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20.06.2023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1134-п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постановление администрации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 от 12.02.2020 № 204-п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305A67" w:rsidRPr="00A85ADF" w:rsidRDefault="00305A67" w:rsidP="00A85ADF">
      <w:pPr>
        <w:pStyle w:val="aa"/>
        <w:ind w:firstLine="709"/>
        <w:jc w:val="both"/>
        <w:rPr>
          <w:rFonts w:ascii="Liberation Serif" w:hAnsi="Liberation Serif"/>
        </w:rPr>
      </w:pPr>
      <w:r w:rsidRPr="00A85ADF">
        <w:rPr>
          <w:rFonts w:ascii="Liberation Serif" w:hAnsi="Liberation Serif"/>
        </w:rPr>
        <w:t xml:space="preserve">В соответствии </w:t>
      </w:r>
      <w:r w:rsidRPr="00A85ADF">
        <w:rPr>
          <w:rFonts w:ascii="Liberation Serif" w:hAnsi="Liberation Serif"/>
          <w:lang w:val="en-US"/>
        </w:rPr>
        <w:t>c</w:t>
      </w:r>
      <w:r w:rsidRPr="00A85ADF">
        <w:rPr>
          <w:rFonts w:ascii="Liberation Serif" w:hAnsi="Liberation Serif"/>
        </w:rPr>
        <w:t xml:space="preserve"> Федеральным законом от 06 марта 2006 года № 35-ФЗ    «О противодействии терроризму», решением антитеррористической комиссии в Свердловской области от 14.01.2020 № 2 «Об организации деятельности антитеррористических комиссий в муниципальных образованиях, расположенных на территории Свердловской области», подпунктом 7.1 пункта 1 статьи 16 Федерального закона от 06 октября 2003 года № 131-ФЗ «Об общих принципах организации местного самоуправления в Российской Федерации», статьями 31, 46 Устава Невьянского городского округа </w:t>
      </w:r>
    </w:p>
    <w:p w:rsidR="00305A67" w:rsidRPr="00305A67" w:rsidRDefault="00305A67" w:rsidP="00305A67">
      <w:pPr>
        <w:ind w:firstLine="709"/>
        <w:jc w:val="center"/>
        <w:rPr>
          <w:rFonts w:ascii="Liberation Serif" w:hAnsi="Liberation Serif"/>
          <w:b/>
        </w:rPr>
      </w:pPr>
    </w:p>
    <w:p w:rsidR="00305A67" w:rsidRPr="00305A67" w:rsidRDefault="00305A67" w:rsidP="00305A67">
      <w:pPr>
        <w:jc w:val="both"/>
        <w:rPr>
          <w:rFonts w:ascii="Liberation Serif" w:hAnsi="Liberation Serif"/>
          <w:b/>
        </w:rPr>
      </w:pPr>
      <w:r w:rsidRPr="00305A67">
        <w:rPr>
          <w:rFonts w:ascii="Liberation Serif" w:hAnsi="Liberation Serif"/>
          <w:b/>
        </w:rPr>
        <w:t>ПОСТАНОВЛЯЕТ:</w:t>
      </w:r>
    </w:p>
    <w:p w:rsidR="00305A67" w:rsidRPr="00305A67" w:rsidRDefault="00305A67" w:rsidP="00305A67">
      <w:pPr>
        <w:ind w:firstLine="709"/>
        <w:jc w:val="center"/>
        <w:rPr>
          <w:rFonts w:ascii="Liberation Serif" w:hAnsi="Liberation Serif"/>
          <w:b/>
        </w:rPr>
      </w:pPr>
    </w:p>
    <w:p w:rsidR="00305A67" w:rsidRPr="003C1274" w:rsidRDefault="003F4615" w:rsidP="003F4615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305A67" w:rsidRPr="003C1274">
        <w:rPr>
          <w:rFonts w:ascii="Liberation Serif" w:hAnsi="Liberation Serif"/>
        </w:rPr>
        <w:t xml:space="preserve">Внести изменение в постановление администрации Невьянского городского округа от 12.02.2020 № 204-п «Об утверждении состава антитеррористической комиссии Невьянского городского округа», </w:t>
      </w:r>
      <w:bookmarkStart w:id="3" w:name="Par336"/>
      <w:bookmarkEnd w:id="3"/>
      <w:r w:rsidR="00305A67" w:rsidRPr="003C1274">
        <w:rPr>
          <w:rFonts w:ascii="Liberation Serif" w:hAnsi="Liberation Serif"/>
        </w:rPr>
        <w:t>приложение к постановлению изложив в новой редакции (прилагается).</w:t>
      </w:r>
    </w:p>
    <w:p w:rsidR="00305A67" w:rsidRPr="003C1274" w:rsidRDefault="00DB2FB0" w:rsidP="00A85ADF">
      <w:pPr>
        <w:pStyle w:val="aa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05A67" w:rsidRPr="003C1274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</w:t>
      </w:r>
      <w:r w:rsidR="00871D80" w:rsidRPr="003C1274">
        <w:rPr>
          <w:rFonts w:ascii="Liberation Serif" w:hAnsi="Liberation Serif"/>
        </w:rPr>
        <w:t>сайте Невьянского</w:t>
      </w:r>
      <w:r w:rsidR="00305A67" w:rsidRPr="003C1274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 </w:t>
      </w:r>
    </w:p>
    <w:p w:rsidR="00C64063" w:rsidRPr="003C1274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F403ED" w:rsidRDefault="00F403ED" w:rsidP="00DE2B81">
      <w:pPr>
        <w:spacing w:after="200" w:line="276" w:lineRule="auto"/>
      </w:pPr>
    </w:p>
    <w:p w:rsidR="00F403ED" w:rsidRDefault="00F403ED" w:rsidP="00DE2B81">
      <w:pPr>
        <w:spacing w:after="200" w:line="276" w:lineRule="auto"/>
      </w:pPr>
    </w:p>
    <w:p w:rsidR="00F403ED" w:rsidRDefault="00F403ED" w:rsidP="00DE2B81">
      <w:pPr>
        <w:spacing w:after="200" w:line="276" w:lineRule="auto"/>
      </w:pPr>
    </w:p>
    <w:p w:rsidR="003F4615" w:rsidRDefault="003F4615" w:rsidP="00DE2B81">
      <w:pPr>
        <w:spacing w:after="200" w:line="276" w:lineRule="auto"/>
      </w:pPr>
    </w:p>
    <w:p w:rsidR="00DB2FB0" w:rsidRDefault="00DB2FB0" w:rsidP="00DE2B81">
      <w:pPr>
        <w:spacing w:after="200" w:line="276" w:lineRule="auto"/>
      </w:pPr>
    </w:p>
    <w:p w:rsidR="00DB2FB0" w:rsidRDefault="00DB2FB0" w:rsidP="00DE2B81">
      <w:pPr>
        <w:spacing w:after="200" w:line="276" w:lineRule="auto"/>
      </w:pPr>
    </w:p>
    <w:p w:rsidR="00F403ED" w:rsidRDefault="00F403ED" w:rsidP="00F403ED">
      <w:pPr>
        <w:ind w:left="6521"/>
        <w:rPr>
          <w:sz w:val="22"/>
          <w:szCs w:val="22"/>
        </w:rPr>
      </w:pPr>
    </w:p>
    <w:p w:rsidR="00A85ADF" w:rsidRDefault="00A85ADF" w:rsidP="00F403ED">
      <w:pPr>
        <w:ind w:left="6521"/>
        <w:rPr>
          <w:sz w:val="22"/>
          <w:szCs w:val="22"/>
        </w:rPr>
      </w:pPr>
    </w:p>
    <w:p w:rsidR="00F403ED" w:rsidRPr="00F403ED" w:rsidRDefault="006A765E" w:rsidP="009C20D6">
      <w:pPr>
        <w:ind w:left="609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</w:t>
      </w:r>
      <w:r w:rsidR="00F403ED" w:rsidRPr="00F403ED">
        <w:rPr>
          <w:rFonts w:ascii="Liberation Serif" w:hAnsi="Liberation Serif"/>
          <w:sz w:val="24"/>
          <w:szCs w:val="24"/>
        </w:rPr>
        <w:t xml:space="preserve">Приложение к  </w:t>
      </w:r>
    </w:p>
    <w:p w:rsidR="00F403ED" w:rsidRPr="00F403ED" w:rsidRDefault="006A765E" w:rsidP="009C20D6">
      <w:pPr>
        <w:ind w:left="609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F403ED" w:rsidRPr="00F403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F403ED" w:rsidRPr="00F403ED">
        <w:rPr>
          <w:rFonts w:ascii="Liberation Serif" w:hAnsi="Liberation Serif"/>
          <w:sz w:val="24"/>
          <w:szCs w:val="24"/>
        </w:rPr>
        <w:t>постановлению администрации</w:t>
      </w:r>
    </w:p>
    <w:p w:rsidR="00F403ED" w:rsidRPr="00F403ED" w:rsidRDefault="006A765E" w:rsidP="009C20D6">
      <w:pPr>
        <w:ind w:left="609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F403ED" w:rsidRPr="00F403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F403ED" w:rsidRPr="00F403ED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F403ED" w:rsidRPr="00F403ED" w:rsidRDefault="006A765E" w:rsidP="009C20D6">
      <w:pPr>
        <w:ind w:left="609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F403ED" w:rsidRPr="00F403ED">
        <w:rPr>
          <w:rFonts w:ascii="Liberation Serif" w:hAnsi="Liberation Serif"/>
          <w:sz w:val="24"/>
          <w:szCs w:val="24"/>
        </w:rPr>
        <w:t xml:space="preserve"> от </w:t>
      </w:r>
      <w:r w:rsidR="00E028CE">
        <w:rPr>
          <w:rFonts w:ascii="Liberation Serif" w:hAnsi="Liberation Serif"/>
          <w:sz w:val="24"/>
          <w:szCs w:val="24"/>
        </w:rPr>
        <w:t>20.06.2023</w:t>
      </w:r>
      <w:r w:rsidR="00E028CE" w:rsidRPr="00F403ED">
        <w:rPr>
          <w:rFonts w:ascii="Liberation Serif" w:hAnsi="Liberation Serif"/>
          <w:sz w:val="24"/>
          <w:szCs w:val="24"/>
        </w:rPr>
        <w:t xml:space="preserve"> №</w:t>
      </w:r>
      <w:r w:rsidR="00F403ED" w:rsidRPr="00F403ED">
        <w:rPr>
          <w:rFonts w:ascii="Liberation Serif" w:hAnsi="Liberation Serif"/>
          <w:sz w:val="24"/>
          <w:szCs w:val="24"/>
        </w:rPr>
        <w:t xml:space="preserve"> </w:t>
      </w:r>
      <w:r w:rsidR="00E028CE">
        <w:rPr>
          <w:rFonts w:ascii="Liberation Serif" w:hAnsi="Liberation Serif"/>
          <w:sz w:val="24"/>
          <w:szCs w:val="24"/>
        </w:rPr>
        <w:t>1134</w:t>
      </w:r>
      <w:r w:rsidR="00F403ED" w:rsidRPr="00F403ED">
        <w:rPr>
          <w:rFonts w:ascii="Liberation Serif" w:hAnsi="Liberation Serif"/>
          <w:sz w:val="24"/>
          <w:szCs w:val="24"/>
        </w:rPr>
        <w:t xml:space="preserve"> - п</w:t>
      </w:r>
    </w:p>
    <w:p w:rsidR="00F403ED" w:rsidRPr="00F403ED" w:rsidRDefault="00F403ED" w:rsidP="009C20D6">
      <w:pPr>
        <w:ind w:left="6096"/>
        <w:jc w:val="both"/>
        <w:rPr>
          <w:rFonts w:ascii="Liberation Serif" w:hAnsi="Liberation Serif"/>
          <w:sz w:val="24"/>
          <w:szCs w:val="24"/>
        </w:rPr>
      </w:pPr>
    </w:p>
    <w:p w:rsidR="00F403ED" w:rsidRPr="00F403ED" w:rsidRDefault="00000592" w:rsidP="00000592">
      <w:pPr>
        <w:tabs>
          <w:tab w:val="left" w:pos="6379"/>
        </w:tabs>
        <w:ind w:left="609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F403ED" w:rsidRPr="00F403ED">
        <w:rPr>
          <w:rFonts w:ascii="Liberation Serif" w:hAnsi="Liberation Serif"/>
          <w:sz w:val="24"/>
          <w:szCs w:val="24"/>
        </w:rPr>
        <w:t>УТВЕРЖДЕН</w:t>
      </w:r>
    </w:p>
    <w:p w:rsidR="00F403ED" w:rsidRPr="00F403ED" w:rsidRDefault="00F403ED" w:rsidP="006A765E">
      <w:pPr>
        <w:tabs>
          <w:tab w:val="left" w:pos="6096"/>
        </w:tabs>
        <w:ind w:left="6096"/>
        <w:jc w:val="right"/>
        <w:rPr>
          <w:rFonts w:ascii="Liberation Serif" w:hAnsi="Liberation Serif"/>
          <w:sz w:val="24"/>
          <w:szCs w:val="24"/>
        </w:rPr>
      </w:pPr>
      <w:r w:rsidRPr="00F403ED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F403ED" w:rsidRPr="00F403ED" w:rsidRDefault="00F403ED" w:rsidP="006A765E">
      <w:pPr>
        <w:tabs>
          <w:tab w:val="left" w:pos="6521"/>
        </w:tabs>
        <w:ind w:left="6096" w:firstLine="141"/>
        <w:jc w:val="both"/>
        <w:rPr>
          <w:rFonts w:ascii="Liberation Serif" w:hAnsi="Liberation Serif"/>
          <w:sz w:val="24"/>
          <w:szCs w:val="24"/>
        </w:rPr>
      </w:pPr>
      <w:r w:rsidRPr="00F403ED">
        <w:rPr>
          <w:rFonts w:ascii="Liberation Serif" w:hAnsi="Liberation Serif"/>
          <w:sz w:val="24"/>
          <w:szCs w:val="24"/>
        </w:rPr>
        <w:t xml:space="preserve"> Невьянского городского округа </w:t>
      </w:r>
    </w:p>
    <w:p w:rsidR="00F403ED" w:rsidRPr="00F403ED" w:rsidRDefault="00F403ED" w:rsidP="006A765E">
      <w:pPr>
        <w:tabs>
          <w:tab w:val="left" w:pos="6521"/>
        </w:tabs>
        <w:ind w:left="6096"/>
        <w:jc w:val="both"/>
        <w:rPr>
          <w:rFonts w:ascii="Liberation Serif" w:hAnsi="Liberation Serif"/>
          <w:sz w:val="24"/>
          <w:szCs w:val="24"/>
        </w:rPr>
      </w:pPr>
      <w:r w:rsidRPr="00F403ED">
        <w:rPr>
          <w:rFonts w:ascii="Liberation Serif" w:hAnsi="Liberation Serif"/>
          <w:sz w:val="24"/>
          <w:szCs w:val="24"/>
        </w:rPr>
        <w:t xml:space="preserve">   от </w:t>
      </w:r>
      <w:r w:rsidR="00E028CE">
        <w:rPr>
          <w:rFonts w:ascii="Liberation Serif" w:hAnsi="Liberation Serif"/>
          <w:sz w:val="24"/>
          <w:szCs w:val="24"/>
        </w:rPr>
        <w:t>20.06.2023</w:t>
      </w:r>
      <w:bookmarkStart w:id="4" w:name="_GoBack"/>
      <w:bookmarkEnd w:id="4"/>
      <w:r w:rsidRPr="00F403ED">
        <w:rPr>
          <w:rFonts w:ascii="Liberation Serif" w:hAnsi="Liberation Serif"/>
          <w:sz w:val="24"/>
          <w:szCs w:val="24"/>
        </w:rPr>
        <w:t xml:space="preserve">  № </w:t>
      </w:r>
      <w:r w:rsidR="00E028CE">
        <w:rPr>
          <w:rFonts w:ascii="Liberation Serif" w:hAnsi="Liberation Serif"/>
          <w:sz w:val="24"/>
          <w:szCs w:val="24"/>
        </w:rPr>
        <w:t>1134</w:t>
      </w:r>
      <w:r w:rsidRPr="00F403ED">
        <w:rPr>
          <w:rFonts w:ascii="Liberation Serif" w:hAnsi="Liberation Serif"/>
          <w:sz w:val="24"/>
          <w:szCs w:val="24"/>
        </w:rPr>
        <w:t>-п</w:t>
      </w:r>
    </w:p>
    <w:p w:rsidR="00F403ED" w:rsidRPr="00F403ED" w:rsidRDefault="00F403ED" w:rsidP="00F403ED">
      <w:pPr>
        <w:tabs>
          <w:tab w:val="left" w:pos="6521"/>
        </w:tabs>
        <w:ind w:firstLine="540"/>
        <w:jc w:val="center"/>
        <w:rPr>
          <w:b/>
          <w:sz w:val="24"/>
          <w:szCs w:val="24"/>
        </w:rPr>
      </w:pPr>
    </w:p>
    <w:p w:rsidR="00F403ED" w:rsidRPr="00F403ED" w:rsidRDefault="00F403ED" w:rsidP="00F403ED">
      <w:pPr>
        <w:jc w:val="center"/>
        <w:rPr>
          <w:rFonts w:ascii="Liberation Serif" w:hAnsi="Liberation Serif"/>
          <w:sz w:val="24"/>
          <w:szCs w:val="24"/>
        </w:rPr>
      </w:pPr>
      <w:r w:rsidRPr="00F403ED">
        <w:rPr>
          <w:rFonts w:ascii="Liberation Serif" w:hAnsi="Liberation Serif"/>
          <w:sz w:val="24"/>
          <w:szCs w:val="24"/>
        </w:rPr>
        <w:t>СОСТАВ</w:t>
      </w:r>
    </w:p>
    <w:p w:rsidR="00F403ED" w:rsidRPr="00F403ED" w:rsidRDefault="00F403ED" w:rsidP="00F403ED">
      <w:pPr>
        <w:jc w:val="center"/>
        <w:rPr>
          <w:rFonts w:ascii="Liberation Serif" w:hAnsi="Liberation Serif"/>
          <w:sz w:val="24"/>
          <w:szCs w:val="24"/>
        </w:rPr>
      </w:pPr>
      <w:r w:rsidRPr="00F403ED">
        <w:rPr>
          <w:rFonts w:ascii="Liberation Serif" w:hAnsi="Liberation Serif"/>
          <w:sz w:val="24"/>
          <w:szCs w:val="24"/>
        </w:rPr>
        <w:t>антитеррористической комиссии Невьянского городского округа</w:t>
      </w:r>
    </w:p>
    <w:p w:rsidR="00F403ED" w:rsidRPr="00F403ED" w:rsidRDefault="00F403ED" w:rsidP="00F403ED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10065" w:type="dxa"/>
        <w:tblInd w:w="-284" w:type="dxa"/>
        <w:tblLook w:val="0080" w:firstRow="0" w:lastRow="0" w:firstColumn="1" w:lastColumn="0" w:noHBand="0" w:noVBand="0"/>
      </w:tblPr>
      <w:tblGrid>
        <w:gridCol w:w="2552"/>
        <w:gridCol w:w="7513"/>
      </w:tblGrid>
      <w:tr w:rsidR="00F403ED" w:rsidRPr="00F403ED" w:rsidTr="00D01CA1">
        <w:tc>
          <w:tcPr>
            <w:tcW w:w="2552" w:type="dxa"/>
            <w:hideMark/>
          </w:tcPr>
          <w:p w:rsidR="00F403ED" w:rsidRPr="00D01CA1" w:rsidRDefault="00F403ED" w:rsidP="00F403ED">
            <w:pPr>
              <w:ind w:left="-108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Берчук А.А.           </w:t>
            </w:r>
          </w:p>
        </w:tc>
        <w:tc>
          <w:tcPr>
            <w:tcW w:w="7513" w:type="dxa"/>
            <w:hideMark/>
          </w:tcPr>
          <w:p w:rsidR="00F403ED" w:rsidRPr="00D01CA1" w:rsidRDefault="00F403ED" w:rsidP="00F403ED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  глава  Невьянского городского округа  - председатель Комиссии; </w:t>
            </w:r>
          </w:p>
        </w:tc>
      </w:tr>
      <w:tr w:rsidR="00F403ED" w:rsidRPr="00F403ED" w:rsidTr="00D01CA1">
        <w:tc>
          <w:tcPr>
            <w:tcW w:w="2552" w:type="dxa"/>
          </w:tcPr>
          <w:p w:rsidR="00F403ED" w:rsidRPr="00D01CA1" w:rsidRDefault="00F403ED" w:rsidP="00F403ED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Горбунов С.А.        </w:t>
            </w:r>
          </w:p>
        </w:tc>
        <w:tc>
          <w:tcPr>
            <w:tcW w:w="7513" w:type="dxa"/>
          </w:tcPr>
          <w:p w:rsidR="00F403ED" w:rsidRPr="00D01CA1" w:rsidRDefault="00F403ED" w:rsidP="00F403ED">
            <w:pPr>
              <w:tabs>
                <w:tab w:val="left" w:pos="176"/>
              </w:tabs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- начальник   МО  МВД России «Невьянский» - заместитель председателя Комиссии (по согласованию);</w:t>
            </w:r>
          </w:p>
        </w:tc>
      </w:tr>
      <w:tr w:rsidR="00F403ED" w:rsidRPr="00F403ED" w:rsidTr="00D01CA1">
        <w:trPr>
          <w:trHeight w:val="384"/>
        </w:trPr>
        <w:tc>
          <w:tcPr>
            <w:tcW w:w="2552" w:type="dxa"/>
          </w:tcPr>
          <w:p w:rsidR="00F403ED" w:rsidRPr="00D01CA1" w:rsidRDefault="00F403ED" w:rsidP="00F403ED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Делидов С.Л.</w:t>
            </w:r>
          </w:p>
        </w:tc>
        <w:tc>
          <w:tcPr>
            <w:tcW w:w="7513" w:type="dxa"/>
          </w:tcPr>
          <w:p w:rsidR="00F403ED" w:rsidRPr="00D01CA1" w:rsidRDefault="00F403ED" w:rsidP="00F403ED">
            <w:pPr>
              <w:spacing w:line="256" w:lineRule="auto"/>
              <w:ind w:left="-74" w:hanging="32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-  заместитель главы администрации Невьянского городского округа  по социальным вопросам, заместитель председателя Комиссии.</w:t>
            </w:r>
          </w:p>
        </w:tc>
      </w:tr>
      <w:tr w:rsidR="00F403ED" w:rsidRPr="00F403ED" w:rsidTr="00D01CA1">
        <w:trPr>
          <w:trHeight w:val="432"/>
        </w:trPr>
        <w:tc>
          <w:tcPr>
            <w:tcW w:w="2552" w:type="dxa"/>
          </w:tcPr>
          <w:p w:rsidR="00F403ED" w:rsidRPr="00D01CA1" w:rsidRDefault="00F403ED" w:rsidP="00F403ED">
            <w:pPr>
              <w:ind w:left="-108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D01CA1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Пьянков Е.В.</w:t>
            </w:r>
            <w:r w:rsidRPr="00D01CA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7513" w:type="dxa"/>
          </w:tcPr>
          <w:p w:rsidR="00F403ED" w:rsidRPr="00D01CA1" w:rsidRDefault="00F403ED" w:rsidP="00F403ED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  главный специалист  отдела гражданской защиты  и       мобилизационной работы  администрации Невьянского городского округа, секретарь комиссии.</w:t>
            </w:r>
          </w:p>
        </w:tc>
      </w:tr>
      <w:tr w:rsidR="00F403ED" w:rsidRPr="00F403ED" w:rsidTr="00D01CA1">
        <w:tc>
          <w:tcPr>
            <w:tcW w:w="10065" w:type="dxa"/>
            <w:gridSpan w:val="2"/>
            <w:hideMark/>
          </w:tcPr>
          <w:p w:rsidR="00F403ED" w:rsidRPr="00D01CA1" w:rsidRDefault="00F403ED" w:rsidP="00F403ED">
            <w:pPr>
              <w:tabs>
                <w:tab w:val="left" w:pos="-250"/>
              </w:tabs>
              <w:spacing w:line="256" w:lineRule="auto"/>
              <w:ind w:left="-108" w:hanging="23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>Члены комиссии:</w:t>
            </w: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ab/>
            </w: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ab/>
              <w:t xml:space="preserve"> Члены комиссии:</w:t>
            </w:r>
          </w:p>
        </w:tc>
      </w:tr>
      <w:tr w:rsidR="00F403ED" w:rsidRPr="00F403ED" w:rsidTr="00D01CA1">
        <w:trPr>
          <w:trHeight w:val="1157"/>
        </w:trPr>
        <w:tc>
          <w:tcPr>
            <w:tcW w:w="2552" w:type="dxa"/>
            <w:hideMark/>
          </w:tcPr>
          <w:p w:rsidR="00F403ED" w:rsidRPr="00D01CA1" w:rsidRDefault="00F403ED" w:rsidP="00F403ED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Б</w:t>
            </w:r>
            <w:r w:rsidRPr="00D01CA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арахоев А.В.</w:t>
            </w: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7513" w:type="dxa"/>
            <w:hideMark/>
          </w:tcPr>
          <w:p w:rsidR="00F403ED" w:rsidRPr="00D01CA1" w:rsidRDefault="00F403ED" w:rsidP="00D23706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начальник ОНД и ПР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(по согласованию);</w:t>
            </w:r>
          </w:p>
        </w:tc>
      </w:tr>
      <w:tr w:rsidR="00F403ED" w:rsidRPr="00F403ED" w:rsidTr="00D01CA1">
        <w:trPr>
          <w:trHeight w:val="876"/>
        </w:trPr>
        <w:tc>
          <w:tcPr>
            <w:tcW w:w="2552" w:type="dxa"/>
          </w:tcPr>
          <w:p w:rsidR="00F403ED" w:rsidRPr="00D01CA1" w:rsidRDefault="00F403ED" w:rsidP="00F403ED">
            <w:pPr>
              <w:ind w:left="-108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Балашов А.М.</w:t>
            </w:r>
          </w:p>
        </w:tc>
        <w:tc>
          <w:tcPr>
            <w:tcW w:w="7513" w:type="dxa"/>
          </w:tcPr>
          <w:p w:rsidR="00F403ED" w:rsidRPr="00D01CA1" w:rsidRDefault="00F403ED" w:rsidP="00F403ED">
            <w:pPr>
              <w:ind w:left="-7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- заместитель главы администрации Невьянского городского округа по вопросам промышленности, эк</w:t>
            </w:r>
            <w:r w:rsidR="003C637F" w:rsidRPr="00D01CA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ономики и финансов - начальник Ф</w:t>
            </w:r>
            <w:r w:rsidRPr="00D01CA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инансового управления Невьянского городского округа;</w:t>
            </w:r>
          </w:p>
        </w:tc>
      </w:tr>
      <w:tr w:rsidR="00F403ED" w:rsidRPr="00F403ED" w:rsidTr="00D01CA1">
        <w:trPr>
          <w:trHeight w:val="675"/>
        </w:trPr>
        <w:tc>
          <w:tcPr>
            <w:tcW w:w="2552" w:type="dxa"/>
          </w:tcPr>
          <w:p w:rsidR="00F403ED" w:rsidRPr="00D01CA1" w:rsidRDefault="00F403ED" w:rsidP="00F403ED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Беляков И.В.         </w:t>
            </w:r>
          </w:p>
        </w:tc>
        <w:tc>
          <w:tcPr>
            <w:tcW w:w="7513" w:type="dxa"/>
          </w:tcPr>
          <w:p w:rsidR="003C637F" w:rsidRPr="00D01CA1" w:rsidRDefault="00F403ED" w:rsidP="003C637F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заместитель главы администрации Невьянского городского округа  по энергетике, транспорту, связи и жилищно-коммунальному хозяйству;</w:t>
            </w:r>
          </w:p>
        </w:tc>
      </w:tr>
      <w:tr w:rsidR="003C637F" w:rsidRPr="00F403ED" w:rsidTr="00D01CA1">
        <w:trPr>
          <w:trHeight w:val="449"/>
        </w:trPr>
        <w:tc>
          <w:tcPr>
            <w:tcW w:w="2552" w:type="dxa"/>
          </w:tcPr>
          <w:p w:rsidR="003C637F" w:rsidRPr="00D01CA1" w:rsidRDefault="003C637F" w:rsidP="00F403ED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>Жигалин А. Е.</w:t>
            </w:r>
          </w:p>
        </w:tc>
        <w:tc>
          <w:tcPr>
            <w:tcW w:w="7513" w:type="dxa"/>
          </w:tcPr>
          <w:p w:rsidR="003C637F" w:rsidRPr="00D01CA1" w:rsidRDefault="00D01CA1" w:rsidP="00F403ED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>- начальник Невьянского ОВО – филиала ФГКУ «УВО ВНГ России по Свердловской области» (по согласованию);</w:t>
            </w:r>
          </w:p>
        </w:tc>
      </w:tr>
      <w:tr w:rsidR="00F403ED" w:rsidRPr="00F403ED" w:rsidTr="00D01CA1">
        <w:trPr>
          <w:trHeight w:val="449"/>
        </w:trPr>
        <w:tc>
          <w:tcPr>
            <w:tcW w:w="2552" w:type="dxa"/>
          </w:tcPr>
          <w:p w:rsidR="00F403ED" w:rsidRPr="00D01CA1" w:rsidRDefault="00F403ED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D01CA1"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>Замятина Л.Я.</w:t>
            </w:r>
          </w:p>
        </w:tc>
        <w:tc>
          <w:tcPr>
            <w:tcW w:w="7513" w:type="dxa"/>
          </w:tcPr>
          <w:p w:rsidR="00F403ED" w:rsidRPr="00D01CA1" w:rsidRDefault="00F403ED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D01CA1"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председатель Думы Невьянского городского округа (по согласованию);</w:t>
            </w:r>
          </w:p>
        </w:tc>
      </w:tr>
      <w:tr w:rsidR="00F403ED" w:rsidRPr="00F403ED" w:rsidTr="00D01CA1">
        <w:trPr>
          <w:trHeight w:val="595"/>
        </w:trPr>
        <w:tc>
          <w:tcPr>
            <w:tcW w:w="2552" w:type="dxa"/>
          </w:tcPr>
          <w:p w:rsidR="00F403ED" w:rsidRPr="00D01CA1" w:rsidRDefault="00F403ED" w:rsidP="003C637F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D01CA1"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Захватошин С.Н.   </w:t>
            </w:r>
          </w:p>
        </w:tc>
        <w:tc>
          <w:tcPr>
            <w:tcW w:w="7513" w:type="dxa"/>
          </w:tcPr>
          <w:p w:rsidR="00F403ED" w:rsidRPr="00D01CA1" w:rsidRDefault="00F403ED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D01CA1"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>-  начальник 46 ПСЧ 9 ПСО  ГУ МЧС России по Свердловской области (по согласованию);</w:t>
            </w:r>
          </w:p>
        </w:tc>
      </w:tr>
      <w:tr w:rsidR="00F403ED" w:rsidRPr="00F403ED" w:rsidTr="00D01CA1">
        <w:trPr>
          <w:trHeight w:val="282"/>
        </w:trPr>
        <w:tc>
          <w:tcPr>
            <w:tcW w:w="2552" w:type="dxa"/>
          </w:tcPr>
          <w:p w:rsidR="00F403ED" w:rsidRPr="00D01CA1" w:rsidRDefault="00F403ED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D01CA1"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>Краснощеков И. А.</w:t>
            </w:r>
          </w:p>
        </w:tc>
        <w:tc>
          <w:tcPr>
            <w:tcW w:w="7513" w:type="dxa"/>
          </w:tcPr>
          <w:p w:rsidR="00F403ED" w:rsidRPr="00D01CA1" w:rsidRDefault="00D01CA1" w:rsidP="00F403ED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>- оперуполномоченный отдела УФСБ России по г. Новоуральску Свердловской области.( по согласованию);</w:t>
            </w:r>
          </w:p>
        </w:tc>
      </w:tr>
      <w:tr w:rsidR="00F403ED" w:rsidRPr="00F403ED" w:rsidTr="00D01CA1">
        <w:trPr>
          <w:trHeight w:val="600"/>
        </w:trPr>
        <w:tc>
          <w:tcPr>
            <w:tcW w:w="2552" w:type="dxa"/>
          </w:tcPr>
          <w:p w:rsidR="00F403ED" w:rsidRPr="00D01CA1" w:rsidRDefault="00F403ED" w:rsidP="00F403ED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Ланцова О.И.</w:t>
            </w:r>
          </w:p>
        </w:tc>
        <w:tc>
          <w:tcPr>
            <w:tcW w:w="7513" w:type="dxa"/>
          </w:tcPr>
          <w:p w:rsidR="00F403ED" w:rsidRPr="00D01CA1" w:rsidRDefault="00F403ED" w:rsidP="00F403ED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</w:t>
            </w:r>
            <w:r w:rsidRPr="00D01CA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заведующий юридическим отделом администрации Невьянского городского округа;</w:t>
            </w:r>
          </w:p>
        </w:tc>
      </w:tr>
      <w:tr w:rsidR="00D01CA1" w:rsidRPr="00F403ED" w:rsidTr="00D01CA1">
        <w:trPr>
          <w:trHeight w:val="530"/>
        </w:trPr>
        <w:tc>
          <w:tcPr>
            <w:tcW w:w="2552" w:type="dxa"/>
          </w:tcPr>
          <w:p w:rsidR="00D01CA1" w:rsidRPr="00D01CA1" w:rsidRDefault="00D01CA1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>Мельников А.С.</w:t>
            </w:r>
          </w:p>
        </w:tc>
        <w:tc>
          <w:tcPr>
            <w:tcW w:w="7513" w:type="dxa"/>
          </w:tcPr>
          <w:p w:rsidR="00D01CA1" w:rsidRPr="00D01CA1" w:rsidRDefault="00D01CA1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>- и.о. начальника ФКУ ИК 46 ГУФСИН России по Свердловской области (по согласованию);</w:t>
            </w:r>
          </w:p>
        </w:tc>
      </w:tr>
      <w:tr w:rsidR="00D01CA1" w:rsidRPr="00F403ED" w:rsidTr="00D01CA1">
        <w:trPr>
          <w:trHeight w:val="530"/>
        </w:trPr>
        <w:tc>
          <w:tcPr>
            <w:tcW w:w="2552" w:type="dxa"/>
          </w:tcPr>
          <w:p w:rsidR="00D01CA1" w:rsidRPr="00D01CA1" w:rsidRDefault="00D01CA1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Путилов Е.В.</w:t>
            </w:r>
          </w:p>
        </w:tc>
        <w:tc>
          <w:tcPr>
            <w:tcW w:w="7513" w:type="dxa"/>
          </w:tcPr>
          <w:p w:rsidR="00D01CA1" w:rsidRPr="00D01CA1" w:rsidRDefault="00D01CA1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начальник следственного отдела по г. Невьянску СК России по Свердловской области  (по согласованию);</w:t>
            </w:r>
          </w:p>
        </w:tc>
      </w:tr>
      <w:tr w:rsidR="00D01CA1" w:rsidRPr="00F403ED" w:rsidTr="00D01CA1">
        <w:trPr>
          <w:trHeight w:val="888"/>
        </w:trPr>
        <w:tc>
          <w:tcPr>
            <w:tcW w:w="2552" w:type="dxa"/>
          </w:tcPr>
          <w:p w:rsidR="00D01CA1" w:rsidRPr="00D01CA1" w:rsidRDefault="00D01CA1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Сурков А.В.</w:t>
            </w:r>
          </w:p>
        </w:tc>
        <w:tc>
          <w:tcPr>
            <w:tcW w:w="7513" w:type="dxa"/>
          </w:tcPr>
          <w:p w:rsidR="00D01CA1" w:rsidRPr="00D01CA1" w:rsidRDefault="00D01CA1" w:rsidP="00D01CA1">
            <w:pPr>
              <w:spacing w:line="256" w:lineRule="auto"/>
              <w:ind w:left="-74" w:hanging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 заместитель главы администрации Невьянского городского округа  по вопросам реализации инвестиционных проектов, строительству, архитектуре и управлению муниципальным имуществом;</w:t>
            </w:r>
          </w:p>
        </w:tc>
      </w:tr>
      <w:tr w:rsidR="00D01CA1" w:rsidRPr="00F403ED" w:rsidTr="00D01CA1">
        <w:tc>
          <w:tcPr>
            <w:tcW w:w="2552" w:type="dxa"/>
            <w:hideMark/>
          </w:tcPr>
          <w:p w:rsidR="00D01CA1" w:rsidRPr="00D01CA1" w:rsidRDefault="00D01CA1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Хохлов И.А.                </w:t>
            </w:r>
          </w:p>
        </w:tc>
        <w:tc>
          <w:tcPr>
            <w:tcW w:w="7513" w:type="dxa"/>
            <w:hideMark/>
          </w:tcPr>
          <w:p w:rsidR="00D01CA1" w:rsidRPr="00D01CA1" w:rsidRDefault="00D01CA1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директор МБУ «Управление хозяйством Невьянского городского</w:t>
            </w:r>
            <w:r w:rsidRPr="00D01CA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округа»;</w:t>
            </w:r>
          </w:p>
        </w:tc>
      </w:tr>
      <w:tr w:rsidR="00D01CA1" w:rsidRPr="00F403ED" w:rsidTr="00D01CA1">
        <w:tc>
          <w:tcPr>
            <w:tcW w:w="2552" w:type="dxa"/>
            <w:hideMark/>
          </w:tcPr>
          <w:p w:rsidR="00D01CA1" w:rsidRPr="00D01CA1" w:rsidRDefault="00D01CA1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Шадрина В.Р.                </w:t>
            </w:r>
          </w:p>
        </w:tc>
        <w:tc>
          <w:tcPr>
            <w:tcW w:w="7513" w:type="dxa"/>
            <w:hideMark/>
          </w:tcPr>
          <w:p w:rsidR="00D01CA1" w:rsidRPr="00D01CA1" w:rsidRDefault="00D01CA1" w:rsidP="00D01CA1">
            <w:pPr>
              <w:spacing w:line="256" w:lineRule="auto"/>
              <w:ind w:left="-10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1CA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начальник «Управления образования Невьянского городского округа».</w:t>
            </w:r>
          </w:p>
        </w:tc>
      </w:tr>
    </w:tbl>
    <w:p w:rsidR="00610F70" w:rsidRDefault="00610F70" w:rsidP="00A85ADF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A85ADF">
      <w:headerReference w:type="default" r:id="rId7"/>
      <w:headerReference w:type="first" r:id="rId8"/>
      <w:pgSz w:w="11906" w:h="16838"/>
      <w:pgMar w:top="993" w:right="567" w:bottom="0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33" w:rsidRDefault="003E4033" w:rsidP="00485EDB">
      <w:r>
        <w:separator/>
      </w:r>
    </w:p>
  </w:endnote>
  <w:endnote w:type="continuationSeparator" w:id="0">
    <w:p w:rsidR="003E4033" w:rsidRDefault="003E403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33" w:rsidRDefault="003E4033" w:rsidP="00485EDB">
      <w:r>
        <w:separator/>
      </w:r>
    </w:p>
  </w:footnote>
  <w:footnote w:type="continuationSeparator" w:id="0">
    <w:p w:rsidR="003E4033" w:rsidRDefault="003E403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E403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028CE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1" name="Рисунок 1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05CF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950"/>
    <w:multiLevelType w:val="hybridMultilevel"/>
    <w:tmpl w:val="1AF6A650"/>
    <w:lvl w:ilvl="0" w:tplc="191466C6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C092E"/>
    <w:multiLevelType w:val="hybridMultilevel"/>
    <w:tmpl w:val="FB6870A2"/>
    <w:lvl w:ilvl="0" w:tplc="A1F6C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0592"/>
    <w:rsid w:val="000053C9"/>
    <w:rsid w:val="000906B4"/>
    <w:rsid w:val="000962E1"/>
    <w:rsid w:val="000A2102"/>
    <w:rsid w:val="000B2449"/>
    <w:rsid w:val="001A4FDE"/>
    <w:rsid w:val="001F6886"/>
    <w:rsid w:val="0028553A"/>
    <w:rsid w:val="002F5F92"/>
    <w:rsid w:val="00305A67"/>
    <w:rsid w:val="00331BD7"/>
    <w:rsid w:val="00355D28"/>
    <w:rsid w:val="00361C93"/>
    <w:rsid w:val="003B7590"/>
    <w:rsid w:val="003C1274"/>
    <w:rsid w:val="003C637F"/>
    <w:rsid w:val="003E4033"/>
    <w:rsid w:val="003F4615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A765E"/>
    <w:rsid w:val="006E2FC9"/>
    <w:rsid w:val="00706F32"/>
    <w:rsid w:val="007525FC"/>
    <w:rsid w:val="007A24A2"/>
    <w:rsid w:val="007B20D4"/>
    <w:rsid w:val="007F26BA"/>
    <w:rsid w:val="008071A6"/>
    <w:rsid w:val="00826B43"/>
    <w:rsid w:val="00830396"/>
    <w:rsid w:val="0083796C"/>
    <w:rsid w:val="00871D80"/>
    <w:rsid w:val="008F1CDE"/>
    <w:rsid w:val="00927EA6"/>
    <w:rsid w:val="00951108"/>
    <w:rsid w:val="00980BD1"/>
    <w:rsid w:val="0098531F"/>
    <w:rsid w:val="009A14B0"/>
    <w:rsid w:val="009B7FE3"/>
    <w:rsid w:val="009C20D6"/>
    <w:rsid w:val="009E0D6B"/>
    <w:rsid w:val="009E3D21"/>
    <w:rsid w:val="00A00299"/>
    <w:rsid w:val="00A766E1"/>
    <w:rsid w:val="00A85ADF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01CA1"/>
    <w:rsid w:val="00D23706"/>
    <w:rsid w:val="00D91935"/>
    <w:rsid w:val="00DA3509"/>
    <w:rsid w:val="00DB2FB0"/>
    <w:rsid w:val="00DD6C9E"/>
    <w:rsid w:val="00DE2B81"/>
    <w:rsid w:val="00E028CE"/>
    <w:rsid w:val="00E81769"/>
    <w:rsid w:val="00E83FBF"/>
    <w:rsid w:val="00EC4C70"/>
    <w:rsid w:val="00EE1C2F"/>
    <w:rsid w:val="00F12B07"/>
    <w:rsid w:val="00F403ED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41C4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8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U. Zaikin</cp:lastModifiedBy>
  <cp:revision>3</cp:revision>
  <dcterms:created xsi:type="dcterms:W3CDTF">2023-07-24T11:02:00Z</dcterms:created>
  <dcterms:modified xsi:type="dcterms:W3CDTF">2023-07-24T11:04:00Z</dcterms:modified>
</cp:coreProperties>
</file>