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FE" w:rsidRPr="00C13BAB" w:rsidRDefault="009B625A" w:rsidP="001050AF">
      <w:pPr>
        <w:ind w:left="284" w:firstLine="540"/>
        <w:jc w:val="both"/>
        <w:rPr>
          <w:rFonts w:ascii="Liberation Serif" w:hAnsi="Liberation Serif"/>
        </w:rPr>
      </w:pPr>
      <w:r>
        <w:rPr>
          <w:rFonts w:ascii="Liberation Serif" w:hAnsi="Liberation Serif"/>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14.25pt;width:72.05pt;height:67.15pt;z-index:251657216">
            <v:imagedata r:id="rId9" o:title=""/>
          </v:shape>
          <o:OLEObject Type="Embed" ProgID="Word.Picture.8" ShapeID="_x0000_s1026" DrawAspect="Content" ObjectID="_1728369613" r:id="rId10"/>
        </w:pict>
      </w:r>
      <w:r w:rsidR="00826DFE" w:rsidRPr="00C13BAB">
        <w:rPr>
          <w:rFonts w:ascii="Liberation Serif" w:hAnsi="Liberation Serif"/>
          <w:b/>
          <w:sz w:val="32"/>
          <w:szCs w:val="32"/>
        </w:rPr>
        <w:t xml:space="preserve"> </w:t>
      </w:r>
    </w:p>
    <w:p w:rsidR="00826DFE" w:rsidRPr="00C13BAB" w:rsidRDefault="00826DFE" w:rsidP="00826DFE">
      <w:pPr>
        <w:ind w:firstLine="540"/>
        <w:jc w:val="both"/>
        <w:rPr>
          <w:rFonts w:ascii="Liberation Serif" w:hAnsi="Liberation Serif"/>
        </w:rPr>
      </w:pPr>
    </w:p>
    <w:p w:rsidR="00C75568" w:rsidRPr="00C13BAB" w:rsidRDefault="00826DFE" w:rsidP="00C75568">
      <w:pPr>
        <w:rPr>
          <w:rFonts w:ascii="Liberation Serif" w:hAnsi="Liberation Serif"/>
          <w:b/>
          <w:sz w:val="36"/>
          <w:szCs w:val="36"/>
        </w:rPr>
      </w:pPr>
      <w:r w:rsidRPr="00C13BAB">
        <w:rPr>
          <w:rFonts w:ascii="Liberation Serif" w:hAnsi="Liberation Serif"/>
          <w:b/>
          <w:sz w:val="36"/>
          <w:szCs w:val="36"/>
        </w:rPr>
        <w:t xml:space="preserve">                </w:t>
      </w:r>
    </w:p>
    <w:p w:rsidR="00C75568" w:rsidRPr="00C13BAB" w:rsidRDefault="00C75568" w:rsidP="00C75568">
      <w:pPr>
        <w:rPr>
          <w:rFonts w:ascii="Liberation Serif" w:hAnsi="Liberation Serif"/>
          <w:b/>
          <w:sz w:val="36"/>
          <w:szCs w:val="36"/>
        </w:rPr>
      </w:pPr>
    </w:p>
    <w:p w:rsidR="00C75568" w:rsidRPr="00C13BAB" w:rsidRDefault="00C75568" w:rsidP="00C75568">
      <w:pPr>
        <w:jc w:val="center"/>
        <w:rPr>
          <w:rFonts w:ascii="Liberation Serif" w:hAnsi="Liberation Serif"/>
          <w:b/>
          <w:sz w:val="32"/>
          <w:szCs w:val="32"/>
        </w:rPr>
      </w:pPr>
    </w:p>
    <w:p w:rsidR="00826DFE" w:rsidRPr="00C13BAB" w:rsidRDefault="00826DFE" w:rsidP="00C75568">
      <w:pPr>
        <w:jc w:val="center"/>
        <w:rPr>
          <w:rFonts w:ascii="Liberation Serif" w:hAnsi="Liberation Serif"/>
          <w:b/>
          <w:sz w:val="32"/>
          <w:szCs w:val="32"/>
        </w:rPr>
      </w:pPr>
      <w:r w:rsidRPr="00C13BAB">
        <w:rPr>
          <w:rFonts w:ascii="Liberation Serif" w:hAnsi="Liberation Serif"/>
          <w:b/>
          <w:sz w:val="32"/>
          <w:szCs w:val="32"/>
        </w:rPr>
        <w:t xml:space="preserve">ДУМА </w:t>
      </w:r>
      <w:r w:rsidR="0096204F" w:rsidRPr="00C13BAB">
        <w:rPr>
          <w:rFonts w:ascii="Liberation Serif" w:hAnsi="Liberation Serif"/>
          <w:b/>
          <w:sz w:val="32"/>
          <w:szCs w:val="32"/>
        </w:rPr>
        <w:t>НЕВЬЯНСКОГО ГОРОДСКОГО</w:t>
      </w:r>
      <w:r w:rsidRPr="00C13BAB">
        <w:rPr>
          <w:rFonts w:ascii="Liberation Serif" w:hAnsi="Liberation Serif"/>
          <w:b/>
          <w:sz w:val="32"/>
          <w:szCs w:val="32"/>
        </w:rPr>
        <w:t xml:space="preserve"> ОКРУГА</w:t>
      </w:r>
    </w:p>
    <w:p w:rsidR="00826DFE" w:rsidRPr="00C13BAB" w:rsidRDefault="00186158" w:rsidP="00826DFE">
      <w:pPr>
        <w:spacing w:line="360" w:lineRule="auto"/>
        <w:jc w:val="center"/>
        <w:rPr>
          <w:rFonts w:ascii="Liberation Serif" w:hAnsi="Liberation Serif"/>
          <w:b/>
          <w:sz w:val="36"/>
          <w:szCs w:val="36"/>
        </w:rPr>
      </w:pPr>
      <w:r w:rsidRPr="00C13BAB">
        <w:rPr>
          <w:rFonts w:ascii="Liberation Serif" w:hAnsi="Liberation Serif"/>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329565</wp:posOffset>
                </wp:positionV>
                <wp:extent cx="6057900" cy="12700"/>
                <wp:effectExtent l="0" t="19050" r="1905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43ED25"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95pt" to="47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" strokeweight="4.5pt">
                <v:stroke linestyle="thickThin"/>
              </v:line>
            </w:pict>
          </mc:Fallback>
        </mc:AlternateContent>
      </w:r>
      <w:r w:rsidR="00826DFE" w:rsidRPr="00C13BAB">
        <w:rPr>
          <w:rFonts w:ascii="Liberation Serif" w:hAnsi="Liberation Serif"/>
          <w:b/>
          <w:sz w:val="36"/>
          <w:szCs w:val="36"/>
        </w:rPr>
        <w:t>РЕШЕНИЕ</w:t>
      </w:r>
    </w:p>
    <w:p w:rsidR="00826DFE" w:rsidRPr="00C13BAB" w:rsidRDefault="00F452AA" w:rsidP="00CB4D92">
      <w:pPr>
        <w:rPr>
          <w:rFonts w:ascii="Liberation Serif" w:hAnsi="Liberation Serif"/>
          <w:b/>
          <w:sz w:val="24"/>
          <w:szCs w:val="24"/>
        </w:rPr>
      </w:pPr>
      <w:r w:rsidRPr="00F452AA">
        <w:rPr>
          <w:rFonts w:ascii="Liberation Serif" w:hAnsi="Liberation Serif"/>
          <w:sz w:val="24"/>
          <w:szCs w:val="24"/>
        </w:rPr>
        <w:t>26</w:t>
      </w:r>
      <w:r>
        <w:rPr>
          <w:rFonts w:ascii="Liberation Serif" w:hAnsi="Liberation Serif"/>
          <w:sz w:val="24"/>
          <w:szCs w:val="24"/>
        </w:rPr>
        <w:t>.10.2022</w:t>
      </w:r>
      <w:r w:rsidR="00826DFE" w:rsidRPr="00C13BAB">
        <w:rPr>
          <w:rFonts w:ascii="Liberation Serif" w:hAnsi="Liberation Serif"/>
          <w:b/>
          <w:sz w:val="24"/>
          <w:szCs w:val="24"/>
        </w:rPr>
        <w:t xml:space="preserve">                                                                                            </w:t>
      </w:r>
      <w:r w:rsidR="00CB4D92" w:rsidRPr="00C13BAB">
        <w:rPr>
          <w:rFonts w:ascii="Liberation Serif" w:hAnsi="Liberation Serif"/>
          <w:b/>
          <w:sz w:val="24"/>
          <w:szCs w:val="24"/>
        </w:rPr>
        <w:t xml:space="preserve">                    </w:t>
      </w:r>
      <w:r w:rsidR="002B0D32" w:rsidRPr="00C13BAB">
        <w:rPr>
          <w:rFonts w:ascii="Liberation Serif" w:hAnsi="Liberation Serif"/>
          <w:b/>
          <w:sz w:val="24"/>
          <w:szCs w:val="24"/>
        </w:rPr>
        <w:t xml:space="preserve">     </w:t>
      </w:r>
      <w:r>
        <w:rPr>
          <w:rFonts w:ascii="Liberation Serif" w:hAnsi="Liberation Serif"/>
          <w:b/>
          <w:sz w:val="24"/>
          <w:szCs w:val="24"/>
        </w:rPr>
        <w:t xml:space="preserve">      </w:t>
      </w:r>
      <w:r w:rsidR="00CB4D92" w:rsidRPr="00C13BAB">
        <w:rPr>
          <w:rFonts w:ascii="Liberation Serif" w:hAnsi="Liberation Serif"/>
          <w:b/>
          <w:sz w:val="24"/>
          <w:szCs w:val="24"/>
        </w:rPr>
        <w:t xml:space="preserve">   </w:t>
      </w:r>
      <w:r w:rsidR="00826DFE" w:rsidRPr="00F452AA">
        <w:rPr>
          <w:rFonts w:ascii="Liberation Serif" w:hAnsi="Liberation Serif"/>
          <w:sz w:val="24"/>
          <w:szCs w:val="24"/>
        </w:rPr>
        <w:t>№</w:t>
      </w:r>
      <w:r w:rsidR="009F6DC6" w:rsidRPr="00F452AA">
        <w:rPr>
          <w:rFonts w:ascii="Liberation Serif" w:hAnsi="Liberation Serif"/>
          <w:sz w:val="24"/>
          <w:szCs w:val="24"/>
        </w:rPr>
        <w:t xml:space="preserve"> </w:t>
      </w:r>
      <w:r>
        <w:rPr>
          <w:rFonts w:ascii="Liberation Serif" w:hAnsi="Liberation Serif"/>
          <w:sz w:val="24"/>
          <w:szCs w:val="24"/>
        </w:rPr>
        <w:t xml:space="preserve"> 18</w:t>
      </w:r>
    </w:p>
    <w:p w:rsidR="00826DFE" w:rsidRPr="00C13BAB" w:rsidRDefault="00826DFE" w:rsidP="00826DFE">
      <w:pPr>
        <w:jc w:val="center"/>
        <w:rPr>
          <w:rFonts w:ascii="Liberation Serif" w:hAnsi="Liberation Serif"/>
          <w:sz w:val="24"/>
          <w:szCs w:val="24"/>
        </w:rPr>
      </w:pPr>
      <w:r w:rsidRPr="00C13BAB">
        <w:rPr>
          <w:rFonts w:ascii="Liberation Serif" w:hAnsi="Liberation Serif"/>
          <w:sz w:val="24"/>
          <w:szCs w:val="24"/>
        </w:rPr>
        <w:t>г.Невьянск</w:t>
      </w:r>
    </w:p>
    <w:p w:rsidR="00826DFE" w:rsidRPr="00C13BAB" w:rsidRDefault="00826DFE" w:rsidP="00826DFE">
      <w:pPr>
        <w:rPr>
          <w:rFonts w:ascii="Liberation Serif" w:hAnsi="Liberation Serif"/>
        </w:rPr>
      </w:pPr>
    </w:p>
    <w:p w:rsidR="00C75568" w:rsidRPr="00C13BAB" w:rsidRDefault="00C75568" w:rsidP="00BE6214">
      <w:pPr>
        <w:jc w:val="center"/>
        <w:rPr>
          <w:rFonts w:ascii="Liberation Serif" w:hAnsi="Liberation Serif"/>
          <w:b/>
          <w:i/>
        </w:rPr>
      </w:pPr>
    </w:p>
    <w:p w:rsidR="00C87DCB" w:rsidRPr="00C13BAB" w:rsidRDefault="00467B21" w:rsidP="000C5F0D">
      <w:pPr>
        <w:jc w:val="center"/>
        <w:rPr>
          <w:rFonts w:ascii="Liberation Serif" w:hAnsi="Liberation Serif"/>
          <w:b/>
        </w:rPr>
      </w:pPr>
      <w:r w:rsidRPr="00A42597">
        <w:rPr>
          <w:rFonts w:ascii="Liberation Serif" w:hAnsi="Liberation Serif"/>
          <w:b/>
        </w:rPr>
        <w:t xml:space="preserve">О </w:t>
      </w:r>
      <w:r w:rsidR="00C87DCB" w:rsidRPr="00C13BAB">
        <w:rPr>
          <w:rFonts w:ascii="Liberation Serif" w:hAnsi="Liberation Serif"/>
          <w:b/>
          <w:color w:val="000000"/>
        </w:rPr>
        <w:t xml:space="preserve">выполнении </w:t>
      </w:r>
      <w:r w:rsidR="00FB689A">
        <w:rPr>
          <w:rFonts w:ascii="Liberation Serif" w:hAnsi="Liberation Serif"/>
          <w:b/>
          <w:color w:val="000000"/>
        </w:rPr>
        <w:t xml:space="preserve">мероприятий </w:t>
      </w:r>
      <w:r w:rsidR="009E6F3D">
        <w:rPr>
          <w:rFonts w:ascii="Liberation Serif" w:hAnsi="Liberation Serif"/>
          <w:b/>
          <w:color w:val="000000"/>
        </w:rPr>
        <w:t>подпрограммы «Строительство объектов</w:t>
      </w:r>
      <w:r w:rsidR="009E6F3D" w:rsidRPr="009E6F3D">
        <w:rPr>
          <w:rFonts w:ascii="Liberation Serif" w:hAnsi="Liberation Serif"/>
          <w:b/>
          <w:color w:val="000000"/>
        </w:rPr>
        <w:t xml:space="preserve"> </w:t>
      </w:r>
      <w:r w:rsidR="009E6F3D">
        <w:rPr>
          <w:rFonts w:ascii="Liberation Serif" w:hAnsi="Liberation Serif"/>
          <w:b/>
          <w:color w:val="000000"/>
        </w:rPr>
        <w:t>капитального</w:t>
      </w:r>
      <w:r w:rsidR="009E6F3D" w:rsidRPr="009E6F3D">
        <w:rPr>
          <w:rFonts w:ascii="Liberation Serif" w:hAnsi="Liberation Serif"/>
          <w:b/>
          <w:color w:val="000000"/>
        </w:rPr>
        <w:t xml:space="preserve"> </w:t>
      </w:r>
      <w:r w:rsidR="009E6F3D">
        <w:rPr>
          <w:rFonts w:ascii="Liberation Serif" w:hAnsi="Liberation Serif"/>
          <w:b/>
          <w:color w:val="000000"/>
        </w:rPr>
        <w:t xml:space="preserve">строительства» </w:t>
      </w:r>
      <w:r w:rsidR="00DB079E">
        <w:rPr>
          <w:rFonts w:ascii="Liberation Serif" w:hAnsi="Liberation Serif"/>
          <w:b/>
          <w:color w:val="000000"/>
        </w:rPr>
        <w:t xml:space="preserve">муниципальной программы </w:t>
      </w:r>
      <w:r w:rsidR="00DB079E" w:rsidRPr="00DB079E">
        <w:rPr>
          <w:rFonts w:ascii="Liberation Serif" w:hAnsi="Liberation Serif"/>
          <w:b/>
          <w:color w:val="000000"/>
        </w:rPr>
        <w:t>«Реализация основных направлений в строительном комплексе Невьянского городского</w:t>
      </w:r>
      <w:r w:rsidR="000C5F0D" w:rsidRPr="000C5F0D">
        <w:rPr>
          <w:rFonts w:ascii="Liberation Serif" w:hAnsi="Liberation Serif"/>
          <w:b/>
          <w:color w:val="000000"/>
        </w:rPr>
        <w:t xml:space="preserve"> </w:t>
      </w:r>
      <w:r w:rsidR="005C73D7">
        <w:rPr>
          <w:rFonts w:ascii="Liberation Serif" w:hAnsi="Liberation Serif"/>
          <w:b/>
          <w:color w:val="000000"/>
        </w:rPr>
        <w:br/>
      </w:r>
      <w:r w:rsidR="00DB079E" w:rsidRPr="00DB079E">
        <w:rPr>
          <w:rFonts w:ascii="Liberation Serif" w:hAnsi="Liberation Serif"/>
          <w:b/>
          <w:color w:val="000000"/>
        </w:rPr>
        <w:t>округа до 202</w:t>
      </w:r>
      <w:r w:rsidR="00DB079E">
        <w:rPr>
          <w:rFonts w:ascii="Liberation Serif" w:hAnsi="Liberation Serif"/>
          <w:b/>
          <w:color w:val="000000"/>
        </w:rPr>
        <w:t>4</w:t>
      </w:r>
      <w:r w:rsidR="00DB079E" w:rsidRPr="00DB079E">
        <w:rPr>
          <w:rFonts w:ascii="Liberation Serif" w:hAnsi="Liberation Serif"/>
          <w:b/>
          <w:color w:val="000000"/>
        </w:rPr>
        <w:t xml:space="preserve"> года»</w:t>
      </w:r>
    </w:p>
    <w:p w:rsidR="00A97904" w:rsidRPr="00A42597" w:rsidRDefault="00A97904" w:rsidP="00467B21">
      <w:pPr>
        <w:ind w:firstLine="1080"/>
        <w:jc w:val="center"/>
        <w:rPr>
          <w:rFonts w:ascii="Liberation Serif" w:hAnsi="Liberation Serif"/>
          <w:b/>
        </w:rPr>
      </w:pPr>
    </w:p>
    <w:p w:rsidR="00467B21" w:rsidRPr="00C13BAB" w:rsidRDefault="00467B21" w:rsidP="00467B21">
      <w:pPr>
        <w:ind w:firstLine="1080"/>
        <w:jc w:val="center"/>
        <w:rPr>
          <w:rFonts w:ascii="Liberation Serif" w:hAnsi="Liberation Serif"/>
        </w:rPr>
      </w:pPr>
    </w:p>
    <w:p w:rsidR="00D40E79" w:rsidRPr="00D011EC" w:rsidRDefault="00CB4D92" w:rsidP="00D011EC">
      <w:pPr>
        <w:ind w:firstLine="567"/>
        <w:jc w:val="both"/>
        <w:rPr>
          <w:rFonts w:ascii="Liberation Serif" w:hAnsi="Liberation Serif"/>
          <w:color w:val="000000"/>
        </w:rPr>
      </w:pPr>
      <w:r w:rsidRPr="00C13BAB">
        <w:rPr>
          <w:rFonts w:ascii="Liberation Serif" w:hAnsi="Liberation Serif"/>
        </w:rPr>
        <w:t>В соответствии с планом работы Думы Невьянского городского округа на 20</w:t>
      </w:r>
      <w:r w:rsidR="006C3A44" w:rsidRPr="00C13BAB">
        <w:rPr>
          <w:rFonts w:ascii="Liberation Serif" w:hAnsi="Liberation Serif"/>
        </w:rPr>
        <w:t>2</w:t>
      </w:r>
      <w:r w:rsidR="0038742D">
        <w:rPr>
          <w:rFonts w:ascii="Liberation Serif" w:hAnsi="Liberation Serif"/>
        </w:rPr>
        <w:t>2</w:t>
      </w:r>
      <w:r w:rsidRPr="00C13BAB">
        <w:rPr>
          <w:rFonts w:ascii="Liberation Serif" w:hAnsi="Liberation Serif"/>
        </w:rPr>
        <w:t xml:space="preserve"> год, заслушав информацию </w:t>
      </w:r>
      <w:r w:rsidR="00924A69">
        <w:rPr>
          <w:rFonts w:ascii="Liberation Serif" w:hAnsi="Liberation Serif"/>
        </w:rPr>
        <w:t>А.В. Суркова</w:t>
      </w:r>
      <w:r w:rsidR="00D40E79" w:rsidRPr="00C13BAB">
        <w:rPr>
          <w:rFonts w:ascii="Liberation Serif" w:hAnsi="Liberation Serif"/>
        </w:rPr>
        <w:t>,</w:t>
      </w:r>
      <w:r w:rsidR="006C3A44" w:rsidRPr="00C13BAB">
        <w:rPr>
          <w:rFonts w:ascii="Liberation Serif" w:hAnsi="Liberation Serif"/>
        </w:rPr>
        <w:t xml:space="preserve"> </w:t>
      </w:r>
      <w:r w:rsidR="000B2396" w:rsidRPr="00C13BAB">
        <w:rPr>
          <w:rFonts w:ascii="Liberation Serif" w:hAnsi="Liberation Serif"/>
        </w:rPr>
        <w:t>заместител</w:t>
      </w:r>
      <w:r w:rsidR="0047353E" w:rsidRPr="00C13BAB">
        <w:rPr>
          <w:rFonts w:ascii="Liberation Serif" w:hAnsi="Liberation Serif"/>
        </w:rPr>
        <w:t>я</w:t>
      </w:r>
      <w:r w:rsidR="000B2396" w:rsidRPr="00C13BAB">
        <w:rPr>
          <w:rFonts w:ascii="Liberation Serif" w:hAnsi="Liberation Serif"/>
        </w:rPr>
        <w:t xml:space="preserve"> главы администрации по вопросам реализации инвестиционных проектов, строительству, архитектуре и управлению муниципальным имуществом</w:t>
      </w:r>
      <w:r w:rsidRPr="00C13BAB">
        <w:rPr>
          <w:rFonts w:ascii="Liberation Serif" w:hAnsi="Liberation Serif"/>
        </w:rPr>
        <w:t xml:space="preserve">, </w:t>
      </w:r>
      <w:r w:rsidR="00E91352">
        <w:rPr>
          <w:rFonts w:ascii="Liberation Serif" w:hAnsi="Liberation Serif"/>
        </w:rPr>
        <w:t>о</w:t>
      </w:r>
      <w:r w:rsidR="00D011EC" w:rsidRPr="00D011EC">
        <w:rPr>
          <w:rFonts w:ascii="Liberation Serif" w:hAnsi="Liberation Serif"/>
          <w:color w:val="000000"/>
        </w:rPr>
        <w:t xml:space="preserve"> выполнении мероприятий подпрограммы «Строительство объектов капитального строительства» муниципальной программы «Реализация основных направлений в строительном ко</w:t>
      </w:r>
      <w:r w:rsidR="00D011EC">
        <w:rPr>
          <w:rFonts w:ascii="Liberation Serif" w:hAnsi="Liberation Serif"/>
          <w:color w:val="000000"/>
        </w:rPr>
        <w:t xml:space="preserve">мплексе Невьянского городского </w:t>
      </w:r>
      <w:r w:rsidR="00D011EC" w:rsidRPr="00D011EC">
        <w:rPr>
          <w:rFonts w:ascii="Liberation Serif" w:hAnsi="Liberation Serif"/>
          <w:color w:val="000000"/>
        </w:rPr>
        <w:t>округа до 2024 года»</w:t>
      </w:r>
      <w:r w:rsidR="00A97904" w:rsidRPr="00C13BAB">
        <w:rPr>
          <w:rFonts w:ascii="Liberation Serif" w:hAnsi="Liberation Serif"/>
          <w:color w:val="000000"/>
        </w:rPr>
        <w:t xml:space="preserve">, </w:t>
      </w:r>
      <w:r w:rsidR="00721F87" w:rsidRPr="00C13BAB">
        <w:rPr>
          <w:rFonts w:ascii="Liberation Serif" w:hAnsi="Liberation Serif"/>
        </w:rPr>
        <w:t>Дума Невьянского городского</w:t>
      </w:r>
      <w:r w:rsidR="00D40E79" w:rsidRPr="00C13BAB">
        <w:rPr>
          <w:rFonts w:ascii="Liberation Serif" w:hAnsi="Liberation Serif"/>
        </w:rPr>
        <w:t xml:space="preserve"> округа</w:t>
      </w:r>
    </w:p>
    <w:p w:rsidR="00E07FCF" w:rsidRPr="00C13BAB" w:rsidRDefault="00E07FCF" w:rsidP="0001689B">
      <w:pPr>
        <w:ind w:firstLine="567"/>
        <w:jc w:val="both"/>
        <w:rPr>
          <w:rFonts w:ascii="Liberation Serif" w:hAnsi="Liberation Serif"/>
        </w:rPr>
      </w:pPr>
    </w:p>
    <w:p w:rsidR="00826DFE" w:rsidRPr="00C13BAB" w:rsidRDefault="00826DFE" w:rsidP="0001689B">
      <w:pPr>
        <w:jc w:val="both"/>
        <w:rPr>
          <w:rFonts w:ascii="Liberation Serif" w:hAnsi="Liberation Serif"/>
          <w:b/>
        </w:rPr>
      </w:pPr>
      <w:r w:rsidRPr="00C13BAB">
        <w:rPr>
          <w:rFonts w:ascii="Liberation Serif" w:hAnsi="Liberation Serif"/>
          <w:b/>
        </w:rPr>
        <w:t>РЕШИЛА:</w:t>
      </w:r>
    </w:p>
    <w:p w:rsidR="0080171C" w:rsidRPr="00C13BAB" w:rsidRDefault="0080171C" w:rsidP="0001689B">
      <w:pPr>
        <w:ind w:firstLine="567"/>
        <w:jc w:val="both"/>
        <w:rPr>
          <w:rFonts w:ascii="Liberation Serif" w:hAnsi="Liberation Serif"/>
          <w:b/>
        </w:rPr>
      </w:pPr>
    </w:p>
    <w:p w:rsidR="00E84A1E" w:rsidRPr="00C13BAB" w:rsidRDefault="00CB4D92" w:rsidP="0001689B">
      <w:pPr>
        <w:pStyle w:val="ConsPlusNormal"/>
        <w:ind w:firstLine="567"/>
        <w:jc w:val="both"/>
        <w:rPr>
          <w:rFonts w:ascii="Liberation Serif" w:hAnsi="Liberation Serif"/>
        </w:rPr>
      </w:pPr>
      <w:r w:rsidRPr="00C13BAB">
        <w:rPr>
          <w:rFonts w:ascii="Liberation Serif" w:hAnsi="Liberation Serif"/>
          <w:bCs/>
        </w:rPr>
        <w:t xml:space="preserve">Информацию </w:t>
      </w:r>
      <w:r w:rsidR="00467B21" w:rsidRPr="00C13BAB">
        <w:rPr>
          <w:rFonts w:ascii="Liberation Serif" w:hAnsi="Liberation Serif"/>
          <w:color w:val="000000"/>
        </w:rPr>
        <w:t xml:space="preserve">о выполнении </w:t>
      </w:r>
      <w:r w:rsidR="00FB689A">
        <w:rPr>
          <w:rFonts w:ascii="Liberation Serif" w:hAnsi="Liberation Serif"/>
          <w:color w:val="000000"/>
        </w:rPr>
        <w:t xml:space="preserve">мероприятий </w:t>
      </w:r>
      <w:r w:rsidR="00DB079E">
        <w:rPr>
          <w:rFonts w:ascii="Liberation Serif" w:hAnsi="Liberation Serif"/>
          <w:color w:val="000000"/>
        </w:rPr>
        <w:t xml:space="preserve">подпрограммы «Строительство </w:t>
      </w:r>
      <w:r w:rsidR="00DB079E" w:rsidRPr="00DB079E">
        <w:rPr>
          <w:rFonts w:ascii="Liberation Serif" w:hAnsi="Liberation Serif"/>
          <w:color w:val="000000"/>
        </w:rPr>
        <w:t>объектов капитального строительства» муниципальной программы «Реализация основных направлений в строительном комплексе Невьянского городского округа до 2024 года»</w:t>
      </w:r>
      <w:r w:rsidR="00467B21" w:rsidRPr="00C13BAB">
        <w:rPr>
          <w:rFonts w:ascii="Liberation Serif" w:hAnsi="Liberation Serif"/>
          <w:color w:val="000000"/>
        </w:rPr>
        <w:t xml:space="preserve"> </w:t>
      </w:r>
      <w:r w:rsidR="008E5E58" w:rsidRPr="00C13BAB">
        <w:rPr>
          <w:rFonts w:ascii="Liberation Serif" w:hAnsi="Liberation Serif"/>
        </w:rPr>
        <w:t xml:space="preserve">принять к сведению </w:t>
      </w:r>
      <w:r w:rsidRPr="00C13BAB">
        <w:rPr>
          <w:rFonts w:ascii="Liberation Serif" w:hAnsi="Liberation Serif"/>
        </w:rPr>
        <w:t>(прилагается).</w:t>
      </w:r>
    </w:p>
    <w:p w:rsidR="00721F87" w:rsidRPr="00C13BAB" w:rsidRDefault="00721F87" w:rsidP="00CB4D92">
      <w:pPr>
        <w:pStyle w:val="ConsPlusNormal"/>
        <w:ind w:firstLine="709"/>
        <w:jc w:val="both"/>
        <w:rPr>
          <w:rFonts w:ascii="Liberation Serif" w:hAnsi="Liberation Serif"/>
        </w:rPr>
      </w:pPr>
    </w:p>
    <w:p w:rsidR="00D40E79" w:rsidRPr="00C13BAB" w:rsidRDefault="00D40E79" w:rsidP="00CB4D92">
      <w:pPr>
        <w:pStyle w:val="ConsPlusNormal"/>
        <w:ind w:firstLine="709"/>
        <w:jc w:val="both"/>
        <w:rPr>
          <w:rFonts w:ascii="Liberation Serif" w:hAnsi="Liberation Serif"/>
        </w:rPr>
      </w:pPr>
    </w:p>
    <w:p w:rsidR="009F6DC6" w:rsidRPr="00C13BAB" w:rsidRDefault="009F6DC6" w:rsidP="009F6DC6">
      <w:pPr>
        <w:jc w:val="both"/>
        <w:rPr>
          <w:rFonts w:ascii="Liberation Serif" w:hAnsi="Liberation Serif"/>
        </w:rPr>
      </w:pPr>
      <w:r w:rsidRPr="00C13BAB">
        <w:rPr>
          <w:rFonts w:ascii="Liberation Serif" w:hAnsi="Liberation Serif"/>
        </w:rPr>
        <w:t>Председатель Думы</w:t>
      </w:r>
    </w:p>
    <w:p w:rsidR="009F6DC6" w:rsidRPr="00C13BAB" w:rsidRDefault="009F6DC6" w:rsidP="009F6DC6">
      <w:pPr>
        <w:jc w:val="both"/>
        <w:rPr>
          <w:rFonts w:ascii="Liberation Serif" w:hAnsi="Liberation Serif"/>
        </w:rPr>
      </w:pPr>
      <w:r w:rsidRPr="00C13BAB">
        <w:rPr>
          <w:rFonts w:ascii="Liberation Serif" w:hAnsi="Liberation Serif"/>
        </w:rPr>
        <w:t>Невьянского городского округа</w:t>
      </w:r>
      <w:r w:rsidRPr="00C13BAB">
        <w:rPr>
          <w:rFonts w:ascii="Liberation Serif" w:hAnsi="Liberation Serif"/>
        </w:rPr>
        <w:tab/>
      </w:r>
      <w:r w:rsidRPr="00C13BAB">
        <w:rPr>
          <w:rFonts w:ascii="Liberation Serif" w:hAnsi="Liberation Serif"/>
        </w:rPr>
        <w:tab/>
      </w:r>
      <w:r w:rsidRPr="00C13BAB">
        <w:rPr>
          <w:rFonts w:ascii="Liberation Serif" w:hAnsi="Liberation Serif"/>
        </w:rPr>
        <w:tab/>
      </w:r>
      <w:r w:rsidR="00721F87" w:rsidRPr="00C13BAB">
        <w:rPr>
          <w:rFonts w:ascii="Liberation Serif" w:hAnsi="Liberation Serif"/>
        </w:rPr>
        <w:t xml:space="preserve">       </w:t>
      </w:r>
      <w:r w:rsidRPr="00C13BAB">
        <w:rPr>
          <w:rFonts w:ascii="Liberation Serif" w:hAnsi="Liberation Serif"/>
        </w:rPr>
        <w:tab/>
      </w:r>
      <w:r w:rsidR="00721F87" w:rsidRPr="00C13BAB">
        <w:rPr>
          <w:rFonts w:ascii="Liberation Serif" w:hAnsi="Liberation Serif"/>
        </w:rPr>
        <w:t xml:space="preserve">            </w:t>
      </w:r>
      <w:r w:rsidRPr="00C13BAB">
        <w:rPr>
          <w:rFonts w:ascii="Liberation Serif" w:hAnsi="Liberation Serif"/>
        </w:rPr>
        <w:tab/>
      </w:r>
      <w:r w:rsidR="00721F87" w:rsidRPr="00C13BAB">
        <w:rPr>
          <w:rFonts w:ascii="Liberation Serif" w:hAnsi="Liberation Serif"/>
        </w:rPr>
        <w:t>Л.Я. Замятина</w:t>
      </w:r>
    </w:p>
    <w:p w:rsidR="003D1765" w:rsidRPr="00C13BAB" w:rsidRDefault="003D1765" w:rsidP="00DA2EC5">
      <w:pPr>
        <w:jc w:val="center"/>
        <w:rPr>
          <w:rFonts w:ascii="Liberation Serif" w:hAnsi="Liberation Serif"/>
          <w:b/>
          <w:sz w:val="24"/>
          <w:szCs w:val="24"/>
        </w:rPr>
      </w:pPr>
    </w:p>
    <w:p w:rsidR="009F6DC6" w:rsidRPr="00C13BAB" w:rsidRDefault="009F6DC6" w:rsidP="009F6DC6">
      <w:pPr>
        <w:ind w:firstLine="5670"/>
        <w:rPr>
          <w:rFonts w:ascii="Liberation Serif" w:hAnsi="Liberation Serif"/>
        </w:rPr>
      </w:pPr>
    </w:p>
    <w:p w:rsidR="007F4807" w:rsidRPr="00C13BAB" w:rsidRDefault="007F4807" w:rsidP="009F6DC6">
      <w:pPr>
        <w:ind w:firstLine="5670"/>
        <w:rPr>
          <w:rFonts w:ascii="Liberation Serif" w:hAnsi="Liberation Serif"/>
        </w:rPr>
      </w:pPr>
    </w:p>
    <w:p w:rsidR="00C75568" w:rsidRPr="00C13BAB" w:rsidRDefault="00C75568" w:rsidP="009F6DC6">
      <w:pPr>
        <w:ind w:firstLine="5670"/>
        <w:rPr>
          <w:rFonts w:ascii="Liberation Serif" w:hAnsi="Liberation Serif"/>
        </w:rPr>
      </w:pPr>
    </w:p>
    <w:p w:rsidR="00C75568" w:rsidRPr="00C13BAB" w:rsidRDefault="00C75568" w:rsidP="009F6DC6">
      <w:pPr>
        <w:ind w:firstLine="5670"/>
        <w:rPr>
          <w:rFonts w:ascii="Liberation Serif" w:hAnsi="Liberation Serif"/>
        </w:rPr>
      </w:pPr>
    </w:p>
    <w:p w:rsidR="00C75568" w:rsidRPr="00C13BAB" w:rsidRDefault="00C75568" w:rsidP="009F6DC6">
      <w:pPr>
        <w:ind w:firstLine="5670"/>
        <w:rPr>
          <w:rFonts w:ascii="Liberation Serif" w:hAnsi="Liberation Serif"/>
        </w:rPr>
      </w:pPr>
    </w:p>
    <w:p w:rsidR="00C75568" w:rsidRPr="00C13BAB" w:rsidRDefault="00C75568" w:rsidP="0073523E">
      <w:pPr>
        <w:rPr>
          <w:rFonts w:ascii="Liberation Serif" w:hAnsi="Liberation Serif"/>
        </w:rPr>
        <w:sectPr w:rsidR="00C75568" w:rsidRPr="00C13BAB" w:rsidSect="00914BAE">
          <w:headerReference w:type="default" r:id="rId11"/>
          <w:pgSz w:w="11906" w:h="16838"/>
          <w:pgMar w:top="568" w:right="566" w:bottom="1134" w:left="1701" w:header="708" w:footer="708" w:gutter="0"/>
          <w:cols w:space="708"/>
          <w:docGrid w:linePitch="360"/>
        </w:sectPr>
      </w:pPr>
    </w:p>
    <w:p w:rsidR="00AB7A5B" w:rsidRPr="00C13BAB" w:rsidRDefault="00D1370C" w:rsidP="0073523E">
      <w:pPr>
        <w:rPr>
          <w:rFonts w:ascii="Liberation Serif" w:hAnsi="Liberation Serif"/>
          <w:sz w:val="20"/>
          <w:szCs w:val="20"/>
        </w:rPr>
      </w:pPr>
      <w:r w:rsidRPr="00C13BAB">
        <w:rPr>
          <w:rFonts w:ascii="Liberation Serif" w:hAnsi="Liberation Serif"/>
          <w:sz w:val="20"/>
          <w:szCs w:val="20"/>
        </w:rPr>
        <w:lastRenderedPageBreak/>
        <w:t xml:space="preserve">         </w:t>
      </w:r>
      <w:r w:rsidR="005B304E">
        <w:rPr>
          <w:rFonts w:ascii="Liberation Serif" w:hAnsi="Liberation Serif"/>
          <w:sz w:val="20"/>
          <w:szCs w:val="20"/>
        </w:rPr>
        <w:t xml:space="preserve">                   </w:t>
      </w:r>
      <w:r w:rsidR="00BC2CB3" w:rsidRPr="00C13BAB">
        <w:rPr>
          <w:rFonts w:ascii="Liberation Serif" w:hAnsi="Liberation Serif"/>
          <w:sz w:val="20"/>
          <w:szCs w:val="20"/>
        </w:rPr>
        <w:t xml:space="preserve">                                                      </w:t>
      </w:r>
    </w:p>
    <w:p w:rsidR="0047353E" w:rsidRPr="0082659C" w:rsidRDefault="0047353E" w:rsidP="0082659C">
      <w:pPr>
        <w:ind w:left="5670"/>
        <w:rPr>
          <w:rFonts w:ascii="Liberation Serif" w:hAnsi="Liberation Serif"/>
          <w:sz w:val="24"/>
          <w:szCs w:val="24"/>
        </w:rPr>
      </w:pPr>
      <w:r w:rsidRPr="0082659C">
        <w:rPr>
          <w:rFonts w:ascii="Liberation Serif" w:hAnsi="Liberation Serif"/>
          <w:sz w:val="24"/>
          <w:szCs w:val="24"/>
        </w:rPr>
        <w:t>Приложение к решению</w:t>
      </w:r>
    </w:p>
    <w:p w:rsidR="00D1370C" w:rsidRPr="0082659C" w:rsidRDefault="00D1370C" w:rsidP="0082659C">
      <w:pPr>
        <w:ind w:left="5670"/>
        <w:rPr>
          <w:rFonts w:ascii="Liberation Serif" w:hAnsi="Liberation Serif"/>
          <w:sz w:val="24"/>
          <w:szCs w:val="24"/>
        </w:rPr>
      </w:pPr>
      <w:r w:rsidRPr="0082659C">
        <w:rPr>
          <w:rFonts w:ascii="Liberation Serif" w:hAnsi="Liberation Serif"/>
          <w:sz w:val="24"/>
          <w:szCs w:val="24"/>
        </w:rPr>
        <w:t>Думы Невьянского</w:t>
      </w:r>
      <w:r w:rsidR="00C878A3" w:rsidRPr="0082659C">
        <w:rPr>
          <w:rFonts w:ascii="Liberation Serif" w:hAnsi="Liberation Serif"/>
          <w:sz w:val="24"/>
          <w:szCs w:val="24"/>
        </w:rPr>
        <w:t xml:space="preserve"> </w:t>
      </w:r>
      <w:r w:rsidRPr="0082659C">
        <w:rPr>
          <w:rFonts w:ascii="Liberation Serif" w:hAnsi="Liberation Serif"/>
          <w:sz w:val="24"/>
          <w:szCs w:val="24"/>
        </w:rPr>
        <w:t xml:space="preserve">городского округа </w:t>
      </w:r>
    </w:p>
    <w:p w:rsidR="00D1370C" w:rsidRPr="0082659C" w:rsidRDefault="00D1370C" w:rsidP="0082659C">
      <w:pPr>
        <w:ind w:left="5670"/>
        <w:rPr>
          <w:rFonts w:ascii="Liberation Serif" w:hAnsi="Liberation Serif"/>
          <w:sz w:val="24"/>
          <w:szCs w:val="24"/>
        </w:rPr>
      </w:pPr>
      <w:r w:rsidRPr="0082659C">
        <w:rPr>
          <w:rFonts w:ascii="Liberation Serif" w:hAnsi="Liberation Serif"/>
          <w:sz w:val="24"/>
          <w:szCs w:val="24"/>
        </w:rPr>
        <w:t xml:space="preserve">от  </w:t>
      </w:r>
      <w:r w:rsidR="00F452AA">
        <w:rPr>
          <w:rFonts w:ascii="Liberation Serif" w:hAnsi="Liberation Serif"/>
          <w:sz w:val="24"/>
          <w:szCs w:val="24"/>
        </w:rPr>
        <w:t xml:space="preserve">26.10.2022 </w:t>
      </w:r>
      <w:r w:rsidRPr="0082659C">
        <w:rPr>
          <w:rFonts w:ascii="Liberation Serif" w:hAnsi="Liberation Serif"/>
          <w:sz w:val="24"/>
          <w:szCs w:val="24"/>
        </w:rPr>
        <w:t xml:space="preserve"> № </w:t>
      </w:r>
      <w:r w:rsidR="00F452AA">
        <w:rPr>
          <w:rFonts w:ascii="Liberation Serif" w:hAnsi="Liberation Serif"/>
          <w:sz w:val="24"/>
          <w:szCs w:val="24"/>
        </w:rPr>
        <w:t xml:space="preserve"> 18</w:t>
      </w:r>
      <w:bookmarkStart w:id="0" w:name="_GoBack"/>
      <w:bookmarkEnd w:id="0"/>
      <w:r w:rsidRPr="0082659C">
        <w:rPr>
          <w:rFonts w:ascii="Liberation Serif" w:hAnsi="Liberation Serif"/>
          <w:sz w:val="24"/>
          <w:szCs w:val="24"/>
        </w:rPr>
        <w:t xml:space="preserve">  </w:t>
      </w:r>
    </w:p>
    <w:p w:rsidR="001A0B06" w:rsidRPr="00C13BAB" w:rsidRDefault="001A0B06" w:rsidP="001A0B06">
      <w:pPr>
        <w:jc w:val="center"/>
        <w:rPr>
          <w:rFonts w:ascii="Liberation Serif" w:hAnsi="Liberation Serif"/>
          <w:b/>
          <w:sz w:val="20"/>
          <w:szCs w:val="20"/>
        </w:rPr>
      </w:pPr>
    </w:p>
    <w:p w:rsidR="0073523E" w:rsidRDefault="0073523E" w:rsidP="001A0B06">
      <w:pPr>
        <w:jc w:val="center"/>
        <w:rPr>
          <w:rFonts w:ascii="Liberation Serif" w:hAnsi="Liberation Serif"/>
          <w:b/>
          <w:sz w:val="27"/>
          <w:szCs w:val="27"/>
        </w:rPr>
      </w:pPr>
    </w:p>
    <w:p w:rsidR="001A0B06" w:rsidRPr="00FD6C75" w:rsidRDefault="001A0B06" w:rsidP="001A0B06">
      <w:pPr>
        <w:jc w:val="center"/>
        <w:rPr>
          <w:rFonts w:ascii="Liberation Serif" w:hAnsi="Liberation Serif"/>
          <w:b/>
          <w:sz w:val="27"/>
          <w:szCs w:val="27"/>
        </w:rPr>
      </w:pPr>
      <w:r w:rsidRPr="00FD6C75">
        <w:rPr>
          <w:rFonts w:ascii="Liberation Serif" w:hAnsi="Liberation Serif"/>
          <w:b/>
          <w:sz w:val="27"/>
          <w:szCs w:val="27"/>
        </w:rPr>
        <w:t xml:space="preserve">Информация </w:t>
      </w:r>
    </w:p>
    <w:p w:rsidR="002E6097" w:rsidRPr="00FD6C75" w:rsidRDefault="00E16CCE" w:rsidP="002E6097">
      <w:pPr>
        <w:jc w:val="center"/>
        <w:rPr>
          <w:rFonts w:ascii="Liberation Serif" w:hAnsi="Liberation Serif"/>
          <w:b/>
          <w:sz w:val="27"/>
          <w:szCs w:val="27"/>
        </w:rPr>
      </w:pPr>
      <w:bookmarkStart w:id="1" w:name="_Hlk43110648"/>
      <w:r w:rsidRPr="00FD6C75">
        <w:rPr>
          <w:rFonts w:ascii="Liberation Serif" w:hAnsi="Liberation Serif"/>
          <w:b/>
          <w:color w:val="000000"/>
          <w:sz w:val="27"/>
          <w:szCs w:val="27"/>
        </w:rPr>
        <w:t xml:space="preserve">о </w:t>
      </w:r>
      <w:r w:rsidR="00393C55" w:rsidRPr="00FD6C75">
        <w:rPr>
          <w:rFonts w:ascii="Liberation Serif" w:hAnsi="Liberation Serif"/>
          <w:b/>
          <w:color w:val="000000"/>
          <w:sz w:val="27"/>
          <w:szCs w:val="27"/>
        </w:rPr>
        <w:t xml:space="preserve">выполнении мероприятий по </w:t>
      </w:r>
      <w:r w:rsidRPr="00FD6C75">
        <w:rPr>
          <w:rFonts w:ascii="Liberation Serif" w:hAnsi="Liberation Serif"/>
          <w:b/>
          <w:color w:val="000000"/>
          <w:sz w:val="27"/>
          <w:szCs w:val="27"/>
        </w:rPr>
        <w:t xml:space="preserve">газификации </w:t>
      </w:r>
      <w:r w:rsidR="00393C55" w:rsidRPr="00FD6C75">
        <w:rPr>
          <w:rFonts w:ascii="Liberation Serif" w:hAnsi="Liberation Serif"/>
          <w:b/>
          <w:color w:val="000000"/>
          <w:sz w:val="27"/>
          <w:szCs w:val="27"/>
        </w:rPr>
        <w:t xml:space="preserve">населенных пунктов </w:t>
      </w:r>
      <w:r w:rsidRPr="00FD6C75">
        <w:rPr>
          <w:rFonts w:ascii="Liberation Serif" w:hAnsi="Liberation Serif"/>
          <w:b/>
          <w:color w:val="000000"/>
          <w:sz w:val="27"/>
          <w:szCs w:val="27"/>
        </w:rPr>
        <w:t>Невьянского городского округа</w:t>
      </w:r>
    </w:p>
    <w:bookmarkEnd w:id="1"/>
    <w:p w:rsidR="001A0B06" w:rsidRPr="00FD6C75" w:rsidRDefault="001A0B06" w:rsidP="001A0B06">
      <w:pPr>
        <w:jc w:val="center"/>
        <w:rPr>
          <w:rFonts w:ascii="Liberation Serif" w:hAnsi="Liberation Serif"/>
          <w:b/>
          <w:sz w:val="27"/>
          <w:szCs w:val="27"/>
        </w:rPr>
      </w:pPr>
    </w:p>
    <w:p w:rsidR="00154920" w:rsidRPr="00FD6C75" w:rsidRDefault="00154920" w:rsidP="00A203AF">
      <w:pPr>
        <w:ind w:right="567" w:firstLine="709"/>
        <w:jc w:val="center"/>
        <w:rPr>
          <w:rFonts w:ascii="Liberation Serif" w:hAnsi="Liberation Serif"/>
          <w:b/>
          <w:sz w:val="27"/>
          <w:szCs w:val="27"/>
        </w:rPr>
      </w:pPr>
      <w:r w:rsidRPr="00FD6C75">
        <w:rPr>
          <w:rFonts w:ascii="Liberation Serif" w:hAnsi="Liberation Serif"/>
          <w:b/>
          <w:sz w:val="27"/>
          <w:szCs w:val="27"/>
        </w:rPr>
        <w:t>«</w:t>
      </w:r>
      <w:r w:rsidR="00A93F74" w:rsidRPr="00FD6C75">
        <w:rPr>
          <w:rFonts w:ascii="Liberation Serif" w:hAnsi="Liberation Serif"/>
          <w:b/>
          <w:sz w:val="27"/>
          <w:szCs w:val="27"/>
        </w:rPr>
        <w:t>Газоснабжение с. Шурала</w:t>
      </w:r>
      <w:r w:rsidRPr="00FD6C75">
        <w:rPr>
          <w:rFonts w:ascii="Liberation Serif" w:hAnsi="Liberation Serif"/>
          <w:b/>
          <w:sz w:val="27"/>
          <w:szCs w:val="27"/>
        </w:rPr>
        <w:t xml:space="preserve"> Невьянского района Свердловской области»</w:t>
      </w:r>
    </w:p>
    <w:p w:rsidR="00154920" w:rsidRPr="00FD6C75" w:rsidRDefault="00154920" w:rsidP="00A203AF">
      <w:pPr>
        <w:shd w:val="clear" w:color="auto" w:fill="FFFFFF"/>
        <w:tabs>
          <w:tab w:val="left" w:pos="7330"/>
        </w:tabs>
        <w:spacing w:line="322" w:lineRule="exact"/>
        <w:ind w:right="567" w:firstLine="709"/>
        <w:jc w:val="both"/>
        <w:rPr>
          <w:rFonts w:ascii="Liberation Serif" w:hAnsi="Liberation Serif"/>
          <w:color w:val="000000"/>
          <w:sz w:val="27"/>
          <w:szCs w:val="27"/>
        </w:rPr>
      </w:pPr>
    </w:p>
    <w:p w:rsidR="00A93F74" w:rsidRPr="00FD6C75" w:rsidRDefault="00266F07" w:rsidP="00A93F74">
      <w:pPr>
        <w:shd w:val="clear" w:color="auto" w:fill="FFFFFF"/>
        <w:tabs>
          <w:tab w:val="left" w:pos="7330"/>
        </w:tabs>
        <w:spacing w:line="322" w:lineRule="exact"/>
        <w:ind w:right="567" w:firstLine="709"/>
        <w:jc w:val="both"/>
        <w:rPr>
          <w:rFonts w:ascii="Liberation Serif" w:hAnsi="Liberation Serif"/>
          <w:color w:val="000000"/>
          <w:sz w:val="27"/>
          <w:szCs w:val="27"/>
        </w:rPr>
      </w:pPr>
      <w:r w:rsidRPr="00FD6C75">
        <w:rPr>
          <w:rFonts w:ascii="Liberation Serif" w:hAnsi="Liberation Serif"/>
          <w:color w:val="000000"/>
          <w:sz w:val="27"/>
          <w:szCs w:val="27"/>
        </w:rPr>
        <w:t>Силами и средствами членов к</w:t>
      </w:r>
      <w:r w:rsidR="00A93F74" w:rsidRPr="00FD6C75">
        <w:rPr>
          <w:rFonts w:ascii="Liberation Serif" w:hAnsi="Liberation Serif"/>
          <w:color w:val="000000"/>
          <w:sz w:val="27"/>
          <w:szCs w:val="27"/>
        </w:rPr>
        <w:t>ооператив</w:t>
      </w:r>
      <w:r w:rsidRPr="00FD6C75">
        <w:rPr>
          <w:rFonts w:ascii="Liberation Serif" w:hAnsi="Liberation Serif"/>
          <w:color w:val="000000"/>
          <w:sz w:val="27"/>
          <w:szCs w:val="27"/>
        </w:rPr>
        <w:t>а</w:t>
      </w:r>
      <w:r w:rsidR="00A93F74" w:rsidRPr="00FD6C75">
        <w:rPr>
          <w:rFonts w:ascii="Liberation Serif" w:hAnsi="Liberation Serif"/>
          <w:color w:val="000000"/>
          <w:sz w:val="27"/>
          <w:szCs w:val="27"/>
        </w:rPr>
        <w:t xml:space="preserve"> ПК «Возрождение»</w:t>
      </w:r>
      <w:r w:rsidRPr="00FD6C75">
        <w:rPr>
          <w:rFonts w:ascii="Liberation Serif" w:hAnsi="Liberation Serif"/>
          <w:color w:val="000000"/>
          <w:sz w:val="27"/>
          <w:szCs w:val="27"/>
        </w:rPr>
        <w:t xml:space="preserve"> выполнена разработка проектно-сметной документации </w:t>
      </w:r>
      <w:r w:rsidR="00485337" w:rsidRPr="00FD6C75">
        <w:rPr>
          <w:rFonts w:ascii="Liberation Serif" w:hAnsi="Liberation Serif"/>
          <w:color w:val="000000"/>
          <w:sz w:val="27"/>
          <w:szCs w:val="27"/>
        </w:rPr>
        <w:t>на строительство объекта</w:t>
      </w:r>
      <w:r w:rsidR="00A93F74" w:rsidRPr="00FD6C75">
        <w:rPr>
          <w:rFonts w:ascii="Liberation Serif" w:hAnsi="Liberation Serif"/>
          <w:color w:val="000000"/>
          <w:sz w:val="27"/>
          <w:szCs w:val="27"/>
        </w:rPr>
        <w:t xml:space="preserve"> «Газоснабжение с. Шурала, Невьянского района, Свердловской области»</w:t>
      </w:r>
      <w:r w:rsidR="00485337" w:rsidRPr="00FD6C75">
        <w:rPr>
          <w:rFonts w:ascii="Liberation Serif" w:hAnsi="Liberation Serif"/>
          <w:color w:val="000000"/>
          <w:sz w:val="27"/>
          <w:szCs w:val="27"/>
        </w:rPr>
        <w:t xml:space="preserve">, а также получено положительное заключение </w:t>
      </w:r>
      <w:r w:rsidR="00BE1AAD" w:rsidRPr="00FD6C75">
        <w:rPr>
          <w:rFonts w:ascii="Liberation Serif" w:hAnsi="Liberation Serif"/>
          <w:color w:val="000000"/>
          <w:sz w:val="27"/>
          <w:szCs w:val="27"/>
        </w:rPr>
        <w:t xml:space="preserve">                                          </w:t>
      </w:r>
      <w:r w:rsidR="00485337" w:rsidRPr="00FD6C75">
        <w:rPr>
          <w:rFonts w:ascii="Liberation Serif" w:hAnsi="Liberation Serif"/>
          <w:color w:val="000000"/>
          <w:sz w:val="27"/>
          <w:szCs w:val="27"/>
        </w:rPr>
        <w:t>ГАУ СО «Управление государственной экспертизы» № 66-1-1-3-021098-2020                       от 31.05.2020</w:t>
      </w:r>
      <w:r w:rsidR="00A93F74" w:rsidRPr="00FD6C75">
        <w:rPr>
          <w:rFonts w:ascii="Liberation Serif" w:hAnsi="Liberation Serif"/>
          <w:color w:val="000000"/>
          <w:sz w:val="27"/>
          <w:szCs w:val="27"/>
        </w:rPr>
        <w:t>. Работы были выполнены в 2020 году. Проектом предусмотрено 2 этапа. 287 домов подлежит газификации, строительная длина газопровода составляет 17 797,4 м.  Финансовым управлением администрации Невьянского городского округа совместно с отделом капитального строительства администрации Невьянского городского округа разработан инвестиционный проект.</w:t>
      </w:r>
    </w:p>
    <w:p w:rsidR="00A93F74" w:rsidRPr="00FD6C75" w:rsidRDefault="00A93F74" w:rsidP="00A93F74">
      <w:pPr>
        <w:shd w:val="clear" w:color="auto" w:fill="FFFFFF"/>
        <w:tabs>
          <w:tab w:val="left" w:pos="7330"/>
        </w:tabs>
        <w:spacing w:line="322" w:lineRule="exact"/>
        <w:ind w:right="567" w:firstLine="709"/>
        <w:jc w:val="both"/>
        <w:rPr>
          <w:rFonts w:ascii="Liberation Serif" w:hAnsi="Liberation Serif"/>
          <w:color w:val="000000"/>
          <w:sz w:val="27"/>
          <w:szCs w:val="27"/>
        </w:rPr>
      </w:pPr>
      <w:r w:rsidRPr="00FD6C75">
        <w:rPr>
          <w:rFonts w:ascii="Liberation Serif" w:hAnsi="Liberation Serif"/>
          <w:color w:val="000000"/>
          <w:sz w:val="27"/>
          <w:szCs w:val="27"/>
        </w:rPr>
        <w:t xml:space="preserve">14.01.2021 г. получено положительное заключение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w:t>
      </w:r>
      <w:r w:rsidR="00BE1AAD" w:rsidRPr="00FD6C75">
        <w:rPr>
          <w:rFonts w:ascii="Liberation Serif" w:hAnsi="Liberation Serif"/>
          <w:color w:val="000000"/>
          <w:sz w:val="27"/>
          <w:szCs w:val="27"/>
        </w:rPr>
        <w:t xml:space="preserve">                  </w:t>
      </w:r>
      <w:r w:rsidRPr="00FD6C75">
        <w:rPr>
          <w:rFonts w:ascii="Liberation Serif" w:hAnsi="Liberation Serif"/>
          <w:color w:val="000000"/>
          <w:sz w:val="27"/>
          <w:szCs w:val="27"/>
        </w:rPr>
        <w:t>от министерства экономики и территориального развития Свердловской области.</w:t>
      </w:r>
    </w:p>
    <w:p w:rsidR="00A72F24" w:rsidRPr="00FD6C75" w:rsidRDefault="00A72F24" w:rsidP="00A72F24">
      <w:pPr>
        <w:shd w:val="clear" w:color="auto" w:fill="FFFFFF"/>
        <w:tabs>
          <w:tab w:val="left" w:pos="7330"/>
        </w:tabs>
        <w:spacing w:line="322" w:lineRule="exact"/>
        <w:ind w:right="567" w:firstLine="709"/>
        <w:jc w:val="both"/>
        <w:rPr>
          <w:rFonts w:ascii="Liberation Serif" w:hAnsi="Liberation Serif"/>
          <w:color w:val="000000"/>
          <w:sz w:val="27"/>
          <w:szCs w:val="27"/>
        </w:rPr>
      </w:pPr>
      <w:r w:rsidRPr="00FD6C75">
        <w:rPr>
          <w:rFonts w:ascii="Liberation Serif" w:hAnsi="Liberation Serif"/>
          <w:color w:val="000000"/>
          <w:sz w:val="27"/>
          <w:szCs w:val="27"/>
        </w:rPr>
        <w:t>19 апреля 2022 года между администрацией Невьянского городского округа и ООО «</w:t>
      </w:r>
      <w:proofErr w:type="spellStart"/>
      <w:r w:rsidRPr="00FD6C75">
        <w:rPr>
          <w:rFonts w:ascii="Liberation Serif" w:hAnsi="Liberation Serif"/>
          <w:color w:val="000000"/>
          <w:sz w:val="27"/>
          <w:szCs w:val="27"/>
        </w:rPr>
        <w:t>СитиБилдинг</w:t>
      </w:r>
      <w:proofErr w:type="spellEnd"/>
      <w:r w:rsidRPr="00FD6C75">
        <w:rPr>
          <w:rFonts w:ascii="Liberation Serif" w:hAnsi="Liberation Serif"/>
          <w:color w:val="000000"/>
          <w:sz w:val="27"/>
          <w:szCs w:val="27"/>
        </w:rPr>
        <w:t xml:space="preserve">» заключен муниципальный контракт </w:t>
      </w:r>
      <w:r w:rsidR="003F6138" w:rsidRPr="00FD6C75">
        <w:rPr>
          <w:rFonts w:ascii="Liberation Serif" w:hAnsi="Liberation Serif"/>
          <w:color w:val="000000"/>
          <w:sz w:val="27"/>
          <w:szCs w:val="27"/>
        </w:rPr>
        <w:t xml:space="preserve">                       № 29-ЭА-22</w:t>
      </w:r>
      <w:r w:rsidRPr="00FD6C75">
        <w:rPr>
          <w:rFonts w:ascii="Liberation Serif" w:hAnsi="Liberation Serif"/>
          <w:color w:val="000000"/>
          <w:sz w:val="27"/>
          <w:szCs w:val="27"/>
        </w:rPr>
        <w:t>. Финансирование строительства данного объекта осуществляется за счет средств областного и местного бюджета в рамках выполнения соглашения о предоставлении субсидий из областного бюджета бюджету Невьянского городского округа Свердловской области на реализацию проекта капитального строительства муниципального значения по развитию газификации от 10.02.2022 № 30, заключенного между администрацией Невьянского городского округа и Министерством жилищно-коммунального хозяйства Свердловской области.</w:t>
      </w:r>
      <w:r w:rsidR="003F6138" w:rsidRPr="00FD6C75">
        <w:rPr>
          <w:rFonts w:ascii="Liberation Serif" w:hAnsi="Liberation Serif"/>
          <w:color w:val="000000"/>
          <w:sz w:val="27"/>
          <w:szCs w:val="27"/>
        </w:rPr>
        <w:t xml:space="preserve"> Средства областного бюджета составляют - </w:t>
      </w:r>
      <w:r w:rsidR="00AF7C24" w:rsidRPr="00FD6C75">
        <w:rPr>
          <w:rFonts w:ascii="Liberation Serif" w:hAnsi="Liberation Serif" w:cs="Arial"/>
          <w:sz w:val="27"/>
          <w:szCs w:val="27"/>
        </w:rPr>
        <w:t xml:space="preserve">50 070,00 тыс. </w:t>
      </w:r>
      <w:proofErr w:type="spellStart"/>
      <w:r w:rsidR="00AF7C24" w:rsidRPr="00FD6C75">
        <w:rPr>
          <w:rFonts w:ascii="Liberation Serif" w:hAnsi="Liberation Serif" w:cs="Arial"/>
          <w:sz w:val="27"/>
          <w:szCs w:val="27"/>
        </w:rPr>
        <w:t>руб</w:t>
      </w:r>
      <w:proofErr w:type="spellEnd"/>
      <w:r w:rsidR="00AF7C24" w:rsidRPr="00FD6C75">
        <w:rPr>
          <w:rFonts w:ascii="Liberation Serif" w:hAnsi="Liberation Serif" w:cs="Arial"/>
          <w:sz w:val="27"/>
          <w:szCs w:val="27"/>
        </w:rPr>
        <w:t xml:space="preserve">, средства местного бюджета - 7 291,80 тыс. руб. </w:t>
      </w:r>
      <w:r w:rsidR="003F6138" w:rsidRPr="00FD6C75">
        <w:rPr>
          <w:rFonts w:ascii="Liberation Serif" w:hAnsi="Liberation Serif"/>
          <w:color w:val="000000"/>
          <w:sz w:val="27"/>
          <w:szCs w:val="27"/>
        </w:rPr>
        <w:t xml:space="preserve"> </w:t>
      </w:r>
    </w:p>
    <w:p w:rsidR="00A72F24" w:rsidRPr="00FD6C75" w:rsidRDefault="00A72F24" w:rsidP="00A72F24">
      <w:pPr>
        <w:shd w:val="clear" w:color="auto" w:fill="FFFFFF"/>
        <w:tabs>
          <w:tab w:val="left" w:pos="7330"/>
        </w:tabs>
        <w:spacing w:line="322" w:lineRule="exact"/>
        <w:ind w:right="567" w:firstLine="709"/>
        <w:jc w:val="both"/>
        <w:rPr>
          <w:rFonts w:ascii="Liberation Serif" w:hAnsi="Liberation Serif"/>
          <w:color w:val="000000"/>
          <w:sz w:val="27"/>
          <w:szCs w:val="27"/>
        </w:rPr>
      </w:pPr>
      <w:r w:rsidRPr="00FD6C75">
        <w:rPr>
          <w:rFonts w:ascii="Liberation Serif" w:hAnsi="Liberation Serif"/>
          <w:color w:val="000000"/>
          <w:sz w:val="27"/>
          <w:szCs w:val="27"/>
        </w:rPr>
        <w:t xml:space="preserve">По 1 этапу общая протяженность трассы газопроводов составляет </w:t>
      </w:r>
      <w:r w:rsidR="00AF7C24" w:rsidRPr="00FD6C75">
        <w:rPr>
          <w:rFonts w:ascii="Liberation Serif" w:hAnsi="Liberation Serif"/>
          <w:color w:val="000000"/>
          <w:sz w:val="27"/>
          <w:szCs w:val="27"/>
        </w:rPr>
        <w:t xml:space="preserve">            </w:t>
      </w:r>
      <w:r w:rsidR="00C02D23">
        <w:rPr>
          <w:rFonts w:ascii="Liberation Serif" w:hAnsi="Liberation Serif"/>
          <w:color w:val="000000"/>
          <w:sz w:val="27"/>
          <w:szCs w:val="27"/>
        </w:rPr>
        <w:br/>
      </w:r>
      <w:r w:rsidR="00944295" w:rsidRPr="00FD6C75">
        <w:rPr>
          <w:rFonts w:ascii="Liberation Serif" w:hAnsi="Liberation Serif"/>
          <w:color w:val="000000"/>
          <w:sz w:val="27"/>
          <w:szCs w:val="27"/>
        </w:rPr>
        <w:t xml:space="preserve">8 </w:t>
      </w:r>
      <w:r w:rsidR="00C02D23">
        <w:rPr>
          <w:rFonts w:ascii="Liberation Serif" w:hAnsi="Liberation Serif"/>
          <w:color w:val="000000"/>
          <w:sz w:val="27"/>
          <w:szCs w:val="27"/>
        </w:rPr>
        <w:t>107,3 м</w:t>
      </w:r>
      <w:r w:rsidRPr="00FD6C75">
        <w:rPr>
          <w:rFonts w:ascii="Liberation Serif" w:hAnsi="Liberation Serif"/>
          <w:color w:val="000000"/>
          <w:sz w:val="27"/>
          <w:szCs w:val="27"/>
        </w:rPr>
        <w:t>; общая протяженность трассы газопроводов-отводов к потребителям - 714,2 м. Техническая готовность объекта на 01.10.2022 по первому эта</w:t>
      </w:r>
      <w:r w:rsidR="00EC1641" w:rsidRPr="00FD6C75">
        <w:rPr>
          <w:rFonts w:ascii="Liberation Serif" w:hAnsi="Liberation Serif"/>
          <w:color w:val="000000"/>
          <w:sz w:val="27"/>
          <w:szCs w:val="27"/>
        </w:rPr>
        <w:t xml:space="preserve">пу составляет - 100%, оформляется документация на ввод объекта в эксплуатацию, количество подключаемых членов кооператива – 135 домовладений.  </w:t>
      </w:r>
    </w:p>
    <w:p w:rsidR="00A72F24" w:rsidRPr="00FD6C75" w:rsidRDefault="00A72F24" w:rsidP="00A72F24">
      <w:pPr>
        <w:shd w:val="clear" w:color="auto" w:fill="FFFFFF"/>
        <w:tabs>
          <w:tab w:val="left" w:pos="7330"/>
        </w:tabs>
        <w:spacing w:line="322" w:lineRule="exact"/>
        <w:ind w:right="567" w:firstLine="709"/>
        <w:jc w:val="both"/>
        <w:rPr>
          <w:rFonts w:ascii="Liberation Serif" w:hAnsi="Liberation Serif"/>
          <w:color w:val="000000"/>
          <w:sz w:val="27"/>
          <w:szCs w:val="27"/>
        </w:rPr>
      </w:pPr>
      <w:r w:rsidRPr="00FD6C75">
        <w:rPr>
          <w:rFonts w:ascii="Liberation Serif" w:hAnsi="Liberation Serif"/>
          <w:color w:val="000000"/>
          <w:sz w:val="27"/>
          <w:szCs w:val="27"/>
        </w:rPr>
        <w:t>По 2 этапу общая протяженность</w:t>
      </w:r>
      <w:r w:rsidR="0073523E">
        <w:rPr>
          <w:rFonts w:ascii="Liberation Serif" w:hAnsi="Liberation Serif"/>
          <w:color w:val="000000"/>
          <w:sz w:val="27"/>
          <w:szCs w:val="27"/>
        </w:rPr>
        <w:t xml:space="preserve"> трассы газопроводов составляет</w:t>
      </w:r>
      <w:r w:rsidR="0073523E">
        <w:rPr>
          <w:rFonts w:ascii="Liberation Serif" w:hAnsi="Liberation Serif"/>
          <w:color w:val="000000"/>
          <w:sz w:val="27"/>
          <w:szCs w:val="27"/>
        </w:rPr>
        <w:br/>
      </w:r>
      <w:r w:rsidR="00805FF5">
        <w:rPr>
          <w:rFonts w:ascii="Liberation Serif" w:hAnsi="Liberation Serif"/>
          <w:color w:val="000000"/>
          <w:sz w:val="27"/>
          <w:szCs w:val="27"/>
        </w:rPr>
        <w:t xml:space="preserve"> </w:t>
      </w:r>
      <w:r w:rsidRPr="00FD6C75">
        <w:rPr>
          <w:rFonts w:ascii="Liberation Serif" w:hAnsi="Liberation Serif"/>
          <w:color w:val="000000"/>
          <w:sz w:val="27"/>
          <w:szCs w:val="27"/>
        </w:rPr>
        <w:t>9 574,0 м; общая протяженность трассы газопроводов-о</w:t>
      </w:r>
      <w:r w:rsidR="00EC1641" w:rsidRPr="00FD6C75">
        <w:rPr>
          <w:rFonts w:ascii="Liberation Serif" w:hAnsi="Liberation Serif"/>
          <w:color w:val="000000"/>
          <w:sz w:val="27"/>
          <w:szCs w:val="27"/>
        </w:rPr>
        <w:t xml:space="preserve">тводов </w:t>
      </w:r>
      <w:r w:rsidR="00C02D23">
        <w:rPr>
          <w:rFonts w:ascii="Liberation Serif" w:hAnsi="Liberation Serif"/>
          <w:color w:val="000000"/>
          <w:sz w:val="27"/>
          <w:szCs w:val="27"/>
        </w:rPr>
        <w:br/>
      </w:r>
      <w:r w:rsidR="00EC1641" w:rsidRPr="00FD6C75">
        <w:rPr>
          <w:rFonts w:ascii="Liberation Serif" w:hAnsi="Liberation Serif"/>
          <w:color w:val="000000"/>
          <w:sz w:val="27"/>
          <w:szCs w:val="27"/>
        </w:rPr>
        <w:lastRenderedPageBreak/>
        <w:t>к потребителям – 582,5 м, количество подключаемых членов кооператива – 149 домовладений.</w:t>
      </w:r>
    </w:p>
    <w:p w:rsidR="00A93F74" w:rsidRPr="00FD6C75" w:rsidRDefault="00A72F24" w:rsidP="00A72F24">
      <w:pPr>
        <w:shd w:val="clear" w:color="auto" w:fill="FFFFFF"/>
        <w:tabs>
          <w:tab w:val="left" w:pos="7330"/>
        </w:tabs>
        <w:spacing w:line="322" w:lineRule="exact"/>
        <w:ind w:right="567" w:firstLine="709"/>
        <w:jc w:val="both"/>
        <w:rPr>
          <w:rFonts w:ascii="Liberation Serif" w:hAnsi="Liberation Serif"/>
          <w:color w:val="000000"/>
          <w:sz w:val="27"/>
          <w:szCs w:val="27"/>
        </w:rPr>
      </w:pPr>
      <w:r w:rsidRPr="00FD6C75">
        <w:rPr>
          <w:rFonts w:ascii="Liberation Serif" w:hAnsi="Liberation Serif"/>
          <w:color w:val="000000"/>
          <w:sz w:val="27"/>
          <w:szCs w:val="27"/>
        </w:rPr>
        <w:t>Техническая готовность объекта на 01.10.2022 по второму этапу составляет – 41,4 %.</w:t>
      </w:r>
    </w:p>
    <w:p w:rsidR="00944295" w:rsidRPr="00FD6C75" w:rsidRDefault="00944295" w:rsidP="00A72F24">
      <w:pPr>
        <w:shd w:val="clear" w:color="auto" w:fill="FFFFFF"/>
        <w:tabs>
          <w:tab w:val="left" w:pos="7330"/>
        </w:tabs>
        <w:spacing w:line="322" w:lineRule="exact"/>
        <w:ind w:right="567" w:firstLine="709"/>
        <w:jc w:val="both"/>
        <w:rPr>
          <w:rFonts w:ascii="Liberation Serif" w:hAnsi="Liberation Serif"/>
          <w:color w:val="000000"/>
          <w:sz w:val="27"/>
          <w:szCs w:val="27"/>
        </w:rPr>
      </w:pPr>
    </w:p>
    <w:p w:rsidR="00A93F74" w:rsidRPr="00FD6C75" w:rsidRDefault="00A93F74" w:rsidP="00A93F74">
      <w:pPr>
        <w:ind w:right="567" w:firstLine="709"/>
        <w:jc w:val="center"/>
        <w:rPr>
          <w:rFonts w:ascii="Liberation Serif" w:hAnsi="Liberation Serif"/>
          <w:b/>
          <w:sz w:val="27"/>
          <w:szCs w:val="27"/>
        </w:rPr>
      </w:pPr>
      <w:r w:rsidRPr="00FD6C75">
        <w:rPr>
          <w:rFonts w:ascii="Liberation Serif" w:hAnsi="Liberation Serif"/>
          <w:b/>
          <w:sz w:val="27"/>
          <w:szCs w:val="27"/>
        </w:rPr>
        <w:t>«</w:t>
      </w:r>
      <w:r w:rsidR="00887F4E" w:rsidRPr="00FD6C75">
        <w:rPr>
          <w:rFonts w:ascii="Liberation Serif" w:hAnsi="Liberation Serif"/>
          <w:b/>
          <w:sz w:val="27"/>
          <w:szCs w:val="27"/>
        </w:rPr>
        <w:t>Газоснабжение с. Конево</w:t>
      </w:r>
      <w:r w:rsidRPr="00FD6C75">
        <w:rPr>
          <w:rFonts w:ascii="Liberation Serif" w:hAnsi="Liberation Serif"/>
          <w:b/>
          <w:sz w:val="27"/>
          <w:szCs w:val="27"/>
        </w:rPr>
        <w:t xml:space="preserve"> Невьянского района Свердловской области»</w:t>
      </w:r>
    </w:p>
    <w:p w:rsidR="00C14BA0" w:rsidRPr="00FD6C75" w:rsidRDefault="00C14BA0" w:rsidP="00A93F74">
      <w:pPr>
        <w:ind w:right="567" w:firstLine="709"/>
        <w:jc w:val="center"/>
        <w:rPr>
          <w:rFonts w:ascii="Liberation Serif" w:hAnsi="Liberation Serif"/>
          <w:b/>
          <w:i/>
          <w:sz w:val="27"/>
          <w:szCs w:val="27"/>
        </w:rPr>
      </w:pPr>
    </w:p>
    <w:p w:rsidR="00887F4E" w:rsidRPr="00FD6C75" w:rsidRDefault="00887F4E" w:rsidP="00887F4E">
      <w:pPr>
        <w:shd w:val="clear" w:color="auto" w:fill="FFFFFF"/>
        <w:tabs>
          <w:tab w:val="left" w:pos="7330"/>
        </w:tabs>
        <w:spacing w:line="322" w:lineRule="exact"/>
        <w:ind w:right="567" w:firstLine="709"/>
        <w:jc w:val="both"/>
        <w:rPr>
          <w:rFonts w:ascii="Liberation Serif" w:hAnsi="Liberation Serif"/>
          <w:sz w:val="27"/>
          <w:szCs w:val="27"/>
        </w:rPr>
      </w:pPr>
      <w:r w:rsidRPr="00FD6C75">
        <w:rPr>
          <w:rFonts w:ascii="Liberation Serif" w:hAnsi="Liberation Serif"/>
          <w:sz w:val="27"/>
          <w:szCs w:val="27"/>
        </w:rPr>
        <w:t xml:space="preserve">В 2019 году силами и средствами жителей, членов ПК «Молодежный», разработана проектно-сметная документация на строительство объекта: «Газоснабжение с. Конево Невьянского района Свердловской области». </w:t>
      </w:r>
    </w:p>
    <w:p w:rsidR="00887F4E" w:rsidRPr="00FD6C75" w:rsidRDefault="00887F4E" w:rsidP="00887F4E">
      <w:pPr>
        <w:shd w:val="clear" w:color="auto" w:fill="FFFFFF"/>
        <w:tabs>
          <w:tab w:val="left" w:pos="7330"/>
        </w:tabs>
        <w:spacing w:line="322" w:lineRule="exact"/>
        <w:ind w:right="567" w:firstLine="709"/>
        <w:jc w:val="both"/>
        <w:rPr>
          <w:rFonts w:ascii="Liberation Serif" w:hAnsi="Liberation Serif"/>
          <w:sz w:val="27"/>
          <w:szCs w:val="27"/>
        </w:rPr>
      </w:pPr>
      <w:r w:rsidRPr="00FD6C75">
        <w:rPr>
          <w:rFonts w:ascii="Liberation Serif" w:hAnsi="Liberation Serif"/>
          <w:sz w:val="27"/>
          <w:szCs w:val="27"/>
        </w:rPr>
        <w:t xml:space="preserve">Данной проектно-сметной документацией предусмотрены 4 этапа (пусковых комплекса) по газификации жилых домов, входящих в состав </w:t>
      </w:r>
      <w:r w:rsidR="00D73F42" w:rsidRPr="00FD6C75">
        <w:rPr>
          <w:rFonts w:ascii="Liberation Serif" w:hAnsi="Liberation Serif"/>
          <w:sz w:val="27"/>
          <w:szCs w:val="27"/>
        </w:rPr>
        <w:t xml:space="preserve">            </w:t>
      </w:r>
      <w:r w:rsidRPr="00FD6C75">
        <w:rPr>
          <w:rFonts w:ascii="Liberation Serif" w:hAnsi="Liberation Serif"/>
          <w:sz w:val="27"/>
          <w:szCs w:val="27"/>
        </w:rPr>
        <w:t>ПК «Молодежный», расположенных в с. Конево.</w:t>
      </w:r>
    </w:p>
    <w:p w:rsidR="00887F4E" w:rsidRPr="00FD6C75" w:rsidRDefault="00887F4E" w:rsidP="00887F4E">
      <w:pPr>
        <w:shd w:val="clear" w:color="auto" w:fill="FFFFFF"/>
        <w:tabs>
          <w:tab w:val="left" w:pos="7330"/>
        </w:tabs>
        <w:spacing w:line="322" w:lineRule="exact"/>
        <w:ind w:right="567" w:firstLine="709"/>
        <w:jc w:val="both"/>
        <w:rPr>
          <w:rFonts w:ascii="Liberation Serif" w:hAnsi="Liberation Serif"/>
          <w:sz w:val="27"/>
          <w:szCs w:val="27"/>
        </w:rPr>
      </w:pPr>
      <w:r w:rsidRPr="00FD6C75">
        <w:rPr>
          <w:rFonts w:ascii="Liberation Serif" w:hAnsi="Liberation Serif"/>
          <w:sz w:val="27"/>
          <w:szCs w:val="27"/>
        </w:rPr>
        <w:t>В состав ПК «Молодежный» входит 185 домовладений.</w:t>
      </w:r>
    </w:p>
    <w:p w:rsidR="00BD1232" w:rsidRPr="00FD6C75" w:rsidRDefault="00BD1232" w:rsidP="00BD1232">
      <w:pPr>
        <w:shd w:val="clear" w:color="auto" w:fill="FFFFFF"/>
        <w:tabs>
          <w:tab w:val="left" w:pos="7330"/>
        </w:tabs>
        <w:spacing w:line="322" w:lineRule="exact"/>
        <w:ind w:right="567" w:firstLine="709"/>
        <w:jc w:val="both"/>
        <w:rPr>
          <w:rFonts w:ascii="Liberation Serif" w:hAnsi="Liberation Serif"/>
          <w:color w:val="000000"/>
          <w:sz w:val="27"/>
          <w:szCs w:val="27"/>
        </w:rPr>
      </w:pPr>
      <w:r w:rsidRPr="00FD6C75">
        <w:rPr>
          <w:rFonts w:ascii="Liberation Serif" w:hAnsi="Liberation Serif"/>
          <w:color w:val="000000"/>
          <w:sz w:val="27"/>
          <w:szCs w:val="27"/>
        </w:rPr>
        <w:t>Администрацией Невьянского городского округа 25.07.2019 в адрес ГАУ СО «Управление государственной экспертизы Свердловской области» направлена проектно-сметная документация на строительство объекта «Газоснабжение с. Конево Невьянского района Свердловской области» на прохождение государственной экспертизы проектной документации и результатов инженерных изысканий, 21.11.2019 получено положительное заключение № 66-1-1-3-032440-2019, стоимость услуг составила 904 938 (Девятьсот четыре тысячи девятьсот тридцать восемь) рублей 85 копеек за счет средств местного бюджета Невьянского</w:t>
      </w:r>
      <w:r w:rsidR="00132277" w:rsidRPr="00FD6C75">
        <w:rPr>
          <w:rFonts w:ascii="Liberation Serif" w:hAnsi="Liberation Serif"/>
          <w:color w:val="000000"/>
          <w:sz w:val="27"/>
          <w:szCs w:val="27"/>
        </w:rPr>
        <w:t xml:space="preserve"> </w:t>
      </w:r>
      <w:r w:rsidRPr="00FD6C75">
        <w:rPr>
          <w:rFonts w:ascii="Liberation Serif" w:hAnsi="Liberation Serif"/>
          <w:color w:val="000000"/>
          <w:sz w:val="27"/>
          <w:szCs w:val="27"/>
        </w:rPr>
        <w:t>городского округа.</w:t>
      </w:r>
    </w:p>
    <w:p w:rsidR="007D5B30" w:rsidRPr="00FD6C75" w:rsidRDefault="00BD1232" w:rsidP="00BD1232">
      <w:pPr>
        <w:shd w:val="clear" w:color="auto" w:fill="FFFFFF"/>
        <w:tabs>
          <w:tab w:val="left" w:pos="7330"/>
        </w:tabs>
        <w:spacing w:line="322" w:lineRule="exact"/>
        <w:ind w:right="567" w:firstLine="709"/>
        <w:jc w:val="both"/>
        <w:rPr>
          <w:rFonts w:ascii="Liberation Serif" w:hAnsi="Liberation Serif"/>
          <w:color w:val="000000"/>
          <w:sz w:val="27"/>
          <w:szCs w:val="27"/>
        </w:rPr>
      </w:pPr>
      <w:r w:rsidRPr="00FD6C75">
        <w:rPr>
          <w:rFonts w:ascii="Liberation Serif" w:hAnsi="Liberation Serif"/>
          <w:color w:val="000000"/>
          <w:sz w:val="27"/>
          <w:szCs w:val="27"/>
        </w:rPr>
        <w:t>Администрацией Невьянского городского округа 28.11.2019 в адрес</w:t>
      </w:r>
      <w:r w:rsidR="00132277" w:rsidRPr="00FD6C75">
        <w:rPr>
          <w:rFonts w:ascii="Liberation Serif" w:hAnsi="Liberation Serif"/>
          <w:color w:val="000000"/>
          <w:sz w:val="27"/>
          <w:szCs w:val="27"/>
        </w:rPr>
        <w:t xml:space="preserve"> </w:t>
      </w:r>
      <w:r w:rsidRPr="00FD6C75">
        <w:rPr>
          <w:rFonts w:ascii="Liberation Serif" w:hAnsi="Liberation Serif"/>
          <w:color w:val="000000"/>
          <w:sz w:val="27"/>
          <w:szCs w:val="27"/>
        </w:rPr>
        <w:t>ГАУ СО «Управление государственной экспертизы Свердловской</w:t>
      </w:r>
      <w:r w:rsidR="00132277" w:rsidRPr="00FD6C75">
        <w:rPr>
          <w:rFonts w:ascii="Liberation Serif" w:hAnsi="Liberation Serif"/>
          <w:color w:val="000000"/>
          <w:sz w:val="27"/>
          <w:szCs w:val="27"/>
        </w:rPr>
        <w:t xml:space="preserve"> </w:t>
      </w:r>
      <w:r w:rsidRPr="00FD6C75">
        <w:rPr>
          <w:rFonts w:ascii="Liberation Serif" w:hAnsi="Liberation Serif"/>
          <w:color w:val="000000"/>
          <w:sz w:val="27"/>
          <w:szCs w:val="27"/>
        </w:rPr>
        <w:t>области» направлена проектно-сметная документация на строительство</w:t>
      </w:r>
      <w:r w:rsidR="00132277" w:rsidRPr="00FD6C75">
        <w:rPr>
          <w:rFonts w:ascii="Liberation Serif" w:hAnsi="Liberation Serif"/>
          <w:color w:val="000000"/>
          <w:sz w:val="27"/>
          <w:szCs w:val="27"/>
        </w:rPr>
        <w:t xml:space="preserve"> </w:t>
      </w:r>
      <w:r w:rsidRPr="00FD6C75">
        <w:rPr>
          <w:rFonts w:ascii="Liberation Serif" w:hAnsi="Liberation Serif"/>
          <w:color w:val="000000"/>
          <w:sz w:val="27"/>
          <w:szCs w:val="27"/>
        </w:rPr>
        <w:t>объекта «Газоснабжение с. Конево Невьянского района Свердловской</w:t>
      </w:r>
      <w:r w:rsidR="00132277" w:rsidRPr="00FD6C75">
        <w:rPr>
          <w:rFonts w:ascii="Liberation Serif" w:hAnsi="Liberation Serif"/>
          <w:color w:val="000000"/>
          <w:sz w:val="27"/>
          <w:szCs w:val="27"/>
        </w:rPr>
        <w:t xml:space="preserve"> </w:t>
      </w:r>
      <w:r w:rsidRPr="00FD6C75">
        <w:rPr>
          <w:rFonts w:ascii="Liberation Serif" w:hAnsi="Liberation Serif"/>
          <w:color w:val="000000"/>
          <w:sz w:val="27"/>
          <w:szCs w:val="27"/>
        </w:rPr>
        <w:t>области» на проведение проверки достоверности определения сметной</w:t>
      </w:r>
      <w:r w:rsidR="00132277" w:rsidRPr="00FD6C75">
        <w:rPr>
          <w:rFonts w:ascii="Liberation Serif" w:hAnsi="Liberation Serif"/>
          <w:color w:val="000000"/>
          <w:sz w:val="27"/>
          <w:szCs w:val="27"/>
        </w:rPr>
        <w:t xml:space="preserve"> </w:t>
      </w:r>
      <w:r w:rsidRPr="00FD6C75">
        <w:rPr>
          <w:rFonts w:ascii="Liberation Serif" w:hAnsi="Liberation Serif"/>
          <w:color w:val="000000"/>
          <w:sz w:val="27"/>
          <w:szCs w:val="27"/>
        </w:rPr>
        <w:t>стоимости, 28.01.2020 получено положительное заключение</w:t>
      </w:r>
      <w:r w:rsidR="00132277" w:rsidRPr="00FD6C75">
        <w:rPr>
          <w:rFonts w:ascii="Liberation Serif" w:hAnsi="Liberation Serif"/>
          <w:color w:val="000000"/>
          <w:sz w:val="27"/>
          <w:szCs w:val="27"/>
        </w:rPr>
        <w:t xml:space="preserve"> </w:t>
      </w:r>
      <w:r w:rsidRPr="00FD6C75">
        <w:rPr>
          <w:rFonts w:ascii="Liberation Serif" w:hAnsi="Liberation Serif"/>
          <w:color w:val="000000"/>
          <w:sz w:val="27"/>
          <w:szCs w:val="27"/>
        </w:rPr>
        <w:t>№ 66-1-0030-20, стоимость услуг составила 24 000 руб. за счет средств</w:t>
      </w:r>
      <w:r w:rsidR="00132277" w:rsidRPr="00FD6C75">
        <w:rPr>
          <w:rFonts w:ascii="Liberation Serif" w:hAnsi="Liberation Serif"/>
          <w:color w:val="000000"/>
          <w:sz w:val="27"/>
          <w:szCs w:val="27"/>
        </w:rPr>
        <w:t xml:space="preserve"> </w:t>
      </w:r>
      <w:r w:rsidRPr="00FD6C75">
        <w:rPr>
          <w:rFonts w:ascii="Liberation Serif" w:hAnsi="Liberation Serif"/>
          <w:color w:val="000000"/>
          <w:sz w:val="27"/>
          <w:szCs w:val="27"/>
        </w:rPr>
        <w:t>местного бюджета Невьянского городского округа.</w:t>
      </w:r>
    </w:p>
    <w:p w:rsidR="00887F4E" w:rsidRPr="00FD6C75" w:rsidRDefault="00B41F76" w:rsidP="00887F4E">
      <w:pPr>
        <w:shd w:val="clear" w:color="auto" w:fill="FFFFFF"/>
        <w:tabs>
          <w:tab w:val="left" w:pos="7330"/>
        </w:tabs>
        <w:spacing w:line="322" w:lineRule="exact"/>
        <w:ind w:right="567" w:firstLine="709"/>
        <w:jc w:val="both"/>
        <w:rPr>
          <w:rFonts w:ascii="Liberation Serif" w:hAnsi="Liberation Serif"/>
          <w:sz w:val="27"/>
          <w:szCs w:val="27"/>
        </w:rPr>
      </w:pPr>
      <w:r w:rsidRPr="00FD6C75">
        <w:rPr>
          <w:rFonts w:ascii="Liberation Serif" w:hAnsi="Liberation Serif"/>
          <w:sz w:val="27"/>
          <w:szCs w:val="27"/>
        </w:rPr>
        <w:t xml:space="preserve">В </w:t>
      </w:r>
      <w:r w:rsidR="001B0F7D" w:rsidRPr="00FD6C75">
        <w:rPr>
          <w:rFonts w:ascii="Liberation Serif" w:hAnsi="Liberation Serif"/>
          <w:sz w:val="27"/>
          <w:szCs w:val="27"/>
        </w:rPr>
        <w:t xml:space="preserve">2022 году </w:t>
      </w:r>
      <w:r w:rsidRPr="00FD6C75">
        <w:rPr>
          <w:rFonts w:ascii="Liberation Serif" w:hAnsi="Liberation Serif"/>
          <w:sz w:val="27"/>
          <w:szCs w:val="27"/>
        </w:rPr>
        <w:t xml:space="preserve">проектно-сметная документация по объекту «Газоснабжение с. Конево Невьянского района Свердловской области», разработанная за счет средств газового кооператива с. Конево, </w:t>
      </w:r>
      <w:r w:rsidR="001B0F7D" w:rsidRPr="00FD6C75">
        <w:rPr>
          <w:rFonts w:ascii="Liberation Serif" w:hAnsi="Liberation Serif"/>
          <w:sz w:val="27"/>
          <w:szCs w:val="27"/>
        </w:rPr>
        <w:t xml:space="preserve">передана в ГУП СО «Газовые Сети» </w:t>
      </w:r>
      <w:r w:rsidRPr="00FD6C75">
        <w:rPr>
          <w:rFonts w:ascii="Liberation Serif" w:hAnsi="Liberation Serif"/>
          <w:sz w:val="27"/>
          <w:szCs w:val="27"/>
        </w:rPr>
        <w:t>для выполнения строительно-монтажных работ в рамках Федерального Закона «О газоснабжении в Российской Федерации» от 02.06.2021 № 184-ФЗ.</w:t>
      </w:r>
      <w:r w:rsidR="0075710F" w:rsidRPr="00FD6C75">
        <w:rPr>
          <w:rFonts w:ascii="Liberation Serif" w:hAnsi="Liberation Serif"/>
          <w:sz w:val="27"/>
          <w:szCs w:val="27"/>
        </w:rPr>
        <w:t xml:space="preserve"> Строительство </w:t>
      </w:r>
      <w:r w:rsidR="00304C44" w:rsidRPr="00FD6C75">
        <w:rPr>
          <w:rFonts w:ascii="Liberation Serif" w:hAnsi="Liberation Serif"/>
          <w:sz w:val="27"/>
          <w:szCs w:val="27"/>
        </w:rPr>
        <w:t xml:space="preserve">первого этапа </w:t>
      </w:r>
      <w:r w:rsidR="00B64477" w:rsidRPr="00FD6C75">
        <w:rPr>
          <w:rFonts w:ascii="Liberation Serif" w:hAnsi="Liberation Serif"/>
          <w:sz w:val="27"/>
          <w:szCs w:val="27"/>
        </w:rPr>
        <w:t>планируется осуществить в 202</w:t>
      </w:r>
      <w:r w:rsidR="00304C44" w:rsidRPr="00FD6C75">
        <w:rPr>
          <w:rFonts w:ascii="Liberation Serif" w:hAnsi="Liberation Serif"/>
          <w:sz w:val="27"/>
          <w:szCs w:val="27"/>
        </w:rPr>
        <w:t>3</w:t>
      </w:r>
      <w:r w:rsidR="00B64477" w:rsidRPr="00FD6C75">
        <w:rPr>
          <w:rFonts w:ascii="Liberation Serif" w:hAnsi="Liberation Serif"/>
          <w:sz w:val="27"/>
          <w:szCs w:val="27"/>
        </w:rPr>
        <w:t xml:space="preserve"> году</w:t>
      </w:r>
      <w:r w:rsidR="00304C44" w:rsidRPr="00FD6C75">
        <w:rPr>
          <w:rFonts w:ascii="Liberation Serif" w:hAnsi="Liberation Serif"/>
          <w:sz w:val="27"/>
          <w:szCs w:val="27"/>
        </w:rPr>
        <w:t xml:space="preserve">, 2- 4 этапы  - </w:t>
      </w:r>
      <w:r w:rsidR="00F30A00" w:rsidRPr="00FD6C75">
        <w:rPr>
          <w:rFonts w:ascii="Liberation Serif" w:hAnsi="Liberation Serif"/>
          <w:sz w:val="27"/>
          <w:szCs w:val="27"/>
        </w:rPr>
        <w:t>в 2024 году</w:t>
      </w:r>
      <w:r w:rsidR="00B64477" w:rsidRPr="00FD6C75">
        <w:rPr>
          <w:rFonts w:ascii="Liberation Serif" w:hAnsi="Liberation Serif"/>
          <w:sz w:val="27"/>
          <w:szCs w:val="27"/>
        </w:rPr>
        <w:t xml:space="preserve">. </w:t>
      </w:r>
    </w:p>
    <w:p w:rsidR="001B0F7D" w:rsidRPr="00FD6C75" w:rsidRDefault="001B0F7D" w:rsidP="00D03852">
      <w:pPr>
        <w:ind w:right="567" w:firstLine="709"/>
        <w:jc w:val="center"/>
        <w:rPr>
          <w:rFonts w:ascii="Liberation Serif" w:hAnsi="Liberation Serif"/>
          <w:b/>
          <w:sz w:val="27"/>
          <w:szCs w:val="27"/>
        </w:rPr>
      </w:pPr>
    </w:p>
    <w:p w:rsidR="00F30A00" w:rsidRPr="00FD6C75" w:rsidRDefault="00F30A00" w:rsidP="00D03852">
      <w:pPr>
        <w:ind w:right="567" w:firstLine="709"/>
        <w:jc w:val="center"/>
        <w:rPr>
          <w:rFonts w:ascii="Liberation Serif" w:hAnsi="Liberation Serif"/>
          <w:b/>
          <w:sz w:val="27"/>
          <w:szCs w:val="27"/>
        </w:rPr>
      </w:pPr>
    </w:p>
    <w:p w:rsidR="00887F4E" w:rsidRPr="00FD6C75" w:rsidRDefault="00D510EC" w:rsidP="00D03852">
      <w:pPr>
        <w:shd w:val="clear" w:color="auto" w:fill="FFFFFF"/>
        <w:tabs>
          <w:tab w:val="left" w:pos="7330"/>
        </w:tabs>
        <w:spacing w:line="322" w:lineRule="exact"/>
        <w:ind w:right="567" w:firstLine="567"/>
        <w:jc w:val="center"/>
        <w:rPr>
          <w:rFonts w:ascii="Liberation Serif" w:hAnsi="Liberation Serif"/>
          <w:sz w:val="27"/>
          <w:szCs w:val="27"/>
        </w:rPr>
      </w:pPr>
      <w:r w:rsidRPr="00FD6C75">
        <w:rPr>
          <w:rFonts w:ascii="Liberation Serif" w:hAnsi="Liberation Serif"/>
          <w:b/>
          <w:sz w:val="27"/>
          <w:szCs w:val="27"/>
        </w:rPr>
        <w:t xml:space="preserve"> </w:t>
      </w:r>
      <w:r w:rsidR="00887F4E" w:rsidRPr="00FD6C75">
        <w:rPr>
          <w:rFonts w:ascii="Liberation Serif" w:hAnsi="Liberation Serif"/>
          <w:b/>
          <w:sz w:val="27"/>
          <w:szCs w:val="27"/>
        </w:rPr>
        <w:t xml:space="preserve">«Межпоселковый газопровод 1 категории с. Быньги – д. В. Таволги – </w:t>
      </w:r>
      <w:r w:rsidR="00A42597" w:rsidRPr="00FD6C75">
        <w:rPr>
          <w:rFonts w:ascii="Liberation Serif" w:hAnsi="Liberation Serif"/>
          <w:b/>
          <w:sz w:val="27"/>
          <w:szCs w:val="27"/>
        </w:rPr>
        <w:t xml:space="preserve">              </w:t>
      </w:r>
      <w:r w:rsidR="00887F4E" w:rsidRPr="00FD6C75">
        <w:rPr>
          <w:rFonts w:ascii="Liberation Serif" w:hAnsi="Liberation Serif"/>
          <w:b/>
          <w:sz w:val="27"/>
          <w:szCs w:val="27"/>
        </w:rPr>
        <w:t>д. Н. Таволги Невьянского района Свердловской области»</w:t>
      </w:r>
    </w:p>
    <w:p w:rsidR="00467B21" w:rsidRPr="00FD6C75" w:rsidRDefault="00467B21" w:rsidP="00C1091E">
      <w:pPr>
        <w:shd w:val="clear" w:color="auto" w:fill="FFFFFF"/>
        <w:tabs>
          <w:tab w:val="left" w:pos="7330"/>
        </w:tabs>
        <w:spacing w:line="322" w:lineRule="exact"/>
        <w:jc w:val="both"/>
        <w:rPr>
          <w:rFonts w:ascii="Liberation Serif" w:hAnsi="Liberation Serif"/>
          <w:color w:val="FF0000"/>
          <w:sz w:val="27"/>
          <w:szCs w:val="27"/>
        </w:rPr>
      </w:pPr>
    </w:p>
    <w:p w:rsidR="003C0CB4" w:rsidRPr="00FD6C75" w:rsidRDefault="003C0CB4" w:rsidP="003C0CB4">
      <w:pPr>
        <w:shd w:val="clear" w:color="auto" w:fill="FFFFFF"/>
        <w:tabs>
          <w:tab w:val="left" w:pos="7330"/>
        </w:tabs>
        <w:spacing w:line="322" w:lineRule="exact"/>
        <w:ind w:firstLine="567"/>
        <w:jc w:val="both"/>
        <w:rPr>
          <w:rFonts w:ascii="Liberation Serif" w:hAnsi="Liberation Serif"/>
          <w:sz w:val="27"/>
          <w:szCs w:val="27"/>
        </w:rPr>
      </w:pPr>
      <w:r w:rsidRPr="00FD6C75">
        <w:rPr>
          <w:rFonts w:ascii="Liberation Serif" w:hAnsi="Liberation Serif"/>
          <w:sz w:val="27"/>
          <w:szCs w:val="27"/>
        </w:rPr>
        <w:t xml:space="preserve">В адрес администрации Невьянского городского округа </w:t>
      </w:r>
      <w:r w:rsidR="00BE1AAD" w:rsidRPr="00FD6C75">
        <w:rPr>
          <w:rFonts w:ascii="Liberation Serif" w:hAnsi="Liberation Serif"/>
          <w:sz w:val="27"/>
          <w:szCs w:val="27"/>
        </w:rPr>
        <w:t xml:space="preserve">                                             </w:t>
      </w:r>
      <w:r w:rsidRPr="00FD6C75">
        <w:rPr>
          <w:rFonts w:ascii="Liberation Serif" w:hAnsi="Liberation Serif"/>
          <w:sz w:val="27"/>
          <w:szCs w:val="27"/>
        </w:rPr>
        <w:t xml:space="preserve">от ЗАО «Невьянская птицефабрика» передана проектно-сметная документация на строительство межпоселкового газопровода высокого давления 1 категории </w:t>
      </w:r>
      <w:r w:rsidR="00805FF5">
        <w:rPr>
          <w:rFonts w:ascii="Liberation Serif" w:hAnsi="Liberation Serif"/>
          <w:sz w:val="27"/>
          <w:szCs w:val="27"/>
        </w:rPr>
        <w:t xml:space="preserve">                  </w:t>
      </w:r>
      <w:r w:rsidR="00805FF5">
        <w:rPr>
          <w:rFonts w:ascii="Liberation Serif" w:hAnsi="Liberation Serif"/>
          <w:sz w:val="27"/>
          <w:szCs w:val="27"/>
        </w:rPr>
        <w:lastRenderedPageBreak/>
        <w:t>с</w:t>
      </w:r>
      <w:r w:rsidRPr="00FD6C75">
        <w:rPr>
          <w:rFonts w:ascii="Liberation Serif" w:hAnsi="Liberation Serif"/>
          <w:sz w:val="27"/>
          <w:szCs w:val="27"/>
        </w:rPr>
        <w:t>. Быньги – д. В. Таволги – д. Н. Таволги Невьянского района Свердловской области.</w:t>
      </w:r>
    </w:p>
    <w:p w:rsidR="00887F4E" w:rsidRPr="00FD6C75" w:rsidRDefault="00887F4E" w:rsidP="0047137B">
      <w:pPr>
        <w:ind w:firstLine="709"/>
        <w:jc w:val="both"/>
        <w:rPr>
          <w:rFonts w:ascii="Liberation Serif" w:hAnsi="Liberation Serif"/>
          <w:sz w:val="27"/>
          <w:szCs w:val="27"/>
        </w:rPr>
      </w:pPr>
      <w:r w:rsidRPr="00FD6C75">
        <w:rPr>
          <w:rFonts w:ascii="Liberation Serif" w:hAnsi="Liberation Serif"/>
          <w:sz w:val="27"/>
          <w:szCs w:val="27"/>
        </w:rPr>
        <w:t xml:space="preserve">В 2020 году между администрацией Невьянского городского округа и </w:t>
      </w:r>
      <w:r w:rsidR="0045417A" w:rsidRPr="00FD6C75">
        <w:rPr>
          <w:rFonts w:ascii="Liberation Serif" w:hAnsi="Liberation Serif"/>
          <w:sz w:val="27"/>
          <w:szCs w:val="27"/>
        </w:rPr>
        <w:t xml:space="preserve">              </w:t>
      </w:r>
      <w:r w:rsidRPr="00FD6C75">
        <w:rPr>
          <w:rFonts w:ascii="Liberation Serif" w:hAnsi="Liberation Serif"/>
          <w:sz w:val="27"/>
          <w:szCs w:val="27"/>
        </w:rPr>
        <w:t xml:space="preserve">ООО ПКБ «Квант» заключен муниципальный контракт на оказание услуг по корректировке проектной и рабочей документации на строительство объекта «Межпоселковый газопровод 1 категории с. Быньги – д. В. Таволги – </w:t>
      </w:r>
      <w:r w:rsidR="0047137B" w:rsidRPr="00FD6C75">
        <w:rPr>
          <w:rFonts w:ascii="Liberation Serif" w:hAnsi="Liberation Serif"/>
          <w:sz w:val="27"/>
          <w:szCs w:val="27"/>
        </w:rPr>
        <w:t xml:space="preserve">                         </w:t>
      </w:r>
      <w:r w:rsidRPr="00FD6C75">
        <w:rPr>
          <w:rFonts w:ascii="Liberation Serif" w:hAnsi="Liberation Serif"/>
          <w:sz w:val="27"/>
          <w:szCs w:val="27"/>
        </w:rPr>
        <w:t>д. Н. Таволги Невьянского района Свердловской области». Работы выполнены в полном объеме в срок до 20 декабря 2020 года.</w:t>
      </w:r>
    </w:p>
    <w:p w:rsidR="00887F4E" w:rsidRPr="00FD6C75" w:rsidRDefault="00887F4E" w:rsidP="0047137B">
      <w:pPr>
        <w:ind w:firstLine="709"/>
        <w:jc w:val="both"/>
        <w:rPr>
          <w:rFonts w:ascii="Liberation Serif" w:hAnsi="Liberation Serif"/>
          <w:sz w:val="27"/>
          <w:szCs w:val="27"/>
        </w:rPr>
      </w:pPr>
      <w:r w:rsidRPr="00FD6C75">
        <w:rPr>
          <w:rFonts w:ascii="Liberation Serif" w:hAnsi="Liberation Serif"/>
          <w:sz w:val="27"/>
          <w:szCs w:val="27"/>
        </w:rPr>
        <w:t xml:space="preserve">На данный момент идет подготовка к повторному прохождению государственной экспертизы для получения положительного заключения в  </w:t>
      </w:r>
      <w:r w:rsidR="0045417A" w:rsidRPr="00FD6C75">
        <w:rPr>
          <w:rFonts w:ascii="Liberation Serif" w:hAnsi="Liberation Serif"/>
          <w:sz w:val="27"/>
          <w:szCs w:val="27"/>
        </w:rPr>
        <w:t xml:space="preserve">               </w:t>
      </w:r>
      <w:r w:rsidRPr="00FD6C75">
        <w:rPr>
          <w:rFonts w:ascii="Liberation Serif" w:hAnsi="Liberation Serif"/>
          <w:sz w:val="27"/>
          <w:szCs w:val="27"/>
        </w:rPr>
        <w:t>ГАУ СО «Управление государственной экспертизы».</w:t>
      </w:r>
    </w:p>
    <w:p w:rsidR="00871192" w:rsidRPr="00FD6C75" w:rsidRDefault="000E4C8B" w:rsidP="000E4C8B">
      <w:pPr>
        <w:ind w:firstLine="709"/>
        <w:jc w:val="both"/>
        <w:rPr>
          <w:rFonts w:ascii="Liberation Serif" w:hAnsi="Liberation Serif"/>
          <w:sz w:val="27"/>
          <w:szCs w:val="27"/>
        </w:rPr>
      </w:pPr>
      <w:r w:rsidRPr="00FD6C75">
        <w:rPr>
          <w:rFonts w:ascii="Liberation Serif" w:hAnsi="Liberation Serif"/>
          <w:sz w:val="27"/>
          <w:szCs w:val="27"/>
        </w:rPr>
        <w:t xml:space="preserve">После получения положительного заключения будет разработан и направлен в адрес Министерства экономики и территориального развития Свердловской области инвестиционный проект для получения положительного заключения об эффективности. После получения положительного заключения об эффективности инвестиционного проекта, а также при наличии извещения от Министерства ЖКХ СО о проведении отбора на предоставление средств областного бюджета Свердловской области местным бюджетам на </w:t>
      </w:r>
      <w:proofErr w:type="spellStart"/>
      <w:r w:rsidRPr="00FD6C75">
        <w:rPr>
          <w:rFonts w:ascii="Liberation Serif" w:hAnsi="Liberation Serif"/>
          <w:sz w:val="27"/>
          <w:szCs w:val="27"/>
        </w:rPr>
        <w:t>софинансирование</w:t>
      </w:r>
      <w:proofErr w:type="spellEnd"/>
      <w:r w:rsidRPr="00FD6C75">
        <w:rPr>
          <w:rFonts w:ascii="Liberation Serif" w:hAnsi="Liberation Serif"/>
          <w:sz w:val="27"/>
          <w:szCs w:val="27"/>
        </w:rPr>
        <w:t xml:space="preserve"> строительства объектов газификации, администрацией Невьянского городского округа будет направлена заявка для получения субсидий из областного бюджета Свердловской области на строительство объекта.</w:t>
      </w:r>
    </w:p>
    <w:p w:rsidR="000E4C8B" w:rsidRPr="00FD6C75" w:rsidRDefault="000E4C8B" w:rsidP="000E4C8B">
      <w:pPr>
        <w:ind w:firstLine="709"/>
        <w:jc w:val="both"/>
        <w:rPr>
          <w:rFonts w:ascii="Liberation Serif" w:hAnsi="Liberation Serif"/>
          <w:sz w:val="27"/>
          <w:szCs w:val="27"/>
        </w:rPr>
      </w:pPr>
    </w:p>
    <w:p w:rsidR="00871192" w:rsidRPr="00FD6C75" w:rsidRDefault="00871192" w:rsidP="00A42597">
      <w:pPr>
        <w:ind w:firstLine="709"/>
        <w:jc w:val="center"/>
        <w:rPr>
          <w:rFonts w:ascii="Liberation Serif" w:hAnsi="Liberation Serif"/>
          <w:sz w:val="27"/>
          <w:szCs w:val="27"/>
        </w:rPr>
      </w:pPr>
      <w:r w:rsidRPr="00FD6C75">
        <w:rPr>
          <w:rFonts w:ascii="Liberation Serif" w:hAnsi="Liberation Serif"/>
          <w:b/>
          <w:sz w:val="27"/>
          <w:szCs w:val="27"/>
        </w:rPr>
        <w:t>"Газоснабжение жилого района Запрудный в селе Быньги Невьянского района Свердловской области"</w:t>
      </w:r>
    </w:p>
    <w:p w:rsidR="00467B21" w:rsidRPr="00FD6C75" w:rsidRDefault="00467B21" w:rsidP="00C1091E">
      <w:pPr>
        <w:shd w:val="clear" w:color="auto" w:fill="FFFFFF"/>
        <w:tabs>
          <w:tab w:val="left" w:pos="7330"/>
        </w:tabs>
        <w:spacing w:line="322" w:lineRule="exact"/>
        <w:jc w:val="both"/>
        <w:rPr>
          <w:rFonts w:ascii="Liberation Serif" w:hAnsi="Liberation Serif"/>
          <w:color w:val="FF0000"/>
          <w:sz w:val="27"/>
          <w:szCs w:val="27"/>
        </w:rPr>
      </w:pPr>
    </w:p>
    <w:p w:rsidR="0074277F" w:rsidRPr="00FD6C75" w:rsidRDefault="0074277F" w:rsidP="0074277F">
      <w:pPr>
        <w:ind w:right="-1"/>
        <w:jc w:val="both"/>
        <w:rPr>
          <w:rFonts w:ascii="Liberation Serif" w:hAnsi="Liberation Serif"/>
          <w:sz w:val="27"/>
          <w:szCs w:val="27"/>
        </w:rPr>
      </w:pPr>
      <w:r w:rsidRPr="00FD6C75">
        <w:rPr>
          <w:rFonts w:ascii="Liberation Serif" w:hAnsi="Liberation Serif"/>
          <w:sz w:val="27"/>
          <w:szCs w:val="27"/>
        </w:rPr>
        <w:t xml:space="preserve">В 2008 году инициативной группой жителей с. Быньги был создан кооператив по газификации: «Газоснабжение жилого района «Запрудный» села Быньги Невьянского района Свердловской области». </w:t>
      </w:r>
      <w:r w:rsidR="0082608A" w:rsidRPr="00FD6C75">
        <w:rPr>
          <w:rFonts w:ascii="Liberation Serif" w:hAnsi="Liberation Serif"/>
          <w:sz w:val="27"/>
          <w:szCs w:val="27"/>
        </w:rPr>
        <w:t xml:space="preserve">Количество членов кооператива – 315 домовладений.  </w:t>
      </w:r>
      <w:r w:rsidRPr="00FD6C75">
        <w:rPr>
          <w:rFonts w:ascii="Liberation Serif" w:hAnsi="Liberation Serif"/>
          <w:sz w:val="27"/>
          <w:szCs w:val="27"/>
        </w:rPr>
        <w:t xml:space="preserve">В 2021 году при поддержке администрации Невьянского городского округа за счет средств членов кооператива разработана проектная документация по объекту «Распределительные газопроводы для газификации жилых домов, входящих в ПК «Запрудный», расположенных по ул. Октябрьская, ул. Чапаева, ул. Свердлова, ул. Фрунзе, ул. 8-е Марта, пер. 8-е Марта, ул. Полевая в с. Быньги Невьянского района Свердловской области» и проведена актуализация инженерных изысканий. </w:t>
      </w:r>
    </w:p>
    <w:p w:rsidR="0074277F" w:rsidRPr="00FD6C75" w:rsidRDefault="0074277F" w:rsidP="00430F88">
      <w:pPr>
        <w:ind w:right="-1" w:firstLine="708"/>
        <w:jc w:val="both"/>
        <w:rPr>
          <w:rFonts w:ascii="Liberation Serif" w:hAnsi="Liberation Serif"/>
          <w:sz w:val="27"/>
          <w:szCs w:val="27"/>
        </w:rPr>
      </w:pPr>
      <w:r w:rsidRPr="00FD6C75">
        <w:rPr>
          <w:rFonts w:ascii="Liberation Serif" w:hAnsi="Liberation Serif"/>
          <w:sz w:val="27"/>
          <w:szCs w:val="27"/>
        </w:rPr>
        <w:t xml:space="preserve">В декабре 2021 года за счет средств местного бюджета Невьянского городского округа проектная документация направлена на получение заключения в ГАУ СО «Управление государственной экспертизы» и 24.03.2022 за </w:t>
      </w:r>
      <w:r w:rsidR="00805FF5">
        <w:rPr>
          <w:rFonts w:ascii="Liberation Serif" w:hAnsi="Liberation Serif"/>
          <w:sz w:val="27"/>
          <w:szCs w:val="27"/>
        </w:rPr>
        <w:t xml:space="preserve">                         </w:t>
      </w:r>
      <w:r w:rsidR="00DF1F92">
        <w:rPr>
          <w:rFonts w:ascii="Liberation Serif" w:hAnsi="Liberation Serif"/>
          <w:sz w:val="27"/>
          <w:szCs w:val="27"/>
        </w:rPr>
        <w:br/>
      </w:r>
      <w:r w:rsidRPr="00FD6C75">
        <w:rPr>
          <w:rFonts w:ascii="Liberation Serif" w:hAnsi="Liberation Serif"/>
          <w:sz w:val="27"/>
          <w:szCs w:val="27"/>
        </w:rPr>
        <w:t xml:space="preserve">№ 66-1-1-3-017031-2022 получено положительное заключение государственной экспертизы. Согласно заключению экспертизы, стоимость строительства объекта составляет 92 313, 66 тыс. руб. в ценах по состоянию на IV квартал 2021 года. </w:t>
      </w:r>
    </w:p>
    <w:p w:rsidR="00871192" w:rsidRPr="00FD6C75" w:rsidRDefault="0074277F" w:rsidP="00430F88">
      <w:pPr>
        <w:ind w:right="-1" w:firstLine="708"/>
        <w:jc w:val="both"/>
        <w:rPr>
          <w:rFonts w:ascii="Liberation Serif" w:hAnsi="Liberation Serif"/>
          <w:sz w:val="27"/>
          <w:szCs w:val="27"/>
        </w:rPr>
      </w:pPr>
      <w:r w:rsidRPr="00FD6C75">
        <w:rPr>
          <w:rFonts w:ascii="Liberation Serif" w:hAnsi="Liberation Serif"/>
          <w:sz w:val="27"/>
          <w:szCs w:val="27"/>
        </w:rPr>
        <w:t>25.04.2022 председателем кооператива по газификации «Газоснабжение Жилого района «Запрудный» села Быньги» в адрес администрации Невьянского городского округа передана проектно-сметная документация.</w:t>
      </w:r>
    </w:p>
    <w:p w:rsidR="005E641A" w:rsidRPr="00FD6C75" w:rsidRDefault="005E641A" w:rsidP="00430F88">
      <w:pPr>
        <w:ind w:right="-1" w:firstLine="708"/>
        <w:jc w:val="both"/>
        <w:rPr>
          <w:rFonts w:ascii="Liberation Serif" w:hAnsi="Liberation Serif"/>
          <w:sz w:val="27"/>
          <w:szCs w:val="27"/>
        </w:rPr>
      </w:pPr>
      <w:r w:rsidRPr="00FD6C75">
        <w:rPr>
          <w:rFonts w:ascii="Liberation Serif" w:hAnsi="Liberation Serif"/>
          <w:sz w:val="27"/>
          <w:szCs w:val="27"/>
        </w:rPr>
        <w:t>В 2022 году проектно-сметная документация по объекту передана в ГУП СО «Газовые Сети» для выполнения строительно-монтажных работ в рамках Федерального Закона «О газоснабжении в Российской Федерации» от 02.06.2021 № 184-ФЗ. Строительство планируется осуществить в 2023 году.</w:t>
      </w:r>
    </w:p>
    <w:p w:rsidR="005A0C59" w:rsidRPr="00FD6C75" w:rsidRDefault="005A0C59" w:rsidP="0074277F">
      <w:pPr>
        <w:ind w:right="-1"/>
        <w:rPr>
          <w:rFonts w:ascii="Liberation Serif" w:hAnsi="Liberation Serif"/>
          <w:sz w:val="27"/>
          <w:szCs w:val="27"/>
        </w:rPr>
      </w:pPr>
    </w:p>
    <w:p w:rsidR="00112529" w:rsidRPr="00FD6C75" w:rsidRDefault="00293E29" w:rsidP="00293E29">
      <w:pPr>
        <w:shd w:val="clear" w:color="auto" w:fill="FFFFFF"/>
        <w:tabs>
          <w:tab w:val="left" w:pos="7330"/>
        </w:tabs>
        <w:spacing w:line="322" w:lineRule="exact"/>
        <w:jc w:val="center"/>
        <w:rPr>
          <w:rFonts w:ascii="Liberation Serif" w:hAnsi="Liberation Serif"/>
          <w:b/>
          <w:sz w:val="27"/>
          <w:szCs w:val="27"/>
        </w:rPr>
      </w:pPr>
      <w:r w:rsidRPr="00FD6C75">
        <w:rPr>
          <w:rFonts w:ascii="Liberation Serif" w:hAnsi="Liberation Serif"/>
          <w:b/>
          <w:sz w:val="27"/>
          <w:szCs w:val="27"/>
        </w:rPr>
        <w:t>Строительство жилого дома для работников бюджетной сферы, включая разработку проектной и рабочей документации</w:t>
      </w:r>
    </w:p>
    <w:p w:rsidR="00C12EB1" w:rsidRPr="00FD6C75" w:rsidRDefault="00C12EB1" w:rsidP="00C12EB1">
      <w:pPr>
        <w:autoSpaceDE w:val="0"/>
        <w:autoSpaceDN w:val="0"/>
        <w:adjustRightInd w:val="0"/>
        <w:rPr>
          <w:rFonts w:ascii="Liberation Serif" w:hAnsi="Liberation Serif"/>
          <w:sz w:val="27"/>
          <w:szCs w:val="27"/>
        </w:rPr>
      </w:pPr>
    </w:p>
    <w:p w:rsidR="00A028AC" w:rsidRPr="00FD6C75" w:rsidRDefault="00A028AC" w:rsidP="00C12EB1">
      <w:pPr>
        <w:autoSpaceDE w:val="0"/>
        <w:autoSpaceDN w:val="0"/>
        <w:adjustRightInd w:val="0"/>
        <w:ind w:firstLine="708"/>
        <w:jc w:val="both"/>
        <w:rPr>
          <w:rFonts w:ascii="Liberation Serif" w:hAnsi="Liberation Serif"/>
          <w:sz w:val="27"/>
          <w:szCs w:val="27"/>
        </w:rPr>
      </w:pPr>
      <w:r w:rsidRPr="00FD6C75">
        <w:rPr>
          <w:rFonts w:ascii="Liberation Serif" w:hAnsi="Liberation Serif"/>
          <w:sz w:val="27"/>
          <w:szCs w:val="27"/>
        </w:rPr>
        <w:t>В 2020 году в рамках Муниципального контракта № 124-К-20 от 17.07.2020 между администрацией Невьянского городского округа и ООО «АЮТА разработана проектно-сметная документация на строительство объекта: «Многоквартирный жилой дом для работников бюджетных учреждений на территории города Невьянска между улицей Матвеева и стадионом МБОУ СОШ №1». Получено положительное заключение государственной экспертизы проектной документации, результатов инженерных изысканий и достоверности определения сметной стоимости от 22.01.2021.  В адрес Министерства экономики и территориального развития Свердловской области направлен инвестиционный проект «Многоквартирный жилой дом для работников бюджетных учреждений на территории города Невьянска между улицей Матвеева и стадионом МБОУ СОШ №1» для получения положительного заключения, по которому получены замечания. Основным замечанием является стоимость строительства за 1 м2. В адрес Заместителя Губернатора Свердловской области направлено письмо о создании рабочей группы совместно с Министерством строительства и развития инфраструктуры Свердловской области, Министерством экономики и территориального развития Свердловской области, Министерством финансов Свердловской области, Департаментом противодействия коррупции и администрации Невьянского городского округа. По результатам заседаний рабочей группы принято решение по перепроектированию объекта в части увеличения этажности с 2-х этажного на 5-ти этажный, что позволит увеличить площадь квартир и уменьшить стоимостные характеристики на строительство одного метра квадратного жилых помещений.</w:t>
      </w:r>
    </w:p>
    <w:p w:rsidR="00C5062C" w:rsidRPr="00FD6C75" w:rsidRDefault="00C5062C" w:rsidP="00C12EB1">
      <w:pPr>
        <w:autoSpaceDE w:val="0"/>
        <w:autoSpaceDN w:val="0"/>
        <w:adjustRightInd w:val="0"/>
        <w:ind w:firstLine="708"/>
        <w:jc w:val="both"/>
        <w:rPr>
          <w:rFonts w:ascii="Liberation Serif" w:hAnsi="Liberation Serif"/>
          <w:sz w:val="27"/>
          <w:szCs w:val="27"/>
        </w:rPr>
      </w:pPr>
      <w:r w:rsidRPr="00FD6C75">
        <w:rPr>
          <w:rFonts w:ascii="Liberation Serif" w:hAnsi="Liberation Serif"/>
          <w:sz w:val="27"/>
          <w:szCs w:val="27"/>
        </w:rPr>
        <w:t>На сегодняшний день выполнены археологические изыскания и получено согласование результатов государственной историко-культурной экспертизы от Управления государственной охраны объектов культурного наследия</w:t>
      </w:r>
      <w:r w:rsidR="008D201E" w:rsidRPr="00FD6C75">
        <w:rPr>
          <w:rFonts w:ascii="Liberation Serif" w:hAnsi="Liberation Serif"/>
          <w:sz w:val="27"/>
          <w:szCs w:val="27"/>
        </w:rPr>
        <w:t xml:space="preserve"> Свердловской области, в котором указано о необходимости разработки раздела проектной документации по сохранению объектов культурного наследия при выполнении строительно-монтажных работ.</w:t>
      </w:r>
    </w:p>
    <w:p w:rsidR="005C21CD" w:rsidRPr="00FD6C75" w:rsidRDefault="00CB1A0F" w:rsidP="00C12EB1">
      <w:pPr>
        <w:autoSpaceDE w:val="0"/>
        <w:autoSpaceDN w:val="0"/>
        <w:adjustRightInd w:val="0"/>
        <w:ind w:firstLine="708"/>
        <w:jc w:val="both"/>
        <w:rPr>
          <w:rFonts w:ascii="Liberation Serif" w:hAnsi="Liberation Serif"/>
          <w:sz w:val="27"/>
          <w:szCs w:val="27"/>
        </w:rPr>
      </w:pPr>
      <w:r w:rsidRPr="00FD6C75">
        <w:rPr>
          <w:rFonts w:ascii="Liberation Serif" w:hAnsi="Liberation Serif"/>
          <w:sz w:val="27"/>
          <w:szCs w:val="27"/>
        </w:rPr>
        <w:t xml:space="preserve">На данный момент администрацией Невьянского городского округа проводится подготовка исходной документации, необходимой для разработки раздела по снятию ограничений </w:t>
      </w:r>
      <w:r w:rsidR="00A75945" w:rsidRPr="00FD6C75">
        <w:rPr>
          <w:rFonts w:ascii="Liberation Serif" w:hAnsi="Liberation Serif"/>
          <w:sz w:val="27"/>
          <w:szCs w:val="27"/>
        </w:rPr>
        <w:t>на строительство многоквартирного дома с 2</w:t>
      </w:r>
      <w:r w:rsidRPr="00FD6C75">
        <w:rPr>
          <w:rFonts w:ascii="Liberation Serif" w:hAnsi="Liberation Serif"/>
          <w:sz w:val="27"/>
          <w:szCs w:val="27"/>
        </w:rPr>
        <w:t xml:space="preserve"> до </w:t>
      </w:r>
      <w:r w:rsidR="005A0C59">
        <w:rPr>
          <w:rFonts w:ascii="Liberation Serif" w:hAnsi="Liberation Serif"/>
          <w:sz w:val="27"/>
          <w:szCs w:val="27"/>
        </w:rPr>
        <w:t xml:space="preserve">           </w:t>
      </w:r>
      <w:r w:rsidRPr="00FD6C75">
        <w:rPr>
          <w:rFonts w:ascii="Liberation Serif" w:hAnsi="Liberation Serif"/>
          <w:sz w:val="27"/>
          <w:szCs w:val="27"/>
        </w:rPr>
        <w:t>5 этажей</w:t>
      </w:r>
      <w:r w:rsidR="004A43A0" w:rsidRPr="00FD6C75">
        <w:rPr>
          <w:rFonts w:ascii="Liberation Serif" w:hAnsi="Liberation Serif"/>
          <w:sz w:val="27"/>
          <w:szCs w:val="27"/>
        </w:rPr>
        <w:t xml:space="preserve"> с дальнейшим выполнением работ по корректировке разделов проектной документации.</w:t>
      </w:r>
      <w:r w:rsidR="00650141" w:rsidRPr="00FD6C75">
        <w:rPr>
          <w:rFonts w:ascii="Liberation Serif" w:hAnsi="Liberation Serif"/>
          <w:sz w:val="27"/>
          <w:szCs w:val="27"/>
        </w:rPr>
        <w:t xml:space="preserve"> Также в</w:t>
      </w:r>
      <w:r w:rsidR="00C12EB1" w:rsidRPr="00FD6C75">
        <w:rPr>
          <w:rFonts w:ascii="Liberation Serif" w:hAnsi="Liberation Serif"/>
          <w:sz w:val="27"/>
          <w:szCs w:val="27"/>
        </w:rPr>
        <w:t xml:space="preserve"> настоящее время выполняются работы по разработке раздела проектной документации на выполнение работ по сохранению объектов культурного наследия (памятников истории и культуры) народов Российской Федерации</w:t>
      </w:r>
      <w:r w:rsidR="00650141" w:rsidRPr="00FD6C75">
        <w:rPr>
          <w:rFonts w:ascii="Liberation Serif" w:hAnsi="Liberation Serif"/>
          <w:sz w:val="27"/>
          <w:szCs w:val="27"/>
        </w:rPr>
        <w:t>.</w:t>
      </w:r>
    </w:p>
    <w:p w:rsidR="005A0C59" w:rsidRPr="00FD6C75" w:rsidRDefault="005A0C59" w:rsidP="00293E29">
      <w:pPr>
        <w:shd w:val="clear" w:color="auto" w:fill="FFFFFF"/>
        <w:tabs>
          <w:tab w:val="left" w:pos="7330"/>
        </w:tabs>
        <w:spacing w:line="322" w:lineRule="exact"/>
        <w:jc w:val="center"/>
        <w:rPr>
          <w:rFonts w:ascii="Liberation Serif" w:hAnsi="Liberation Serif"/>
          <w:sz w:val="27"/>
          <w:szCs w:val="27"/>
        </w:rPr>
      </w:pPr>
    </w:p>
    <w:p w:rsidR="00D86792" w:rsidRPr="00FD6C75" w:rsidRDefault="00F6207A" w:rsidP="00F6207A">
      <w:pPr>
        <w:shd w:val="clear" w:color="auto" w:fill="FFFFFF"/>
        <w:tabs>
          <w:tab w:val="left" w:pos="7330"/>
        </w:tabs>
        <w:jc w:val="center"/>
        <w:rPr>
          <w:rFonts w:ascii="Liberation Serif" w:hAnsi="Liberation Serif"/>
          <w:color w:val="FF0000"/>
          <w:sz w:val="27"/>
          <w:szCs w:val="27"/>
        </w:rPr>
      </w:pPr>
      <w:r w:rsidRPr="00FD6C75">
        <w:rPr>
          <w:rFonts w:ascii="Liberation Serif" w:hAnsi="Liberation Serif" w:cs="Arial"/>
          <w:b/>
          <w:bCs/>
          <w:color w:val="000000"/>
          <w:sz w:val="27"/>
          <w:szCs w:val="27"/>
        </w:rPr>
        <w:t xml:space="preserve">Разработка проектно-сметной документации и строительство </w:t>
      </w:r>
      <w:proofErr w:type="spellStart"/>
      <w:r w:rsidRPr="00FD6C75">
        <w:rPr>
          <w:rFonts w:ascii="Liberation Serif" w:hAnsi="Liberation Serif" w:cs="Arial"/>
          <w:b/>
          <w:bCs/>
          <w:color w:val="000000"/>
          <w:sz w:val="27"/>
          <w:szCs w:val="27"/>
        </w:rPr>
        <w:t>пристроя</w:t>
      </w:r>
      <w:proofErr w:type="spellEnd"/>
      <w:r w:rsidRPr="00FD6C75">
        <w:rPr>
          <w:rFonts w:ascii="Liberation Serif" w:hAnsi="Liberation Serif" w:cs="Arial"/>
          <w:b/>
          <w:bCs/>
          <w:color w:val="000000"/>
          <w:sz w:val="27"/>
          <w:szCs w:val="27"/>
        </w:rPr>
        <w:t xml:space="preserve">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№1 Невьянского городского округа в здание, используемое для осуществления учебного процесса, где расположены два учебных кабинета</w:t>
      </w:r>
    </w:p>
    <w:p w:rsidR="00293E29" w:rsidRPr="00FD6C75" w:rsidRDefault="00293E29" w:rsidP="00C1091E">
      <w:pPr>
        <w:shd w:val="clear" w:color="auto" w:fill="FFFFFF"/>
        <w:tabs>
          <w:tab w:val="left" w:pos="7330"/>
        </w:tabs>
        <w:spacing w:line="322" w:lineRule="exact"/>
        <w:jc w:val="both"/>
        <w:rPr>
          <w:rFonts w:ascii="Liberation Serif" w:hAnsi="Liberation Serif"/>
          <w:color w:val="FF0000"/>
          <w:sz w:val="27"/>
          <w:szCs w:val="27"/>
        </w:rPr>
      </w:pPr>
    </w:p>
    <w:p w:rsidR="00635E65" w:rsidRPr="00FD6C75" w:rsidRDefault="00635E65" w:rsidP="00635E65">
      <w:pPr>
        <w:shd w:val="clear" w:color="auto" w:fill="FFFFFF"/>
        <w:spacing w:line="322" w:lineRule="exact"/>
        <w:jc w:val="both"/>
        <w:rPr>
          <w:rFonts w:ascii="Liberation Serif" w:hAnsi="Liberation Serif"/>
          <w:sz w:val="27"/>
          <w:szCs w:val="27"/>
        </w:rPr>
      </w:pPr>
      <w:r w:rsidRPr="00FD6C75">
        <w:rPr>
          <w:rFonts w:ascii="Liberation Serif" w:hAnsi="Liberation Serif"/>
          <w:sz w:val="27"/>
          <w:szCs w:val="27"/>
        </w:rPr>
        <w:tab/>
      </w:r>
      <w:r w:rsidR="00F76B87" w:rsidRPr="00FD6C75">
        <w:rPr>
          <w:rFonts w:ascii="Liberation Serif" w:hAnsi="Liberation Serif"/>
          <w:sz w:val="27"/>
          <w:szCs w:val="27"/>
        </w:rPr>
        <w:t xml:space="preserve">В 2020 году </w:t>
      </w:r>
      <w:r w:rsidR="003E7124" w:rsidRPr="00FD6C75">
        <w:rPr>
          <w:rFonts w:ascii="Liberation Serif" w:hAnsi="Liberation Serif"/>
          <w:sz w:val="27"/>
          <w:szCs w:val="27"/>
        </w:rPr>
        <w:t>ООО «</w:t>
      </w:r>
      <w:proofErr w:type="spellStart"/>
      <w:r w:rsidR="003E7124" w:rsidRPr="00FD6C75">
        <w:rPr>
          <w:rFonts w:ascii="Liberation Serif" w:hAnsi="Liberation Serif"/>
          <w:sz w:val="27"/>
          <w:szCs w:val="27"/>
        </w:rPr>
        <w:t>БауПро</w:t>
      </w:r>
      <w:proofErr w:type="spellEnd"/>
      <w:r w:rsidR="003E7124" w:rsidRPr="00FD6C75">
        <w:rPr>
          <w:rFonts w:ascii="Liberation Serif" w:hAnsi="Liberation Serif"/>
          <w:sz w:val="27"/>
          <w:szCs w:val="27"/>
        </w:rPr>
        <w:t xml:space="preserve">» был разработан эскизный проект </w:t>
      </w:r>
      <w:r w:rsidRPr="00FD6C75">
        <w:rPr>
          <w:rFonts w:ascii="Liberation Serif" w:hAnsi="Liberation Serif"/>
          <w:sz w:val="27"/>
          <w:szCs w:val="27"/>
        </w:rPr>
        <w:t xml:space="preserve">комплекса теплых переходов между зданием литер А, А1 и зданием литер Б, Б1 с пристроем кабинетов по улице карла Маркса дом № 6 города Невьянска. </w:t>
      </w:r>
    </w:p>
    <w:p w:rsidR="00844031" w:rsidRPr="00FD6C75" w:rsidRDefault="00635E65" w:rsidP="00635E65">
      <w:pPr>
        <w:shd w:val="clear" w:color="auto" w:fill="FFFFFF"/>
        <w:spacing w:line="322" w:lineRule="exact"/>
        <w:jc w:val="both"/>
        <w:rPr>
          <w:rFonts w:ascii="Liberation Serif" w:hAnsi="Liberation Serif"/>
          <w:sz w:val="27"/>
          <w:szCs w:val="27"/>
        </w:rPr>
      </w:pPr>
      <w:r w:rsidRPr="00FD6C75">
        <w:rPr>
          <w:rFonts w:ascii="Liberation Serif" w:hAnsi="Liberation Serif"/>
          <w:sz w:val="27"/>
          <w:szCs w:val="27"/>
        </w:rPr>
        <w:tab/>
        <w:t>В сентябре 2022 года муни</w:t>
      </w:r>
      <w:r w:rsidR="004F1704" w:rsidRPr="00FD6C75">
        <w:rPr>
          <w:rFonts w:ascii="Liberation Serif" w:hAnsi="Liberation Serif"/>
          <w:sz w:val="27"/>
          <w:szCs w:val="27"/>
        </w:rPr>
        <w:t>ци</w:t>
      </w:r>
      <w:r w:rsidRPr="00FD6C75">
        <w:rPr>
          <w:rFonts w:ascii="Liberation Serif" w:hAnsi="Liberation Serif"/>
          <w:sz w:val="27"/>
          <w:szCs w:val="27"/>
        </w:rPr>
        <w:t>пальн</w:t>
      </w:r>
      <w:r w:rsidR="004F1704" w:rsidRPr="00FD6C75">
        <w:rPr>
          <w:rFonts w:ascii="Liberation Serif" w:hAnsi="Liberation Serif"/>
          <w:sz w:val="27"/>
          <w:szCs w:val="27"/>
        </w:rPr>
        <w:t>ым</w:t>
      </w:r>
      <w:r w:rsidRPr="00FD6C75">
        <w:rPr>
          <w:rFonts w:ascii="Liberation Serif" w:hAnsi="Liberation Serif"/>
          <w:sz w:val="27"/>
          <w:szCs w:val="27"/>
        </w:rPr>
        <w:t xml:space="preserve"> бюджетн</w:t>
      </w:r>
      <w:r w:rsidR="004F1704" w:rsidRPr="00FD6C75">
        <w:rPr>
          <w:rFonts w:ascii="Liberation Serif" w:hAnsi="Liberation Serif"/>
          <w:sz w:val="27"/>
          <w:szCs w:val="27"/>
        </w:rPr>
        <w:t>ым</w:t>
      </w:r>
      <w:r w:rsidRPr="00FD6C75">
        <w:rPr>
          <w:rFonts w:ascii="Liberation Serif" w:hAnsi="Liberation Serif"/>
          <w:sz w:val="27"/>
          <w:szCs w:val="27"/>
        </w:rPr>
        <w:t xml:space="preserve"> образовательн</w:t>
      </w:r>
      <w:r w:rsidR="004F1704" w:rsidRPr="00FD6C75">
        <w:rPr>
          <w:rFonts w:ascii="Liberation Serif" w:hAnsi="Liberation Serif"/>
          <w:sz w:val="27"/>
          <w:szCs w:val="27"/>
        </w:rPr>
        <w:t>ым</w:t>
      </w:r>
      <w:r w:rsidRPr="00FD6C75">
        <w:rPr>
          <w:rFonts w:ascii="Liberation Serif" w:hAnsi="Liberation Serif"/>
          <w:sz w:val="27"/>
          <w:szCs w:val="27"/>
        </w:rPr>
        <w:t xml:space="preserve"> учреждени</w:t>
      </w:r>
      <w:r w:rsidR="004F1704" w:rsidRPr="00FD6C75">
        <w:rPr>
          <w:rFonts w:ascii="Liberation Serif" w:hAnsi="Liberation Serif"/>
          <w:sz w:val="27"/>
          <w:szCs w:val="27"/>
        </w:rPr>
        <w:t>ем</w:t>
      </w:r>
      <w:r w:rsidRPr="00FD6C75">
        <w:rPr>
          <w:rFonts w:ascii="Liberation Serif" w:hAnsi="Liberation Serif"/>
          <w:sz w:val="27"/>
          <w:szCs w:val="27"/>
        </w:rPr>
        <w:t xml:space="preserve"> средняя общеобразов</w:t>
      </w:r>
      <w:r w:rsidR="004F1704" w:rsidRPr="00FD6C75">
        <w:rPr>
          <w:rFonts w:ascii="Liberation Serif" w:hAnsi="Liberation Serif"/>
          <w:sz w:val="27"/>
          <w:szCs w:val="27"/>
        </w:rPr>
        <w:t>ательная школа №</w:t>
      </w:r>
      <w:r w:rsidRPr="00FD6C75">
        <w:rPr>
          <w:rFonts w:ascii="Liberation Serif" w:hAnsi="Liberation Serif"/>
          <w:sz w:val="27"/>
          <w:szCs w:val="27"/>
        </w:rPr>
        <w:t xml:space="preserve"> 1 Невьянского городского округа</w:t>
      </w:r>
      <w:r w:rsidR="004F1704" w:rsidRPr="00FD6C75">
        <w:rPr>
          <w:rFonts w:ascii="Liberation Serif" w:hAnsi="Liberation Serif"/>
          <w:sz w:val="27"/>
          <w:szCs w:val="27"/>
        </w:rPr>
        <w:t xml:space="preserve"> было направлено письмо в Управление </w:t>
      </w:r>
      <w:r w:rsidR="007933C6" w:rsidRPr="00FD6C75">
        <w:rPr>
          <w:rFonts w:ascii="Liberation Serif" w:hAnsi="Liberation Serif"/>
          <w:sz w:val="27"/>
          <w:szCs w:val="27"/>
        </w:rPr>
        <w:t xml:space="preserve">государственной охраны объектов культурного наследия Свердловской области о выдаче задания на проведение работ по сохранению объекта культурного наследия регионального значения «Здание гимназии - бывший купеческий особняк», расположенного по адресу: Свердловская область, г Невьянск, ул. Карла Маркса, д. 6, для приспособления объекта культурного наследия для современного использования в части выполнения работ по строительству перехода из </w:t>
      </w:r>
      <w:r w:rsidR="00BD3464" w:rsidRPr="00FD6C75">
        <w:rPr>
          <w:rFonts w:ascii="Liberation Serif" w:hAnsi="Liberation Serif"/>
          <w:sz w:val="27"/>
          <w:szCs w:val="27"/>
        </w:rPr>
        <w:t>у</w:t>
      </w:r>
      <w:r w:rsidR="007933C6" w:rsidRPr="00FD6C75">
        <w:rPr>
          <w:rFonts w:ascii="Liberation Serif" w:hAnsi="Liberation Serif"/>
          <w:sz w:val="27"/>
          <w:szCs w:val="27"/>
        </w:rPr>
        <w:t>казанного объекта культурного наследия (основного учебного корпуса школы) во второй учебный корпус</w:t>
      </w:r>
      <w:r w:rsidR="00BD3464" w:rsidRPr="00FD6C75">
        <w:rPr>
          <w:rFonts w:ascii="Liberation Serif" w:hAnsi="Liberation Serif"/>
          <w:sz w:val="27"/>
          <w:szCs w:val="27"/>
        </w:rPr>
        <w:t xml:space="preserve">. </w:t>
      </w:r>
    </w:p>
    <w:p w:rsidR="00C32E64" w:rsidRPr="00FD6C75" w:rsidRDefault="00844031" w:rsidP="00C32E64">
      <w:pPr>
        <w:shd w:val="clear" w:color="auto" w:fill="FFFFFF"/>
        <w:spacing w:line="322" w:lineRule="exact"/>
        <w:ind w:firstLine="708"/>
        <w:jc w:val="both"/>
        <w:rPr>
          <w:rFonts w:ascii="Liberation Serif" w:hAnsi="Liberation Serif"/>
          <w:sz w:val="27"/>
          <w:szCs w:val="27"/>
        </w:rPr>
      </w:pPr>
      <w:r w:rsidRPr="00FD6C75">
        <w:rPr>
          <w:rFonts w:ascii="Liberation Serif" w:hAnsi="Liberation Serif"/>
          <w:sz w:val="27"/>
          <w:szCs w:val="27"/>
        </w:rPr>
        <w:t>В выдаче задания было отказано на основании подпункта 1 пункта 23 Административного регламента, ввиду того, что указанные в заявлении о выдаче задания работы по сохранению объекта культурного наследия не соответствуют требованиям законо</w:t>
      </w:r>
      <w:r w:rsidR="006E0EAE" w:rsidRPr="00FD6C75">
        <w:rPr>
          <w:rFonts w:ascii="Liberation Serif" w:hAnsi="Liberation Serif"/>
          <w:sz w:val="27"/>
          <w:szCs w:val="27"/>
        </w:rPr>
        <w:t>дательства Российской Федерации, а именно с</w:t>
      </w:r>
      <w:r w:rsidR="00C32E64" w:rsidRPr="00FD6C75">
        <w:rPr>
          <w:rFonts w:ascii="Liberation Serif" w:hAnsi="Liberation Serif"/>
          <w:sz w:val="27"/>
          <w:szCs w:val="27"/>
        </w:rPr>
        <w:t xml:space="preserve">троительство перехода от </w:t>
      </w:r>
      <w:r w:rsidR="006E0EAE" w:rsidRPr="00FD6C75">
        <w:rPr>
          <w:rFonts w:ascii="Liberation Serif" w:hAnsi="Liberation Serif"/>
          <w:sz w:val="27"/>
          <w:szCs w:val="27"/>
        </w:rPr>
        <w:t>у</w:t>
      </w:r>
      <w:r w:rsidR="00C32E64" w:rsidRPr="00FD6C75">
        <w:rPr>
          <w:rFonts w:ascii="Liberation Serif" w:hAnsi="Liberation Serif"/>
          <w:sz w:val="27"/>
          <w:szCs w:val="27"/>
        </w:rPr>
        <w:t>казанного объекта культур</w:t>
      </w:r>
      <w:r w:rsidR="006E0EAE" w:rsidRPr="00FD6C75">
        <w:rPr>
          <w:rFonts w:ascii="Liberation Serif" w:hAnsi="Liberation Serif"/>
          <w:sz w:val="27"/>
          <w:szCs w:val="27"/>
        </w:rPr>
        <w:t>ного наследия во второй учебный</w:t>
      </w:r>
      <w:r w:rsidR="00C32E64" w:rsidRPr="00FD6C75">
        <w:rPr>
          <w:rFonts w:ascii="Liberation Serif" w:hAnsi="Liberation Serif"/>
          <w:sz w:val="27"/>
          <w:szCs w:val="27"/>
        </w:rPr>
        <w:t xml:space="preserve"> корпус запланировано в пределах границ территории данного объекта культурного наследия.</w:t>
      </w:r>
    </w:p>
    <w:p w:rsidR="00C32E64" w:rsidRPr="00FD6C75" w:rsidRDefault="00C32E64" w:rsidP="00C32E64">
      <w:pPr>
        <w:shd w:val="clear" w:color="auto" w:fill="FFFFFF"/>
        <w:spacing w:line="322" w:lineRule="exact"/>
        <w:ind w:firstLine="708"/>
        <w:jc w:val="both"/>
        <w:rPr>
          <w:rFonts w:ascii="Liberation Serif" w:hAnsi="Liberation Serif"/>
          <w:sz w:val="27"/>
          <w:szCs w:val="27"/>
        </w:rPr>
      </w:pPr>
      <w:r w:rsidRPr="00FD6C75">
        <w:rPr>
          <w:rFonts w:ascii="Liberation Serif" w:hAnsi="Liberation Serif"/>
          <w:sz w:val="27"/>
          <w:szCs w:val="27"/>
        </w:rPr>
        <w:t xml:space="preserve">Границы территории </w:t>
      </w:r>
      <w:r w:rsidR="006E0EAE" w:rsidRPr="00FD6C75">
        <w:rPr>
          <w:rFonts w:ascii="Liberation Serif" w:hAnsi="Liberation Serif"/>
          <w:sz w:val="27"/>
          <w:szCs w:val="27"/>
        </w:rPr>
        <w:t>у</w:t>
      </w:r>
      <w:r w:rsidRPr="00FD6C75">
        <w:rPr>
          <w:rFonts w:ascii="Liberation Serif" w:hAnsi="Liberation Serif"/>
          <w:sz w:val="27"/>
          <w:szCs w:val="27"/>
        </w:rPr>
        <w:t>казанного объекта культурного наследия и режим использования данной территории утверждены прик</w:t>
      </w:r>
      <w:r w:rsidR="006E0EAE" w:rsidRPr="00FD6C75">
        <w:rPr>
          <w:rFonts w:ascii="Liberation Serif" w:hAnsi="Liberation Serif"/>
          <w:sz w:val="27"/>
          <w:szCs w:val="27"/>
        </w:rPr>
        <w:t>азом Управления от 29.07.2020 №</w:t>
      </w:r>
      <w:r w:rsidRPr="00FD6C75">
        <w:rPr>
          <w:rFonts w:ascii="Liberation Serif" w:hAnsi="Liberation Serif"/>
          <w:sz w:val="27"/>
          <w:szCs w:val="27"/>
        </w:rPr>
        <w:t xml:space="preserve"> 695.</w:t>
      </w:r>
    </w:p>
    <w:p w:rsidR="00C32E64" w:rsidRPr="00FD6C75" w:rsidRDefault="00C32E64" w:rsidP="00C32E64">
      <w:pPr>
        <w:shd w:val="clear" w:color="auto" w:fill="FFFFFF"/>
        <w:spacing w:line="322" w:lineRule="exact"/>
        <w:ind w:firstLine="708"/>
        <w:jc w:val="both"/>
        <w:rPr>
          <w:rFonts w:ascii="Liberation Serif" w:hAnsi="Liberation Serif"/>
          <w:sz w:val="27"/>
          <w:szCs w:val="27"/>
        </w:rPr>
      </w:pPr>
      <w:r w:rsidRPr="00FD6C75">
        <w:rPr>
          <w:rFonts w:ascii="Liberation Serif" w:hAnsi="Liberation Serif"/>
          <w:sz w:val="27"/>
          <w:szCs w:val="27"/>
        </w:rPr>
        <w:t xml:space="preserve">Согласно </w:t>
      </w:r>
      <w:r w:rsidR="00FD6C75" w:rsidRPr="00FD6C75">
        <w:rPr>
          <w:rFonts w:ascii="Liberation Serif" w:hAnsi="Liberation Serif"/>
          <w:sz w:val="27"/>
          <w:szCs w:val="27"/>
        </w:rPr>
        <w:t>требованиям режима использования территории указанного объекта,</w:t>
      </w:r>
      <w:r w:rsidRPr="00FD6C75">
        <w:rPr>
          <w:rFonts w:ascii="Liberation Serif" w:hAnsi="Liberation Serif"/>
          <w:sz w:val="27"/>
          <w:szCs w:val="27"/>
        </w:rPr>
        <w:t xml:space="preserve"> культурного </w:t>
      </w:r>
      <w:r w:rsidR="00DC0ACC" w:rsidRPr="00FD6C75">
        <w:rPr>
          <w:rFonts w:ascii="Liberation Serif" w:hAnsi="Liberation Serif"/>
          <w:sz w:val="27"/>
          <w:szCs w:val="27"/>
        </w:rPr>
        <w:t>зап</w:t>
      </w:r>
      <w:r w:rsidRPr="00FD6C75">
        <w:rPr>
          <w:rFonts w:ascii="Liberation Serif" w:hAnsi="Liberation Serif"/>
          <w:sz w:val="27"/>
          <w:szCs w:val="27"/>
        </w:rPr>
        <w:t>рещается строительство объектов ка</w:t>
      </w:r>
      <w:r w:rsidR="00DC0ACC" w:rsidRPr="00FD6C75">
        <w:rPr>
          <w:rFonts w:ascii="Liberation Serif" w:hAnsi="Liberation Serif"/>
          <w:sz w:val="27"/>
          <w:szCs w:val="27"/>
        </w:rPr>
        <w:t>питального строительства и некап</w:t>
      </w:r>
      <w:r w:rsidRPr="00FD6C75">
        <w:rPr>
          <w:rFonts w:ascii="Liberation Serif" w:hAnsi="Liberation Serif"/>
          <w:sz w:val="27"/>
          <w:szCs w:val="27"/>
        </w:rPr>
        <w:t>итального строительст</w:t>
      </w:r>
      <w:r w:rsidR="00DC0ACC" w:rsidRPr="00FD6C75">
        <w:rPr>
          <w:rFonts w:ascii="Liberation Serif" w:hAnsi="Liberation Serif"/>
          <w:sz w:val="27"/>
          <w:szCs w:val="27"/>
        </w:rPr>
        <w:t>ва, кроме временных, необходимых</w:t>
      </w:r>
      <w:r w:rsidRPr="00FD6C75">
        <w:rPr>
          <w:rFonts w:ascii="Liberation Serif" w:hAnsi="Liberation Serif"/>
          <w:sz w:val="27"/>
          <w:szCs w:val="27"/>
        </w:rPr>
        <w:t xml:space="preserve"> для проведения работ по сохранению объекта культурного наследия.</w:t>
      </w:r>
    </w:p>
    <w:p w:rsidR="00C32E64" w:rsidRPr="00FD6C75" w:rsidRDefault="00C32E64" w:rsidP="00C32E64">
      <w:pPr>
        <w:shd w:val="clear" w:color="auto" w:fill="FFFFFF"/>
        <w:spacing w:line="322" w:lineRule="exact"/>
        <w:ind w:firstLine="708"/>
        <w:jc w:val="both"/>
        <w:rPr>
          <w:rFonts w:ascii="Liberation Serif" w:hAnsi="Liberation Serif"/>
          <w:sz w:val="27"/>
          <w:szCs w:val="27"/>
        </w:rPr>
      </w:pPr>
      <w:r w:rsidRPr="00FD6C75">
        <w:rPr>
          <w:rFonts w:ascii="Liberation Serif" w:hAnsi="Liberation Serif"/>
          <w:sz w:val="27"/>
          <w:szCs w:val="27"/>
        </w:rPr>
        <w:t xml:space="preserve"> Кроме того, в силу подпункта 1 пункта 1 статьи 5.1 Федерального закона от 25</w:t>
      </w:r>
      <w:r w:rsidR="009E63A2" w:rsidRPr="00FD6C75">
        <w:rPr>
          <w:rFonts w:ascii="Liberation Serif" w:hAnsi="Liberation Serif"/>
          <w:sz w:val="27"/>
          <w:szCs w:val="27"/>
        </w:rPr>
        <w:t xml:space="preserve"> июня 2002 года № 73-ФЗ «Об объектах</w:t>
      </w:r>
      <w:r w:rsidRPr="00FD6C75">
        <w:rPr>
          <w:rFonts w:ascii="Liberation Serif" w:hAnsi="Liberation Serif"/>
          <w:sz w:val="27"/>
          <w:szCs w:val="27"/>
        </w:rPr>
        <w:t xml:space="preserve"> культурного наследия (памятниках истории и культуры) народов Российской Федерации» в границах территории </w:t>
      </w:r>
      <w:r w:rsidR="009E63A2" w:rsidRPr="00FD6C75">
        <w:rPr>
          <w:rFonts w:ascii="Liberation Serif" w:hAnsi="Liberation Serif"/>
          <w:sz w:val="27"/>
          <w:szCs w:val="27"/>
        </w:rPr>
        <w:t>объекта культурного наследия зап</w:t>
      </w:r>
      <w:r w:rsidRPr="00FD6C75">
        <w:rPr>
          <w:rFonts w:ascii="Liberation Serif" w:hAnsi="Liberation Serif"/>
          <w:sz w:val="27"/>
          <w:szCs w:val="27"/>
        </w:rPr>
        <w:t>рещаю</w:t>
      </w:r>
      <w:r w:rsidR="009E63A2" w:rsidRPr="00FD6C75">
        <w:rPr>
          <w:rFonts w:ascii="Liberation Serif" w:hAnsi="Liberation Serif"/>
          <w:sz w:val="27"/>
          <w:szCs w:val="27"/>
        </w:rPr>
        <w:t>тся строительство объектов кап</w:t>
      </w:r>
      <w:r w:rsidRPr="00FD6C75">
        <w:rPr>
          <w:rFonts w:ascii="Liberation Serif" w:hAnsi="Liberation Serif"/>
          <w:sz w:val="27"/>
          <w:szCs w:val="27"/>
        </w:rPr>
        <w:t>итального стро</w:t>
      </w:r>
      <w:r w:rsidR="00E82337">
        <w:rPr>
          <w:rFonts w:ascii="Liberation Serif" w:hAnsi="Liberation Serif"/>
          <w:sz w:val="27"/>
          <w:szCs w:val="27"/>
        </w:rPr>
        <w:t>ительства и увеличение объемно-п</w:t>
      </w:r>
      <w:r w:rsidRPr="00FD6C75">
        <w:rPr>
          <w:rFonts w:ascii="Liberation Serif" w:hAnsi="Liberation Serif"/>
          <w:sz w:val="27"/>
          <w:szCs w:val="27"/>
        </w:rPr>
        <w:t xml:space="preserve">ространственных характеристик существующих на территории памятника или </w:t>
      </w:r>
      <w:r w:rsidR="009E63A2" w:rsidRPr="00FD6C75">
        <w:rPr>
          <w:rFonts w:ascii="Liberation Serif" w:hAnsi="Liberation Serif"/>
          <w:sz w:val="27"/>
          <w:szCs w:val="27"/>
        </w:rPr>
        <w:t>ансамбля объектов кап</w:t>
      </w:r>
      <w:r w:rsidRPr="00FD6C75">
        <w:rPr>
          <w:rFonts w:ascii="Liberation Serif" w:hAnsi="Liberation Serif"/>
          <w:sz w:val="27"/>
          <w:szCs w:val="27"/>
        </w:rPr>
        <w:t>итального ст</w:t>
      </w:r>
      <w:r w:rsidR="009E63A2" w:rsidRPr="00FD6C75">
        <w:rPr>
          <w:rFonts w:ascii="Liberation Serif" w:hAnsi="Liberation Serif"/>
          <w:sz w:val="27"/>
          <w:szCs w:val="27"/>
        </w:rPr>
        <w:t>роительства; проведение земляных</w:t>
      </w:r>
      <w:r w:rsidR="006C76D9" w:rsidRPr="00FD6C75">
        <w:rPr>
          <w:rFonts w:ascii="Liberation Serif" w:hAnsi="Liberation Serif"/>
          <w:sz w:val="27"/>
          <w:szCs w:val="27"/>
        </w:rPr>
        <w:t>, строительных</w:t>
      </w:r>
      <w:r w:rsidRPr="00FD6C75">
        <w:rPr>
          <w:rFonts w:ascii="Liberation Serif" w:hAnsi="Liberation Serif"/>
          <w:sz w:val="27"/>
          <w:szCs w:val="27"/>
        </w:rPr>
        <w:t>,</w:t>
      </w:r>
      <w:r w:rsidR="006C76D9" w:rsidRPr="00FD6C75">
        <w:rPr>
          <w:rFonts w:ascii="Liberation Serif" w:hAnsi="Liberation Serif"/>
          <w:sz w:val="27"/>
          <w:szCs w:val="27"/>
        </w:rPr>
        <w:t xml:space="preserve"> </w:t>
      </w:r>
      <w:r w:rsidRPr="00FD6C75">
        <w:rPr>
          <w:rFonts w:ascii="Liberation Serif" w:hAnsi="Liberation Serif"/>
          <w:sz w:val="27"/>
          <w:szCs w:val="27"/>
        </w:rPr>
        <w:t>мелиоративных и иных работ, за исключением работ по сохранению объекта культу</w:t>
      </w:r>
      <w:r w:rsidR="006C76D9" w:rsidRPr="00FD6C75">
        <w:rPr>
          <w:rFonts w:ascii="Liberation Serif" w:hAnsi="Liberation Serif"/>
          <w:sz w:val="27"/>
          <w:szCs w:val="27"/>
        </w:rPr>
        <w:t>рного наследия или его отдельных</w:t>
      </w:r>
      <w:r w:rsidRPr="00FD6C75">
        <w:rPr>
          <w:rFonts w:ascii="Liberation Serif" w:hAnsi="Liberation Serif"/>
          <w:sz w:val="27"/>
          <w:szCs w:val="27"/>
        </w:rPr>
        <w:t xml:space="preserve"> элементов, сохранению историко-градостроительной или природной среды объекта культурного наследия.</w:t>
      </w:r>
    </w:p>
    <w:p w:rsidR="00C32E64" w:rsidRPr="00FD6C75" w:rsidRDefault="00C32E64" w:rsidP="00C32E64">
      <w:pPr>
        <w:shd w:val="clear" w:color="auto" w:fill="FFFFFF"/>
        <w:spacing w:line="322" w:lineRule="exact"/>
        <w:ind w:firstLine="708"/>
        <w:jc w:val="both"/>
        <w:rPr>
          <w:rFonts w:ascii="Liberation Serif" w:hAnsi="Liberation Serif"/>
          <w:sz w:val="27"/>
          <w:szCs w:val="27"/>
        </w:rPr>
      </w:pPr>
      <w:r w:rsidRPr="00FD6C75">
        <w:rPr>
          <w:rFonts w:ascii="Liberation Serif" w:hAnsi="Liberation Serif"/>
          <w:sz w:val="27"/>
          <w:szCs w:val="27"/>
        </w:rPr>
        <w:t xml:space="preserve">Таким образом, строительство </w:t>
      </w:r>
      <w:r w:rsidR="005A0C59">
        <w:rPr>
          <w:rFonts w:ascii="Liberation Serif" w:hAnsi="Liberation Serif"/>
          <w:sz w:val="27"/>
          <w:szCs w:val="27"/>
        </w:rPr>
        <w:t>у</w:t>
      </w:r>
      <w:r w:rsidRPr="00FD6C75">
        <w:rPr>
          <w:rFonts w:ascii="Liberation Serif" w:hAnsi="Liberation Serif"/>
          <w:sz w:val="27"/>
          <w:szCs w:val="27"/>
        </w:rPr>
        <w:t xml:space="preserve">казанного перехода как отдельного объекта </w:t>
      </w:r>
      <w:r w:rsidR="006C76D9" w:rsidRPr="00FD6C75">
        <w:rPr>
          <w:rFonts w:ascii="Liberation Serif" w:hAnsi="Liberation Serif"/>
          <w:sz w:val="27"/>
          <w:szCs w:val="27"/>
        </w:rPr>
        <w:t>кап</w:t>
      </w:r>
      <w:r w:rsidRPr="00FD6C75">
        <w:rPr>
          <w:rFonts w:ascii="Liberation Serif" w:hAnsi="Liberation Serif"/>
          <w:sz w:val="27"/>
          <w:szCs w:val="27"/>
        </w:rPr>
        <w:t xml:space="preserve">итального строительства либо возведение перехода в рамках реконструкции </w:t>
      </w:r>
      <w:r w:rsidR="005A0C59">
        <w:rPr>
          <w:rFonts w:ascii="Liberation Serif" w:hAnsi="Liberation Serif"/>
          <w:sz w:val="27"/>
          <w:szCs w:val="27"/>
        </w:rPr>
        <w:t>у</w:t>
      </w:r>
      <w:r w:rsidRPr="00FD6C75">
        <w:rPr>
          <w:rFonts w:ascii="Liberation Serif" w:hAnsi="Liberation Serif"/>
          <w:sz w:val="27"/>
          <w:szCs w:val="27"/>
        </w:rPr>
        <w:t>казанного объекта культурного наследия за счет увеличения его объема запрещено требованиями действующего законодательства в сфере государственной охраны объектов культурного наследия.</w:t>
      </w:r>
    </w:p>
    <w:p w:rsidR="006C76D9" w:rsidRPr="00FD6C75" w:rsidRDefault="006C76D9" w:rsidP="00C32E64">
      <w:pPr>
        <w:shd w:val="clear" w:color="auto" w:fill="FFFFFF"/>
        <w:spacing w:line="322" w:lineRule="exact"/>
        <w:ind w:firstLine="708"/>
        <w:jc w:val="both"/>
        <w:rPr>
          <w:rFonts w:ascii="Liberation Serif" w:hAnsi="Liberation Serif"/>
          <w:sz w:val="27"/>
          <w:szCs w:val="27"/>
        </w:rPr>
      </w:pPr>
      <w:r w:rsidRPr="00FD6C75">
        <w:rPr>
          <w:rFonts w:ascii="Liberation Serif" w:hAnsi="Liberation Serif"/>
          <w:sz w:val="27"/>
          <w:szCs w:val="27"/>
        </w:rPr>
        <w:t xml:space="preserve">В октябре </w:t>
      </w:r>
      <w:r w:rsidR="00FD6C75" w:rsidRPr="00FD6C75">
        <w:rPr>
          <w:rFonts w:ascii="Liberation Serif" w:hAnsi="Liberation Serif"/>
          <w:sz w:val="27"/>
          <w:szCs w:val="27"/>
        </w:rPr>
        <w:t xml:space="preserve">2022 года </w:t>
      </w:r>
      <w:r w:rsidRPr="00FD6C75">
        <w:rPr>
          <w:rFonts w:ascii="Liberation Serif" w:hAnsi="Liberation Serif"/>
          <w:sz w:val="27"/>
          <w:szCs w:val="27"/>
        </w:rPr>
        <w:t>зап</w:t>
      </w:r>
      <w:r w:rsidR="005B304E">
        <w:rPr>
          <w:rFonts w:ascii="Liberation Serif" w:hAnsi="Liberation Serif"/>
          <w:sz w:val="27"/>
          <w:szCs w:val="27"/>
        </w:rPr>
        <w:t>л</w:t>
      </w:r>
      <w:r w:rsidRPr="00FD6C75">
        <w:rPr>
          <w:rFonts w:ascii="Liberation Serif" w:hAnsi="Liberation Serif"/>
          <w:sz w:val="27"/>
          <w:szCs w:val="27"/>
        </w:rPr>
        <w:t xml:space="preserve">анирована встреча </w:t>
      </w:r>
      <w:r w:rsidR="00DB4633" w:rsidRPr="00FD6C75">
        <w:rPr>
          <w:rFonts w:ascii="Liberation Serif" w:hAnsi="Liberation Serif"/>
          <w:sz w:val="27"/>
          <w:szCs w:val="27"/>
        </w:rPr>
        <w:t xml:space="preserve">администрации Невьянского городского округа и Управления государственной охраны объектов культурного наследия Свердловской области по вопросу внесения изменений в приказ </w:t>
      </w:r>
      <w:r w:rsidR="00DB4633" w:rsidRPr="00FD6C75">
        <w:rPr>
          <w:rFonts w:ascii="Liberation Serif" w:hAnsi="Liberation Serif"/>
          <w:sz w:val="27"/>
          <w:szCs w:val="27"/>
        </w:rPr>
        <w:lastRenderedPageBreak/>
        <w:t xml:space="preserve">29.07.2020 № 695 по изменению границ территорий объекта культурного наследия </w:t>
      </w:r>
      <w:r w:rsidR="00FD6C75" w:rsidRPr="00FD6C75">
        <w:rPr>
          <w:rFonts w:ascii="Liberation Serif" w:hAnsi="Liberation Serif"/>
          <w:sz w:val="27"/>
          <w:szCs w:val="27"/>
        </w:rPr>
        <w:t xml:space="preserve">и режима использования данной территории. </w:t>
      </w:r>
    </w:p>
    <w:p w:rsidR="00DE6DE7" w:rsidRPr="00FD6C75" w:rsidRDefault="003E7124" w:rsidP="005B304E">
      <w:pPr>
        <w:shd w:val="clear" w:color="auto" w:fill="FFFFFF"/>
        <w:tabs>
          <w:tab w:val="left" w:pos="7330"/>
        </w:tabs>
        <w:spacing w:line="322" w:lineRule="exact"/>
        <w:jc w:val="both"/>
        <w:rPr>
          <w:rFonts w:ascii="Liberation Serif" w:hAnsi="Liberation Serif"/>
          <w:b/>
          <w:sz w:val="27"/>
          <w:szCs w:val="27"/>
        </w:rPr>
      </w:pPr>
      <w:r w:rsidRPr="00FD6C75">
        <w:rPr>
          <w:rFonts w:ascii="Liberation Serif" w:hAnsi="Liberation Serif"/>
          <w:sz w:val="27"/>
          <w:szCs w:val="27"/>
        </w:rPr>
        <w:t xml:space="preserve"> </w:t>
      </w:r>
    </w:p>
    <w:p w:rsidR="00293E29" w:rsidRPr="00FD6C75" w:rsidRDefault="00F6207A" w:rsidP="00F6207A">
      <w:pPr>
        <w:shd w:val="clear" w:color="auto" w:fill="FFFFFF"/>
        <w:tabs>
          <w:tab w:val="left" w:pos="7330"/>
        </w:tabs>
        <w:spacing w:line="322" w:lineRule="exact"/>
        <w:jc w:val="center"/>
        <w:rPr>
          <w:rFonts w:ascii="Liberation Serif" w:hAnsi="Liberation Serif"/>
          <w:b/>
          <w:sz w:val="27"/>
          <w:szCs w:val="27"/>
        </w:rPr>
      </w:pPr>
      <w:r w:rsidRPr="00FD6C75">
        <w:rPr>
          <w:rFonts w:ascii="Liberation Serif" w:hAnsi="Liberation Serif"/>
          <w:b/>
          <w:sz w:val="27"/>
          <w:szCs w:val="27"/>
        </w:rPr>
        <w:t>Строительство зданий муниципальных общеобразовательных организаций</w:t>
      </w:r>
      <w:r w:rsidR="00674DEB" w:rsidRPr="00FD6C75">
        <w:rPr>
          <w:rFonts w:ascii="Liberation Serif" w:hAnsi="Liberation Serif"/>
          <w:b/>
          <w:sz w:val="27"/>
          <w:szCs w:val="27"/>
        </w:rPr>
        <w:t xml:space="preserve"> (Строительство объекта «Спортивный зал для школы в поселке Аять Невьянского района»)</w:t>
      </w:r>
    </w:p>
    <w:p w:rsidR="00674DEB" w:rsidRPr="00FD6C75" w:rsidRDefault="00674DEB" w:rsidP="00674DEB">
      <w:pPr>
        <w:shd w:val="clear" w:color="auto" w:fill="FFFFFF"/>
        <w:tabs>
          <w:tab w:val="left" w:pos="7330"/>
        </w:tabs>
        <w:spacing w:line="322" w:lineRule="exact"/>
        <w:rPr>
          <w:rFonts w:ascii="Liberation Serif" w:hAnsi="Liberation Serif"/>
          <w:b/>
          <w:sz w:val="27"/>
          <w:szCs w:val="27"/>
        </w:rPr>
      </w:pPr>
    </w:p>
    <w:p w:rsidR="00DE6DE7" w:rsidRPr="00FD6C75" w:rsidRDefault="00153471" w:rsidP="00153471">
      <w:pPr>
        <w:shd w:val="clear" w:color="auto" w:fill="FFFFFF"/>
        <w:spacing w:line="322" w:lineRule="exact"/>
        <w:jc w:val="both"/>
        <w:rPr>
          <w:rFonts w:ascii="Liberation Serif" w:hAnsi="Liberation Serif"/>
          <w:sz w:val="27"/>
          <w:szCs w:val="27"/>
        </w:rPr>
      </w:pPr>
      <w:r w:rsidRPr="00FD6C75">
        <w:rPr>
          <w:rFonts w:ascii="Liberation Serif" w:hAnsi="Liberation Serif"/>
          <w:sz w:val="27"/>
          <w:szCs w:val="27"/>
        </w:rPr>
        <w:tab/>
        <w:t xml:space="preserve">10.04.2017 получены положительное </w:t>
      </w:r>
      <w:r w:rsidR="00E82337" w:rsidRPr="00FD6C75">
        <w:rPr>
          <w:rFonts w:ascii="Liberation Serif" w:hAnsi="Liberation Serif"/>
          <w:sz w:val="27"/>
          <w:szCs w:val="27"/>
        </w:rPr>
        <w:t>заключение государственной</w:t>
      </w:r>
      <w:r w:rsidRPr="00FD6C75">
        <w:rPr>
          <w:rFonts w:ascii="Liberation Serif" w:hAnsi="Liberation Serif"/>
          <w:sz w:val="27"/>
          <w:szCs w:val="27"/>
        </w:rPr>
        <w:t xml:space="preserve"> экспертизы </w:t>
      </w:r>
      <w:r w:rsidR="00E82337" w:rsidRPr="00FD6C75">
        <w:rPr>
          <w:rFonts w:ascii="Liberation Serif" w:hAnsi="Liberation Serif"/>
          <w:sz w:val="27"/>
          <w:szCs w:val="27"/>
        </w:rPr>
        <w:t>на проектную</w:t>
      </w:r>
      <w:r w:rsidRPr="00FD6C75">
        <w:rPr>
          <w:rFonts w:ascii="Liberation Serif" w:hAnsi="Liberation Serif"/>
          <w:sz w:val="27"/>
          <w:szCs w:val="27"/>
        </w:rPr>
        <w:t xml:space="preserve"> </w:t>
      </w:r>
      <w:r w:rsidR="00E82337" w:rsidRPr="00FD6C75">
        <w:rPr>
          <w:rFonts w:ascii="Liberation Serif" w:hAnsi="Liberation Serif"/>
          <w:sz w:val="27"/>
          <w:szCs w:val="27"/>
        </w:rPr>
        <w:t>документацию и</w:t>
      </w:r>
      <w:r w:rsidRPr="00FD6C75">
        <w:rPr>
          <w:rFonts w:ascii="Liberation Serif" w:hAnsi="Liberation Serif"/>
          <w:sz w:val="27"/>
          <w:szCs w:val="27"/>
        </w:rPr>
        <w:t xml:space="preserve"> результаты инженерных </w:t>
      </w:r>
      <w:r w:rsidR="00E82337" w:rsidRPr="00FD6C75">
        <w:rPr>
          <w:rFonts w:ascii="Liberation Serif" w:hAnsi="Liberation Serif"/>
          <w:sz w:val="27"/>
          <w:szCs w:val="27"/>
        </w:rPr>
        <w:t>изысканий, положительное</w:t>
      </w:r>
      <w:r w:rsidRPr="00FD6C75">
        <w:rPr>
          <w:rFonts w:ascii="Liberation Serif" w:hAnsi="Liberation Serif"/>
          <w:sz w:val="27"/>
          <w:szCs w:val="27"/>
        </w:rPr>
        <w:t xml:space="preserve"> заключение государственной экспертизы по проверке достоверности определения сметной стоимости на объект капитального строительства, положительное заключение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Заявка на предоставление субсидий направлялась в Министерство образования и молодежной политики Свердловской области в 2017, 2018, 2019, 2020 годах. </w:t>
      </w:r>
    </w:p>
    <w:p w:rsidR="00674DEB" w:rsidRPr="00FD6C75" w:rsidRDefault="00153471" w:rsidP="00DE6DE7">
      <w:pPr>
        <w:shd w:val="clear" w:color="auto" w:fill="FFFFFF"/>
        <w:spacing w:line="322" w:lineRule="exact"/>
        <w:ind w:firstLine="708"/>
        <w:jc w:val="both"/>
        <w:rPr>
          <w:rFonts w:ascii="Liberation Serif" w:hAnsi="Liberation Serif"/>
          <w:sz w:val="27"/>
          <w:szCs w:val="27"/>
        </w:rPr>
      </w:pPr>
      <w:r w:rsidRPr="00FD6C75">
        <w:rPr>
          <w:rFonts w:ascii="Liberation Serif" w:hAnsi="Liberation Serif"/>
          <w:sz w:val="27"/>
          <w:szCs w:val="27"/>
        </w:rPr>
        <w:t>15 июня 2021 года Управлением образования направлена заявка на предоставление субсидии из областного бюджета на строительство объекта муниципальной собственности в 2022 году и плановом периоде 2023 и 2024 годов в Министерство образования и молодежной политики Свердловской области. По результатам отбора объект - «Спортивный зал для школы в поселке Аять Невьянского района» включен в перечень объектов капитального строительства, прошедших отбор, с объемом субсидии сверх общего размера субсидии, предусмотренного государственной программой Свердловской области в сфере строительства, в 2022 году и плановом периоде 2023 и 2024 годов.</w:t>
      </w:r>
    </w:p>
    <w:p w:rsidR="00153471" w:rsidRPr="00FD6C75" w:rsidRDefault="00153471" w:rsidP="00153471">
      <w:pPr>
        <w:shd w:val="clear" w:color="auto" w:fill="FFFFFF"/>
        <w:spacing w:line="322" w:lineRule="exact"/>
        <w:jc w:val="both"/>
        <w:rPr>
          <w:rFonts w:ascii="Liberation Serif" w:hAnsi="Liberation Serif"/>
          <w:sz w:val="27"/>
          <w:szCs w:val="27"/>
        </w:rPr>
      </w:pPr>
      <w:r w:rsidRPr="00FD6C75">
        <w:rPr>
          <w:rFonts w:ascii="Liberation Serif" w:hAnsi="Liberation Serif"/>
          <w:sz w:val="27"/>
          <w:szCs w:val="27"/>
        </w:rPr>
        <w:tab/>
        <w:t>На 2023 год предусмотрены средства местного бюджета для строительства данного объекта и направлена заявка в Министерство образования и молодежной политики Свердловской области на предоставление субсидии из областного бюджета на строительство объекта муниципальной собственности в 2023 году.</w:t>
      </w:r>
    </w:p>
    <w:p w:rsidR="00293E29" w:rsidRDefault="00293E29" w:rsidP="00C1091E">
      <w:pPr>
        <w:shd w:val="clear" w:color="auto" w:fill="FFFFFF"/>
        <w:tabs>
          <w:tab w:val="left" w:pos="7330"/>
        </w:tabs>
        <w:spacing w:line="322" w:lineRule="exact"/>
        <w:jc w:val="both"/>
        <w:rPr>
          <w:rFonts w:ascii="Liberation Serif" w:hAnsi="Liberation Serif"/>
          <w:color w:val="FF0000"/>
          <w:sz w:val="27"/>
          <w:szCs w:val="27"/>
        </w:rPr>
      </w:pPr>
    </w:p>
    <w:p w:rsidR="00F724B7" w:rsidRPr="00FD6C75" w:rsidRDefault="00F724B7" w:rsidP="00C1091E">
      <w:pPr>
        <w:shd w:val="clear" w:color="auto" w:fill="FFFFFF"/>
        <w:tabs>
          <w:tab w:val="left" w:pos="7330"/>
        </w:tabs>
        <w:spacing w:line="322" w:lineRule="exact"/>
        <w:jc w:val="both"/>
        <w:rPr>
          <w:rFonts w:ascii="Liberation Serif" w:hAnsi="Liberation Serif"/>
          <w:color w:val="FF0000"/>
          <w:sz w:val="27"/>
          <w:szCs w:val="27"/>
        </w:rPr>
      </w:pPr>
    </w:p>
    <w:p w:rsidR="00D57BC1" w:rsidRPr="00FD6C75" w:rsidRDefault="00112529" w:rsidP="00B3609C">
      <w:pPr>
        <w:widowControl w:val="0"/>
        <w:autoSpaceDE w:val="0"/>
        <w:autoSpaceDN w:val="0"/>
        <w:jc w:val="both"/>
        <w:rPr>
          <w:rFonts w:ascii="Liberation Serif" w:hAnsi="Liberation Serif"/>
          <w:sz w:val="27"/>
          <w:szCs w:val="27"/>
        </w:rPr>
      </w:pPr>
      <w:r w:rsidRPr="00FD6C75">
        <w:rPr>
          <w:rFonts w:ascii="Liberation Serif" w:hAnsi="Liberation Serif"/>
          <w:sz w:val="27"/>
          <w:szCs w:val="27"/>
        </w:rPr>
        <w:t>Заместитель</w:t>
      </w:r>
      <w:r w:rsidR="00D57BC1" w:rsidRPr="00FD6C75">
        <w:rPr>
          <w:rFonts w:ascii="Liberation Serif" w:hAnsi="Liberation Serif"/>
          <w:sz w:val="27"/>
          <w:szCs w:val="27"/>
        </w:rPr>
        <w:t xml:space="preserve"> главы администрации</w:t>
      </w:r>
    </w:p>
    <w:p w:rsidR="00D57BC1" w:rsidRPr="00FD6C75" w:rsidRDefault="00D57BC1" w:rsidP="00B3609C">
      <w:pPr>
        <w:widowControl w:val="0"/>
        <w:autoSpaceDE w:val="0"/>
        <w:autoSpaceDN w:val="0"/>
        <w:jc w:val="both"/>
        <w:rPr>
          <w:rFonts w:ascii="Liberation Serif" w:hAnsi="Liberation Serif"/>
          <w:sz w:val="27"/>
          <w:szCs w:val="27"/>
        </w:rPr>
      </w:pPr>
      <w:r w:rsidRPr="00FD6C75">
        <w:rPr>
          <w:rFonts w:ascii="Liberation Serif" w:hAnsi="Liberation Serif"/>
          <w:sz w:val="27"/>
          <w:szCs w:val="27"/>
        </w:rPr>
        <w:t>по вопросам реализации</w:t>
      </w:r>
    </w:p>
    <w:p w:rsidR="00D57BC1" w:rsidRPr="00FD6C75" w:rsidRDefault="00D57BC1" w:rsidP="00B3609C">
      <w:pPr>
        <w:widowControl w:val="0"/>
        <w:autoSpaceDE w:val="0"/>
        <w:autoSpaceDN w:val="0"/>
        <w:jc w:val="both"/>
        <w:rPr>
          <w:rFonts w:ascii="Liberation Serif" w:hAnsi="Liberation Serif"/>
          <w:sz w:val="27"/>
          <w:szCs w:val="27"/>
        </w:rPr>
      </w:pPr>
      <w:r w:rsidRPr="00FD6C75">
        <w:rPr>
          <w:rFonts w:ascii="Liberation Serif" w:hAnsi="Liberation Serif"/>
          <w:sz w:val="27"/>
          <w:szCs w:val="27"/>
        </w:rPr>
        <w:t>инвестиционных проектов,</w:t>
      </w:r>
      <w:r w:rsidR="00854D4C" w:rsidRPr="00FD6C75">
        <w:rPr>
          <w:rFonts w:ascii="Liberation Serif" w:hAnsi="Liberation Serif"/>
          <w:sz w:val="27"/>
          <w:szCs w:val="27"/>
        </w:rPr>
        <w:t xml:space="preserve">  </w:t>
      </w:r>
      <w:r w:rsidR="00FC13BB" w:rsidRPr="00FD6C75">
        <w:rPr>
          <w:rFonts w:ascii="Liberation Serif" w:hAnsi="Liberation Serif"/>
          <w:sz w:val="27"/>
          <w:szCs w:val="27"/>
        </w:rPr>
        <w:t xml:space="preserve">  </w:t>
      </w:r>
      <w:r w:rsidRPr="00FD6C75">
        <w:rPr>
          <w:rFonts w:ascii="Liberation Serif" w:hAnsi="Liberation Serif"/>
          <w:sz w:val="27"/>
          <w:szCs w:val="27"/>
        </w:rPr>
        <w:t xml:space="preserve">                                                             </w:t>
      </w:r>
      <w:r w:rsidR="00FC13BB" w:rsidRPr="00FD6C75">
        <w:rPr>
          <w:rFonts w:ascii="Liberation Serif" w:hAnsi="Liberation Serif"/>
          <w:sz w:val="27"/>
          <w:szCs w:val="27"/>
        </w:rPr>
        <w:t xml:space="preserve">  </w:t>
      </w:r>
      <w:r w:rsidRPr="00FD6C75">
        <w:rPr>
          <w:rFonts w:ascii="Liberation Serif" w:hAnsi="Liberation Serif"/>
          <w:sz w:val="27"/>
          <w:szCs w:val="27"/>
        </w:rPr>
        <w:t xml:space="preserve">  </w:t>
      </w:r>
    </w:p>
    <w:p w:rsidR="00D57BC1" w:rsidRPr="00FD6C75" w:rsidRDefault="00D57BC1" w:rsidP="00B3609C">
      <w:pPr>
        <w:widowControl w:val="0"/>
        <w:autoSpaceDE w:val="0"/>
        <w:autoSpaceDN w:val="0"/>
        <w:jc w:val="both"/>
        <w:rPr>
          <w:rFonts w:ascii="Liberation Serif" w:hAnsi="Liberation Serif"/>
          <w:sz w:val="27"/>
          <w:szCs w:val="27"/>
        </w:rPr>
      </w:pPr>
      <w:r w:rsidRPr="00FD6C75">
        <w:rPr>
          <w:rFonts w:ascii="Liberation Serif" w:hAnsi="Liberation Serif"/>
          <w:sz w:val="27"/>
          <w:szCs w:val="27"/>
        </w:rPr>
        <w:t xml:space="preserve">строительству, архитектуре и </w:t>
      </w:r>
    </w:p>
    <w:p w:rsidR="00B3609C" w:rsidRPr="00FD6C75" w:rsidRDefault="00D57BC1" w:rsidP="00B3609C">
      <w:pPr>
        <w:widowControl w:val="0"/>
        <w:autoSpaceDE w:val="0"/>
        <w:autoSpaceDN w:val="0"/>
        <w:jc w:val="both"/>
        <w:rPr>
          <w:rFonts w:ascii="Liberation Serif" w:hAnsi="Liberation Serif"/>
          <w:sz w:val="27"/>
          <w:szCs w:val="27"/>
        </w:rPr>
      </w:pPr>
      <w:r w:rsidRPr="00FD6C75">
        <w:rPr>
          <w:rFonts w:ascii="Liberation Serif" w:hAnsi="Liberation Serif"/>
          <w:sz w:val="27"/>
          <w:szCs w:val="27"/>
        </w:rPr>
        <w:t>управлению муниципальным имуществом</w:t>
      </w:r>
      <w:r w:rsidR="00467B21" w:rsidRPr="00FD6C75">
        <w:rPr>
          <w:rFonts w:ascii="Liberation Serif" w:hAnsi="Liberation Serif"/>
          <w:sz w:val="27"/>
          <w:szCs w:val="27"/>
        </w:rPr>
        <w:t xml:space="preserve">    </w:t>
      </w:r>
      <w:r w:rsidR="005A7B44" w:rsidRPr="00FD6C75">
        <w:rPr>
          <w:rFonts w:ascii="Liberation Serif" w:hAnsi="Liberation Serif"/>
          <w:sz w:val="27"/>
          <w:szCs w:val="27"/>
        </w:rPr>
        <w:t xml:space="preserve">                                 </w:t>
      </w:r>
      <w:r w:rsidR="00F724B7">
        <w:rPr>
          <w:rFonts w:ascii="Liberation Serif" w:hAnsi="Liberation Serif"/>
          <w:sz w:val="27"/>
          <w:szCs w:val="27"/>
        </w:rPr>
        <w:t xml:space="preserve">           </w:t>
      </w:r>
      <w:r w:rsidR="00112529" w:rsidRPr="00FD6C75">
        <w:rPr>
          <w:rFonts w:ascii="Liberation Serif" w:hAnsi="Liberation Serif"/>
          <w:sz w:val="27"/>
          <w:szCs w:val="27"/>
        </w:rPr>
        <w:t>А.В. Сурков</w:t>
      </w:r>
      <w:r w:rsidR="005A7B44" w:rsidRPr="00FD6C75">
        <w:rPr>
          <w:rFonts w:ascii="Liberation Serif" w:hAnsi="Liberation Serif"/>
          <w:sz w:val="27"/>
          <w:szCs w:val="27"/>
        </w:rPr>
        <w:t xml:space="preserve">               </w:t>
      </w:r>
    </w:p>
    <w:p w:rsidR="00D1370C" w:rsidRPr="00FD6C75" w:rsidRDefault="00D1370C" w:rsidP="00C1091E">
      <w:pPr>
        <w:rPr>
          <w:b/>
          <w:sz w:val="27"/>
          <w:szCs w:val="27"/>
        </w:rPr>
      </w:pPr>
    </w:p>
    <w:sectPr w:rsidR="00D1370C" w:rsidRPr="00FD6C75" w:rsidSect="0073523E">
      <w:pgSz w:w="11906" w:h="16838"/>
      <w:pgMar w:top="709" w:right="567" w:bottom="567" w:left="1701"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5A" w:rsidRDefault="009B625A" w:rsidP="0082659C">
      <w:r>
        <w:separator/>
      </w:r>
    </w:p>
  </w:endnote>
  <w:endnote w:type="continuationSeparator" w:id="0">
    <w:p w:rsidR="009B625A" w:rsidRDefault="009B625A" w:rsidP="008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5A" w:rsidRDefault="009B625A" w:rsidP="0082659C">
      <w:r>
        <w:separator/>
      </w:r>
    </w:p>
  </w:footnote>
  <w:footnote w:type="continuationSeparator" w:id="0">
    <w:p w:rsidR="009B625A" w:rsidRDefault="009B625A" w:rsidP="008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71094"/>
      <w:docPartObj>
        <w:docPartGallery w:val="Page Numbers (Top of Page)"/>
        <w:docPartUnique/>
      </w:docPartObj>
    </w:sdtPr>
    <w:sdtEndPr/>
    <w:sdtContent>
      <w:p w:rsidR="0082659C" w:rsidRDefault="0082659C">
        <w:pPr>
          <w:pStyle w:val="aa"/>
          <w:jc w:val="center"/>
        </w:pPr>
        <w:r>
          <w:fldChar w:fldCharType="begin"/>
        </w:r>
        <w:r>
          <w:instrText>PAGE   \* MERGEFORMAT</w:instrText>
        </w:r>
        <w:r>
          <w:fldChar w:fldCharType="separate"/>
        </w:r>
        <w:r w:rsidR="00F452AA">
          <w:rPr>
            <w:noProof/>
          </w:rPr>
          <w:t>7</w:t>
        </w:r>
        <w:r>
          <w:fldChar w:fldCharType="end"/>
        </w:r>
      </w:p>
    </w:sdtContent>
  </w:sdt>
  <w:p w:rsidR="0082659C" w:rsidRDefault="008265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2BD"/>
    <w:multiLevelType w:val="multilevel"/>
    <w:tmpl w:val="76D422DE"/>
    <w:lvl w:ilvl="0">
      <w:start w:val="1"/>
      <w:numFmt w:val="decimal"/>
      <w:lvlText w:val="%1."/>
      <w:lvlJc w:val="left"/>
      <w:pPr>
        <w:ind w:left="927" w:hanging="360"/>
      </w:pPr>
      <w:rPr>
        <w:rFonts w:hint="default"/>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CF550F3"/>
    <w:multiLevelType w:val="hybridMultilevel"/>
    <w:tmpl w:val="CF128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E6D88"/>
    <w:multiLevelType w:val="multilevel"/>
    <w:tmpl w:val="8474C810"/>
    <w:lvl w:ilvl="0">
      <w:start w:val="6"/>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5E767B0"/>
    <w:multiLevelType w:val="multilevel"/>
    <w:tmpl w:val="3940CBEC"/>
    <w:lvl w:ilvl="0">
      <w:start w:val="1"/>
      <w:numFmt w:val="decimal"/>
      <w:lvlText w:val="%1."/>
      <w:lvlJc w:val="left"/>
      <w:pPr>
        <w:ind w:left="360" w:hanging="360"/>
      </w:pPr>
      <w:rPr>
        <w:rFonts w:hint="default"/>
      </w:rPr>
    </w:lvl>
    <w:lvl w:ilvl="1">
      <w:start w:val="1"/>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4">
    <w:nsid w:val="1EB5324D"/>
    <w:multiLevelType w:val="multilevel"/>
    <w:tmpl w:val="2104FAF8"/>
    <w:lvl w:ilvl="0">
      <w:start w:val="1"/>
      <w:numFmt w:val="decimal"/>
      <w:lvlText w:val="%1."/>
      <w:lvlJc w:val="left"/>
      <w:pPr>
        <w:ind w:left="2502" w:hanging="142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3"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169" w:hanging="1080"/>
      </w:pPr>
      <w:rPr>
        <w:rFonts w:hint="default"/>
      </w:rPr>
    </w:lvl>
    <w:lvl w:ilvl="5">
      <w:start w:val="1"/>
      <w:numFmt w:val="decimal"/>
      <w:isLgl/>
      <w:lvlText w:val="%1.%2.%3.%4.%5.%6."/>
      <w:lvlJc w:val="left"/>
      <w:pPr>
        <w:ind w:left="2532" w:hanging="1440"/>
      </w:pPr>
      <w:rPr>
        <w:rFonts w:hint="default"/>
      </w:rPr>
    </w:lvl>
    <w:lvl w:ilvl="6">
      <w:start w:val="1"/>
      <w:numFmt w:val="decimal"/>
      <w:isLgl/>
      <w:lvlText w:val="%1.%2.%3.%4.%5.%6.%7."/>
      <w:lvlJc w:val="left"/>
      <w:pPr>
        <w:ind w:left="2895" w:hanging="1800"/>
      </w:pPr>
      <w:rPr>
        <w:rFonts w:hint="default"/>
      </w:rPr>
    </w:lvl>
    <w:lvl w:ilvl="7">
      <w:start w:val="1"/>
      <w:numFmt w:val="decimal"/>
      <w:isLgl/>
      <w:lvlText w:val="%1.%2.%3.%4.%5.%6.%7.%8."/>
      <w:lvlJc w:val="left"/>
      <w:pPr>
        <w:ind w:left="2898" w:hanging="1800"/>
      </w:pPr>
      <w:rPr>
        <w:rFonts w:hint="default"/>
      </w:rPr>
    </w:lvl>
    <w:lvl w:ilvl="8">
      <w:start w:val="1"/>
      <w:numFmt w:val="decimal"/>
      <w:isLgl/>
      <w:lvlText w:val="%1.%2.%3.%4.%5.%6.%7.%8.%9."/>
      <w:lvlJc w:val="left"/>
      <w:pPr>
        <w:ind w:left="3261" w:hanging="2160"/>
      </w:pPr>
      <w:rPr>
        <w:rFonts w:hint="default"/>
      </w:rPr>
    </w:lvl>
  </w:abstractNum>
  <w:abstractNum w:abstractNumId="5">
    <w:nsid w:val="225D0B2B"/>
    <w:multiLevelType w:val="hybridMultilevel"/>
    <w:tmpl w:val="9B3839B6"/>
    <w:lvl w:ilvl="0" w:tplc="044A0CAC">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CD32DB"/>
    <w:multiLevelType w:val="multilevel"/>
    <w:tmpl w:val="177427CA"/>
    <w:lvl w:ilvl="0">
      <w:start w:val="1"/>
      <w:numFmt w:val="decimal"/>
      <w:lvlText w:val="%1."/>
      <w:lvlJc w:val="left"/>
      <w:pPr>
        <w:ind w:left="3420" w:hanging="360"/>
      </w:pPr>
      <w:rPr>
        <w:rFonts w:hint="default"/>
      </w:rPr>
    </w:lvl>
    <w:lvl w:ilvl="1">
      <w:start w:val="4"/>
      <w:numFmt w:val="decimal"/>
      <w:isLgl/>
      <w:lvlText w:val="%1.%2."/>
      <w:lvlJc w:val="left"/>
      <w:pPr>
        <w:ind w:left="378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7">
    <w:nsid w:val="2D5F6324"/>
    <w:multiLevelType w:val="hybridMultilevel"/>
    <w:tmpl w:val="87A89968"/>
    <w:lvl w:ilvl="0" w:tplc="9F005508">
      <w:start w:val="9"/>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894DB9"/>
    <w:multiLevelType w:val="hybridMultilevel"/>
    <w:tmpl w:val="EEA25996"/>
    <w:lvl w:ilvl="0" w:tplc="EBB07242">
      <w:start w:val="1"/>
      <w:numFmt w:val="decimal"/>
      <w:lvlText w:val="%1."/>
      <w:lvlJc w:val="left"/>
      <w:pPr>
        <w:ind w:left="1288"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3361413C"/>
    <w:multiLevelType w:val="hybridMultilevel"/>
    <w:tmpl w:val="D3CCB2AA"/>
    <w:lvl w:ilvl="0" w:tplc="F7FC0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6A527EC"/>
    <w:multiLevelType w:val="hybridMultilevel"/>
    <w:tmpl w:val="62A247FA"/>
    <w:lvl w:ilvl="0" w:tplc="B846D4A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92C0655"/>
    <w:multiLevelType w:val="hybridMultilevel"/>
    <w:tmpl w:val="2998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F07D41"/>
    <w:multiLevelType w:val="multilevel"/>
    <w:tmpl w:val="D8E8FA22"/>
    <w:lvl w:ilvl="0">
      <w:start w:val="4"/>
      <w:numFmt w:val="decimal"/>
      <w:lvlText w:val="%1."/>
      <w:lvlJc w:val="left"/>
      <w:pPr>
        <w:ind w:left="825" w:hanging="825"/>
      </w:pPr>
      <w:rPr>
        <w:rFonts w:hint="default"/>
      </w:rPr>
    </w:lvl>
    <w:lvl w:ilvl="1">
      <w:start w:val="2"/>
      <w:numFmt w:val="decimal"/>
      <w:lvlText w:val="%1.%2."/>
      <w:lvlJc w:val="left"/>
      <w:pPr>
        <w:ind w:left="1054" w:hanging="825"/>
      </w:pPr>
      <w:rPr>
        <w:rFonts w:hint="default"/>
      </w:rPr>
    </w:lvl>
    <w:lvl w:ilvl="2">
      <w:start w:val="11"/>
      <w:numFmt w:val="decimal"/>
      <w:lvlText w:val="%1.%2.%3."/>
      <w:lvlJc w:val="left"/>
      <w:pPr>
        <w:ind w:left="1283" w:hanging="825"/>
      </w:pPr>
      <w:rPr>
        <w:rFonts w:hint="default"/>
      </w:rPr>
    </w:lvl>
    <w:lvl w:ilvl="3">
      <w:start w:val="1"/>
      <w:numFmt w:val="decimal"/>
      <w:lvlText w:val="%1.%2.%3.%4."/>
      <w:lvlJc w:val="left"/>
      <w:pPr>
        <w:ind w:left="1767" w:hanging="108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585" w:hanging="1440"/>
      </w:pPr>
      <w:rPr>
        <w:rFonts w:hint="default"/>
      </w:rPr>
    </w:lvl>
    <w:lvl w:ilvl="6">
      <w:start w:val="1"/>
      <w:numFmt w:val="decimal"/>
      <w:lvlText w:val="%1.%2.%3.%4.%5.%6.%7."/>
      <w:lvlJc w:val="left"/>
      <w:pPr>
        <w:ind w:left="3174" w:hanging="1800"/>
      </w:pPr>
      <w:rPr>
        <w:rFonts w:hint="default"/>
      </w:rPr>
    </w:lvl>
    <w:lvl w:ilvl="7">
      <w:start w:val="1"/>
      <w:numFmt w:val="decimal"/>
      <w:lvlText w:val="%1.%2.%3.%4.%5.%6.%7.%8."/>
      <w:lvlJc w:val="left"/>
      <w:pPr>
        <w:ind w:left="3403" w:hanging="1800"/>
      </w:pPr>
      <w:rPr>
        <w:rFonts w:hint="default"/>
      </w:rPr>
    </w:lvl>
    <w:lvl w:ilvl="8">
      <w:start w:val="1"/>
      <w:numFmt w:val="decimal"/>
      <w:lvlText w:val="%1.%2.%3.%4.%5.%6.%7.%8.%9."/>
      <w:lvlJc w:val="left"/>
      <w:pPr>
        <w:ind w:left="3992" w:hanging="2160"/>
      </w:pPr>
      <w:rPr>
        <w:rFonts w:hint="default"/>
      </w:rPr>
    </w:lvl>
  </w:abstractNum>
  <w:abstractNum w:abstractNumId="13">
    <w:nsid w:val="53C03ED3"/>
    <w:multiLevelType w:val="hybridMultilevel"/>
    <w:tmpl w:val="6776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10D8C"/>
    <w:multiLevelType w:val="multilevel"/>
    <w:tmpl w:val="2B585E8A"/>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59FD0518"/>
    <w:multiLevelType w:val="hybridMultilevel"/>
    <w:tmpl w:val="318C12DE"/>
    <w:lvl w:ilvl="0" w:tplc="0419000F">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ECA2739"/>
    <w:multiLevelType w:val="hybridMultilevel"/>
    <w:tmpl w:val="BCD8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A706BE"/>
    <w:multiLevelType w:val="hybridMultilevel"/>
    <w:tmpl w:val="0B122762"/>
    <w:lvl w:ilvl="0" w:tplc="5FF0D1A0">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3F55406"/>
    <w:multiLevelType w:val="hybridMultilevel"/>
    <w:tmpl w:val="5FEC5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C058BF"/>
    <w:multiLevelType w:val="multilevel"/>
    <w:tmpl w:val="0B9E0B7C"/>
    <w:lvl w:ilvl="0">
      <w:start w:val="1"/>
      <w:numFmt w:val="decimal"/>
      <w:lvlText w:val="%1)"/>
      <w:lvlJc w:val="left"/>
      <w:pPr>
        <w:ind w:left="1145" w:hanging="360"/>
      </w:pPr>
      <w:rPr>
        <w:rFonts w:ascii="Times New Roman" w:eastAsia="Times New Roman" w:hAnsi="Times New Roman" w:cs="Times New Roman"/>
      </w:rPr>
    </w:lvl>
    <w:lvl w:ilvl="1">
      <w:start w:val="5"/>
      <w:numFmt w:val="decimal"/>
      <w:isLgl/>
      <w:lvlText w:val="%1.%2."/>
      <w:lvlJc w:val="left"/>
      <w:pPr>
        <w:ind w:left="1505"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585" w:hanging="1800"/>
      </w:pPr>
      <w:rPr>
        <w:rFonts w:hint="default"/>
      </w:rPr>
    </w:lvl>
  </w:abstractNum>
  <w:num w:numId="1">
    <w:abstractNumId w:val="15"/>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1"/>
  </w:num>
  <w:num w:numId="7">
    <w:abstractNumId w:val="16"/>
  </w:num>
  <w:num w:numId="8">
    <w:abstractNumId w:val="18"/>
  </w:num>
  <w:num w:numId="9">
    <w:abstractNumId w:val="1"/>
  </w:num>
  <w:num w:numId="10">
    <w:abstractNumId w:val="7"/>
  </w:num>
  <w:num w:numId="11">
    <w:abstractNumId w:val="2"/>
  </w:num>
  <w:num w:numId="12">
    <w:abstractNumId w:val="5"/>
  </w:num>
  <w:num w:numId="13">
    <w:abstractNumId w:val="12"/>
  </w:num>
  <w:num w:numId="14">
    <w:abstractNumId w:val="3"/>
  </w:num>
  <w:num w:numId="15">
    <w:abstractNumId w:val="0"/>
  </w:num>
  <w:num w:numId="16">
    <w:abstractNumId w:val="9"/>
  </w:num>
  <w:num w:numId="17">
    <w:abstractNumId w:val="14"/>
  </w:num>
  <w:num w:numId="18">
    <w:abstractNumId w:val="19"/>
  </w:num>
  <w:num w:numId="19">
    <w:abstractNumId w:val="1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02"/>
    <w:rsid w:val="00000B35"/>
    <w:rsid w:val="00003A86"/>
    <w:rsid w:val="00004AC6"/>
    <w:rsid w:val="00004D64"/>
    <w:rsid w:val="00005572"/>
    <w:rsid w:val="00007DD5"/>
    <w:rsid w:val="00012C45"/>
    <w:rsid w:val="00013AEA"/>
    <w:rsid w:val="0001689B"/>
    <w:rsid w:val="00025C54"/>
    <w:rsid w:val="0002604F"/>
    <w:rsid w:val="000311C7"/>
    <w:rsid w:val="00032C9E"/>
    <w:rsid w:val="000419A4"/>
    <w:rsid w:val="0004280E"/>
    <w:rsid w:val="00042FF2"/>
    <w:rsid w:val="00051601"/>
    <w:rsid w:val="00054CEF"/>
    <w:rsid w:val="00054D5E"/>
    <w:rsid w:val="00055711"/>
    <w:rsid w:val="0005661C"/>
    <w:rsid w:val="000672C5"/>
    <w:rsid w:val="00072A76"/>
    <w:rsid w:val="00076790"/>
    <w:rsid w:val="00080853"/>
    <w:rsid w:val="00084BC5"/>
    <w:rsid w:val="00085022"/>
    <w:rsid w:val="000850FF"/>
    <w:rsid w:val="00085C58"/>
    <w:rsid w:val="00086511"/>
    <w:rsid w:val="000921F8"/>
    <w:rsid w:val="000968B3"/>
    <w:rsid w:val="000A452A"/>
    <w:rsid w:val="000A6990"/>
    <w:rsid w:val="000B2396"/>
    <w:rsid w:val="000B34A9"/>
    <w:rsid w:val="000B371B"/>
    <w:rsid w:val="000B7C80"/>
    <w:rsid w:val="000C385D"/>
    <w:rsid w:val="000C5F0D"/>
    <w:rsid w:val="000D1CC8"/>
    <w:rsid w:val="000D1D01"/>
    <w:rsid w:val="000E0AD8"/>
    <w:rsid w:val="000E0E8A"/>
    <w:rsid w:val="000E2BD8"/>
    <w:rsid w:val="000E4C8B"/>
    <w:rsid w:val="000E69A6"/>
    <w:rsid w:val="000F050E"/>
    <w:rsid w:val="000F279E"/>
    <w:rsid w:val="000F43AF"/>
    <w:rsid w:val="000F5D26"/>
    <w:rsid w:val="000F783A"/>
    <w:rsid w:val="00103B25"/>
    <w:rsid w:val="001050AF"/>
    <w:rsid w:val="00106B7A"/>
    <w:rsid w:val="0011096B"/>
    <w:rsid w:val="00111419"/>
    <w:rsid w:val="00112529"/>
    <w:rsid w:val="00116F4E"/>
    <w:rsid w:val="00121389"/>
    <w:rsid w:val="00122DB1"/>
    <w:rsid w:val="00122FEE"/>
    <w:rsid w:val="00125B9F"/>
    <w:rsid w:val="001269FA"/>
    <w:rsid w:val="00127442"/>
    <w:rsid w:val="00132277"/>
    <w:rsid w:val="0013321D"/>
    <w:rsid w:val="0013552C"/>
    <w:rsid w:val="0014046A"/>
    <w:rsid w:val="00141449"/>
    <w:rsid w:val="00141C08"/>
    <w:rsid w:val="001424AC"/>
    <w:rsid w:val="00152A3F"/>
    <w:rsid w:val="00153471"/>
    <w:rsid w:val="00153B89"/>
    <w:rsid w:val="001547D0"/>
    <w:rsid w:val="00154920"/>
    <w:rsid w:val="00157A7E"/>
    <w:rsid w:val="001719CC"/>
    <w:rsid w:val="00173373"/>
    <w:rsid w:val="00174590"/>
    <w:rsid w:val="0017685F"/>
    <w:rsid w:val="001768BC"/>
    <w:rsid w:val="00176B2D"/>
    <w:rsid w:val="00177710"/>
    <w:rsid w:val="00180622"/>
    <w:rsid w:val="00184F90"/>
    <w:rsid w:val="00185BD1"/>
    <w:rsid w:val="00186158"/>
    <w:rsid w:val="00190144"/>
    <w:rsid w:val="001959EB"/>
    <w:rsid w:val="0019686A"/>
    <w:rsid w:val="001A0B06"/>
    <w:rsid w:val="001A195F"/>
    <w:rsid w:val="001A1DFE"/>
    <w:rsid w:val="001A4ACE"/>
    <w:rsid w:val="001A5D02"/>
    <w:rsid w:val="001A66AA"/>
    <w:rsid w:val="001A774C"/>
    <w:rsid w:val="001B007F"/>
    <w:rsid w:val="001B0F7D"/>
    <w:rsid w:val="001B1382"/>
    <w:rsid w:val="001B1719"/>
    <w:rsid w:val="001B1F72"/>
    <w:rsid w:val="001B449F"/>
    <w:rsid w:val="001B468C"/>
    <w:rsid w:val="001B4EE0"/>
    <w:rsid w:val="001B73A6"/>
    <w:rsid w:val="001C380C"/>
    <w:rsid w:val="001C3972"/>
    <w:rsid w:val="001C48E6"/>
    <w:rsid w:val="001C7E14"/>
    <w:rsid w:val="001D11C0"/>
    <w:rsid w:val="001D3C18"/>
    <w:rsid w:val="001D602D"/>
    <w:rsid w:val="001F164F"/>
    <w:rsid w:val="001F20A6"/>
    <w:rsid w:val="001F20ED"/>
    <w:rsid w:val="001F24FC"/>
    <w:rsid w:val="001F4932"/>
    <w:rsid w:val="001F6789"/>
    <w:rsid w:val="0020605E"/>
    <w:rsid w:val="00207661"/>
    <w:rsid w:val="002106F3"/>
    <w:rsid w:val="00213233"/>
    <w:rsid w:val="00214AD6"/>
    <w:rsid w:val="002269DE"/>
    <w:rsid w:val="00230EA9"/>
    <w:rsid w:val="002327A6"/>
    <w:rsid w:val="00232D64"/>
    <w:rsid w:val="00235CFC"/>
    <w:rsid w:val="00240BF1"/>
    <w:rsid w:val="00241FA5"/>
    <w:rsid w:val="00260D51"/>
    <w:rsid w:val="00261919"/>
    <w:rsid w:val="002635C0"/>
    <w:rsid w:val="00263A8C"/>
    <w:rsid w:val="00266F07"/>
    <w:rsid w:val="00267A3A"/>
    <w:rsid w:val="002703BF"/>
    <w:rsid w:val="00274266"/>
    <w:rsid w:val="002749B4"/>
    <w:rsid w:val="002756EE"/>
    <w:rsid w:val="0027613B"/>
    <w:rsid w:val="002765EA"/>
    <w:rsid w:val="00276FAE"/>
    <w:rsid w:val="00281D0B"/>
    <w:rsid w:val="00285FD7"/>
    <w:rsid w:val="002869D7"/>
    <w:rsid w:val="00291C57"/>
    <w:rsid w:val="00292C54"/>
    <w:rsid w:val="00293E29"/>
    <w:rsid w:val="00294870"/>
    <w:rsid w:val="0029558F"/>
    <w:rsid w:val="002979F6"/>
    <w:rsid w:val="00297D02"/>
    <w:rsid w:val="002A1927"/>
    <w:rsid w:val="002A56A8"/>
    <w:rsid w:val="002B0D32"/>
    <w:rsid w:val="002B28BC"/>
    <w:rsid w:val="002C040E"/>
    <w:rsid w:val="002C2AE5"/>
    <w:rsid w:val="002D58D3"/>
    <w:rsid w:val="002D75C0"/>
    <w:rsid w:val="002E05A7"/>
    <w:rsid w:val="002E48AA"/>
    <w:rsid w:val="002E6097"/>
    <w:rsid w:val="002F2D4A"/>
    <w:rsid w:val="002F3A9B"/>
    <w:rsid w:val="002F78F6"/>
    <w:rsid w:val="00300C57"/>
    <w:rsid w:val="00304C44"/>
    <w:rsid w:val="003058AC"/>
    <w:rsid w:val="00306B66"/>
    <w:rsid w:val="00311D98"/>
    <w:rsid w:val="00313A2E"/>
    <w:rsid w:val="00313C1F"/>
    <w:rsid w:val="00320029"/>
    <w:rsid w:val="0032252F"/>
    <w:rsid w:val="00323FA1"/>
    <w:rsid w:val="003250E1"/>
    <w:rsid w:val="00327F64"/>
    <w:rsid w:val="003305C0"/>
    <w:rsid w:val="00340F6A"/>
    <w:rsid w:val="0034730D"/>
    <w:rsid w:val="00354BB4"/>
    <w:rsid w:val="00355D46"/>
    <w:rsid w:val="00355E03"/>
    <w:rsid w:val="00357400"/>
    <w:rsid w:val="00362568"/>
    <w:rsid w:val="003633C2"/>
    <w:rsid w:val="00363E92"/>
    <w:rsid w:val="003644BD"/>
    <w:rsid w:val="00366760"/>
    <w:rsid w:val="00375973"/>
    <w:rsid w:val="00375B9D"/>
    <w:rsid w:val="00377E68"/>
    <w:rsid w:val="00381F53"/>
    <w:rsid w:val="00382992"/>
    <w:rsid w:val="00383CA9"/>
    <w:rsid w:val="00383CAC"/>
    <w:rsid w:val="0038742D"/>
    <w:rsid w:val="003901BA"/>
    <w:rsid w:val="00390806"/>
    <w:rsid w:val="00391618"/>
    <w:rsid w:val="00393C55"/>
    <w:rsid w:val="003A38B6"/>
    <w:rsid w:val="003A520D"/>
    <w:rsid w:val="003A5540"/>
    <w:rsid w:val="003B1A7B"/>
    <w:rsid w:val="003B5145"/>
    <w:rsid w:val="003B5278"/>
    <w:rsid w:val="003B52CF"/>
    <w:rsid w:val="003B6FAF"/>
    <w:rsid w:val="003C0CB4"/>
    <w:rsid w:val="003C12A0"/>
    <w:rsid w:val="003C4087"/>
    <w:rsid w:val="003D00C3"/>
    <w:rsid w:val="003D1765"/>
    <w:rsid w:val="003D254E"/>
    <w:rsid w:val="003D7DB3"/>
    <w:rsid w:val="003E0D56"/>
    <w:rsid w:val="003E128B"/>
    <w:rsid w:val="003E70A0"/>
    <w:rsid w:val="003E7124"/>
    <w:rsid w:val="003F135E"/>
    <w:rsid w:val="003F1840"/>
    <w:rsid w:val="003F6138"/>
    <w:rsid w:val="004029C3"/>
    <w:rsid w:val="0040302F"/>
    <w:rsid w:val="00404380"/>
    <w:rsid w:val="00405423"/>
    <w:rsid w:val="0041142F"/>
    <w:rsid w:val="00415C23"/>
    <w:rsid w:val="00416C59"/>
    <w:rsid w:val="0042313D"/>
    <w:rsid w:val="00423680"/>
    <w:rsid w:val="004255FF"/>
    <w:rsid w:val="00430065"/>
    <w:rsid w:val="004300CF"/>
    <w:rsid w:val="00430F88"/>
    <w:rsid w:val="00436335"/>
    <w:rsid w:val="00437979"/>
    <w:rsid w:val="00440E30"/>
    <w:rsid w:val="004426B0"/>
    <w:rsid w:val="00442ED1"/>
    <w:rsid w:val="00443BE7"/>
    <w:rsid w:val="0044670B"/>
    <w:rsid w:val="004468C7"/>
    <w:rsid w:val="00446FC5"/>
    <w:rsid w:val="0045417A"/>
    <w:rsid w:val="004552A8"/>
    <w:rsid w:val="00455727"/>
    <w:rsid w:val="00455C19"/>
    <w:rsid w:val="00467B21"/>
    <w:rsid w:val="0047137B"/>
    <w:rsid w:val="0047353E"/>
    <w:rsid w:val="00473EED"/>
    <w:rsid w:val="0048134F"/>
    <w:rsid w:val="00483041"/>
    <w:rsid w:val="00485046"/>
    <w:rsid w:val="00485337"/>
    <w:rsid w:val="004A013F"/>
    <w:rsid w:val="004A0840"/>
    <w:rsid w:val="004A43A0"/>
    <w:rsid w:val="004A786F"/>
    <w:rsid w:val="004B64E4"/>
    <w:rsid w:val="004B64EF"/>
    <w:rsid w:val="004C0968"/>
    <w:rsid w:val="004D09C1"/>
    <w:rsid w:val="004D17B1"/>
    <w:rsid w:val="004D3057"/>
    <w:rsid w:val="004D3AF3"/>
    <w:rsid w:val="004D6D43"/>
    <w:rsid w:val="004D7DF9"/>
    <w:rsid w:val="004E1551"/>
    <w:rsid w:val="004E2E66"/>
    <w:rsid w:val="004E4A41"/>
    <w:rsid w:val="004E5389"/>
    <w:rsid w:val="004E5D22"/>
    <w:rsid w:val="004F016C"/>
    <w:rsid w:val="004F1704"/>
    <w:rsid w:val="004F5320"/>
    <w:rsid w:val="004F61A1"/>
    <w:rsid w:val="004F69D1"/>
    <w:rsid w:val="00502140"/>
    <w:rsid w:val="00503768"/>
    <w:rsid w:val="00504090"/>
    <w:rsid w:val="00507715"/>
    <w:rsid w:val="005125FC"/>
    <w:rsid w:val="0051341F"/>
    <w:rsid w:val="00513E3A"/>
    <w:rsid w:val="00542186"/>
    <w:rsid w:val="00543EF5"/>
    <w:rsid w:val="0055110B"/>
    <w:rsid w:val="0055197F"/>
    <w:rsid w:val="005561D1"/>
    <w:rsid w:val="00560CA7"/>
    <w:rsid w:val="00561C29"/>
    <w:rsid w:val="005717A4"/>
    <w:rsid w:val="00571B7F"/>
    <w:rsid w:val="00574D1D"/>
    <w:rsid w:val="00577D62"/>
    <w:rsid w:val="00581599"/>
    <w:rsid w:val="00590DDE"/>
    <w:rsid w:val="00591288"/>
    <w:rsid w:val="0059164A"/>
    <w:rsid w:val="00595640"/>
    <w:rsid w:val="00595BE0"/>
    <w:rsid w:val="005A0C59"/>
    <w:rsid w:val="005A293B"/>
    <w:rsid w:val="005A7B44"/>
    <w:rsid w:val="005B1303"/>
    <w:rsid w:val="005B304E"/>
    <w:rsid w:val="005B4FFF"/>
    <w:rsid w:val="005C21CD"/>
    <w:rsid w:val="005C45EA"/>
    <w:rsid w:val="005C48D0"/>
    <w:rsid w:val="005C5A61"/>
    <w:rsid w:val="005C73D7"/>
    <w:rsid w:val="005D3E4E"/>
    <w:rsid w:val="005D47D2"/>
    <w:rsid w:val="005E128F"/>
    <w:rsid w:val="005E1F9B"/>
    <w:rsid w:val="005E4AC5"/>
    <w:rsid w:val="005E641A"/>
    <w:rsid w:val="005E7353"/>
    <w:rsid w:val="005F3786"/>
    <w:rsid w:val="005F6307"/>
    <w:rsid w:val="005F7E6D"/>
    <w:rsid w:val="0060183A"/>
    <w:rsid w:val="0060581A"/>
    <w:rsid w:val="006061BC"/>
    <w:rsid w:val="006074DF"/>
    <w:rsid w:val="00607BA1"/>
    <w:rsid w:val="00607E58"/>
    <w:rsid w:val="0061490C"/>
    <w:rsid w:val="00614979"/>
    <w:rsid w:val="00614F54"/>
    <w:rsid w:val="006157E3"/>
    <w:rsid w:val="006163C7"/>
    <w:rsid w:val="006202F3"/>
    <w:rsid w:val="00622AC9"/>
    <w:rsid w:val="006248DF"/>
    <w:rsid w:val="00625DBB"/>
    <w:rsid w:val="006323BA"/>
    <w:rsid w:val="00635E65"/>
    <w:rsid w:val="00637017"/>
    <w:rsid w:val="006378D9"/>
    <w:rsid w:val="00641E53"/>
    <w:rsid w:val="0064496E"/>
    <w:rsid w:val="00650141"/>
    <w:rsid w:val="00652809"/>
    <w:rsid w:val="0066071D"/>
    <w:rsid w:val="00662AE3"/>
    <w:rsid w:val="00665924"/>
    <w:rsid w:val="00672831"/>
    <w:rsid w:val="00673757"/>
    <w:rsid w:val="0067471F"/>
    <w:rsid w:val="00674DEB"/>
    <w:rsid w:val="006760FB"/>
    <w:rsid w:val="006769D3"/>
    <w:rsid w:val="00677FBA"/>
    <w:rsid w:val="006824F2"/>
    <w:rsid w:val="00682A16"/>
    <w:rsid w:val="00683554"/>
    <w:rsid w:val="006857BB"/>
    <w:rsid w:val="00685F4B"/>
    <w:rsid w:val="00693AC5"/>
    <w:rsid w:val="00695095"/>
    <w:rsid w:val="00695716"/>
    <w:rsid w:val="00696B08"/>
    <w:rsid w:val="006A36AF"/>
    <w:rsid w:val="006A6B28"/>
    <w:rsid w:val="006B1DA4"/>
    <w:rsid w:val="006B3CA2"/>
    <w:rsid w:val="006B4F1C"/>
    <w:rsid w:val="006B64E3"/>
    <w:rsid w:val="006C1A65"/>
    <w:rsid w:val="006C2194"/>
    <w:rsid w:val="006C394A"/>
    <w:rsid w:val="006C3A44"/>
    <w:rsid w:val="006C63A0"/>
    <w:rsid w:val="006C6BF6"/>
    <w:rsid w:val="006C76D9"/>
    <w:rsid w:val="006D3C7A"/>
    <w:rsid w:val="006D594C"/>
    <w:rsid w:val="006D5C2B"/>
    <w:rsid w:val="006D718E"/>
    <w:rsid w:val="006E0EAE"/>
    <w:rsid w:val="006E2BB9"/>
    <w:rsid w:val="006E4421"/>
    <w:rsid w:val="006F0CDE"/>
    <w:rsid w:val="006F1FBA"/>
    <w:rsid w:val="006F2850"/>
    <w:rsid w:val="006F55DB"/>
    <w:rsid w:val="006F55EF"/>
    <w:rsid w:val="007003D0"/>
    <w:rsid w:val="00700633"/>
    <w:rsid w:val="007006CC"/>
    <w:rsid w:val="00707B19"/>
    <w:rsid w:val="007104E2"/>
    <w:rsid w:val="00710BF6"/>
    <w:rsid w:val="007168A6"/>
    <w:rsid w:val="00716FF3"/>
    <w:rsid w:val="007212A4"/>
    <w:rsid w:val="00721F87"/>
    <w:rsid w:val="007231EF"/>
    <w:rsid w:val="007233CC"/>
    <w:rsid w:val="00724B74"/>
    <w:rsid w:val="00731A89"/>
    <w:rsid w:val="0073256A"/>
    <w:rsid w:val="0073523E"/>
    <w:rsid w:val="00735985"/>
    <w:rsid w:val="0074277F"/>
    <w:rsid w:val="00746FC4"/>
    <w:rsid w:val="0075019B"/>
    <w:rsid w:val="00750AF0"/>
    <w:rsid w:val="00751D8E"/>
    <w:rsid w:val="00755C3D"/>
    <w:rsid w:val="0075710F"/>
    <w:rsid w:val="00765238"/>
    <w:rsid w:val="00767FDC"/>
    <w:rsid w:val="00770165"/>
    <w:rsid w:val="0077424A"/>
    <w:rsid w:val="00774977"/>
    <w:rsid w:val="00780F5A"/>
    <w:rsid w:val="00781BAC"/>
    <w:rsid w:val="0078349E"/>
    <w:rsid w:val="007849FF"/>
    <w:rsid w:val="007854BC"/>
    <w:rsid w:val="007855C7"/>
    <w:rsid w:val="007872EF"/>
    <w:rsid w:val="0079240D"/>
    <w:rsid w:val="007933C6"/>
    <w:rsid w:val="00793FB7"/>
    <w:rsid w:val="0079557B"/>
    <w:rsid w:val="00796BD6"/>
    <w:rsid w:val="007A5554"/>
    <w:rsid w:val="007A6389"/>
    <w:rsid w:val="007B0E76"/>
    <w:rsid w:val="007B2BD5"/>
    <w:rsid w:val="007B43A4"/>
    <w:rsid w:val="007C3107"/>
    <w:rsid w:val="007C5770"/>
    <w:rsid w:val="007C5A3A"/>
    <w:rsid w:val="007D2707"/>
    <w:rsid w:val="007D4275"/>
    <w:rsid w:val="007D4934"/>
    <w:rsid w:val="007D5B30"/>
    <w:rsid w:val="007E34A4"/>
    <w:rsid w:val="007E6157"/>
    <w:rsid w:val="007F1E95"/>
    <w:rsid w:val="007F4807"/>
    <w:rsid w:val="007F705E"/>
    <w:rsid w:val="008012B4"/>
    <w:rsid w:val="0080171C"/>
    <w:rsid w:val="00803B34"/>
    <w:rsid w:val="00805FF5"/>
    <w:rsid w:val="008120AD"/>
    <w:rsid w:val="00813154"/>
    <w:rsid w:val="00817AC8"/>
    <w:rsid w:val="00822769"/>
    <w:rsid w:val="00823328"/>
    <w:rsid w:val="00825259"/>
    <w:rsid w:val="00825F8D"/>
    <w:rsid w:val="0082608A"/>
    <w:rsid w:val="0082659C"/>
    <w:rsid w:val="00826D58"/>
    <w:rsid w:val="00826DFE"/>
    <w:rsid w:val="008312D5"/>
    <w:rsid w:val="00835AA8"/>
    <w:rsid w:val="00841FAF"/>
    <w:rsid w:val="00844031"/>
    <w:rsid w:val="00845845"/>
    <w:rsid w:val="00847731"/>
    <w:rsid w:val="00850B42"/>
    <w:rsid w:val="00850FF8"/>
    <w:rsid w:val="0085217F"/>
    <w:rsid w:val="008535D1"/>
    <w:rsid w:val="0085441D"/>
    <w:rsid w:val="00854D4C"/>
    <w:rsid w:val="0085581C"/>
    <w:rsid w:val="00856161"/>
    <w:rsid w:val="00861F1B"/>
    <w:rsid w:val="00863784"/>
    <w:rsid w:val="00871192"/>
    <w:rsid w:val="0087385F"/>
    <w:rsid w:val="0087729F"/>
    <w:rsid w:val="00884505"/>
    <w:rsid w:val="008852B2"/>
    <w:rsid w:val="008876BB"/>
    <w:rsid w:val="00887DD3"/>
    <w:rsid w:val="00887F4E"/>
    <w:rsid w:val="008915DD"/>
    <w:rsid w:val="00894854"/>
    <w:rsid w:val="00895DF8"/>
    <w:rsid w:val="00897134"/>
    <w:rsid w:val="008A4711"/>
    <w:rsid w:val="008A5877"/>
    <w:rsid w:val="008A639E"/>
    <w:rsid w:val="008B1C16"/>
    <w:rsid w:val="008B33A6"/>
    <w:rsid w:val="008B45D5"/>
    <w:rsid w:val="008B58E5"/>
    <w:rsid w:val="008C2593"/>
    <w:rsid w:val="008C5D6C"/>
    <w:rsid w:val="008C6EA2"/>
    <w:rsid w:val="008C6FE6"/>
    <w:rsid w:val="008C703E"/>
    <w:rsid w:val="008D0DCB"/>
    <w:rsid w:val="008D1778"/>
    <w:rsid w:val="008D201E"/>
    <w:rsid w:val="008D4E89"/>
    <w:rsid w:val="008D799A"/>
    <w:rsid w:val="008D7B89"/>
    <w:rsid w:val="008E016F"/>
    <w:rsid w:val="008E132D"/>
    <w:rsid w:val="008E321E"/>
    <w:rsid w:val="008E3A11"/>
    <w:rsid w:val="008E4873"/>
    <w:rsid w:val="008E5E58"/>
    <w:rsid w:val="008E7519"/>
    <w:rsid w:val="008F51D5"/>
    <w:rsid w:val="00900D07"/>
    <w:rsid w:val="009020E4"/>
    <w:rsid w:val="00903354"/>
    <w:rsid w:val="00914BAE"/>
    <w:rsid w:val="009169C6"/>
    <w:rsid w:val="0091773C"/>
    <w:rsid w:val="009211ED"/>
    <w:rsid w:val="00922EE3"/>
    <w:rsid w:val="00924A69"/>
    <w:rsid w:val="00926546"/>
    <w:rsid w:val="00927355"/>
    <w:rsid w:val="009300BD"/>
    <w:rsid w:val="00930C12"/>
    <w:rsid w:val="00934813"/>
    <w:rsid w:val="00942295"/>
    <w:rsid w:val="00944295"/>
    <w:rsid w:val="00944DFC"/>
    <w:rsid w:val="00947E9C"/>
    <w:rsid w:val="009511D4"/>
    <w:rsid w:val="00952187"/>
    <w:rsid w:val="00952DDD"/>
    <w:rsid w:val="00953C8F"/>
    <w:rsid w:val="00955F99"/>
    <w:rsid w:val="0096204F"/>
    <w:rsid w:val="0096395C"/>
    <w:rsid w:val="0096445A"/>
    <w:rsid w:val="00980EE8"/>
    <w:rsid w:val="00981DB9"/>
    <w:rsid w:val="009864AE"/>
    <w:rsid w:val="00986DD1"/>
    <w:rsid w:val="00990AC8"/>
    <w:rsid w:val="00991120"/>
    <w:rsid w:val="00991C78"/>
    <w:rsid w:val="009934BB"/>
    <w:rsid w:val="0099482E"/>
    <w:rsid w:val="00994B38"/>
    <w:rsid w:val="009A0A99"/>
    <w:rsid w:val="009A4A59"/>
    <w:rsid w:val="009A5BB8"/>
    <w:rsid w:val="009A7C28"/>
    <w:rsid w:val="009B0E22"/>
    <w:rsid w:val="009B1616"/>
    <w:rsid w:val="009B1C13"/>
    <w:rsid w:val="009B267F"/>
    <w:rsid w:val="009B625A"/>
    <w:rsid w:val="009C03D0"/>
    <w:rsid w:val="009C2D43"/>
    <w:rsid w:val="009D202F"/>
    <w:rsid w:val="009D36B2"/>
    <w:rsid w:val="009E025F"/>
    <w:rsid w:val="009E19F4"/>
    <w:rsid w:val="009E4B6B"/>
    <w:rsid w:val="009E63A2"/>
    <w:rsid w:val="009E6F3D"/>
    <w:rsid w:val="009F2D26"/>
    <w:rsid w:val="009F3023"/>
    <w:rsid w:val="009F342F"/>
    <w:rsid w:val="009F47CF"/>
    <w:rsid w:val="009F6413"/>
    <w:rsid w:val="009F6DC6"/>
    <w:rsid w:val="009F78DF"/>
    <w:rsid w:val="00A0240F"/>
    <w:rsid w:val="00A028AC"/>
    <w:rsid w:val="00A07134"/>
    <w:rsid w:val="00A11C1E"/>
    <w:rsid w:val="00A11D7F"/>
    <w:rsid w:val="00A203AF"/>
    <w:rsid w:val="00A259E0"/>
    <w:rsid w:val="00A27E90"/>
    <w:rsid w:val="00A326C6"/>
    <w:rsid w:val="00A3511C"/>
    <w:rsid w:val="00A4094B"/>
    <w:rsid w:val="00A42597"/>
    <w:rsid w:val="00A427C4"/>
    <w:rsid w:val="00A456A4"/>
    <w:rsid w:val="00A476D3"/>
    <w:rsid w:val="00A512C3"/>
    <w:rsid w:val="00A53197"/>
    <w:rsid w:val="00A545E4"/>
    <w:rsid w:val="00A55E56"/>
    <w:rsid w:val="00A62171"/>
    <w:rsid w:val="00A67180"/>
    <w:rsid w:val="00A7060E"/>
    <w:rsid w:val="00A72F24"/>
    <w:rsid w:val="00A7348E"/>
    <w:rsid w:val="00A7539E"/>
    <w:rsid w:val="00A75945"/>
    <w:rsid w:val="00A80F02"/>
    <w:rsid w:val="00A82235"/>
    <w:rsid w:val="00A843A7"/>
    <w:rsid w:val="00A8441F"/>
    <w:rsid w:val="00A9237E"/>
    <w:rsid w:val="00A93F74"/>
    <w:rsid w:val="00A97904"/>
    <w:rsid w:val="00AA4710"/>
    <w:rsid w:val="00AB38CB"/>
    <w:rsid w:val="00AB5063"/>
    <w:rsid w:val="00AB715D"/>
    <w:rsid w:val="00AB7A5B"/>
    <w:rsid w:val="00AC6A23"/>
    <w:rsid w:val="00AC6B31"/>
    <w:rsid w:val="00AC71BB"/>
    <w:rsid w:val="00AD103F"/>
    <w:rsid w:val="00AD40D1"/>
    <w:rsid w:val="00AD46E8"/>
    <w:rsid w:val="00AD54F8"/>
    <w:rsid w:val="00AD7D98"/>
    <w:rsid w:val="00AE2A03"/>
    <w:rsid w:val="00AE6155"/>
    <w:rsid w:val="00AF0488"/>
    <w:rsid w:val="00AF3FBB"/>
    <w:rsid w:val="00AF40CB"/>
    <w:rsid w:val="00AF53CE"/>
    <w:rsid w:val="00AF7C24"/>
    <w:rsid w:val="00B01AF8"/>
    <w:rsid w:val="00B01B3F"/>
    <w:rsid w:val="00B07408"/>
    <w:rsid w:val="00B125CE"/>
    <w:rsid w:val="00B12B80"/>
    <w:rsid w:val="00B13377"/>
    <w:rsid w:val="00B14552"/>
    <w:rsid w:val="00B15093"/>
    <w:rsid w:val="00B229D2"/>
    <w:rsid w:val="00B2484B"/>
    <w:rsid w:val="00B25DDB"/>
    <w:rsid w:val="00B261D6"/>
    <w:rsid w:val="00B26FF7"/>
    <w:rsid w:val="00B32CFC"/>
    <w:rsid w:val="00B333FF"/>
    <w:rsid w:val="00B3609C"/>
    <w:rsid w:val="00B36A0A"/>
    <w:rsid w:val="00B41F76"/>
    <w:rsid w:val="00B53C84"/>
    <w:rsid w:val="00B569C3"/>
    <w:rsid w:val="00B64477"/>
    <w:rsid w:val="00B7678F"/>
    <w:rsid w:val="00B76E40"/>
    <w:rsid w:val="00B7719E"/>
    <w:rsid w:val="00B808C9"/>
    <w:rsid w:val="00B8100F"/>
    <w:rsid w:val="00B81C94"/>
    <w:rsid w:val="00B90321"/>
    <w:rsid w:val="00B917D0"/>
    <w:rsid w:val="00B956F7"/>
    <w:rsid w:val="00BA00EB"/>
    <w:rsid w:val="00BA11E8"/>
    <w:rsid w:val="00BA43B3"/>
    <w:rsid w:val="00BB20A2"/>
    <w:rsid w:val="00BB2323"/>
    <w:rsid w:val="00BB25E1"/>
    <w:rsid w:val="00BC2CB3"/>
    <w:rsid w:val="00BC3EEA"/>
    <w:rsid w:val="00BC7558"/>
    <w:rsid w:val="00BD1232"/>
    <w:rsid w:val="00BD3464"/>
    <w:rsid w:val="00BD3C72"/>
    <w:rsid w:val="00BD3E04"/>
    <w:rsid w:val="00BE00CC"/>
    <w:rsid w:val="00BE1AAD"/>
    <w:rsid w:val="00BE6214"/>
    <w:rsid w:val="00BF7047"/>
    <w:rsid w:val="00C01DB1"/>
    <w:rsid w:val="00C02D23"/>
    <w:rsid w:val="00C02D44"/>
    <w:rsid w:val="00C0686D"/>
    <w:rsid w:val="00C1091E"/>
    <w:rsid w:val="00C12EB1"/>
    <w:rsid w:val="00C13BAB"/>
    <w:rsid w:val="00C14BA0"/>
    <w:rsid w:val="00C17493"/>
    <w:rsid w:val="00C2135D"/>
    <w:rsid w:val="00C23418"/>
    <w:rsid w:val="00C2603D"/>
    <w:rsid w:val="00C27DE5"/>
    <w:rsid w:val="00C30323"/>
    <w:rsid w:val="00C32A32"/>
    <w:rsid w:val="00C32E64"/>
    <w:rsid w:val="00C346C9"/>
    <w:rsid w:val="00C37898"/>
    <w:rsid w:val="00C37A67"/>
    <w:rsid w:val="00C37C94"/>
    <w:rsid w:val="00C43DFB"/>
    <w:rsid w:val="00C46B0F"/>
    <w:rsid w:val="00C47A8F"/>
    <w:rsid w:val="00C5062C"/>
    <w:rsid w:val="00C51C55"/>
    <w:rsid w:val="00C528AF"/>
    <w:rsid w:val="00C62E5A"/>
    <w:rsid w:val="00C62EDF"/>
    <w:rsid w:val="00C712E6"/>
    <w:rsid w:val="00C738E0"/>
    <w:rsid w:val="00C75568"/>
    <w:rsid w:val="00C81125"/>
    <w:rsid w:val="00C8150A"/>
    <w:rsid w:val="00C85C53"/>
    <w:rsid w:val="00C878A3"/>
    <w:rsid w:val="00C87DCB"/>
    <w:rsid w:val="00C915C1"/>
    <w:rsid w:val="00C95930"/>
    <w:rsid w:val="00CA2711"/>
    <w:rsid w:val="00CA382C"/>
    <w:rsid w:val="00CA494D"/>
    <w:rsid w:val="00CA64B8"/>
    <w:rsid w:val="00CB1A0F"/>
    <w:rsid w:val="00CB3F65"/>
    <w:rsid w:val="00CB4D92"/>
    <w:rsid w:val="00CB7814"/>
    <w:rsid w:val="00CC4C92"/>
    <w:rsid w:val="00CC5126"/>
    <w:rsid w:val="00CD0D15"/>
    <w:rsid w:val="00CE2523"/>
    <w:rsid w:val="00CE33E5"/>
    <w:rsid w:val="00CF083B"/>
    <w:rsid w:val="00CF315F"/>
    <w:rsid w:val="00CF455D"/>
    <w:rsid w:val="00CF5626"/>
    <w:rsid w:val="00CF69FB"/>
    <w:rsid w:val="00CF6D47"/>
    <w:rsid w:val="00CF7103"/>
    <w:rsid w:val="00CF7587"/>
    <w:rsid w:val="00D0045E"/>
    <w:rsid w:val="00D011EC"/>
    <w:rsid w:val="00D033EA"/>
    <w:rsid w:val="00D03852"/>
    <w:rsid w:val="00D03928"/>
    <w:rsid w:val="00D06E1A"/>
    <w:rsid w:val="00D1331F"/>
    <w:rsid w:val="00D1370C"/>
    <w:rsid w:val="00D14A1B"/>
    <w:rsid w:val="00D15FBE"/>
    <w:rsid w:val="00D16FA2"/>
    <w:rsid w:val="00D210EF"/>
    <w:rsid w:val="00D23600"/>
    <w:rsid w:val="00D23949"/>
    <w:rsid w:val="00D2425C"/>
    <w:rsid w:val="00D26572"/>
    <w:rsid w:val="00D27578"/>
    <w:rsid w:val="00D27A20"/>
    <w:rsid w:val="00D3304E"/>
    <w:rsid w:val="00D36724"/>
    <w:rsid w:val="00D40E79"/>
    <w:rsid w:val="00D44C52"/>
    <w:rsid w:val="00D510EC"/>
    <w:rsid w:val="00D52950"/>
    <w:rsid w:val="00D52CD7"/>
    <w:rsid w:val="00D536F0"/>
    <w:rsid w:val="00D54AA9"/>
    <w:rsid w:val="00D57BC1"/>
    <w:rsid w:val="00D60772"/>
    <w:rsid w:val="00D647E2"/>
    <w:rsid w:val="00D73F42"/>
    <w:rsid w:val="00D74DF8"/>
    <w:rsid w:val="00D779EB"/>
    <w:rsid w:val="00D80415"/>
    <w:rsid w:val="00D81F8C"/>
    <w:rsid w:val="00D83594"/>
    <w:rsid w:val="00D86792"/>
    <w:rsid w:val="00D9011A"/>
    <w:rsid w:val="00D904DE"/>
    <w:rsid w:val="00D929DC"/>
    <w:rsid w:val="00DA0983"/>
    <w:rsid w:val="00DA19DA"/>
    <w:rsid w:val="00DA2EC5"/>
    <w:rsid w:val="00DA302B"/>
    <w:rsid w:val="00DA69E4"/>
    <w:rsid w:val="00DA75DA"/>
    <w:rsid w:val="00DB05C5"/>
    <w:rsid w:val="00DB079E"/>
    <w:rsid w:val="00DB1F6A"/>
    <w:rsid w:val="00DB2F7B"/>
    <w:rsid w:val="00DB3548"/>
    <w:rsid w:val="00DB4633"/>
    <w:rsid w:val="00DC0ACC"/>
    <w:rsid w:val="00DC4A72"/>
    <w:rsid w:val="00DC74E8"/>
    <w:rsid w:val="00DD064D"/>
    <w:rsid w:val="00DD2963"/>
    <w:rsid w:val="00DD5384"/>
    <w:rsid w:val="00DD7239"/>
    <w:rsid w:val="00DE14DA"/>
    <w:rsid w:val="00DE1580"/>
    <w:rsid w:val="00DE21A7"/>
    <w:rsid w:val="00DE6DE7"/>
    <w:rsid w:val="00DF1E57"/>
    <w:rsid w:val="00DF1F92"/>
    <w:rsid w:val="00DF3382"/>
    <w:rsid w:val="00DF569A"/>
    <w:rsid w:val="00DF7871"/>
    <w:rsid w:val="00E01399"/>
    <w:rsid w:val="00E01B19"/>
    <w:rsid w:val="00E02A18"/>
    <w:rsid w:val="00E07FCF"/>
    <w:rsid w:val="00E16CCE"/>
    <w:rsid w:val="00E21949"/>
    <w:rsid w:val="00E21A84"/>
    <w:rsid w:val="00E2405F"/>
    <w:rsid w:val="00E3519C"/>
    <w:rsid w:val="00E362A5"/>
    <w:rsid w:val="00E364D5"/>
    <w:rsid w:val="00E41D52"/>
    <w:rsid w:val="00E41D5D"/>
    <w:rsid w:val="00E435B5"/>
    <w:rsid w:val="00E5072B"/>
    <w:rsid w:val="00E61720"/>
    <w:rsid w:val="00E63DB8"/>
    <w:rsid w:val="00E64319"/>
    <w:rsid w:val="00E6525C"/>
    <w:rsid w:val="00E72DF3"/>
    <w:rsid w:val="00E74CB6"/>
    <w:rsid w:val="00E82337"/>
    <w:rsid w:val="00E82660"/>
    <w:rsid w:val="00E84A1E"/>
    <w:rsid w:val="00E85103"/>
    <w:rsid w:val="00E86A15"/>
    <w:rsid w:val="00E86DEB"/>
    <w:rsid w:val="00E91352"/>
    <w:rsid w:val="00E92932"/>
    <w:rsid w:val="00E9446C"/>
    <w:rsid w:val="00E96CC9"/>
    <w:rsid w:val="00EB4B06"/>
    <w:rsid w:val="00EC1185"/>
    <w:rsid w:val="00EC1641"/>
    <w:rsid w:val="00EC3E4A"/>
    <w:rsid w:val="00ED02BD"/>
    <w:rsid w:val="00ED0FF9"/>
    <w:rsid w:val="00ED2042"/>
    <w:rsid w:val="00ED2B3E"/>
    <w:rsid w:val="00ED7249"/>
    <w:rsid w:val="00EE28AA"/>
    <w:rsid w:val="00EE2B73"/>
    <w:rsid w:val="00EE2E19"/>
    <w:rsid w:val="00EE362A"/>
    <w:rsid w:val="00EE594F"/>
    <w:rsid w:val="00EF05DE"/>
    <w:rsid w:val="00EF11E5"/>
    <w:rsid w:val="00EF30A1"/>
    <w:rsid w:val="00EF4A3C"/>
    <w:rsid w:val="00EF4A82"/>
    <w:rsid w:val="00EF7F40"/>
    <w:rsid w:val="00F0647E"/>
    <w:rsid w:val="00F069BA"/>
    <w:rsid w:val="00F1374D"/>
    <w:rsid w:val="00F15A07"/>
    <w:rsid w:val="00F17A3C"/>
    <w:rsid w:val="00F30A00"/>
    <w:rsid w:val="00F33921"/>
    <w:rsid w:val="00F403C7"/>
    <w:rsid w:val="00F41EDD"/>
    <w:rsid w:val="00F442AE"/>
    <w:rsid w:val="00F452AA"/>
    <w:rsid w:val="00F47577"/>
    <w:rsid w:val="00F514FE"/>
    <w:rsid w:val="00F537C0"/>
    <w:rsid w:val="00F6207A"/>
    <w:rsid w:val="00F640C4"/>
    <w:rsid w:val="00F677EF"/>
    <w:rsid w:val="00F724B7"/>
    <w:rsid w:val="00F76B87"/>
    <w:rsid w:val="00F80F88"/>
    <w:rsid w:val="00F8338D"/>
    <w:rsid w:val="00F877EA"/>
    <w:rsid w:val="00F9169B"/>
    <w:rsid w:val="00F91DA4"/>
    <w:rsid w:val="00F97020"/>
    <w:rsid w:val="00FA181C"/>
    <w:rsid w:val="00FA75CD"/>
    <w:rsid w:val="00FB0D74"/>
    <w:rsid w:val="00FB2DF4"/>
    <w:rsid w:val="00FB315B"/>
    <w:rsid w:val="00FB689A"/>
    <w:rsid w:val="00FC13BB"/>
    <w:rsid w:val="00FC1774"/>
    <w:rsid w:val="00FC1E50"/>
    <w:rsid w:val="00FC252C"/>
    <w:rsid w:val="00FC67CC"/>
    <w:rsid w:val="00FD6C75"/>
    <w:rsid w:val="00FE2B82"/>
    <w:rsid w:val="00FE679A"/>
    <w:rsid w:val="00FF4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20"/>
    <w:rPr>
      <w:sz w:val="28"/>
      <w:szCs w:val="28"/>
    </w:rPr>
  </w:style>
  <w:style w:type="paragraph" w:styleId="1">
    <w:name w:val="heading 1"/>
    <w:basedOn w:val="a"/>
    <w:next w:val="a"/>
    <w:link w:val="10"/>
    <w:qFormat/>
    <w:rsid w:val="004F5320"/>
    <w:pPr>
      <w:keepNext/>
      <w:outlineLvl w:val="0"/>
    </w:pPr>
    <w:rPr>
      <w:szCs w:val="20"/>
      <w:lang w:val="x-none" w:eastAsia="x-none"/>
    </w:rPr>
  </w:style>
  <w:style w:type="paragraph" w:styleId="2">
    <w:name w:val="heading 2"/>
    <w:basedOn w:val="a"/>
    <w:next w:val="a"/>
    <w:link w:val="20"/>
    <w:qFormat/>
    <w:rsid w:val="004F5320"/>
    <w:pPr>
      <w:keepNext/>
      <w:jc w:val="center"/>
      <w:outlineLvl w:val="1"/>
    </w:pPr>
    <w:rPr>
      <w:szCs w:val="20"/>
      <w:lang w:val="x-none" w:eastAsia="x-none"/>
    </w:rPr>
  </w:style>
  <w:style w:type="paragraph" w:styleId="3">
    <w:name w:val="heading 3"/>
    <w:basedOn w:val="a"/>
    <w:next w:val="a"/>
    <w:link w:val="30"/>
    <w:semiHidden/>
    <w:unhideWhenUsed/>
    <w:qFormat/>
    <w:rsid w:val="0047353E"/>
    <w:pPr>
      <w:keepNext/>
      <w:spacing w:before="240" w:after="60"/>
      <w:outlineLvl w:val="2"/>
    </w:pPr>
    <w:rPr>
      <w:rFonts w:ascii="Calibri Light" w:hAnsi="Calibri Light"/>
      <w:b/>
      <w:bCs/>
      <w:sz w:val="26"/>
      <w:szCs w:val="26"/>
    </w:rPr>
  </w:style>
  <w:style w:type="paragraph" w:styleId="7">
    <w:name w:val="heading 7"/>
    <w:basedOn w:val="a"/>
    <w:next w:val="a"/>
    <w:link w:val="70"/>
    <w:qFormat/>
    <w:rsid w:val="004F5320"/>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5320"/>
    <w:rPr>
      <w:sz w:val="28"/>
    </w:rPr>
  </w:style>
  <w:style w:type="character" w:customStyle="1" w:styleId="20">
    <w:name w:val="Заголовок 2 Знак"/>
    <w:link w:val="2"/>
    <w:rsid w:val="004F5320"/>
    <w:rPr>
      <w:sz w:val="28"/>
    </w:rPr>
  </w:style>
  <w:style w:type="character" w:customStyle="1" w:styleId="70">
    <w:name w:val="Заголовок 7 Знак"/>
    <w:link w:val="7"/>
    <w:rsid w:val="004F5320"/>
    <w:rPr>
      <w:sz w:val="24"/>
      <w:szCs w:val="24"/>
    </w:rPr>
  </w:style>
  <w:style w:type="paragraph" w:styleId="a3">
    <w:name w:val="Subtitle"/>
    <w:basedOn w:val="a"/>
    <w:link w:val="a4"/>
    <w:qFormat/>
    <w:rsid w:val="004F5320"/>
    <w:pPr>
      <w:jc w:val="both"/>
    </w:pPr>
    <w:rPr>
      <w:szCs w:val="24"/>
      <w:lang w:val="x-none" w:eastAsia="x-none"/>
    </w:rPr>
  </w:style>
  <w:style w:type="character" w:customStyle="1" w:styleId="a4">
    <w:name w:val="Подзаголовок Знак"/>
    <w:link w:val="a3"/>
    <w:rsid w:val="004F5320"/>
    <w:rPr>
      <w:sz w:val="28"/>
      <w:szCs w:val="24"/>
    </w:rPr>
  </w:style>
  <w:style w:type="character" w:styleId="a5">
    <w:name w:val="Strong"/>
    <w:qFormat/>
    <w:rsid w:val="004F5320"/>
    <w:rPr>
      <w:b/>
      <w:bCs/>
    </w:rPr>
  </w:style>
  <w:style w:type="paragraph" w:styleId="a6">
    <w:name w:val="List Paragraph"/>
    <w:basedOn w:val="a"/>
    <w:uiPriority w:val="34"/>
    <w:qFormat/>
    <w:rsid w:val="004F532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97D02"/>
    <w:pPr>
      <w:widowControl w:val="0"/>
      <w:autoSpaceDE w:val="0"/>
      <w:autoSpaceDN w:val="0"/>
      <w:adjustRightInd w:val="0"/>
    </w:pPr>
    <w:rPr>
      <w:rFonts w:ascii="Courier New" w:hAnsi="Courier New" w:cs="Courier New"/>
    </w:rPr>
  </w:style>
  <w:style w:type="paragraph" w:customStyle="1" w:styleId="ConsPlusNormal">
    <w:name w:val="ConsPlusNormal"/>
    <w:rsid w:val="00D36724"/>
    <w:pPr>
      <w:autoSpaceDE w:val="0"/>
      <w:autoSpaceDN w:val="0"/>
      <w:adjustRightInd w:val="0"/>
    </w:pPr>
    <w:rPr>
      <w:sz w:val="28"/>
      <w:szCs w:val="28"/>
    </w:rPr>
  </w:style>
  <w:style w:type="paragraph" w:styleId="a7">
    <w:name w:val="Balloon Text"/>
    <w:basedOn w:val="a"/>
    <w:link w:val="a8"/>
    <w:uiPriority w:val="99"/>
    <w:semiHidden/>
    <w:unhideWhenUsed/>
    <w:rsid w:val="007B0E76"/>
    <w:rPr>
      <w:rFonts w:ascii="Tahoma" w:hAnsi="Tahoma"/>
      <w:sz w:val="16"/>
      <w:szCs w:val="16"/>
      <w:lang w:val="x-none" w:eastAsia="x-none"/>
    </w:rPr>
  </w:style>
  <w:style w:type="character" w:customStyle="1" w:styleId="a8">
    <w:name w:val="Текст выноски Знак"/>
    <w:link w:val="a7"/>
    <w:uiPriority w:val="99"/>
    <w:semiHidden/>
    <w:rsid w:val="007B0E76"/>
    <w:rPr>
      <w:rFonts w:ascii="Tahoma" w:hAnsi="Tahoma" w:cs="Tahoma"/>
      <w:sz w:val="16"/>
      <w:szCs w:val="16"/>
    </w:rPr>
  </w:style>
  <w:style w:type="character" w:customStyle="1" w:styleId="apple-converted-space">
    <w:name w:val="apple-converted-space"/>
    <w:rsid w:val="00614F54"/>
  </w:style>
  <w:style w:type="character" w:styleId="a9">
    <w:name w:val="Hyperlink"/>
    <w:uiPriority w:val="99"/>
    <w:semiHidden/>
    <w:unhideWhenUsed/>
    <w:rsid w:val="00103B25"/>
    <w:rPr>
      <w:color w:val="0000FF"/>
      <w:u w:val="single"/>
    </w:rPr>
  </w:style>
  <w:style w:type="paragraph" w:customStyle="1" w:styleId="ConsPlusTitle">
    <w:name w:val="ConsPlusTitle"/>
    <w:uiPriority w:val="99"/>
    <w:rsid w:val="00721F87"/>
    <w:pPr>
      <w:widowControl w:val="0"/>
      <w:autoSpaceDE w:val="0"/>
      <w:autoSpaceDN w:val="0"/>
      <w:adjustRightInd w:val="0"/>
    </w:pPr>
    <w:rPr>
      <w:rFonts w:ascii="Arial" w:hAnsi="Arial" w:cs="Arial"/>
      <w:b/>
      <w:bCs/>
      <w:sz w:val="16"/>
      <w:szCs w:val="16"/>
    </w:rPr>
  </w:style>
  <w:style w:type="character" w:customStyle="1" w:styleId="31">
    <w:name w:val="Основной текст (3)_"/>
    <w:link w:val="32"/>
    <w:locked/>
    <w:rsid w:val="00721F87"/>
    <w:rPr>
      <w:b/>
      <w:bCs/>
      <w:spacing w:val="-1"/>
      <w:shd w:val="clear" w:color="auto" w:fill="FFFFFF"/>
    </w:rPr>
  </w:style>
  <w:style w:type="paragraph" w:customStyle="1" w:styleId="32">
    <w:name w:val="Основной текст (3)"/>
    <w:basedOn w:val="a"/>
    <w:link w:val="31"/>
    <w:rsid w:val="00721F87"/>
    <w:pPr>
      <w:widowControl w:val="0"/>
      <w:shd w:val="clear" w:color="auto" w:fill="FFFFFF"/>
      <w:spacing w:before="240" w:line="317" w:lineRule="exact"/>
      <w:jc w:val="center"/>
    </w:pPr>
    <w:rPr>
      <w:b/>
      <w:bCs/>
      <w:spacing w:val="-1"/>
      <w:sz w:val="20"/>
      <w:szCs w:val="20"/>
      <w:lang w:val="x-none" w:eastAsia="x-none"/>
    </w:rPr>
  </w:style>
  <w:style w:type="character" w:customStyle="1" w:styleId="4">
    <w:name w:val="Основной текст (4)_"/>
    <w:link w:val="40"/>
    <w:locked/>
    <w:rsid w:val="00721F87"/>
    <w:rPr>
      <w:b/>
      <w:bCs/>
      <w:spacing w:val="-5"/>
      <w:sz w:val="26"/>
      <w:szCs w:val="26"/>
      <w:shd w:val="clear" w:color="auto" w:fill="FFFFFF"/>
    </w:rPr>
  </w:style>
  <w:style w:type="paragraph" w:customStyle="1" w:styleId="40">
    <w:name w:val="Основной текст (4)"/>
    <w:basedOn w:val="a"/>
    <w:link w:val="4"/>
    <w:rsid w:val="00721F87"/>
    <w:pPr>
      <w:widowControl w:val="0"/>
      <w:shd w:val="clear" w:color="auto" w:fill="FFFFFF"/>
      <w:spacing w:before="120" w:line="317" w:lineRule="exact"/>
      <w:jc w:val="center"/>
    </w:pPr>
    <w:rPr>
      <w:b/>
      <w:bCs/>
      <w:spacing w:val="-5"/>
      <w:sz w:val="26"/>
      <w:szCs w:val="26"/>
      <w:lang w:val="x-none" w:eastAsia="x-none"/>
    </w:rPr>
  </w:style>
  <w:style w:type="character" w:customStyle="1" w:styleId="21">
    <w:name w:val="Основной текст (2)_"/>
    <w:link w:val="22"/>
    <w:rsid w:val="00721F87"/>
    <w:rPr>
      <w:rFonts w:ascii="Arial" w:eastAsia="Arial" w:hAnsi="Arial" w:cs="Arial"/>
      <w:b/>
      <w:bCs/>
      <w:sz w:val="19"/>
      <w:szCs w:val="19"/>
      <w:shd w:val="clear" w:color="auto" w:fill="FFFFFF"/>
    </w:rPr>
  </w:style>
  <w:style w:type="paragraph" w:customStyle="1" w:styleId="22">
    <w:name w:val="Основной текст (2)"/>
    <w:basedOn w:val="a"/>
    <w:link w:val="21"/>
    <w:rsid w:val="00721F87"/>
    <w:pPr>
      <w:widowControl w:val="0"/>
      <w:shd w:val="clear" w:color="auto" w:fill="FFFFFF"/>
      <w:spacing w:after="180" w:line="230" w:lineRule="exact"/>
      <w:jc w:val="center"/>
    </w:pPr>
    <w:rPr>
      <w:rFonts w:ascii="Arial" w:eastAsia="Arial" w:hAnsi="Arial"/>
      <w:b/>
      <w:bCs/>
      <w:sz w:val="19"/>
      <w:szCs w:val="19"/>
      <w:lang w:val="x-none" w:eastAsia="x-none"/>
    </w:rPr>
  </w:style>
  <w:style w:type="character" w:customStyle="1" w:styleId="30">
    <w:name w:val="Заголовок 3 Знак"/>
    <w:link w:val="3"/>
    <w:semiHidden/>
    <w:rsid w:val="0047353E"/>
    <w:rPr>
      <w:rFonts w:ascii="Calibri Light" w:eastAsia="Times New Roman" w:hAnsi="Calibri Light" w:cs="Times New Roman"/>
      <w:b/>
      <w:bCs/>
      <w:sz w:val="26"/>
      <w:szCs w:val="26"/>
    </w:rPr>
  </w:style>
  <w:style w:type="character" w:customStyle="1" w:styleId="apple-style-span">
    <w:name w:val="apple-style-span"/>
    <w:rsid w:val="004426B0"/>
  </w:style>
  <w:style w:type="paragraph" w:styleId="aa">
    <w:name w:val="header"/>
    <w:basedOn w:val="a"/>
    <w:link w:val="ab"/>
    <w:uiPriority w:val="99"/>
    <w:unhideWhenUsed/>
    <w:rsid w:val="0082659C"/>
    <w:pPr>
      <w:tabs>
        <w:tab w:val="center" w:pos="4677"/>
        <w:tab w:val="right" w:pos="9355"/>
      </w:tabs>
    </w:pPr>
  </w:style>
  <w:style w:type="character" w:customStyle="1" w:styleId="ab">
    <w:name w:val="Верхний колонтитул Знак"/>
    <w:basedOn w:val="a0"/>
    <w:link w:val="aa"/>
    <w:uiPriority w:val="99"/>
    <w:rsid w:val="0082659C"/>
    <w:rPr>
      <w:sz w:val="28"/>
      <w:szCs w:val="28"/>
    </w:rPr>
  </w:style>
  <w:style w:type="paragraph" w:styleId="ac">
    <w:name w:val="footer"/>
    <w:basedOn w:val="a"/>
    <w:link w:val="ad"/>
    <w:uiPriority w:val="99"/>
    <w:unhideWhenUsed/>
    <w:rsid w:val="0082659C"/>
    <w:pPr>
      <w:tabs>
        <w:tab w:val="center" w:pos="4677"/>
        <w:tab w:val="right" w:pos="9355"/>
      </w:tabs>
    </w:pPr>
  </w:style>
  <w:style w:type="character" w:customStyle="1" w:styleId="ad">
    <w:name w:val="Нижний колонтитул Знак"/>
    <w:basedOn w:val="a0"/>
    <w:link w:val="ac"/>
    <w:uiPriority w:val="99"/>
    <w:rsid w:val="0082659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20"/>
    <w:rPr>
      <w:sz w:val="28"/>
      <w:szCs w:val="28"/>
    </w:rPr>
  </w:style>
  <w:style w:type="paragraph" w:styleId="1">
    <w:name w:val="heading 1"/>
    <w:basedOn w:val="a"/>
    <w:next w:val="a"/>
    <w:link w:val="10"/>
    <w:qFormat/>
    <w:rsid w:val="004F5320"/>
    <w:pPr>
      <w:keepNext/>
      <w:outlineLvl w:val="0"/>
    </w:pPr>
    <w:rPr>
      <w:szCs w:val="20"/>
      <w:lang w:val="x-none" w:eastAsia="x-none"/>
    </w:rPr>
  </w:style>
  <w:style w:type="paragraph" w:styleId="2">
    <w:name w:val="heading 2"/>
    <w:basedOn w:val="a"/>
    <w:next w:val="a"/>
    <w:link w:val="20"/>
    <w:qFormat/>
    <w:rsid w:val="004F5320"/>
    <w:pPr>
      <w:keepNext/>
      <w:jc w:val="center"/>
      <w:outlineLvl w:val="1"/>
    </w:pPr>
    <w:rPr>
      <w:szCs w:val="20"/>
      <w:lang w:val="x-none" w:eastAsia="x-none"/>
    </w:rPr>
  </w:style>
  <w:style w:type="paragraph" w:styleId="3">
    <w:name w:val="heading 3"/>
    <w:basedOn w:val="a"/>
    <w:next w:val="a"/>
    <w:link w:val="30"/>
    <w:semiHidden/>
    <w:unhideWhenUsed/>
    <w:qFormat/>
    <w:rsid w:val="0047353E"/>
    <w:pPr>
      <w:keepNext/>
      <w:spacing w:before="240" w:after="60"/>
      <w:outlineLvl w:val="2"/>
    </w:pPr>
    <w:rPr>
      <w:rFonts w:ascii="Calibri Light" w:hAnsi="Calibri Light"/>
      <w:b/>
      <w:bCs/>
      <w:sz w:val="26"/>
      <w:szCs w:val="26"/>
    </w:rPr>
  </w:style>
  <w:style w:type="paragraph" w:styleId="7">
    <w:name w:val="heading 7"/>
    <w:basedOn w:val="a"/>
    <w:next w:val="a"/>
    <w:link w:val="70"/>
    <w:qFormat/>
    <w:rsid w:val="004F5320"/>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5320"/>
    <w:rPr>
      <w:sz w:val="28"/>
    </w:rPr>
  </w:style>
  <w:style w:type="character" w:customStyle="1" w:styleId="20">
    <w:name w:val="Заголовок 2 Знак"/>
    <w:link w:val="2"/>
    <w:rsid w:val="004F5320"/>
    <w:rPr>
      <w:sz w:val="28"/>
    </w:rPr>
  </w:style>
  <w:style w:type="character" w:customStyle="1" w:styleId="70">
    <w:name w:val="Заголовок 7 Знак"/>
    <w:link w:val="7"/>
    <w:rsid w:val="004F5320"/>
    <w:rPr>
      <w:sz w:val="24"/>
      <w:szCs w:val="24"/>
    </w:rPr>
  </w:style>
  <w:style w:type="paragraph" w:styleId="a3">
    <w:name w:val="Subtitle"/>
    <w:basedOn w:val="a"/>
    <w:link w:val="a4"/>
    <w:qFormat/>
    <w:rsid w:val="004F5320"/>
    <w:pPr>
      <w:jc w:val="both"/>
    </w:pPr>
    <w:rPr>
      <w:szCs w:val="24"/>
      <w:lang w:val="x-none" w:eastAsia="x-none"/>
    </w:rPr>
  </w:style>
  <w:style w:type="character" w:customStyle="1" w:styleId="a4">
    <w:name w:val="Подзаголовок Знак"/>
    <w:link w:val="a3"/>
    <w:rsid w:val="004F5320"/>
    <w:rPr>
      <w:sz w:val="28"/>
      <w:szCs w:val="24"/>
    </w:rPr>
  </w:style>
  <w:style w:type="character" w:styleId="a5">
    <w:name w:val="Strong"/>
    <w:qFormat/>
    <w:rsid w:val="004F5320"/>
    <w:rPr>
      <w:b/>
      <w:bCs/>
    </w:rPr>
  </w:style>
  <w:style w:type="paragraph" w:styleId="a6">
    <w:name w:val="List Paragraph"/>
    <w:basedOn w:val="a"/>
    <w:uiPriority w:val="34"/>
    <w:qFormat/>
    <w:rsid w:val="004F532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97D02"/>
    <w:pPr>
      <w:widowControl w:val="0"/>
      <w:autoSpaceDE w:val="0"/>
      <w:autoSpaceDN w:val="0"/>
      <w:adjustRightInd w:val="0"/>
    </w:pPr>
    <w:rPr>
      <w:rFonts w:ascii="Courier New" w:hAnsi="Courier New" w:cs="Courier New"/>
    </w:rPr>
  </w:style>
  <w:style w:type="paragraph" w:customStyle="1" w:styleId="ConsPlusNormal">
    <w:name w:val="ConsPlusNormal"/>
    <w:rsid w:val="00D36724"/>
    <w:pPr>
      <w:autoSpaceDE w:val="0"/>
      <w:autoSpaceDN w:val="0"/>
      <w:adjustRightInd w:val="0"/>
    </w:pPr>
    <w:rPr>
      <w:sz w:val="28"/>
      <w:szCs w:val="28"/>
    </w:rPr>
  </w:style>
  <w:style w:type="paragraph" w:styleId="a7">
    <w:name w:val="Balloon Text"/>
    <w:basedOn w:val="a"/>
    <w:link w:val="a8"/>
    <w:uiPriority w:val="99"/>
    <w:semiHidden/>
    <w:unhideWhenUsed/>
    <w:rsid w:val="007B0E76"/>
    <w:rPr>
      <w:rFonts w:ascii="Tahoma" w:hAnsi="Tahoma"/>
      <w:sz w:val="16"/>
      <w:szCs w:val="16"/>
      <w:lang w:val="x-none" w:eastAsia="x-none"/>
    </w:rPr>
  </w:style>
  <w:style w:type="character" w:customStyle="1" w:styleId="a8">
    <w:name w:val="Текст выноски Знак"/>
    <w:link w:val="a7"/>
    <w:uiPriority w:val="99"/>
    <w:semiHidden/>
    <w:rsid w:val="007B0E76"/>
    <w:rPr>
      <w:rFonts w:ascii="Tahoma" w:hAnsi="Tahoma" w:cs="Tahoma"/>
      <w:sz w:val="16"/>
      <w:szCs w:val="16"/>
    </w:rPr>
  </w:style>
  <w:style w:type="character" w:customStyle="1" w:styleId="apple-converted-space">
    <w:name w:val="apple-converted-space"/>
    <w:rsid w:val="00614F54"/>
  </w:style>
  <w:style w:type="character" w:styleId="a9">
    <w:name w:val="Hyperlink"/>
    <w:uiPriority w:val="99"/>
    <w:semiHidden/>
    <w:unhideWhenUsed/>
    <w:rsid w:val="00103B25"/>
    <w:rPr>
      <w:color w:val="0000FF"/>
      <w:u w:val="single"/>
    </w:rPr>
  </w:style>
  <w:style w:type="paragraph" w:customStyle="1" w:styleId="ConsPlusTitle">
    <w:name w:val="ConsPlusTitle"/>
    <w:uiPriority w:val="99"/>
    <w:rsid w:val="00721F87"/>
    <w:pPr>
      <w:widowControl w:val="0"/>
      <w:autoSpaceDE w:val="0"/>
      <w:autoSpaceDN w:val="0"/>
      <w:adjustRightInd w:val="0"/>
    </w:pPr>
    <w:rPr>
      <w:rFonts w:ascii="Arial" w:hAnsi="Arial" w:cs="Arial"/>
      <w:b/>
      <w:bCs/>
      <w:sz w:val="16"/>
      <w:szCs w:val="16"/>
    </w:rPr>
  </w:style>
  <w:style w:type="character" w:customStyle="1" w:styleId="31">
    <w:name w:val="Основной текст (3)_"/>
    <w:link w:val="32"/>
    <w:locked/>
    <w:rsid w:val="00721F87"/>
    <w:rPr>
      <w:b/>
      <w:bCs/>
      <w:spacing w:val="-1"/>
      <w:shd w:val="clear" w:color="auto" w:fill="FFFFFF"/>
    </w:rPr>
  </w:style>
  <w:style w:type="paragraph" w:customStyle="1" w:styleId="32">
    <w:name w:val="Основной текст (3)"/>
    <w:basedOn w:val="a"/>
    <w:link w:val="31"/>
    <w:rsid w:val="00721F87"/>
    <w:pPr>
      <w:widowControl w:val="0"/>
      <w:shd w:val="clear" w:color="auto" w:fill="FFFFFF"/>
      <w:spacing w:before="240" w:line="317" w:lineRule="exact"/>
      <w:jc w:val="center"/>
    </w:pPr>
    <w:rPr>
      <w:b/>
      <w:bCs/>
      <w:spacing w:val="-1"/>
      <w:sz w:val="20"/>
      <w:szCs w:val="20"/>
      <w:lang w:val="x-none" w:eastAsia="x-none"/>
    </w:rPr>
  </w:style>
  <w:style w:type="character" w:customStyle="1" w:styleId="4">
    <w:name w:val="Основной текст (4)_"/>
    <w:link w:val="40"/>
    <w:locked/>
    <w:rsid w:val="00721F87"/>
    <w:rPr>
      <w:b/>
      <w:bCs/>
      <w:spacing w:val="-5"/>
      <w:sz w:val="26"/>
      <w:szCs w:val="26"/>
      <w:shd w:val="clear" w:color="auto" w:fill="FFFFFF"/>
    </w:rPr>
  </w:style>
  <w:style w:type="paragraph" w:customStyle="1" w:styleId="40">
    <w:name w:val="Основной текст (4)"/>
    <w:basedOn w:val="a"/>
    <w:link w:val="4"/>
    <w:rsid w:val="00721F87"/>
    <w:pPr>
      <w:widowControl w:val="0"/>
      <w:shd w:val="clear" w:color="auto" w:fill="FFFFFF"/>
      <w:spacing w:before="120" w:line="317" w:lineRule="exact"/>
      <w:jc w:val="center"/>
    </w:pPr>
    <w:rPr>
      <w:b/>
      <w:bCs/>
      <w:spacing w:val="-5"/>
      <w:sz w:val="26"/>
      <w:szCs w:val="26"/>
      <w:lang w:val="x-none" w:eastAsia="x-none"/>
    </w:rPr>
  </w:style>
  <w:style w:type="character" w:customStyle="1" w:styleId="21">
    <w:name w:val="Основной текст (2)_"/>
    <w:link w:val="22"/>
    <w:rsid w:val="00721F87"/>
    <w:rPr>
      <w:rFonts w:ascii="Arial" w:eastAsia="Arial" w:hAnsi="Arial" w:cs="Arial"/>
      <w:b/>
      <w:bCs/>
      <w:sz w:val="19"/>
      <w:szCs w:val="19"/>
      <w:shd w:val="clear" w:color="auto" w:fill="FFFFFF"/>
    </w:rPr>
  </w:style>
  <w:style w:type="paragraph" w:customStyle="1" w:styleId="22">
    <w:name w:val="Основной текст (2)"/>
    <w:basedOn w:val="a"/>
    <w:link w:val="21"/>
    <w:rsid w:val="00721F87"/>
    <w:pPr>
      <w:widowControl w:val="0"/>
      <w:shd w:val="clear" w:color="auto" w:fill="FFFFFF"/>
      <w:spacing w:after="180" w:line="230" w:lineRule="exact"/>
      <w:jc w:val="center"/>
    </w:pPr>
    <w:rPr>
      <w:rFonts w:ascii="Arial" w:eastAsia="Arial" w:hAnsi="Arial"/>
      <w:b/>
      <w:bCs/>
      <w:sz w:val="19"/>
      <w:szCs w:val="19"/>
      <w:lang w:val="x-none" w:eastAsia="x-none"/>
    </w:rPr>
  </w:style>
  <w:style w:type="character" w:customStyle="1" w:styleId="30">
    <w:name w:val="Заголовок 3 Знак"/>
    <w:link w:val="3"/>
    <w:semiHidden/>
    <w:rsid w:val="0047353E"/>
    <w:rPr>
      <w:rFonts w:ascii="Calibri Light" w:eastAsia="Times New Roman" w:hAnsi="Calibri Light" w:cs="Times New Roman"/>
      <w:b/>
      <w:bCs/>
      <w:sz w:val="26"/>
      <w:szCs w:val="26"/>
    </w:rPr>
  </w:style>
  <w:style w:type="character" w:customStyle="1" w:styleId="apple-style-span">
    <w:name w:val="apple-style-span"/>
    <w:rsid w:val="004426B0"/>
  </w:style>
  <w:style w:type="paragraph" w:styleId="aa">
    <w:name w:val="header"/>
    <w:basedOn w:val="a"/>
    <w:link w:val="ab"/>
    <w:uiPriority w:val="99"/>
    <w:unhideWhenUsed/>
    <w:rsid w:val="0082659C"/>
    <w:pPr>
      <w:tabs>
        <w:tab w:val="center" w:pos="4677"/>
        <w:tab w:val="right" w:pos="9355"/>
      </w:tabs>
    </w:pPr>
  </w:style>
  <w:style w:type="character" w:customStyle="1" w:styleId="ab">
    <w:name w:val="Верхний колонтитул Знак"/>
    <w:basedOn w:val="a0"/>
    <w:link w:val="aa"/>
    <w:uiPriority w:val="99"/>
    <w:rsid w:val="0082659C"/>
    <w:rPr>
      <w:sz w:val="28"/>
      <w:szCs w:val="28"/>
    </w:rPr>
  </w:style>
  <w:style w:type="paragraph" w:styleId="ac">
    <w:name w:val="footer"/>
    <w:basedOn w:val="a"/>
    <w:link w:val="ad"/>
    <w:uiPriority w:val="99"/>
    <w:unhideWhenUsed/>
    <w:rsid w:val="0082659C"/>
    <w:pPr>
      <w:tabs>
        <w:tab w:val="center" w:pos="4677"/>
        <w:tab w:val="right" w:pos="9355"/>
      </w:tabs>
    </w:pPr>
  </w:style>
  <w:style w:type="character" w:customStyle="1" w:styleId="ad">
    <w:name w:val="Нижний колонтитул Знак"/>
    <w:basedOn w:val="a0"/>
    <w:link w:val="ac"/>
    <w:uiPriority w:val="99"/>
    <w:rsid w:val="0082659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419">
      <w:bodyDiv w:val="1"/>
      <w:marLeft w:val="0"/>
      <w:marRight w:val="0"/>
      <w:marTop w:val="0"/>
      <w:marBottom w:val="0"/>
      <w:divBdr>
        <w:top w:val="none" w:sz="0" w:space="0" w:color="auto"/>
        <w:left w:val="none" w:sz="0" w:space="0" w:color="auto"/>
        <w:bottom w:val="none" w:sz="0" w:space="0" w:color="auto"/>
        <w:right w:val="none" w:sz="0" w:space="0" w:color="auto"/>
      </w:divBdr>
    </w:div>
    <w:div w:id="570116276">
      <w:bodyDiv w:val="1"/>
      <w:marLeft w:val="0"/>
      <w:marRight w:val="0"/>
      <w:marTop w:val="0"/>
      <w:marBottom w:val="0"/>
      <w:divBdr>
        <w:top w:val="none" w:sz="0" w:space="0" w:color="auto"/>
        <w:left w:val="none" w:sz="0" w:space="0" w:color="auto"/>
        <w:bottom w:val="none" w:sz="0" w:space="0" w:color="auto"/>
        <w:right w:val="none" w:sz="0" w:space="0" w:color="auto"/>
      </w:divBdr>
    </w:div>
    <w:div w:id="1688602882">
      <w:bodyDiv w:val="1"/>
      <w:marLeft w:val="0"/>
      <w:marRight w:val="0"/>
      <w:marTop w:val="0"/>
      <w:marBottom w:val="0"/>
      <w:divBdr>
        <w:top w:val="none" w:sz="0" w:space="0" w:color="auto"/>
        <w:left w:val="none" w:sz="0" w:space="0" w:color="auto"/>
        <w:bottom w:val="none" w:sz="0" w:space="0" w:color="auto"/>
        <w:right w:val="none" w:sz="0" w:space="0" w:color="auto"/>
      </w:divBdr>
    </w:div>
    <w:div w:id="20027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DCB5-8E3D-4D12-A2D9-25164E80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2656</Words>
  <Characters>15142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Kokurkina_NV</dc:creator>
  <cp:keywords/>
  <cp:lastModifiedBy>Nadegda A. Alexandrova</cp:lastModifiedBy>
  <cp:revision>9</cp:revision>
  <cp:lastPrinted>2022-10-19T09:02:00Z</cp:lastPrinted>
  <dcterms:created xsi:type="dcterms:W3CDTF">2022-10-18T08:05:00Z</dcterms:created>
  <dcterms:modified xsi:type="dcterms:W3CDTF">2022-10-27T04:54:00Z</dcterms:modified>
</cp:coreProperties>
</file>