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7717C5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7717C5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7717C5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712A92" w:rsidRPr="007717C5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7717C5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Pr="007717C5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проводится в соответствии с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</w:t>
      </w:r>
      <w:r w:rsidR="007717C5" w:rsidRPr="007717C5">
        <w:rPr>
          <w:rFonts w:ascii="Liberation Serif" w:hAnsi="Liberation Serif" w:cs="Times New Roman"/>
          <w:sz w:val="24"/>
          <w:szCs w:val="24"/>
        </w:rPr>
        <w:t xml:space="preserve">решением Думы Невьянского городского округа </w:t>
      </w:r>
      <w:r w:rsidR="007717C5" w:rsidRPr="007717C5">
        <w:rPr>
          <w:rFonts w:ascii="Liberation Serif" w:hAnsi="Liberation Serif" w:cs="Times New Roman"/>
          <w:sz w:val="24"/>
          <w:szCs w:val="24"/>
        </w:rPr>
        <w:br/>
        <w:t xml:space="preserve">от 23.06.2020 № 53 «Об утверждении прогнозного плана приватизации муниципального имущества Невьянского городского округа на 2021 год и плановый период 2022 и 2023 годов», решением Думы Невьянского городского округа от 27.01.2021 № </w:t>
      </w:r>
      <w:r w:rsidR="009B1D9D" w:rsidRPr="009B1D9D">
        <w:rPr>
          <w:rFonts w:ascii="Liberation Serif" w:hAnsi="Liberation Serif" w:cs="Times New Roman"/>
          <w:sz w:val="24"/>
          <w:szCs w:val="24"/>
        </w:rPr>
        <w:t>3</w:t>
      </w:r>
      <w:r w:rsidR="007717C5" w:rsidRPr="007717C5">
        <w:rPr>
          <w:rFonts w:ascii="Liberation Serif" w:hAnsi="Liberation Serif" w:cs="Times New Roman"/>
          <w:sz w:val="24"/>
          <w:szCs w:val="24"/>
        </w:rPr>
        <w:t xml:space="preserve"> «О внесении изменений в Прогнозный план приватизации муниципального имущества Невьянского городского округа на 2021 год и плановый период 2022 и 2023 годов, утвержденный решением Думы Невьянского городского округа от 23.06.2020 № 53»</w:t>
      </w:r>
      <w:r w:rsidR="00F423DC" w:rsidRPr="007717C5">
        <w:rPr>
          <w:rFonts w:ascii="Liberation Serif" w:hAnsi="Liberation Serif" w:cs="Times New Roman"/>
          <w:sz w:val="24"/>
          <w:szCs w:val="24"/>
        </w:rPr>
        <w:t>,</w:t>
      </w:r>
      <w:r w:rsidR="00803771" w:rsidRPr="007717C5">
        <w:rPr>
          <w:rFonts w:ascii="Liberation Serif" w:hAnsi="Liberation Serif" w:cs="Times New Roman"/>
          <w:sz w:val="24"/>
          <w:szCs w:val="24"/>
        </w:rPr>
        <w:t xml:space="preserve"> постановлением администрации Невьянского городского округа </w:t>
      </w:r>
      <w:r w:rsidR="00803771" w:rsidRPr="009B1D9D">
        <w:rPr>
          <w:rFonts w:ascii="Liberation Serif" w:hAnsi="Liberation Serif" w:cs="Times New Roman"/>
          <w:sz w:val="24"/>
          <w:szCs w:val="24"/>
        </w:rPr>
        <w:t xml:space="preserve">от </w:t>
      </w:r>
      <w:r w:rsidR="009B1D9D" w:rsidRPr="009B1D9D">
        <w:rPr>
          <w:rFonts w:ascii="Liberation Serif" w:hAnsi="Liberation Serif" w:cs="Times New Roman"/>
          <w:sz w:val="24"/>
          <w:szCs w:val="24"/>
        </w:rPr>
        <w:t>02</w:t>
      </w:r>
      <w:r w:rsidR="00803771" w:rsidRPr="009B1D9D">
        <w:rPr>
          <w:rFonts w:ascii="Liberation Serif" w:hAnsi="Liberation Serif" w:cs="Times New Roman"/>
          <w:sz w:val="24"/>
          <w:szCs w:val="24"/>
        </w:rPr>
        <w:t>.</w:t>
      </w:r>
      <w:r w:rsidR="009B1D9D" w:rsidRPr="009B1D9D">
        <w:rPr>
          <w:rFonts w:ascii="Liberation Serif" w:hAnsi="Liberation Serif" w:cs="Times New Roman"/>
          <w:sz w:val="24"/>
          <w:szCs w:val="24"/>
        </w:rPr>
        <w:t>02</w:t>
      </w:r>
      <w:r w:rsidR="00803771" w:rsidRPr="009B1D9D">
        <w:rPr>
          <w:rFonts w:ascii="Liberation Serif" w:hAnsi="Liberation Serif" w:cs="Times New Roman"/>
          <w:sz w:val="24"/>
          <w:szCs w:val="24"/>
        </w:rPr>
        <w:t>.202</w:t>
      </w:r>
      <w:r w:rsidR="009B1D9D" w:rsidRPr="009B1D9D">
        <w:rPr>
          <w:rFonts w:ascii="Liberation Serif" w:hAnsi="Liberation Serif" w:cs="Times New Roman"/>
          <w:sz w:val="24"/>
          <w:szCs w:val="24"/>
        </w:rPr>
        <w:t>1</w:t>
      </w:r>
      <w:r w:rsidR="00803771" w:rsidRPr="009B1D9D">
        <w:rPr>
          <w:rFonts w:ascii="Liberation Serif" w:hAnsi="Liberation Serif" w:cs="Times New Roman"/>
          <w:sz w:val="24"/>
          <w:szCs w:val="24"/>
        </w:rPr>
        <w:t xml:space="preserve"> № </w:t>
      </w:r>
      <w:r w:rsidR="009B1D9D" w:rsidRPr="009B1D9D">
        <w:rPr>
          <w:rFonts w:ascii="Liberation Serif" w:hAnsi="Liberation Serif" w:cs="Times New Roman"/>
          <w:sz w:val="24"/>
          <w:szCs w:val="24"/>
        </w:rPr>
        <w:t>118</w:t>
      </w:r>
      <w:r w:rsidR="00803771" w:rsidRPr="009B1D9D">
        <w:rPr>
          <w:rFonts w:ascii="Liberation Serif" w:hAnsi="Liberation Serif" w:cs="Times New Roman"/>
          <w:sz w:val="24"/>
          <w:szCs w:val="24"/>
        </w:rPr>
        <w:t>-п</w:t>
      </w:r>
      <w:r w:rsidR="00803771" w:rsidRPr="007717C5">
        <w:rPr>
          <w:rFonts w:ascii="Liberation Serif" w:hAnsi="Liberation Serif" w:cs="Times New Roman"/>
          <w:sz w:val="24"/>
          <w:szCs w:val="24"/>
        </w:rPr>
        <w:t xml:space="preserve"> «О приватизации муниципального имущества», </w:t>
      </w:r>
      <w:r w:rsidR="00803771" w:rsidRPr="003700BE">
        <w:rPr>
          <w:rFonts w:ascii="Liberation Serif" w:hAnsi="Liberation Serif" w:cs="Times New Roman"/>
          <w:sz w:val="24"/>
          <w:szCs w:val="24"/>
        </w:rPr>
        <w:t xml:space="preserve">решение об условиях приватизации от </w:t>
      </w:r>
      <w:r w:rsidR="003D0EAE">
        <w:rPr>
          <w:rFonts w:ascii="Liberation Serif" w:hAnsi="Liberation Serif" w:cs="Times New Roman"/>
          <w:sz w:val="24"/>
          <w:szCs w:val="24"/>
        </w:rPr>
        <w:t>01</w:t>
      </w:r>
      <w:r w:rsidR="00505450" w:rsidRPr="003700BE">
        <w:rPr>
          <w:rFonts w:ascii="Liberation Serif" w:hAnsi="Liberation Serif" w:cs="Times New Roman"/>
          <w:sz w:val="24"/>
          <w:szCs w:val="24"/>
        </w:rPr>
        <w:t>.</w:t>
      </w:r>
      <w:r w:rsidR="003700BE" w:rsidRPr="003700BE">
        <w:rPr>
          <w:rFonts w:ascii="Liberation Serif" w:hAnsi="Liberation Serif" w:cs="Times New Roman"/>
          <w:sz w:val="24"/>
          <w:szCs w:val="24"/>
        </w:rPr>
        <w:t>0</w:t>
      </w:r>
      <w:r w:rsidR="003D0EAE">
        <w:rPr>
          <w:rFonts w:ascii="Liberation Serif" w:hAnsi="Liberation Serif" w:cs="Times New Roman"/>
          <w:sz w:val="24"/>
          <w:szCs w:val="24"/>
        </w:rPr>
        <w:t>6</w:t>
      </w:r>
      <w:r w:rsidR="00505450" w:rsidRPr="003700BE">
        <w:rPr>
          <w:rFonts w:ascii="Liberation Serif" w:hAnsi="Liberation Serif" w:cs="Times New Roman"/>
          <w:sz w:val="24"/>
          <w:szCs w:val="24"/>
        </w:rPr>
        <w:t>.202</w:t>
      </w:r>
      <w:r w:rsidR="003700BE" w:rsidRPr="003700BE">
        <w:rPr>
          <w:rFonts w:ascii="Liberation Serif" w:hAnsi="Liberation Serif" w:cs="Times New Roman"/>
          <w:sz w:val="24"/>
          <w:szCs w:val="24"/>
        </w:rPr>
        <w:t>1</w:t>
      </w:r>
      <w:r w:rsidR="00BB3F7F" w:rsidRPr="007717C5">
        <w:rPr>
          <w:rFonts w:ascii="Liberation Serif" w:hAnsi="Liberation Serif" w:cs="Times New Roman"/>
          <w:sz w:val="24"/>
          <w:szCs w:val="24"/>
        </w:rPr>
        <w:t xml:space="preserve">, утвержденное главой </w:t>
      </w:r>
      <w:r w:rsidR="000E4218" w:rsidRPr="007717C5">
        <w:rPr>
          <w:rFonts w:ascii="Liberation Serif" w:hAnsi="Liberation Serif" w:cs="Times New Roman"/>
          <w:sz w:val="24"/>
          <w:szCs w:val="24"/>
        </w:rPr>
        <w:t>Н</w:t>
      </w:r>
      <w:r w:rsidR="00BB3F7F" w:rsidRPr="007717C5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</w:p>
    <w:p w:rsidR="00E730E0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C32E05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7717C5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7717C5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7717C5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7 (495) 787-29-97, 7 (495) 787-29-99</w:t>
      </w:r>
    </w:p>
    <w:p w:rsidR="00D01CDA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а</w:t>
      </w:r>
      <w:r w:rsidR="004378FE" w:rsidRPr="007717C5">
        <w:rPr>
          <w:rFonts w:ascii="Liberation Serif" w:eastAsia="Courier New" w:hAnsi="Liberation Serif"/>
          <w:lang w:bidi="ru-RU"/>
        </w:rPr>
        <w:t>дрес</w:t>
      </w:r>
      <w:r w:rsidRPr="007717C5">
        <w:rPr>
          <w:rFonts w:ascii="Liberation Serif" w:eastAsia="Courier New" w:hAnsi="Liberation Serif"/>
          <w:lang w:bidi="ru-RU"/>
        </w:rPr>
        <w:t xml:space="preserve"> </w:t>
      </w:r>
      <w:r w:rsidR="004378FE" w:rsidRPr="007717C5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property@sberbank-ast.ru, company@sberbank-ast.ru</w:t>
      </w:r>
    </w:p>
    <w:p w:rsidR="00F423DC" w:rsidRPr="007717C5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7717C5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7717C5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7717C5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7717C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7717C5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7717C5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</w:p>
    <w:p w:rsidR="00142907" w:rsidRPr="007717C5" w:rsidRDefault="00142907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77E6" w:rsidRPr="007717C5" w:rsidRDefault="001F77E6" w:rsidP="001F77E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общей площадью 327,8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471 000 (Четыреста семьдесят одна тысяча) рублей 00 копеек, в том числе стоимость земельного участка (НДС не предусмотрен): 160 000 (Сто шестьдесят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23 550 (Двадцать три тысячи пятьсот пятьдесят)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94 200 (Девяносто четыре тысячи двести)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Литер:IX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; </w:t>
      </w:r>
      <w:bookmarkStart w:id="0" w:name="_GoBack"/>
      <w:bookmarkEnd w:id="0"/>
      <w:r w:rsidRPr="007717C5">
        <w:rPr>
          <w:rFonts w:ascii="Liberation Serif" w:hAnsi="Liberation Serif"/>
          <w:sz w:val="24"/>
          <w:szCs w:val="24"/>
        </w:rPr>
        <w:t xml:space="preserve">ТП4п-ТП15п, марка провода А-35, марка провода ААШВ-6, марка провода ААШВ-6. </w:t>
      </w:r>
      <w:proofErr w:type="spellStart"/>
      <w:r w:rsidRPr="007717C5">
        <w:rPr>
          <w:rFonts w:ascii="Liberation Serif" w:hAnsi="Liberation Serif"/>
          <w:sz w:val="24"/>
          <w:szCs w:val="24"/>
        </w:rPr>
        <w:t>Литер:X</w:t>
      </w:r>
      <w:proofErr w:type="spellEnd"/>
      <w:r w:rsidRPr="007717C5">
        <w:rPr>
          <w:rFonts w:ascii="Liberation Serif" w:hAnsi="Liberation Serif"/>
          <w:sz w:val="24"/>
          <w:szCs w:val="24"/>
        </w:rPr>
        <w:t>; номер: 126/42/2013.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7717C5">
        <w:rPr>
          <w:rFonts w:ascii="Liberation Serif" w:hAnsi="Liberation Serif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, номера на поэтажном плане: </w:t>
      </w:r>
      <w:r w:rsidRPr="007717C5">
        <w:rPr>
          <w:rFonts w:ascii="Liberation Serif" w:hAnsi="Liberation Serif"/>
          <w:sz w:val="24"/>
          <w:szCs w:val="24"/>
        </w:rPr>
        <w:br/>
        <w:t>1, 2, 3, расположенное по адресу: Свердловская область, город Невьянск, проспект Октябрьский, дом 9.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234 000 (Двести тридцать четыре тысячи)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11 700 (Одиннадцать тысяч семьсот)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46 800 (Сорок шесть тысяч восемьсот)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</w:t>
      </w:r>
      <w:r w:rsidR="005C05C7">
        <w:rPr>
          <w:rFonts w:ascii="Liberation Serif" w:hAnsi="Liberation Serif"/>
          <w:b/>
          <w:sz w:val="24"/>
          <w:szCs w:val="24"/>
        </w:rPr>
        <w:t>3</w:t>
      </w:r>
      <w:r w:rsidRPr="007717C5">
        <w:rPr>
          <w:rFonts w:ascii="Liberation Serif" w:hAnsi="Liberation Serif"/>
          <w:b/>
          <w:sz w:val="24"/>
          <w:szCs w:val="24"/>
        </w:rPr>
        <w:t xml:space="preserve">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общей площадью 92,8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7717C5">
        <w:rPr>
          <w:rFonts w:ascii="Liberation Serif" w:hAnsi="Liberation Serif"/>
          <w:sz w:val="24"/>
          <w:szCs w:val="24"/>
        </w:rPr>
        <w:t>Шурала</w:t>
      </w:r>
      <w:proofErr w:type="spellEnd"/>
      <w:r w:rsidRPr="007717C5">
        <w:rPr>
          <w:rFonts w:ascii="Liberation Serif" w:hAnsi="Liberation Serif"/>
          <w:sz w:val="24"/>
          <w:szCs w:val="24"/>
        </w:rPr>
        <w:t>, улица Советов, № 3а.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25 000 (Двадцать пять тысяч) рублей 00 копеек, в том числе стоимость земельного участка (НДС не предусмотрен): 20 000 (Двадцать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1 250 (Одна тысяча двести пятьдесят)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5 000 (Пять тысяч)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ВЛ-6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ЖБИ, литер: 8; номер: 59/42/2013.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</w:t>
      </w:r>
      <w:r w:rsidR="005C05C7">
        <w:rPr>
          <w:rFonts w:ascii="Liberation Serif" w:hAnsi="Liberation Serif"/>
          <w:b/>
          <w:sz w:val="24"/>
          <w:szCs w:val="24"/>
        </w:rPr>
        <w:t>4</w:t>
      </w:r>
      <w:r w:rsidRPr="007717C5">
        <w:rPr>
          <w:rFonts w:ascii="Liberation Serif" w:hAnsi="Liberation Serif"/>
          <w:b/>
          <w:sz w:val="24"/>
          <w:szCs w:val="24"/>
        </w:rPr>
        <w:t xml:space="preserve">. </w:t>
      </w:r>
      <w:r w:rsidRPr="007717C5">
        <w:rPr>
          <w:rFonts w:ascii="Liberation Serif" w:hAnsi="Liberation Serif"/>
          <w:sz w:val="24"/>
          <w:szCs w:val="24"/>
        </w:rPr>
        <w:t xml:space="preserve">Объект незавершенного строительства,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833 000 (Восемьсот тридцать три тысячи) рублей 00 копеек, в том числе стоимость земельного участка (НДС не предусмотрен): 705 000 (Семьсот пять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41 650 (Сорок одна тысяча шестьсот пятьдесят) рублей </w:t>
      </w:r>
      <w:r w:rsidRPr="007717C5">
        <w:rPr>
          <w:rFonts w:ascii="Liberation Serif" w:hAnsi="Liberation Serif"/>
          <w:sz w:val="24"/>
          <w:szCs w:val="24"/>
        </w:rPr>
        <w:br/>
        <w:t>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166 600 (Сто шестьдесят шесть тысяч шестьсот)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</w:t>
      </w:r>
      <w:r w:rsidRPr="007717C5">
        <w:rPr>
          <w:rFonts w:ascii="Liberation Serif" w:hAnsi="Liberation Serif"/>
          <w:sz w:val="24"/>
          <w:szCs w:val="24"/>
        </w:rPr>
        <w:lastRenderedPageBreak/>
        <w:t>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7717C5" w:rsidRPr="007717C5" w:rsidRDefault="007717C5" w:rsidP="005C05C7">
      <w:pPr>
        <w:pStyle w:val="af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C0909" w:rsidRPr="007717C5" w:rsidRDefault="000C0909" w:rsidP="00A10B57">
      <w:pPr>
        <w:pStyle w:val="ab"/>
        <w:ind w:left="-567" w:firstLine="709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7717C5" w:rsidRDefault="00377A36" w:rsidP="00A10B57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7717C5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7717C5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7717C5" w:rsidRDefault="004304EB" w:rsidP="00A10B57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подведения итогов </w:t>
      </w:r>
      <w:r w:rsidR="00095F0E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аукциона</w:t>
      </w:r>
    </w:p>
    <w:p w:rsidR="004304EB" w:rsidRPr="007717C5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9B1D9D" w:rsidRPr="009B1D9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5C05C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CD05BA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5C05C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6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22343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5C05C7" w:rsidRPr="005C05C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477E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5C05C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7E6" w:rsidRPr="009477E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05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477E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0A386D" w:rsidRDefault="00095F0E" w:rsidP="000A386D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7717C5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9477E6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07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477E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7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7717C5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7" w:history="1"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7717C5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7717C5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7717C5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7717C5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7717C5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4.2.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7717C5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9477E6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07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</w:t>
      </w:r>
      <w:r w:rsidR="009477E6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6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9477E6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02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.0</w:t>
      </w:r>
      <w:r w:rsidR="009477E6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7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7717C5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9.00 до 18.00 по местному времени (7:00 – 16:00 МСК)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7717C5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7717C5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7717C5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835833" w:rsidRPr="007717C5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835833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юридические лица: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7717C5">
          <w:rPr>
            <w:rFonts w:ascii="Liberation Serif" w:hAnsi="Liberation Serif" w:cs="Times New Roman"/>
            <w:bCs/>
            <w:sz w:val="24"/>
            <w:szCs w:val="24"/>
          </w:rPr>
          <w:t>документ</w:t>
        </w:r>
      </w:hyperlink>
      <w:r w:rsidRPr="007717C5">
        <w:rPr>
          <w:rFonts w:ascii="Liberation Serif" w:hAnsi="Liberation Serif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7717C5">
        <w:rPr>
          <w:rFonts w:ascii="Liberation Serif" w:hAnsi="Liberation Serif" w:cs="Times New Roman"/>
          <w:bCs/>
          <w:sz w:val="24"/>
          <w:szCs w:val="24"/>
        </w:rPr>
        <w:lastRenderedPageBreak/>
        <w:t>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7717C5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7717C5" w:rsidRDefault="00835833" w:rsidP="00835833">
      <w:pPr>
        <w:widowControl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7717C5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6. 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7717C5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7717C5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7717C5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7717C5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7717C5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7717C5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B5019B" w:rsidP="00320A67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</w:rPr>
        <w:t xml:space="preserve">Назначение платежа – 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 </w:t>
      </w:r>
      <w:r w:rsidR="000C0909" w:rsidRPr="007717C5">
        <w:rPr>
          <w:rFonts w:ascii="Liberation Serif" w:hAnsi="Liberation Serif" w:cs="Times New Roman"/>
          <w:bCs/>
          <w:sz w:val="24"/>
          <w:szCs w:val="24"/>
        </w:rPr>
        <w:t>(указать, что сумма задатка без НДС)</w:t>
      </w:r>
      <w:r w:rsidR="000C0909"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C81" w:rsidRPr="007717C5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7717C5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7717C5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7717C5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9477E6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07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621B58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9477E6">
        <w:rPr>
          <w:rFonts w:ascii="Liberation Serif" w:hAnsi="Liberation Serif" w:cs="Times New Roman"/>
          <w:b/>
          <w:bCs/>
          <w:sz w:val="24"/>
          <w:szCs w:val="24"/>
          <w:lang w:bidi="ru-RU"/>
        </w:rPr>
        <w:t>6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0A386D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00:00 часов (МСК) </w:t>
      </w:r>
      <w:r w:rsidR="009477E6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02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.0</w:t>
      </w:r>
      <w:r w:rsidR="009477E6">
        <w:rPr>
          <w:rFonts w:ascii="Liberation Serif" w:hAnsi="Liberation Serif" w:cs="Times New Roman"/>
          <w:b/>
          <w:bCs/>
          <w:sz w:val="24"/>
          <w:szCs w:val="24"/>
          <w:lang w:bidi="ru-RU"/>
        </w:rPr>
        <w:t>7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0A386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0A643D" w:rsidRPr="007717C5" w:rsidRDefault="00DA42DD" w:rsidP="008E3C81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F96A0B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Лицам, переч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ислившим задаток для участия в а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календарных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укциона;</w:t>
      </w:r>
    </w:p>
    <w:p w:rsidR="00D938C3" w:rsidRPr="007717C5" w:rsidRDefault="00D938C3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-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;</w:t>
      </w:r>
    </w:p>
    <w:p w:rsidR="007454D9" w:rsidRPr="007717C5" w:rsidRDefault="00FF0316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в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5</w:t>
      </w:r>
      <w:r w:rsidR="008A2760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(пять)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lastRenderedPageBreak/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укциона.</w:t>
      </w:r>
    </w:p>
    <w:p w:rsidR="00C61E2D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</w:t>
      </w:r>
      <w:r w:rsidR="0021021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7717C5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7717C5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7717C5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7717C5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F719AB" w:rsidRPr="007717C5" w:rsidRDefault="0021021C" w:rsidP="00782CEA">
      <w:pPr>
        <w:pStyle w:val="3"/>
        <w:spacing w:line="240" w:lineRule="atLeast"/>
        <w:ind w:firstLine="709"/>
        <w:rPr>
          <w:rFonts w:ascii="Liberation Serif" w:hAnsi="Liberation Serif"/>
          <w:bCs/>
          <w:sz w:val="24"/>
          <w:lang w:bidi="ru-RU"/>
        </w:rPr>
      </w:pPr>
      <w:r w:rsidRPr="007717C5">
        <w:rPr>
          <w:rFonts w:ascii="Liberation Serif" w:hAnsi="Liberation Serif"/>
          <w:bCs/>
          <w:sz w:val="24"/>
        </w:rPr>
        <w:t xml:space="preserve">7.1. </w:t>
      </w:r>
      <w:r w:rsidR="008E3C81" w:rsidRPr="007717C5">
        <w:rPr>
          <w:rFonts w:ascii="Liberation Serif" w:hAnsi="Liberation Serif"/>
          <w:bCs/>
          <w:sz w:val="24"/>
        </w:rPr>
        <w:t xml:space="preserve">Информационное сообщение о проведении аукциона </w:t>
      </w:r>
      <w:r w:rsidR="008E3C81" w:rsidRPr="007717C5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0" w:history="1">
        <w:r w:rsidR="008E3C81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8E3C81" w:rsidRPr="007717C5">
        <w:rPr>
          <w:rFonts w:ascii="Liberation Serif" w:hAnsi="Liberation Serif"/>
          <w:sz w:val="24"/>
          <w:u w:val="single"/>
        </w:rPr>
        <w:t xml:space="preserve">, </w:t>
      </w:r>
      <w:r w:rsidR="008E3C81" w:rsidRPr="007717C5">
        <w:rPr>
          <w:rFonts w:ascii="Liberation Serif" w:hAnsi="Liberation Serif"/>
          <w:sz w:val="24"/>
        </w:rPr>
        <w:t>официальном сайте администрации Невьянского городского округа в информационно-телекоммуникационной сети «Интернет»:</w:t>
      </w:r>
      <w:r w:rsidR="008E3C81" w:rsidRPr="007717C5">
        <w:rPr>
          <w:rFonts w:ascii="Liberation Serif" w:hAnsi="Liberation Serif"/>
        </w:rPr>
        <w:t xml:space="preserve"> </w:t>
      </w:r>
      <w:hyperlink r:id="rId11" w:history="1">
        <w:r w:rsidR="008E3C81" w:rsidRPr="007717C5">
          <w:rPr>
            <w:rStyle w:val="a4"/>
            <w:rFonts w:ascii="Liberation Serif" w:hAnsi="Liberation Serif"/>
            <w:sz w:val="24"/>
          </w:rPr>
          <w:t>http://</w:t>
        </w:r>
        <w:r w:rsidR="008E3C81" w:rsidRPr="007717C5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8E3C81" w:rsidRPr="007717C5">
          <w:rPr>
            <w:rStyle w:val="a4"/>
            <w:rFonts w:ascii="Liberation Serif" w:hAnsi="Liberation Serif"/>
            <w:sz w:val="24"/>
          </w:rPr>
          <w:t>66.ru/</w:t>
        </w:r>
      </w:hyperlink>
      <w:r w:rsidR="008E3C81" w:rsidRPr="007717C5">
        <w:rPr>
          <w:rFonts w:ascii="Liberation Serif" w:hAnsi="Liberation Serif"/>
          <w:sz w:val="24"/>
        </w:rPr>
        <w:t xml:space="preserve"> и на электронной </w:t>
      </w:r>
      <w:r w:rsidR="008E3C81" w:rsidRPr="007717C5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8E3C81" w:rsidRPr="007717C5">
        <w:rPr>
          <w:rFonts w:ascii="Liberation Serif" w:hAnsi="Liberation Serif"/>
          <w:sz w:val="24"/>
        </w:rPr>
        <w:t>http://utp.sberbank-ast.ru</w:t>
      </w:r>
      <w:r w:rsidR="008E3C81" w:rsidRPr="007717C5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7717C5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7.2. </w:t>
      </w:r>
      <w:r w:rsidR="007F704F" w:rsidRPr="007717C5">
        <w:rPr>
          <w:rFonts w:ascii="Liberation Serif" w:hAnsi="Liberation Serif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7717C5">
        <w:rPr>
          <w:rFonts w:ascii="Liberation Serif" w:hAnsi="Liberation Serif" w:cs="Times New Roman"/>
          <w:sz w:val="24"/>
          <w:szCs w:val="24"/>
        </w:rPr>
        <w:t xml:space="preserve">ес </w:t>
      </w:r>
      <w:r w:rsidR="000808C2" w:rsidRPr="007717C5">
        <w:rPr>
          <w:rFonts w:ascii="Liberation Serif" w:hAnsi="Liberation Serif" w:cs="Times New Roman"/>
          <w:sz w:val="24"/>
          <w:szCs w:val="24"/>
        </w:rPr>
        <w:t>оператора электронной площадки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 запрос о разъяснении размещенной информации.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7717C5">
        <w:rPr>
          <w:rFonts w:ascii="Liberation Serif" w:hAnsi="Liberation Serif" w:cs="Times New Roman"/>
          <w:sz w:val="24"/>
          <w:szCs w:val="24"/>
        </w:rPr>
        <w:t>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родавца для рассмотрения пр</w:t>
      </w:r>
      <w:r w:rsidR="00F719AB" w:rsidRPr="007717C5">
        <w:rPr>
          <w:rFonts w:ascii="Liberation Serif" w:hAnsi="Liberation Serif" w:cs="Times New Roman"/>
          <w:sz w:val="24"/>
          <w:szCs w:val="24"/>
        </w:rPr>
        <w:t>и условии, что запрос поступил 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7717C5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>В течение 2 (двух) рабочих д</w:t>
      </w:r>
      <w:r w:rsidR="008A2760" w:rsidRPr="007717C5">
        <w:rPr>
          <w:rFonts w:ascii="Liberation Serif" w:hAnsi="Liberation Serif"/>
          <w:sz w:val="24"/>
        </w:rPr>
        <w:t>ней со дня поступления запроса п</w:t>
      </w:r>
      <w:r w:rsidR="00F719AB" w:rsidRPr="007717C5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7717C5">
        <w:rPr>
          <w:rFonts w:ascii="Liberation Serif" w:hAnsi="Liberation Serif"/>
          <w:sz w:val="24"/>
        </w:rPr>
        <w:t>оператору</w:t>
      </w:r>
      <w:r w:rsidRPr="007717C5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7717C5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 xml:space="preserve">7.3. </w:t>
      </w:r>
      <w:r w:rsidR="0034593D" w:rsidRPr="007717C5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7717C5">
        <w:rPr>
          <w:rFonts w:ascii="Liberation Serif" w:hAnsi="Liberation Serif"/>
          <w:sz w:val="24"/>
        </w:rPr>
        <w:t>э</w:t>
      </w:r>
      <w:r w:rsidR="0034593D" w:rsidRPr="007717C5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дата аукциона и номер(а) лота (лотов);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адрес(а)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площадь(и)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7717C5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7717C5">
        <w:rPr>
          <w:rFonts w:ascii="Liberation Serif" w:hAnsi="Liberation Serif"/>
          <w:lang w:eastAsia="en-US"/>
        </w:rPr>
        <w:t xml:space="preserve">: 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7717C5">
        <w:rPr>
          <w:rFonts w:ascii="Liberation Serif" w:hAnsi="Liberation Serif"/>
          <w:lang w:eastAsia="en-US"/>
        </w:rPr>
        <w:t>каб</w:t>
      </w:r>
      <w:proofErr w:type="spellEnd"/>
      <w:r w:rsidRPr="007717C5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7717C5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7717C5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7717C5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7717C5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7717C5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7717C5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Pr="007717C5" w:rsidRDefault="0021021C" w:rsidP="0021021C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укционе</w:t>
      </w:r>
    </w:p>
    <w:p w:rsidR="00827FB8" w:rsidRPr="007717C5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7717C5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344DC3" w:rsidRPr="007717C5">
        <w:rPr>
          <w:rFonts w:ascii="Liberation Serif" w:hAnsi="Liberation Serif" w:cs="Times New Roman"/>
          <w:sz w:val="24"/>
          <w:szCs w:val="24"/>
        </w:rPr>
        <w:t xml:space="preserve"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</w:t>
      </w:r>
      <w:r w:rsidR="00344DC3" w:rsidRPr="007717C5">
        <w:rPr>
          <w:rFonts w:ascii="Liberation Serif" w:hAnsi="Liberation Serif" w:cs="Times New Roman"/>
          <w:sz w:val="24"/>
          <w:szCs w:val="24"/>
        </w:rPr>
        <w:lastRenderedPageBreak/>
        <w:t>обеспечивает доступ продавца к поданным претендентами заявкам и документам, а также к журналу приема заявок.</w:t>
      </w:r>
    </w:p>
    <w:p w:rsidR="00344DC3" w:rsidRPr="007717C5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7717C5" w:rsidRDefault="00344DC3" w:rsidP="00344DC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Default="00344DC3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hyperlink r:id="rId12" w:history="1">
        <w:r w:rsidRPr="007717C5">
          <w:rPr>
            <w:rStyle w:val="a4"/>
            <w:rFonts w:ascii="Liberation Serif" w:hAnsi="Liberation Serif" w:cs="Times New Roman"/>
            <w:sz w:val="24"/>
            <w:szCs w:val="24"/>
            <w:shd w:val="clear" w:color="auto" w:fill="FFFFFF"/>
          </w:rPr>
          <w:t>www.torgi.gov.ru</w:t>
        </w:r>
      </w:hyperlink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7C7BF8" w:rsidRPr="002D38ED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.</w:t>
      </w:r>
    </w:p>
    <w:p w:rsidR="007C7BF8" w:rsidRDefault="007C7BF8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Проведение процедуры </w:t>
      </w:r>
      <w:r>
        <w:rPr>
          <w:rFonts w:ascii="Liberation Serif" w:hAnsi="Liberation Serif" w:cs="Liberation Serif"/>
          <w:sz w:val="24"/>
          <w:szCs w:val="24"/>
        </w:rPr>
        <w:t>аукциона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осуществляется не позднее 3-го рабочего дня со дня определения участников, указанного в информационном сообщении о </w:t>
      </w:r>
      <w:r>
        <w:rPr>
          <w:rFonts w:ascii="Liberation Serif" w:hAnsi="Liberation Serif" w:cs="Liberation Serif"/>
          <w:sz w:val="24"/>
          <w:szCs w:val="24"/>
        </w:rPr>
        <w:t>проведении аукциона</w:t>
      </w:r>
      <w:r w:rsidRPr="0015506C">
        <w:rPr>
          <w:rFonts w:ascii="Liberation Serif" w:hAnsi="Liberation Serif" w:cs="Liberation Serif"/>
          <w:sz w:val="24"/>
          <w:szCs w:val="24"/>
        </w:rPr>
        <w:t>.</w:t>
      </w:r>
    </w:p>
    <w:p w:rsidR="00827FB8" w:rsidRPr="007717C5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21021C" w:rsidRPr="007717C5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CE034B" w:rsidRPr="007717C5">
        <w:rPr>
          <w:rFonts w:ascii="Liberation Serif" w:hAnsi="Liberation Serif"/>
          <w:b/>
          <w:sz w:val="24"/>
          <w:szCs w:val="24"/>
        </w:rPr>
        <w:t>а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укциона, определения его победителя </w:t>
      </w:r>
    </w:p>
    <w:p w:rsidR="00E9472E" w:rsidRPr="007717C5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>и место подведения итогов п</w:t>
      </w:r>
      <w:r w:rsidR="0021021C" w:rsidRPr="007717C5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7717C5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BE37FB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10.1. </w:t>
      </w:r>
      <w:r w:rsidR="00935704" w:rsidRPr="007717C5">
        <w:rPr>
          <w:rFonts w:ascii="Liberation Serif" w:hAnsi="Liberation Serif"/>
          <w:sz w:val="24"/>
          <w:szCs w:val="24"/>
        </w:rPr>
        <w:t>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7717C5">
        <w:rPr>
          <w:rFonts w:ascii="Liberation Serif" w:eastAsia="Calibri" w:hAnsi="Liberation Serif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7717C5" w:rsidRDefault="00BE37FB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«Шаг аукциона» </w:t>
      </w:r>
      <w:r w:rsidR="00A4011C" w:rsidRPr="007717C5">
        <w:rPr>
          <w:rFonts w:ascii="Liberation Serif" w:eastAsia="Calibri" w:hAnsi="Liberation Serif"/>
          <w:sz w:val="24"/>
          <w:szCs w:val="24"/>
        </w:rPr>
        <w:t>составляет 5 %</w:t>
      </w:r>
      <w:r w:rsidR="006F17B4" w:rsidRPr="007717C5">
        <w:rPr>
          <w:rFonts w:ascii="Liberation Serif" w:eastAsia="Calibri" w:hAnsi="Liberation Serif"/>
          <w:sz w:val="24"/>
          <w:szCs w:val="24"/>
        </w:rPr>
        <w:t xml:space="preserve"> (процентов)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 начальной цены продажи</w:t>
      </w:r>
      <w:r w:rsidR="00CE034B" w:rsidRPr="007717C5">
        <w:rPr>
          <w:rFonts w:ascii="Liberation Serif" w:eastAsia="Calibri" w:hAnsi="Liberation Serif"/>
          <w:sz w:val="24"/>
          <w:szCs w:val="24"/>
        </w:rPr>
        <w:t xml:space="preserve"> имущества</w:t>
      </w:r>
      <w:r w:rsidR="006F17B4" w:rsidRPr="007717C5">
        <w:rPr>
          <w:rFonts w:ascii="Liberation Serif" w:eastAsia="Calibri" w:hAnsi="Liberation Serif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 Форма подачи предложений о цене открытая.</w:t>
      </w:r>
    </w:p>
    <w:p w:rsidR="000E6923" w:rsidRPr="007717C5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Во время проведения процедуры 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укциона </w:t>
      </w:r>
      <w:r w:rsidRPr="007717C5">
        <w:rPr>
          <w:rFonts w:ascii="Liberation Serif" w:hAnsi="Liberation Serif"/>
          <w:sz w:val="24"/>
          <w:szCs w:val="24"/>
        </w:rPr>
        <w:t>о</w:t>
      </w:r>
      <w:r w:rsidR="000808C2" w:rsidRPr="007717C5">
        <w:rPr>
          <w:rFonts w:ascii="Liberation Serif" w:hAnsi="Liberation Serif"/>
          <w:sz w:val="24"/>
          <w:szCs w:val="24"/>
        </w:rPr>
        <w:t>ператор</w:t>
      </w:r>
      <w:r w:rsidR="00BE37FB" w:rsidRPr="007717C5">
        <w:rPr>
          <w:rFonts w:ascii="Liberation Serif" w:hAnsi="Liberation Serif"/>
          <w:sz w:val="24"/>
          <w:szCs w:val="24"/>
        </w:rPr>
        <w:t xml:space="preserve"> обеспечивает дост</w:t>
      </w:r>
      <w:r w:rsidR="00505554" w:rsidRPr="007717C5">
        <w:rPr>
          <w:rFonts w:ascii="Liberation Serif" w:hAnsi="Liberation Serif"/>
          <w:sz w:val="24"/>
          <w:szCs w:val="24"/>
        </w:rPr>
        <w:t>уп участников к закрытой части э</w:t>
      </w:r>
      <w:r w:rsidR="00BE37FB" w:rsidRPr="007717C5">
        <w:rPr>
          <w:rFonts w:ascii="Liberation Serif" w:hAnsi="Liberation Serif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7717C5">
        <w:rPr>
          <w:rFonts w:ascii="Liberation Serif" w:hAnsi="Liberation Serif"/>
          <w:sz w:val="24"/>
          <w:szCs w:val="24"/>
        </w:rPr>
        <w:br/>
      </w:r>
      <w:r w:rsidR="00BE37FB" w:rsidRPr="007717C5">
        <w:rPr>
          <w:rFonts w:ascii="Liberation Serif" w:hAnsi="Liberation Serif"/>
          <w:sz w:val="24"/>
          <w:szCs w:val="24"/>
        </w:rPr>
        <w:t>о цене имущества.</w:t>
      </w:r>
    </w:p>
    <w:p w:rsidR="000F478F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10.2. </w:t>
      </w:r>
      <w:r w:rsidR="000F478F" w:rsidRPr="007717C5">
        <w:rPr>
          <w:rFonts w:ascii="Liberation Serif" w:eastAsia="Calibri" w:hAnsi="Liberation Serif"/>
          <w:sz w:val="24"/>
          <w:szCs w:val="24"/>
        </w:rPr>
        <w:t>Со време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ни начала проведения процедуры </w:t>
      </w:r>
      <w:r w:rsidR="006F17B4" w:rsidRPr="007717C5">
        <w:rPr>
          <w:rFonts w:ascii="Liberation Serif" w:eastAsia="Calibri" w:hAnsi="Liberation Serif"/>
          <w:sz w:val="24"/>
          <w:szCs w:val="24"/>
        </w:rPr>
        <w:t>а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укциона </w:t>
      </w:r>
      <w:r w:rsidR="006F17B4" w:rsidRPr="007717C5">
        <w:rPr>
          <w:rFonts w:ascii="Liberation Serif" w:eastAsia="Calibri" w:hAnsi="Liberation Serif"/>
          <w:sz w:val="24"/>
          <w:szCs w:val="24"/>
        </w:rPr>
        <w:t>о</w:t>
      </w:r>
      <w:r w:rsidR="000808C2" w:rsidRPr="007717C5">
        <w:rPr>
          <w:rFonts w:ascii="Liberation Serif" w:eastAsia="Calibri" w:hAnsi="Liberation Serif"/>
          <w:sz w:val="24"/>
          <w:szCs w:val="24"/>
        </w:rPr>
        <w:t>ператором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 размещается: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lastRenderedPageBreak/>
        <w:t>- в открытой части электронной площадки - информация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 о начале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Pr="007717C5">
        <w:rPr>
          <w:rFonts w:ascii="Liberation Serif" w:eastAsia="Calibri" w:hAnsi="Liberation Serif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10.3. 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В течение одного часа со времени начала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E85F37" w:rsidRPr="007717C5">
        <w:rPr>
          <w:rFonts w:ascii="Liberation Serif" w:eastAsia="Calibri" w:hAnsi="Liberation Serif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десять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десяти</w:t>
      </w:r>
      <w:r w:rsidRPr="007717C5">
        <w:rPr>
          <w:rFonts w:ascii="Liberation Serif" w:eastAsia="Calibri" w:hAnsi="Liberation Serif"/>
          <w:sz w:val="24"/>
          <w:szCs w:val="24"/>
        </w:rPr>
        <w:t>) минут после представления последнего предложения о цене имущества следу</w:t>
      </w:r>
      <w:r w:rsidR="000E6923" w:rsidRPr="007717C5">
        <w:rPr>
          <w:rFonts w:ascii="Liberation Serif" w:eastAsia="Calibri" w:hAnsi="Liberation Serif"/>
          <w:sz w:val="24"/>
          <w:szCs w:val="24"/>
        </w:rPr>
        <w:t>ющее предложение не поступило,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не поступило ни одного предложения </w:t>
      </w:r>
      <w:r w:rsidR="000E6923" w:rsidRPr="007717C5">
        <w:rPr>
          <w:rFonts w:ascii="Liberation Serif" w:eastAsia="Calibri" w:hAnsi="Liberation Serif"/>
          <w:sz w:val="24"/>
          <w:szCs w:val="24"/>
        </w:rPr>
        <w:t>о начальной цене имущества, то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7717C5">
        <w:rPr>
          <w:rFonts w:ascii="Liberation Serif" w:eastAsia="Calibri" w:hAnsi="Liberation Serif"/>
          <w:sz w:val="24"/>
          <w:szCs w:val="24"/>
        </w:rPr>
        <w:t>ства является время завершения а</w:t>
      </w:r>
      <w:r w:rsidRPr="007717C5">
        <w:rPr>
          <w:rFonts w:ascii="Liberation Serif" w:eastAsia="Calibri" w:hAnsi="Liberation Serif"/>
          <w:sz w:val="24"/>
          <w:szCs w:val="24"/>
        </w:rPr>
        <w:t>укциона.</w:t>
      </w:r>
    </w:p>
    <w:p w:rsidR="00CB06F6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10.4. </w:t>
      </w:r>
      <w:r w:rsidR="00CB06F6" w:rsidRPr="007717C5">
        <w:rPr>
          <w:rFonts w:ascii="Liberation Serif" w:eastAsia="Calibri" w:hAnsi="Liberation Serif"/>
          <w:sz w:val="24"/>
          <w:szCs w:val="24"/>
        </w:rPr>
        <w:t xml:space="preserve">Во время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CB06F6" w:rsidRPr="007717C5">
        <w:rPr>
          <w:rFonts w:ascii="Liberation Serif" w:eastAsia="Calibri" w:hAnsi="Liberation Serif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10.5.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Победителем 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10.6. 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Ход проведения процедуры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фиксируется </w:t>
      </w:r>
      <w:r w:rsidR="000E6923" w:rsidRPr="007717C5">
        <w:rPr>
          <w:rFonts w:ascii="Liberation Serif" w:hAnsi="Liberation Serif" w:cs="Times New Roman"/>
          <w:sz w:val="24"/>
          <w:szCs w:val="24"/>
        </w:rPr>
        <w:t>о</w:t>
      </w:r>
      <w:r w:rsidRPr="007717C5">
        <w:rPr>
          <w:rFonts w:ascii="Liberation Serif" w:hAnsi="Liberation Serif" w:cs="Times New Roman"/>
          <w:sz w:val="24"/>
          <w:szCs w:val="24"/>
        </w:rPr>
        <w:t>ператором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в электронном журнале</w:t>
      </w:r>
      <w:r w:rsidR="00BB4587" w:rsidRPr="007717C5">
        <w:rPr>
          <w:rFonts w:ascii="Liberation Serif" w:hAnsi="Liberation Serif" w:cs="Times New Roman"/>
          <w:sz w:val="24"/>
          <w:szCs w:val="24"/>
        </w:rPr>
        <w:t>, который направляется п</w:t>
      </w:r>
      <w:r w:rsidR="002F331D" w:rsidRPr="007717C5">
        <w:rPr>
          <w:rFonts w:ascii="Liberation Serif" w:hAnsi="Liberation Serif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 w:rsidRPr="007717C5">
        <w:rPr>
          <w:rFonts w:ascii="Liberation Serif" w:hAnsi="Liberation Serif" w:cs="Times New Roman"/>
          <w:sz w:val="24"/>
          <w:szCs w:val="24"/>
        </w:rPr>
        <w:t>ведения итогов 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путем оформления протокола об итогах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>укциона.</w:t>
      </w:r>
    </w:p>
    <w:p w:rsidR="002F331D" w:rsidRPr="007717C5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Процедура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укциона считается завершенной со времени подписания </w:t>
      </w:r>
      <w:r w:rsidR="00D53C32" w:rsidRPr="007717C5">
        <w:rPr>
          <w:rFonts w:ascii="Liberation Serif" w:hAnsi="Liberation Serif"/>
          <w:sz w:val="24"/>
          <w:szCs w:val="24"/>
          <w:lang w:eastAsia="ru-RU"/>
        </w:rPr>
        <w:t>п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родавцом протокола об итогах аукциона. </w:t>
      </w:r>
    </w:p>
    <w:p w:rsidR="002F331D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10.7. </w:t>
      </w:r>
      <w:r w:rsidR="002F331D" w:rsidRPr="007717C5">
        <w:rPr>
          <w:rFonts w:ascii="Liberation Serif" w:eastAsia="Calibri" w:hAnsi="Liberation Serif"/>
          <w:sz w:val="24"/>
          <w:szCs w:val="24"/>
        </w:rPr>
        <w:t>Аукцион признается несостоявшимся в следующих случаях: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- не было подано ни одной заявки на участие либо ни один из </w:t>
      </w:r>
      <w:r w:rsidR="000E6923" w:rsidRPr="007717C5">
        <w:rPr>
          <w:rFonts w:ascii="Liberation Serif" w:hAnsi="Liberation Serif"/>
        </w:rPr>
        <w:t>п</w:t>
      </w:r>
      <w:r w:rsidRPr="007717C5">
        <w:rPr>
          <w:rFonts w:ascii="Liberation Serif" w:hAnsi="Liberation Serif"/>
        </w:rPr>
        <w:t>ретендентов не признан участником;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принято реш</w:t>
      </w:r>
      <w:r w:rsidR="000E6923" w:rsidRPr="007717C5">
        <w:rPr>
          <w:rFonts w:ascii="Liberation Serif" w:hAnsi="Liberation Serif"/>
        </w:rPr>
        <w:t>ение о признании только одного п</w:t>
      </w:r>
      <w:r w:rsidRPr="007717C5">
        <w:rPr>
          <w:rFonts w:ascii="Liberation Serif" w:hAnsi="Liberation Serif"/>
        </w:rPr>
        <w:t>ретендента участником;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ни один из участников не сделал предложение о начальной цене имущества.</w:t>
      </w:r>
    </w:p>
    <w:p w:rsidR="002F331D" w:rsidRPr="007717C5" w:rsidRDefault="000E6923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Решение о признании а</w:t>
      </w:r>
      <w:r w:rsidR="002F331D" w:rsidRPr="007717C5">
        <w:rPr>
          <w:rFonts w:ascii="Liberation Serif" w:hAnsi="Liberation Serif"/>
        </w:rPr>
        <w:t>укциона несостоявшимся оформляется протоколом об итогах аукциона.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 </w:t>
      </w:r>
      <w:r w:rsidR="0021021C" w:rsidRPr="007717C5">
        <w:rPr>
          <w:rFonts w:ascii="Liberation Serif" w:hAnsi="Liberation Serif"/>
        </w:rPr>
        <w:t xml:space="preserve">10.8. </w:t>
      </w:r>
      <w:r w:rsidRPr="007717C5">
        <w:rPr>
          <w:rFonts w:ascii="Liberation Serif" w:hAnsi="Liberation Serif"/>
        </w:rPr>
        <w:t xml:space="preserve">В течение одного часа со времени подписания протокола об итогах </w:t>
      </w:r>
      <w:r w:rsidR="000E6923" w:rsidRPr="007717C5">
        <w:rPr>
          <w:rFonts w:ascii="Liberation Serif" w:hAnsi="Liberation Serif"/>
        </w:rPr>
        <w:t>а</w:t>
      </w:r>
      <w:r w:rsidRPr="007717C5">
        <w:rPr>
          <w:rFonts w:ascii="Liberation Serif" w:hAnsi="Liberation Serif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наименование имущества и иные позволяющие его индивидуализировать сведения;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цена сделки;</w:t>
      </w:r>
    </w:p>
    <w:p w:rsidR="000E4B10" w:rsidRPr="007717C5" w:rsidRDefault="002F331D" w:rsidP="00320A67">
      <w:pPr>
        <w:pStyle w:val="TextBasTxt"/>
        <w:ind w:firstLine="709"/>
        <w:rPr>
          <w:rFonts w:ascii="Liberation Serif" w:hAnsi="Liberation Serif"/>
          <w:b/>
          <w:color w:val="C00000"/>
        </w:rPr>
      </w:pPr>
      <w:r w:rsidRPr="007717C5">
        <w:rPr>
          <w:rFonts w:ascii="Liberation Serif" w:hAnsi="Liberation Serif"/>
        </w:rPr>
        <w:t>- фамилия, имя, отчество физического лица или на</w:t>
      </w:r>
      <w:r w:rsidR="000E6923" w:rsidRPr="007717C5">
        <w:rPr>
          <w:rFonts w:ascii="Liberation Serif" w:hAnsi="Liberation Serif"/>
        </w:rPr>
        <w:t>именовани</w:t>
      </w:r>
      <w:r w:rsidR="001373E0" w:rsidRPr="007717C5">
        <w:rPr>
          <w:rFonts w:ascii="Liberation Serif" w:hAnsi="Liberation Serif"/>
        </w:rPr>
        <w:t>е</w:t>
      </w:r>
      <w:r w:rsidR="000E6923" w:rsidRPr="007717C5">
        <w:rPr>
          <w:rFonts w:ascii="Liberation Serif" w:hAnsi="Liberation Serif"/>
        </w:rPr>
        <w:t xml:space="preserve"> юридического лица – п</w:t>
      </w:r>
      <w:r w:rsidRPr="007717C5">
        <w:rPr>
          <w:rFonts w:ascii="Liberation Serif" w:hAnsi="Liberation Serif"/>
        </w:rPr>
        <w:t>обедителя.</w:t>
      </w:r>
    </w:p>
    <w:p w:rsidR="000E4B10" w:rsidRPr="007717C5" w:rsidRDefault="000E4B10" w:rsidP="000E4B10">
      <w:pPr>
        <w:pStyle w:val="TextBasTxt"/>
        <w:ind w:left="-567" w:firstLine="709"/>
        <w:rPr>
          <w:rFonts w:ascii="Liberation Serif" w:hAnsi="Liberation Serif"/>
          <w:b/>
          <w:color w:val="C00000"/>
        </w:rPr>
      </w:pPr>
    </w:p>
    <w:p w:rsidR="000E4B10" w:rsidRPr="007717C5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 xml:space="preserve">11. </w:t>
      </w:r>
      <w:r w:rsidR="000E4B10" w:rsidRPr="007717C5">
        <w:rPr>
          <w:rFonts w:ascii="Liberation Serif" w:hAnsi="Liberation Serif"/>
          <w:b/>
        </w:rPr>
        <w:t>Срок заключения договора купли-продажи</w:t>
      </w:r>
      <w:r w:rsidR="00307D20" w:rsidRPr="007717C5">
        <w:rPr>
          <w:rFonts w:ascii="Liberation Serif" w:hAnsi="Liberation Serif"/>
          <w:b/>
        </w:rPr>
        <w:t>,</w:t>
      </w:r>
    </w:p>
    <w:p w:rsidR="000E4B10" w:rsidRPr="007717C5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>оплата приобретенного имущества</w:t>
      </w:r>
    </w:p>
    <w:p w:rsidR="00307D20" w:rsidRPr="007717C5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eastAsia="Times New Roman" w:hAnsi="Liberation Serif"/>
          <w:lang w:eastAsia="en-US"/>
        </w:rPr>
        <w:lastRenderedPageBreak/>
        <w:t xml:space="preserve">11.1. </w:t>
      </w:r>
      <w:r w:rsidR="000A6B0C" w:rsidRPr="007717C5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</w:t>
      </w:r>
      <w:r w:rsidR="00307D20" w:rsidRPr="007717C5">
        <w:rPr>
          <w:rFonts w:ascii="Liberation Serif" w:eastAsia="Times New Roman" w:hAnsi="Liberation Serif"/>
          <w:lang w:eastAsia="en-US"/>
        </w:rPr>
        <w:t>обедителем а</w:t>
      </w:r>
      <w:r w:rsidR="000A6B0C" w:rsidRPr="007717C5">
        <w:rPr>
          <w:rFonts w:ascii="Liberation Serif" w:eastAsia="Times New Roman" w:hAnsi="Liberation Serif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="000A6B0C" w:rsidRPr="007717C5">
        <w:rPr>
          <w:rFonts w:ascii="Liberation Serif" w:hAnsi="Liberation Serif"/>
        </w:rPr>
        <w:t xml:space="preserve"> рабочих дней со дня подведения итогов аукциона.</w:t>
      </w:r>
    </w:p>
    <w:p w:rsidR="00307D20" w:rsidRPr="007717C5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7717C5" w:rsidRDefault="0021021C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11.2. </w:t>
      </w:r>
      <w:r w:rsidR="00307D20" w:rsidRPr="007717C5">
        <w:rPr>
          <w:rFonts w:ascii="Liberation Serif" w:eastAsia="Times New Roman" w:hAnsi="Liberation Serif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11.3. </w:t>
      </w:r>
      <w:r w:rsidR="004A676D" w:rsidRPr="007717C5">
        <w:rPr>
          <w:rFonts w:ascii="Liberation Serif" w:hAnsi="Liberation Serif"/>
        </w:rPr>
        <w:t xml:space="preserve">Оплата приобретенного на </w:t>
      </w:r>
      <w:r w:rsidR="00307D20" w:rsidRPr="007717C5">
        <w:rPr>
          <w:rFonts w:ascii="Liberation Serif" w:hAnsi="Liberation Serif"/>
        </w:rPr>
        <w:t>а</w:t>
      </w:r>
      <w:r w:rsidR="004A676D" w:rsidRPr="007717C5">
        <w:rPr>
          <w:rFonts w:ascii="Liberation Serif" w:hAnsi="Liberation Serif"/>
        </w:rPr>
        <w:t>укционе имущества производится п</w:t>
      </w:r>
      <w:r w:rsidR="00307D20" w:rsidRPr="007717C5">
        <w:rPr>
          <w:rFonts w:ascii="Liberation Serif" w:hAnsi="Liberation Serif"/>
        </w:rPr>
        <w:t>обедителем а</w:t>
      </w:r>
      <w:r w:rsidR="004A676D" w:rsidRPr="007717C5">
        <w:rPr>
          <w:rFonts w:ascii="Liberation Serif" w:hAnsi="Liberation Serif"/>
        </w:rPr>
        <w:t xml:space="preserve">укциона в соответствии с договором купли-продажи в размере и сроки, указанные в договоре купли-продажи имущества. </w:t>
      </w:r>
    </w:p>
    <w:p w:rsidR="006F5743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hAnsi="Liberation Serif"/>
          <w:sz w:val="24"/>
          <w:szCs w:val="24"/>
        </w:rPr>
        <w:t xml:space="preserve">11.4. </w:t>
      </w:r>
      <w:r w:rsidR="00295B22" w:rsidRPr="007717C5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7717C5">
        <w:rPr>
          <w:rFonts w:ascii="Liberation Serif" w:hAnsi="Liberation Serif"/>
          <w:sz w:val="24"/>
          <w:szCs w:val="24"/>
        </w:rPr>
        <w:t>ь</w:t>
      </w:r>
      <w:r w:rsidR="00295B22" w:rsidRPr="007717C5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7717C5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7717C5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7717C5" w:rsidSect="00320A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386D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23438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00BE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0EAE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B008C"/>
    <w:rsid w:val="005B0CC7"/>
    <w:rsid w:val="005B62A1"/>
    <w:rsid w:val="005C05C7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6F6F28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17C5"/>
    <w:rsid w:val="00774537"/>
    <w:rsid w:val="0077581A"/>
    <w:rsid w:val="00775902"/>
    <w:rsid w:val="00775937"/>
    <w:rsid w:val="00780B3B"/>
    <w:rsid w:val="00782CEA"/>
    <w:rsid w:val="007906D7"/>
    <w:rsid w:val="007928EC"/>
    <w:rsid w:val="0079579D"/>
    <w:rsid w:val="007A2FF3"/>
    <w:rsid w:val="007C2ED8"/>
    <w:rsid w:val="007C7BF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7E6"/>
    <w:rsid w:val="00947D1D"/>
    <w:rsid w:val="009513AA"/>
    <w:rsid w:val="00956901"/>
    <w:rsid w:val="00976BC1"/>
    <w:rsid w:val="00992357"/>
    <w:rsid w:val="009B1D9D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80B03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46012"/>
    <w:rsid w:val="00B5019B"/>
    <w:rsid w:val="00B5493A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E024C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4A44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CBCA-9715-4FA7-ADA8-F7B3E642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16</cp:revision>
  <cp:lastPrinted>2021-05-31T11:07:00Z</cp:lastPrinted>
  <dcterms:created xsi:type="dcterms:W3CDTF">2020-09-15T05:16:00Z</dcterms:created>
  <dcterms:modified xsi:type="dcterms:W3CDTF">2021-06-04T03:37:00Z</dcterms:modified>
</cp:coreProperties>
</file>