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6" w:rsidRPr="00F27515" w:rsidRDefault="00052085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ПРОТОКО</w:t>
      </w:r>
      <w:r w:rsidR="00E74F85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Л</w:t>
      </w:r>
    </w:p>
    <w:p w:rsidR="00383AE6" w:rsidRPr="00F27515" w:rsidRDefault="00E57401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заседания антинаркотической комиссии Невьянского городского округа</w:t>
      </w:r>
    </w:p>
    <w:p w:rsidR="00815CF3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D0527A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</w:t>
      </w:r>
      <w:r w:rsidR="008D3448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8 </w:t>
      </w:r>
      <w:r w:rsidR="002306A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декабря</w:t>
      </w:r>
      <w:r w:rsidR="0068242C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68242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5033C9" w:rsidRPr="00F27515" w:rsidRDefault="00815CF3" w:rsidP="00B07433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________________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</w:t>
      </w:r>
      <w:r w:rsidR="00444227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_________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br/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г. Невьянск</w:t>
      </w:r>
    </w:p>
    <w:p w:rsidR="00383AE6" w:rsidRPr="00F27515" w:rsidRDefault="00D0527A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</w:pPr>
      <w:r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18 </w:t>
      </w:r>
      <w:r w:rsidR="002306A7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декабря</w:t>
      </w:r>
      <w:r w:rsidR="00E57401" w:rsidRPr="00D0527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20</w:t>
      </w:r>
      <w:r w:rsidR="00FF258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23</w:t>
      </w:r>
      <w:r w:rsidR="0015459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 </w:t>
      </w:r>
      <w:r w:rsidR="008D3448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</w:t>
      </w:r>
      <w:r w:rsidR="00E57401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</w:t>
      </w:r>
      <w:r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B468B6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</w:t>
      </w:r>
      <w:r w:rsidR="009C416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                 </w:t>
      </w:r>
      <w:r w:rsidR="00D142AA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</w:t>
      </w:r>
      <w:r w:rsidR="00407A00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</w:t>
      </w:r>
      <w:r w:rsidR="00063F7C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ED4472"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 xml:space="preserve">№ </w:t>
      </w:r>
      <w:r w:rsidR="00424B9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  <w:u w:val="single"/>
        </w:rPr>
        <w:t>4</w:t>
      </w:r>
    </w:p>
    <w:p w:rsidR="00ED757F" w:rsidRPr="00F27515" w:rsidRDefault="00ED757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A25C0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Председательствовал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:</w:t>
      </w:r>
    </w:p>
    <w:p w:rsidR="00F7213D" w:rsidRPr="00F27515" w:rsidRDefault="00F7213D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2B0BDE" w:rsidRPr="00F27515" w:rsidRDefault="00D0527A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C541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C541F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A3F8B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администрации </w:t>
      </w:r>
    </w:p>
    <w:p w:rsidR="009E40E6" w:rsidRPr="00F27515" w:rsidRDefault="00E57401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</w:t>
      </w:r>
      <w:r w:rsidR="002B0BD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 округа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</w:p>
    <w:p w:rsidR="009E40E6" w:rsidRPr="00F27515" w:rsidRDefault="004C541F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председател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  <w:t xml:space="preserve">     </w:t>
      </w:r>
      <w:r w:rsidR="00DA4B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9E40E6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DE11F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B0A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7166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="00B969C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63F7C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</w:t>
      </w:r>
      <w:r w:rsidR="00734DF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</w:t>
      </w:r>
      <w:r w:rsidR="00345DEE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- </w:t>
      </w:r>
      <w:r w:rsidR="0077022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</w:p>
    <w:p w:rsidR="005033C9" w:rsidRPr="00F27515" w:rsidRDefault="005033C9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</w:p>
    <w:p w:rsidR="00383AE6" w:rsidRPr="00F27515" w:rsidRDefault="0023713B" w:rsidP="00B07433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Присутствовали: </w:t>
      </w:r>
      <w:r w:rsidR="00A0435E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>10</w:t>
      </w:r>
      <w:r w:rsidR="0032379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человек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u w:val="single"/>
        </w:rPr>
        <w:t xml:space="preserve"> (список прилагается)</w:t>
      </w:r>
    </w:p>
    <w:p w:rsidR="005033C9" w:rsidRPr="00F27515" w:rsidRDefault="005033C9" w:rsidP="00B07433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92968" w:rsidRPr="00F27515" w:rsidRDefault="00DA1197" w:rsidP="00892968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sz w:val="24"/>
          <w:szCs w:val="24"/>
        </w:rPr>
        <w:t>О наркоситуации на территории Невьянского городского округа в 2023 году</w:t>
      </w:r>
    </w:p>
    <w:p w:rsidR="00892968" w:rsidRPr="00FE5378" w:rsidRDefault="00892968" w:rsidP="00892968">
      <w:pPr>
        <w:pStyle w:val="a5"/>
        <w:spacing w:after="0" w:line="240" w:lineRule="auto"/>
        <w:ind w:left="709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1741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</w:t>
      </w:r>
      <w:r w:rsidRPr="00FE537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642760" w:rsidRPr="00F27515" w:rsidRDefault="00642760" w:rsidP="0089296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1741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главного врача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государственного </w:t>
      </w:r>
      <w:r w:rsidR="00B73039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учреждения здравоохранения Свердловской области «Невьянская центральная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</w:t>
      </w:r>
      <w:r w:rsidR="001741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Волкова</w:t>
      </w:r>
      <w:r w:rsidR="00896E1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26300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642760" w:rsidRPr="004527C6" w:rsidRDefault="00642760" w:rsidP="005543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58299B" w:rsidRPr="004527C6" w:rsidRDefault="00EB48EE" w:rsidP="005543E3">
      <w:pPr>
        <w:pStyle w:val="a5"/>
        <w:numPr>
          <w:ilvl w:val="0"/>
          <w:numId w:val="1"/>
        </w:numPr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ГАУЗ СО «Невьянской центральной районной больнице</w:t>
      </w:r>
      <w:r w:rsidR="000A76E0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» организовать </w:t>
      </w:r>
      <w:r w:rsidR="002A2B59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встречи врача-нарколога с градообразующими предприятиями и профессиональными союзами с целью </w:t>
      </w:r>
      <w:r w:rsidR="00B447D9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реализации мероприятий по профилактике наркомании</w:t>
      </w:r>
      <w:r w:rsidR="00FF501C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21216" w:rsidRPr="004527C6" w:rsidRDefault="00021216" w:rsidP="005543E3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4F7746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до </w:t>
      </w:r>
      <w:r w:rsidR="00FF501C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01</w:t>
      </w:r>
      <w:r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B447D9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февраля</w:t>
      </w:r>
      <w:r w:rsidR="00EB48EE"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2024</w:t>
      </w:r>
      <w:r w:rsidRPr="004527C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</w:t>
      </w:r>
    </w:p>
    <w:p w:rsidR="00021216" w:rsidRPr="00F27515" w:rsidRDefault="00021216" w:rsidP="00021216">
      <w:pPr>
        <w:pStyle w:val="a5"/>
        <w:tabs>
          <w:tab w:val="left" w:pos="375"/>
        </w:tabs>
        <w:suppressAutoHyphens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42760" w:rsidRPr="00F27515" w:rsidRDefault="0064276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642760" w:rsidRPr="00F27515" w:rsidRDefault="00642760" w:rsidP="00642760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F27515" w:rsidRDefault="001D0107" w:rsidP="001D0107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F2751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Об итогах реализации подпрограммы «Профилактика заболеваний и формирование здорового образа жизни» муниципальной программы «Новое качество жизни жителей Невья</w:t>
      </w:r>
      <w:r w:rsidR="005A50B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нского городского округа до 202</w:t>
      </w:r>
      <w:r w:rsidR="0072058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7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года» </w:t>
      </w:r>
    </w:p>
    <w:p w:rsidR="001D0107" w:rsidRPr="00F27515" w:rsidRDefault="001D0107" w:rsidP="00EF1943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1D0107" w:rsidRPr="004F76B4" w:rsidRDefault="002E5966" w:rsidP="00C975EC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highlight w:val="yellow"/>
        </w:rPr>
      </w:pPr>
      <w:r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1) </w:t>
      </w:r>
      <w:r w:rsidR="005E39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</w:t>
      </w:r>
      <w:r w:rsidR="00D27A35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E4E58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начальника Управления социальной политики</w:t>
      </w:r>
      <w:r w:rsidR="0094703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5E39F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Козловой (прилагае</w:t>
      </w:r>
      <w:r w:rsidR="001D0107" w:rsidRPr="004F76B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тся).</w:t>
      </w:r>
    </w:p>
    <w:p w:rsidR="001D0107" w:rsidRPr="0070204D" w:rsidRDefault="001D0107" w:rsidP="00C975EC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1D0107" w:rsidRPr="004F5EC0" w:rsidRDefault="002E5966" w:rsidP="00911E91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A55D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2)</w:t>
      </w:r>
      <w:r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46B90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Управлению образования </w:t>
      </w:r>
      <w:r w:rsidR="004F5EC0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организовать в 2024 году работу с родителями (законными представителями) обучающихся в образовательных организациях, в том числе воспитанников дошкольных образовательных организаций, по профилактике наркомании и иных зависимостей.</w:t>
      </w:r>
    </w:p>
    <w:p w:rsidR="001D0107" w:rsidRPr="004F5EC0" w:rsidRDefault="00983E40" w:rsidP="00911E91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до </w:t>
      </w:r>
      <w:r w:rsidR="004F5EC0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</w:t>
      </w:r>
      <w:r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7A55D6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января</w:t>
      </w:r>
      <w:r w:rsidR="003D7FA8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202</w:t>
      </w:r>
      <w:r w:rsidR="007A55D6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4</w:t>
      </w:r>
      <w:r w:rsidR="001D0107" w:rsidRPr="004F5EC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</w:t>
      </w:r>
    </w:p>
    <w:p w:rsidR="00892968" w:rsidRPr="00F27515" w:rsidRDefault="001D0107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</w:p>
    <w:p w:rsidR="0077002E" w:rsidRPr="00F27515" w:rsidRDefault="0077002E" w:rsidP="0077002E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F27515" w:rsidRDefault="00DD3FF4" w:rsidP="00F61C1C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8C564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II</w:t>
      </w:r>
      <w:r w:rsidR="0039327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="00E57401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E2CB8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О фактах распространения наркотических средств и курительных смесей на территории Невьянского городского округа. Меры по пресечению незаконного оборота наркотических </w:t>
      </w:r>
      <w:r w:rsidR="000A7782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средств.</w:t>
      </w:r>
    </w:p>
    <w:p w:rsidR="00F97867" w:rsidRPr="007935F3" w:rsidRDefault="00632771" w:rsidP="00F61C1C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(</w:t>
      </w:r>
      <w:r w:rsidR="008B0035"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Д.О. Попов</w:t>
      </w:r>
      <w:r w:rsidR="00393273" w:rsidRPr="007935F3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)</w:t>
      </w:r>
    </w:p>
    <w:p w:rsidR="0041712A" w:rsidRPr="00F27515" w:rsidRDefault="0041712A" w:rsidP="00C64115">
      <w:pPr>
        <w:pStyle w:val="a5"/>
        <w:numPr>
          <w:ilvl w:val="0"/>
          <w:numId w:val="1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заместителя начальника полиции по ОР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МО МВД России «Невьянский»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полиции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Д.О. Попова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8C66B4" w:rsidRPr="008E33FA" w:rsidRDefault="008C66B4" w:rsidP="00C64115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0298B" w:rsidRPr="00C64115" w:rsidRDefault="00C64115" w:rsidP="00C64115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C641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Центру молодежной полит</w:t>
      </w:r>
      <w:r w:rsidR="004A36FF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</w:t>
      </w:r>
      <w:r w:rsidRPr="00C641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ки в целях противодействия вовлечению населения в сбыт и потребление наркотиков организовать работу по своевременному выявлению и </w:t>
      </w:r>
      <w:r w:rsidRPr="00C641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устранению рекламы пронаркотического содержания, размещаемой на стенах зданий и сооружений, в том числе в виде трафаретных надписей и граффити.</w:t>
      </w:r>
    </w:p>
    <w:p w:rsidR="002432B5" w:rsidRPr="003D65E1" w:rsidRDefault="003B6E38" w:rsidP="00C64115">
      <w:pPr>
        <w:pStyle w:val="a5"/>
        <w:spacing w:after="0" w:line="240" w:lineRule="auto"/>
        <w:ind w:left="0" w:firstLine="709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3D65E1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Срок – </w:t>
      </w:r>
      <w:r w:rsidR="00C64115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до 01 апреля 2024 года</w:t>
      </w:r>
      <w:r w:rsidR="001D70F4" w:rsidRPr="003D65E1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.</w:t>
      </w:r>
    </w:p>
    <w:p w:rsidR="00AE334D" w:rsidRPr="00F27515" w:rsidRDefault="00AE334D" w:rsidP="00C64115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C0D70" w:rsidRPr="00F27515" w:rsidRDefault="003C0D70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CC605C" w:rsidRPr="00F27515" w:rsidRDefault="00CC605C" w:rsidP="0051216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CD5C54" w:rsidRPr="00F27515" w:rsidRDefault="00CD5C54" w:rsidP="00CD5C54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работы по выявлению и удалению стеновой рекламы потребления наркотиков и надписей об источниках их приобретения на территории Невьянского городского округа</w:t>
      </w:r>
    </w:p>
    <w:p w:rsidR="00CD5C54" w:rsidRPr="00F27515" w:rsidRDefault="00CD5C54" w:rsidP="00CD5C54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(В.П. Ступин)</w:t>
      </w:r>
    </w:p>
    <w:p w:rsidR="00CD5C54" w:rsidRPr="00F27515" w:rsidRDefault="00CD5C54" w:rsidP="0078139E">
      <w:pPr>
        <w:pStyle w:val="a5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заведующего отделом физической культуры, спорта и молодежной политики В.П. Ступина (прилагается).</w:t>
      </w:r>
    </w:p>
    <w:p w:rsidR="00CD5C54" w:rsidRPr="00F27515" w:rsidRDefault="00CD5C54" w:rsidP="0078139E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D65E1" w:rsidRPr="0078139E" w:rsidRDefault="0078139E" w:rsidP="0078139E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813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Молодежной политике Невьянского городского округа осуществлять взаимодействие с волонтерскими объединениями и организациями при проведении совместных профилактических мероприятий, направленных на продвижение ценностей здорового образа жизни и снижение спроса на психоактивные вещества.</w:t>
      </w:r>
    </w:p>
    <w:p w:rsidR="003D65E1" w:rsidRPr="0078139E" w:rsidRDefault="003D65E1" w:rsidP="003D65E1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7813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78139E" w:rsidRPr="007813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июля 2024 года</w:t>
      </w:r>
      <w:r w:rsidRPr="0078139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6D479C" w:rsidRPr="006533BF" w:rsidRDefault="006D479C" w:rsidP="006533BF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CC605C" w:rsidRPr="00F27515" w:rsidRDefault="00CC605C" w:rsidP="00CC605C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383AE6" w:rsidRPr="00F27515" w:rsidRDefault="00383AE6" w:rsidP="003675EF">
      <w:pPr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954358" w:rsidRPr="00F27515" w:rsidRDefault="00954358" w:rsidP="00954358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 Об организации деятельности по выявлению и пресечению преступлений, предусмотренных ст. 232 УК РФ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</w:t>
      </w:r>
    </w:p>
    <w:p w:rsidR="00954358" w:rsidRPr="00F27515" w:rsidRDefault="00954358" w:rsidP="00954358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(члены комиссии)</w:t>
      </w:r>
    </w:p>
    <w:p w:rsidR="00954358" w:rsidRPr="00F27515" w:rsidRDefault="00954358" w:rsidP="00954358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директора государственного автономного учреждения печати Свердловской области «Редакция газеты «Звезда» А.В. Колногоровой</w:t>
      </w:r>
      <w:r w:rsidR="00F405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 начальника управления образования Невьянского городского округа В.Р. Шадриной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4E0B00" w:rsidRPr="00157125" w:rsidRDefault="004E0B00" w:rsidP="004E0B00">
      <w:pPr>
        <w:pStyle w:val="a5"/>
        <w:suppressAutoHyphens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4E0B00" w:rsidRPr="00157125" w:rsidRDefault="00024609" w:rsidP="004734A9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5712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Управлению культуры продолжить работу, направленную на профилактику наркомании среди несовершеннолетних.</w:t>
      </w:r>
    </w:p>
    <w:p w:rsidR="004E0B00" w:rsidRPr="004734A9" w:rsidRDefault="00DC68F6" w:rsidP="004734A9">
      <w:pPr>
        <w:pStyle w:val="a5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</w:t>
      </w:r>
      <w:r w:rsidR="0015712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марта 2024</w:t>
      </w:r>
      <w:r w:rsidR="004E0B00" w:rsidRPr="004734A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422FE9" w:rsidRDefault="002421E0" w:rsidP="00C303FD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540530" w:rsidRDefault="00540530" w:rsidP="00C303FD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540530" w:rsidRPr="00F27515" w:rsidRDefault="00540530" w:rsidP="00540530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Мониторинг наркоситуации в ФКУ ИК-46 ГУФСИН</w:t>
      </w:r>
      <w:r w:rsidR="001734F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России</w:t>
      </w:r>
      <w:r w:rsidR="00E23E1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по Свердловской области</w:t>
      </w:r>
      <w:r w:rsidR="001734F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 Невьянском городском округе</w:t>
      </w:r>
    </w:p>
    <w:p w:rsidR="00540530" w:rsidRPr="00F27515" w:rsidRDefault="00540530" w:rsidP="00540530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1734F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А.С. Мельников</w:t>
      </w: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540530" w:rsidRPr="006A7B12" w:rsidRDefault="00540530" w:rsidP="006A7B12">
      <w:pPr>
        <w:pStyle w:val="a5"/>
        <w:numPr>
          <w:ilvl w:val="0"/>
          <w:numId w:val="21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Принять к сведению доклад </w:t>
      </w:r>
      <w:r w:rsidR="001D58F4"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капитана внутренней службы</w:t>
      </w:r>
      <w:r w:rsid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br/>
      </w:r>
      <w:r w:rsidR="001D58F4"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А.С. Мельникова</w:t>
      </w:r>
      <w:r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E23E17" w:rsidRPr="006A7B12" w:rsidRDefault="00E23E17" w:rsidP="006A7B12">
      <w:pPr>
        <w:pStyle w:val="a5"/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A7B12" w:rsidRPr="006A7B12" w:rsidRDefault="006A7B12" w:rsidP="006A7B1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A7B12">
        <w:rPr>
          <w:rFonts w:ascii="Liberation Serif" w:eastAsia="Times New Roman" w:hAnsi="Liberation Serif" w:cs="Times New Roman"/>
          <w:sz w:val="24"/>
          <w:szCs w:val="24"/>
        </w:rPr>
        <w:t>Государственному автономному учреждению печати Свердловской области «Редакция газеты «Звезда» опубликовать в газете «Звезда» и разместить в информационно – телекоммуникационной сети «Интернет» материалы, статьи о вреде немедицинского употребления наркотиков и преимуществах здорового образа жизни.</w:t>
      </w:r>
    </w:p>
    <w:p w:rsidR="00E23E17" w:rsidRPr="006A7B12" w:rsidRDefault="000D3322" w:rsidP="006A7B12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 </w:t>
      </w:r>
      <w:r w:rsidR="00F61C1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01 марта 2024 года</w:t>
      </w:r>
      <w:r w:rsidRPr="006A7B1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422FE9" w:rsidRDefault="000D3322" w:rsidP="000D3322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F27515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0D3322" w:rsidRDefault="000D3322" w:rsidP="000D3322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A1704" w:rsidRPr="00F27515" w:rsidRDefault="00AA1704" w:rsidP="000D3322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4596D" w:rsidRPr="0001154C" w:rsidRDefault="00036C8A" w:rsidP="0074596D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lastRenderedPageBreak/>
        <w:t>VI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</w:t>
      </w:r>
      <w:r w:rsidR="0074596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О принятых мерах по снижению уровня смертельных отравлений на территории </w:t>
      </w:r>
      <w:r w:rsidR="0074596D" w:rsidRPr="0001154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городского округа</w:t>
      </w:r>
    </w:p>
    <w:p w:rsidR="0074596D" w:rsidRPr="00BE112E" w:rsidRDefault="0074596D" w:rsidP="0074596D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BE112E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(члены комиссии)</w:t>
      </w:r>
    </w:p>
    <w:p w:rsidR="0074596D" w:rsidRPr="007A4172" w:rsidRDefault="0074596D" w:rsidP="0074596D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  <w:r w:rsidRPr="00BE11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доклад заместителя начальника управления образования С.Г.</w:t>
      </w:r>
      <w:r w:rsidR="00797C20" w:rsidRPr="00BE11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Богдановой,</w:t>
      </w:r>
      <w:r w:rsidRPr="00BE11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директора </w:t>
      </w:r>
      <w:r w:rsidR="00BE112E" w:rsidRPr="00BE11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государственного автономного учреждения социального обслуживания «Комплексный центр социального обслуживания населения Невьянского района» К.В. Игнатьевой</w:t>
      </w:r>
      <w:r w:rsidR="0039552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, </w:t>
      </w:r>
      <w:r w:rsidR="00577BA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Исполняющего обязанности директора МКУ «Управление культуры Невьянского городского округа»</w:t>
      </w:r>
      <w:r w:rsidR="00F4054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Н.В. Акимовой</w:t>
      </w:r>
      <w:r w:rsidR="00BE112E" w:rsidRPr="00BE112E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01154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(прилагается).</w:t>
      </w:r>
    </w:p>
    <w:p w:rsidR="00A43787" w:rsidRPr="00F27515" w:rsidRDefault="00A43787" w:rsidP="004460C9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32518" w:rsidRPr="00AA1704" w:rsidRDefault="00F47A00" w:rsidP="00146B63">
      <w:pPr>
        <w:pStyle w:val="a5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Осуществлять ежемесячный мониторинг острых отравлений наркотиками, в том числе с летальным исходом.</w:t>
      </w:r>
    </w:p>
    <w:p w:rsidR="00B32518" w:rsidRPr="00AA1704" w:rsidRDefault="00D065D6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Срок – </w:t>
      </w:r>
      <w:r w:rsidR="00B32518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до 3</w:t>
      </w:r>
      <w:r w:rsidR="0001154C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B32518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01154C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января 2024</w:t>
      </w:r>
      <w:r w:rsidR="00B32518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года. </w:t>
      </w:r>
    </w:p>
    <w:p w:rsidR="0074596D" w:rsidRPr="00AA1704" w:rsidRDefault="0074596D" w:rsidP="0074596D">
      <w:pPr>
        <w:pStyle w:val="a5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71D82" w:rsidRPr="00AA1704" w:rsidRDefault="00632771" w:rsidP="00B46FAA">
      <w:pPr>
        <w:tabs>
          <w:tab w:val="left" w:pos="375"/>
        </w:tabs>
        <w:suppressAutoHyphens/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  <w:r w:rsidRPr="00AA1704"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  <w:t>Голосовали: за – единогласно.</w:t>
      </w:r>
    </w:p>
    <w:p w:rsidR="007E4E2A" w:rsidRPr="00AA1704" w:rsidRDefault="007E4E2A" w:rsidP="00343599">
      <w:pPr>
        <w:tabs>
          <w:tab w:val="left" w:pos="375"/>
        </w:tabs>
        <w:autoSpaceDE w:val="0"/>
        <w:spacing w:after="0" w:line="240" w:lineRule="auto"/>
        <w:ind w:right="138" w:firstLine="709"/>
        <w:jc w:val="both"/>
        <w:rPr>
          <w:rFonts w:ascii="Liberation Serif" w:eastAsia="Times New Roman CYR" w:hAnsi="Liberation Serif" w:cs="Times New Roman CYR"/>
          <w:color w:val="000000" w:themeColor="text1"/>
          <w:sz w:val="24"/>
          <w:szCs w:val="24"/>
          <w:lang w:eastAsia="ar-SA"/>
        </w:rPr>
      </w:pPr>
    </w:p>
    <w:p w:rsidR="007E4E2A" w:rsidRPr="00AA1704" w:rsidRDefault="007E4E2A" w:rsidP="00343599">
      <w:pPr>
        <w:pStyle w:val="a5"/>
        <w:pBdr>
          <w:bottom w:val="single" w:sz="12" w:space="1" w:color="auto"/>
        </w:pBdr>
        <w:spacing w:after="0" w:line="240" w:lineRule="auto"/>
        <w:ind w:left="0" w:firstLine="709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VIII</w:t>
      </w:r>
      <w:r w:rsidR="00F11A0B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D70BA" w:rsidRPr="00AA1704">
        <w:rPr>
          <w:rFonts w:ascii="Liberation Serif" w:eastAsia="Times New Roman" w:hAnsi="Liberation Serif" w:cs="Times New Roman"/>
          <w:sz w:val="24"/>
          <w:szCs w:val="24"/>
        </w:rPr>
        <w:t>Об утверждении плана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2024 год.</w:t>
      </w:r>
    </w:p>
    <w:p w:rsidR="001C3B5B" w:rsidRPr="00AA1704" w:rsidRDefault="007E4E2A" w:rsidP="00343599">
      <w:pPr>
        <w:spacing w:after="0" w:line="240" w:lineRule="auto"/>
        <w:jc w:val="center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  <w:r w:rsidRPr="00AA1704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(</w:t>
      </w:r>
      <w:r w:rsidR="00ED70BA" w:rsidRPr="00AA1704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члены комиссии</w:t>
      </w:r>
      <w:r w:rsidRPr="00AA1704"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  <w:t>)</w:t>
      </w:r>
    </w:p>
    <w:p w:rsidR="007E4E2A" w:rsidRPr="00AA1704" w:rsidRDefault="00715866" w:rsidP="00343599">
      <w:pPr>
        <w:pStyle w:val="a5"/>
        <w:numPr>
          <w:ilvl w:val="0"/>
          <w:numId w:val="20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Принять к сведению план информационных мероприятий по профилактике потребления наркотических средств и психотропных веществ на территории Невьянского городского округа на 2024 год</w:t>
      </w:r>
      <w:r w:rsidR="00051A5E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(прилагается).</w:t>
      </w:r>
    </w:p>
    <w:p w:rsidR="00422FE9" w:rsidRPr="00AA1704" w:rsidRDefault="00422FE9" w:rsidP="007756BB">
      <w:pPr>
        <w:tabs>
          <w:tab w:val="left" w:pos="375"/>
        </w:tabs>
        <w:suppressAutoHyphens/>
        <w:autoSpaceDE w:val="0"/>
        <w:spacing w:after="0" w:line="240" w:lineRule="auto"/>
        <w:jc w:val="both"/>
        <w:rPr>
          <w:rFonts w:ascii="Liberation Serif" w:eastAsia="Times New Roman CYR" w:hAnsi="Liberation Serif" w:cs="Times New Roman"/>
          <w:color w:val="000000" w:themeColor="text1"/>
          <w:sz w:val="24"/>
          <w:szCs w:val="24"/>
          <w:lang w:eastAsia="ar-SA"/>
        </w:rPr>
      </w:pPr>
    </w:p>
    <w:p w:rsidR="003372EB" w:rsidRPr="00AA1704" w:rsidRDefault="003372EB" w:rsidP="003372EB">
      <w:pPr>
        <w:pStyle w:val="a5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val="en-US"/>
        </w:rPr>
        <w:t>IX</w:t>
      </w: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. </w:t>
      </w:r>
      <w:r w:rsidR="007D2D26" w:rsidRPr="00AA1704">
        <w:rPr>
          <w:rFonts w:ascii="Liberation Serif" w:eastAsia="Times New Roman" w:hAnsi="Liberation Serif" w:cs="Times New Roman"/>
          <w:sz w:val="24"/>
          <w:szCs w:val="24"/>
        </w:rPr>
        <w:t>Об утверждении плана работы антинаркотической комиссии Невьянского городского округа на 2024 год.</w:t>
      </w:r>
    </w:p>
    <w:p w:rsidR="003372EB" w:rsidRPr="00AA1704" w:rsidRDefault="003372EB" w:rsidP="00343599">
      <w:pPr>
        <w:pStyle w:val="a5"/>
        <w:ind w:left="0"/>
        <w:jc w:val="center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(</w:t>
      </w:r>
      <w:r w:rsidR="00FD6AAC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</w:t>
      </w:r>
      <w:r w:rsidR="007D2D26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комиссии</w:t>
      </w: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)</w:t>
      </w:r>
    </w:p>
    <w:p w:rsidR="003372EB" w:rsidRPr="00AA1704" w:rsidRDefault="00B00070" w:rsidP="00C901F4">
      <w:pPr>
        <w:pStyle w:val="a5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Принять к сведению план работы антинаркотической комиссии на 2024 год</w:t>
      </w:r>
      <w:r w:rsidR="00D0051E" w:rsidRPr="00AA1704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 xml:space="preserve"> </w:t>
      </w:r>
      <w:r w:rsidR="00051A5E" w:rsidRPr="00AA1704">
        <w:rPr>
          <w:rFonts w:ascii="Liberation Serif" w:eastAsia="Times New Roman" w:hAnsi="Liberation Serif" w:cs="Times New Roman"/>
          <w:color w:val="0D0D0D" w:themeColor="text1" w:themeTint="F2"/>
          <w:sz w:val="24"/>
          <w:szCs w:val="24"/>
        </w:rPr>
        <w:t>(прилагается).</w:t>
      </w:r>
    </w:p>
    <w:p w:rsidR="009448AA" w:rsidRPr="00AA1704" w:rsidRDefault="009448AA" w:rsidP="00577BAA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83AE6" w:rsidRPr="00AA1704" w:rsidRDefault="00C4786B" w:rsidP="00A7553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Контроль за вы</w:t>
      </w:r>
      <w:r w:rsidR="00167AEF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полнением настоящего протокола</w:t>
      </w:r>
      <w:r w:rsidR="008575DD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возложить </w:t>
      </w:r>
      <w:r w:rsidR="0011726A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на </w:t>
      </w:r>
      <w:r w:rsidR="008E1542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заместителя главы Невьянского </w:t>
      </w:r>
      <w:r w:rsidR="0011726A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</w:t>
      </w:r>
      <w:r w:rsidR="008E1542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округа по социальным вопросам</w:t>
      </w:r>
      <w:r w:rsidR="001E1562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11726A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Делидов</w:t>
      </w:r>
      <w:r w:rsidR="008E1542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</w:t>
      </w:r>
      <w:r w:rsidR="0011726A" w:rsidRPr="00AA170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С.Л.</w:t>
      </w:r>
    </w:p>
    <w:p w:rsidR="00713B45" w:rsidRPr="00AA1704" w:rsidRDefault="00713B45" w:rsidP="00CD613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E1542" w:rsidRPr="00F27515" w:rsidRDefault="00E306C2" w:rsidP="00CD6130">
      <w:pPr>
        <w:spacing w:after="0" w:line="240" w:lineRule="auto"/>
        <w:ind w:right="-284"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Заседание комиссии закрыто 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в </w:t>
      </w:r>
      <w:r w:rsidR="00ED6D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1</w:t>
      </w:r>
      <w:r w:rsidR="00577BA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5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</w:t>
      </w:r>
      <w:r w:rsidR="00ED6D0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="004E555D"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0</w:t>
      </w:r>
      <w:r w:rsidRPr="00EC777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минут.</w:t>
      </w:r>
    </w:p>
    <w:p w:rsidR="00EF1943" w:rsidRPr="00F27515" w:rsidRDefault="00EF194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9E146C" w:rsidRPr="00F27515" w:rsidRDefault="009E146C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476A6" w:rsidRPr="00F27515" w:rsidRDefault="0091704B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</w:t>
      </w:r>
      <w:r w:rsidR="00270DA3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ы</w:t>
      </w:r>
      <w:r w:rsidR="00AF11DA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AF11DA" w:rsidRPr="00F27515" w:rsidRDefault="00270DA3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городского округа                                                                                                              </w:t>
      </w:r>
      <w:r w:rsidR="004E555D" w:rsidRPr="00F27515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С.Л. Делидов</w:t>
      </w:r>
    </w:p>
    <w:p w:rsidR="004E555D" w:rsidRDefault="004E555D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800D09" w:rsidRDefault="00800D09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7D733E" w:rsidRPr="00F27515" w:rsidRDefault="007D733E" w:rsidP="003675EF">
      <w:pPr>
        <w:spacing w:after="0" w:line="240" w:lineRule="auto"/>
        <w:ind w:right="-284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063F7C" w:rsidRPr="00EE612C" w:rsidRDefault="009D2B81" w:rsidP="00063F7C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Анна Сергеевна Безроднова</w:t>
      </w:r>
    </w:p>
    <w:p w:rsidR="00270DA3" w:rsidRDefault="00063F7C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8 (34356) 4-25-12 (</w:t>
      </w:r>
      <w:r w:rsidR="00F56210"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3332</w:t>
      </w:r>
      <w:r w:rsidRPr="00EE612C"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  <w:t>)</w:t>
      </w:r>
    </w:p>
    <w:p w:rsidR="00422FE9" w:rsidRPr="00EE612C" w:rsidRDefault="00422FE9" w:rsidP="007357A2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0"/>
          <w:szCs w:val="20"/>
        </w:rPr>
      </w:pP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lastRenderedPageBreak/>
        <w:t>СПИСОК</w:t>
      </w:r>
    </w:p>
    <w:p w:rsidR="000D746D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участников заседания антинаркотической комиссии </w:t>
      </w:r>
    </w:p>
    <w:p w:rsidR="002E3E87" w:rsidRPr="00E120FC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120FC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Невьянского городского округа</w:t>
      </w:r>
    </w:p>
    <w:p w:rsidR="00086E29" w:rsidRPr="00EC7775" w:rsidRDefault="002E3E87" w:rsidP="003675E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от </w:t>
      </w:r>
      <w:r w:rsidR="00376E3A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1</w:t>
      </w:r>
      <w:r w:rsidR="00EC7775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8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</w:t>
      </w:r>
      <w:r w:rsidR="007D733E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декабря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20</w:t>
      </w:r>
      <w:r w:rsidR="005C5FA2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2</w:t>
      </w:r>
      <w:r w:rsidR="0042603D"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>3</w:t>
      </w:r>
      <w:r w:rsidRPr="00EC7775"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  <w:t xml:space="preserve"> года</w:t>
      </w:r>
    </w:p>
    <w:p w:rsidR="00E8670B" w:rsidRDefault="00E8670B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7E23F4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Заместитель г</w:t>
      </w:r>
      <w:r w:rsidR="00AA300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лавы администрации</w:t>
      </w:r>
      <w:r w:rsidR="00DB57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Невьянского </w:t>
      </w:r>
    </w:p>
    <w:p w:rsidR="00E8670B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городского округа по социальным вопросам,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председателя комиссии                                                          </w:t>
      </w:r>
      <w:r w:rsidR="0000499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</w:t>
      </w:r>
      <w:r w:rsidR="00055DA0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- С.Л. Делидов</w:t>
      </w: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DB57A7" w:rsidRDefault="00DB57A7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Секретарь комиссии:</w:t>
      </w:r>
    </w:p>
    <w:p w:rsidR="00C632BD" w:rsidRDefault="00C632BD" w:rsidP="00E8670B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650992" w:rsidRDefault="007E23F4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Старший и</w:t>
      </w:r>
      <w:r w:rsidR="00650992" w:rsidRPr="00650992">
        <w:rPr>
          <w:rFonts w:ascii="Liberation Serif" w:hAnsi="Liberation Serif"/>
          <w:sz w:val="24"/>
          <w:szCs w:val="24"/>
        </w:rPr>
        <w:t xml:space="preserve">нженер рабочей группы по предоставлению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>отдельным категориям граждан компенсации</w:t>
      </w:r>
      <w:r w:rsidR="00024609">
        <w:rPr>
          <w:rFonts w:ascii="Liberation Serif" w:hAnsi="Liberation Serif"/>
          <w:sz w:val="24"/>
          <w:szCs w:val="24"/>
        </w:rPr>
        <w:t xml:space="preserve"> и субсидий</w:t>
      </w:r>
      <w:r w:rsidRPr="00650992">
        <w:rPr>
          <w:rFonts w:ascii="Liberation Serif" w:hAnsi="Liberation Serif"/>
          <w:sz w:val="24"/>
          <w:szCs w:val="24"/>
        </w:rPr>
        <w:t xml:space="preserve"> </w:t>
      </w:r>
    </w:p>
    <w:p w:rsidR="006509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 xml:space="preserve">расходов на оплату жилого помещения и коммунальных </w:t>
      </w:r>
    </w:p>
    <w:p w:rsidR="00C632BD" w:rsidRPr="00CF6192" w:rsidRDefault="00650992" w:rsidP="00E8670B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650992">
        <w:rPr>
          <w:rFonts w:ascii="Liberation Serif" w:hAnsi="Liberation Serif"/>
          <w:sz w:val="24"/>
          <w:szCs w:val="24"/>
        </w:rPr>
        <w:t>услуг</w:t>
      </w:r>
      <w:r w:rsidR="00CF6192">
        <w:rPr>
          <w:rFonts w:ascii="Liberation Serif" w:hAnsi="Liberation Serif"/>
          <w:sz w:val="24"/>
          <w:szCs w:val="24"/>
        </w:rPr>
        <w:t xml:space="preserve"> </w:t>
      </w:r>
      <w:r w:rsidRPr="00650992">
        <w:rPr>
          <w:rFonts w:ascii="Liberation Serif" w:hAnsi="Liberation Serif"/>
          <w:sz w:val="24"/>
          <w:szCs w:val="24"/>
        </w:rPr>
        <w:t>администрации Невьянского городского округа</w:t>
      </w:r>
      <w:r w:rsidR="00CF6192">
        <w:rPr>
          <w:rFonts w:ascii="Liberation Serif" w:hAnsi="Liberation Serif"/>
          <w:sz w:val="24"/>
          <w:szCs w:val="24"/>
        </w:rPr>
        <w:t xml:space="preserve">                         </w:t>
      </w:r>
      <w:r w:rsidR="00055DA0">
        <w:rPr>
          <w:rFonts w:ascii="Liberation Serif" w:hAnsi="Liberation Serif"/>
          <w:sz w:val="24"/>
          <w:szCs w:val="24"/>
        </w:rPr>
        <w:t xml:space="preserve">  </w:t>
      </w:r>
      <w:r w:rsidR="00CF6192">
        <w:rPr>
          <w:rFonts w:ascii="Liberation Serif" w:hAnsi="Liberation Serif"/>
          <w:sz w:val="24"/>
          <w:szCs w:val="24"/>
        </w:rPr>
        <w:t xml:space="preserve">     </w:t>
      </w:r>
      <w:r w:rsidR="00055DA0">
        <w:rPr>
          <w:rFonts w:ascii="Liberation Serif" w:hAnsi="Liberation Serif"/>
          <w:sz w:val="24"/>
          <w:szCs w:val="24"/>
        </w:rPr>
        <w:t xml:space="preserve"> </w:t>
      </w:r>
      <w:r w:rsidR="00CF6192">
        <w:rPr>
          <w:rFonts w:ascii="Liberation Serif" w:hAnsi="Liberation Serif"/>
          <w:sz w:val="24"/>
          <w:szCs w:val="24"/>
        </w:rPr>
        <w:t xml:space="preserve">     - А.С. Безроднова</w:t>
      </w:r>
    </w:p>
    <w:p w:rsidR="00086E29" w:rsidRPr="00E120FC" w:rsidRDefault="00086E29" w:rsidP="005C5FA2">
      <w:pPr>
        <w:spacing w:after="0" w:line="240" w:lineRule="auto"/>
        <w:rPr>
          <w:rFonts w:ascii="Liberation Serif" w:eastAsia="Times New Roman" w:hAnsi="Liberation Serif" w:cs="Times New Roman"/>
          <w:b/>
          <w:color w:val="000000" w:themeColor="text1"/>
          <w:sz w:val="24"/>
          <w:szCs w:val="24"/>
        </w:rPr>
      </w:pPr>
    </w:p>
    <w:p w:rsidR="00B44DBD" w:rsidRPr="001D0273" w:rsidRDefault="00086E29" w:rsidP="003675E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D0273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Члены комиссии:</w:t>
      </w:r>
    </w:p>
    <w:p w:rsidR="00FD4B44" w:rsidRDefault="00FD4B44" w:rsidP="003E5E3F">
      <w:pPr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35380F" w:rsidRPr="00865C8C" w:rsidRDefault="0035380F" w:rsidP="0035380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Исполняющий обязанности директора </w:t>
      </w:r>
    </w:p>
    <w:p w:rsidR="0035380F" w:rsidRPr="00865C8C" w:rsidRDefault="0035380F" w:rsidP="0035380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муниципального казенного учреждения </w:t>
      </w:r>
    </w:p>
    <w:p w:rsidR="0035380F" w:rsidRPr="00865C8C" w:rsidRDefault="0035380F" w:rsidP="0035380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«Управление культуры Невьянского городского округа»                                     - Н.В. Акимова </w:t>
      </w:r>
    </w:p>
    <w:p w:rsidR="0035380F" w:rsidRPr="0035380F" w:rsidRDefault="0035380F" w:rsidP="0035380F">
      <w:pPr>
        <w:pStyle w:val="a5"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</w:p>
    <w:p w:rsidR="00A3644E" w:rsidRPr="00865C8C" w:rsidRDefault="00A3644E" w:rsidP="00623C9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BD3523" w:rsidRPr="00F97EA1" w:rsidRDefault="00F97EA1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Главный врач </w:t>
      </w:r>
      <w:r w:rsidR="00BD3523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государственного </w:t>
      </w:r>
    </w:p>
    <w:p w:rsidR="00BD3523" w:rsidRPr="00F97EA1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автономного учреждения здравоохранения </w:t>
      </w:r>
    </w:p>
    <w:p w:rsidR="00BD3523" w:rsidRPr="00F97EA1" w:rsidRDefault="00BD3523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Свердловской области «Невьянская центральная</w:t>
      </w:r>
    </w:p>
    <w:p w:rsidR="00BD3523" w:rsidRPr="00F97EA1" w:rsidRDefault="00BD3523" w:rsidP="00623C9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районная больница»                                                                                                         - </w:t>
      </w:r>
      <w:r w:rsidR="00F97EA1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Д.В. Волков</w:t>
      </w:r>
    </w:p>
    <w:p w:rsidR="00A3644E" w:rsidRPr="00865C8C" w:rsidRDefault="00A3644E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3644E" w:rsidRPr="00F97EA1" w:rsidRDefault="00A3644E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right="3260" w:firstLine="0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«Центра молодежной политики» </w:t>
      </w:r>
    </w:p>
    <w:p w:rsidR="00A3644E" w:rsidRPr="00F97EA1" w:rsidRDefault="00A3644E" w:rsidP="00623C9F">
      <w:pPr>
        <w:suppressAutoHyphens/>
        <w:spacing w:after="0" w:line="240" w:lineRule="auto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Невьянского городского округа»                                                                   </w:t>
      </w:r>
      <w:r w:rsidR="00004993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- М.Л. Данилова</w:t>
      </w:r>
    </w:p>
    <w:p w:rsidR="009C26FD" w:rsidRDefault="009C26FD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35380F" w:rsidRPr="00865C8C" w:rsidRDefault="0035380F" w:rsidP="0035380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Директор государственного </w:t>
      </w:r>
    </w:p>
    <w:p w:rsidR="0035380F" w:rsidRPr="00865C8C" w:rsidRDefault="0035380F" w:rsidP="0035380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автономного учреждения социального обслуживания</w:t>
      </w:r>
    </w:p>
    <w:p w:rsidR="0035380F" w:rsidRPr="00865C8C" w:rsidRDefault="0035380F" w:rsidP="0035380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Свердловской области «Комплексный центр </w:t>
      </w:r>
    </w:p>
    <w:p w:rsidR="0035380F" w:rsidRPr="00865C8C" w:rsidRDefault="0035380F" w:rsidP="0035380F">
      <w:pPr>
        <w:pStyle w:val="a5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865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социального обслуживания населения Невьянского района»                                  - К.В. Игнатьева</w:t>
      </w:r>
    </w:p>
    <w:p w:rsidR="0035380F" w:rsidRPr="00865C8C" w:rsidRDefault="0035380F" w:rsidP="0035380F">
      <w:pPr>
        <w:pStyle w:val="a5"/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F79A1" w:rsidRPr="00F97EA1" w:rsidRDefault="00AB100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Style w:val="apple-style-span"/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Начальник</w:t>
      </w:r>
      <w:r w:rsidR="00AF79A1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F79A1" w:rsidRPr="00F97EA1"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  <w:t xml:space="preserve">- Территориального отраслевого </w:t>
      </w:r>
    </w:p>
    <w:p w:rsidR="00AF79A1" w:rsidRPr="00F97EA1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</w:pPr>
      <w:r w:rsidRPr="00F97EA1"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  <w:t xml:space="preserve">исполнительного органа государственной власти </w:t>
      </w:r>
    </w:p>
    <w:p w:rsidR="00AF79A1" w:rsidRPr="00F97EA1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</w:pPr>
      <w:r w:rsidRPr="00F97EA1"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  <w:t>Свердловской области – Управление социальной политики</w:t>
      </w:r>
    </w:p>
    <w:p w:rsidR="00AF79A1" w:rsidRPr="00F97EA1" w:rsidRDefault="00AF79A1" w:rsidP="00623C9F">
      <w:pPr>
        <w:pStyle w:val="a5"/>
        <w:suppressAutoHyphens/>
        <w:spacing w:after="0" w:line="240" w:lineRule="auto"/>
        <w:ind w:left="0"/>
        <w:jc w:val="both"/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</w:pPr>
      <w:r w:rsidRPr="00F97EA1"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  <w:t xml:space="preserve">Министерства социальной политики </w:t>
      </w:r>
    </w:p>
    <w:p w:rsidR="00AF79A1" w:rsidRPr="00F97EA1" w:rsidRDefault="00AF79A1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F97EA1">
        <w:rPr>
          <w:rStyle w:val="apple-style-span"/>
          <w:rFonts w:ascii="Liberation Serif" w:hAnsi="Liberation Serif"/>
          <w:color w:val="000000" w:themeColor="text1"/>
          <w:sz w:val="23"/>
          <w:szCs w:val="23"/>
          <w:shd w:val="clear" w:color="auto" w:fill="FFFFFF"/>
        </w:rPr>
        <w:t>Свердловской области № 13</w:t>
      </w: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AA4C5D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</w:t>
      </w: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</w:t>
      </w:r>
      <w:r w:rsidR="00AB1003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</w:t>
      </w:r>
      <w:r w:rsidR="002306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-</w:t>
      </w:r>
      <w:r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AB1003" w:rsidRPr="00F97EA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Е.В. Козлова</w:t>
      </w:r>
    </w:p>
    <w:p w:rsidR="002A2744" w:rsidRPr="00865C8C" w:rsidRDefault="002A2744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AB1003" w:rsidRPr="000F5D44" w:rsidRDefault="00AB1003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Директор государственного автономного</w:t>
      </w:r>
    </w:p>
    <w:p w:rsidR="00AB1003" w:rsidRPr="000F5D44" w:rsidRDefault="00AB1003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учреждения печати Свердловской области </w:t>
      </w:r>
    </w:p>
    <w:p w:rsidR="00AB1003" w:rsidRPr="000F5D44" w:rsidRDefault="00AB1003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«Редакция газеты «Звезда»                                                                          </w:t>
      </w:r>
      <w:r w:rsidR="002306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- </w:t>
      </w: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А.В. Колногорова </w:t>
      </w:r>
    </w:p>
    <w:p w:rsidR="00F16A40" w:rsidRPr="00865C8C" w:rsidRDefault="00F16A40" w:rsidP="00623C9F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F16A40" w:rsidRPr="000F5D44" w:rsidRDefault="00F16A40" w:rsidP="00623C9F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Заместитель начальника полиции </w:t>
      </w:r>
    </w:p>
    <w:p w:rsidR="005E2406" w:rsidRPr="000F5D44" w:rsidRDefault="00F16A40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по ОР МО МВД России «Невьянский»</w:t>
      </w:r>
      <w:r w:rsidR="005E2406"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</w:p>
    <w:p w:rsidR="00F16A40" w:rsidRPr="000F5D44" w:rsidRDefault="00F16A40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майор полиции</w:t>
      </w:r>
      <w:r w:rsidR="005E2406"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5E2406"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-</w:t>
      </w: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Д.О. Попов</w:t>
      </w:r>
    </w:p>
    <w:p w:rsidR="005E2406" w:rsidRPr="00865C8C" w:rsidRDefault="005E2406" w:rsidP="00623C9F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</w:rPr>
      </w:pPr>
    </w:p>
    <w:p w:rsidR="002502ED" w:rsidRPr="000F5D44" w:rsidRDefault="002502ED" w:rsidP="007377E6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Заведующий</w:t>
      </w:r>
      <w:r w:rsidR="00F714C1"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отделом физической культуры</w:t>
      </w:r>
      <w:r w:rsidR="00B10409"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,</w:t>
      </w:r>
    </w:p>
    <w:p w:rsidR="00B10409" w:rsidRPr="000F5D44" w:rsidRDefault="00B10409" w:rsidP="007377E6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спорта и молодежной политики </w:t>
      </w:r>
    </w:p>
    <w:p w:rsidR="00623C9F" w:rsidRDefault="00B10409" w:rsidP="007377E6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администрации Невьянского городского округа                                                         -</w:t>
      </w:r>
      <w:r w:rsidR="002306A7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Pr="000F5D4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В.П. Ступин</w:t>
      </w:r>
    </w:p>
    <w:p w:rsidR="006B2432" w:rsidRDefault="006B2432" w:rsidP="006B2432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lastRenderedPageBreak/>
        <w:t>начальник управления образования</w:t>
      </w:r>
    </w:p>
    <w:p w:rsidR="007377E6" w:rsidRDefault="006B2432" w:rsidP="006B2432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Невьянского городского округа                                                                                  - В.Р. Шадрина</w:t>
      </w:r>
    </w:p>
    <w:p w:rsidR="006B2432" w:rsidRDefault="006B2432" w:rsidP="006B2432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A5478" w:rsidRDefault="005A5478" w:rsidP="006B2432">
      <w:pPr>
        <w:pStyle w:val="a5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</w:t>
      </w:r>
      <w:r w:rsidR="006B2432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апитан внутренней службы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ф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едерального </w:t>
      </w:r>
    </w:p>
    <w:p w:rsidR="006B2432" w:rsidRPr="002306A7" w:rsidRDefault="005A5478" w:rsidP="005A5478">
      <w:pPr>
        <w:pStyle w:val="a5"/>
        <w:suppressAutoHyphens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казенного учреждения Исправительной колонии №46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                                     - А.С. Мельников</w:t>
      </w:r>
    </w:p>
    <w:sectPr w:rsidR="006B2432" w:rsidRPr="002306A7" w:rsidSect="002306A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DE" w:rsidRDefault="003221DE" w:rsidP="00703BC9">
      <w:pPr>
        <w:spacing w:after="0" w:line="240" w:lineRule="auto"/>
      </w:pPr>
      <w:r>
        <w:separator/>
      </w:r>
    </w:p>
  </w:endnote>
  <w:end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DE" w:rsidRDefault="003221DE" w:rsidP="00703BC9">
      <w:pPr>
        <w:spacing w:after="0" w:line="240" w:lineRule="auto"/>
      </w:pPr>
      <w:r>
        <w:separator/>
      </w:r>
    </w:p>
  </w:footnote>
  <w:footnote w:type="continuationSeparator" w:id="0">
    <w:p w:rsidR="003221DE" w:rsidRDefault="003221DE" w:rsidP="0070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6FF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915DA0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3B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82E3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9578F1"/>
    <w:multiLevelType w:val="hybridMultilevel"/>
    <w:tmpl w:val="D916C5EC"/>
    <w:lvl w:ilvl="0" w:tplc="AC1C4B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3896"/>
    <w:multiLevelType w:val="hybridMultilevel"/>
    <w:tmpl w:val="831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F2FFB"/>
    <w:multiLevelType w:val="hybridMultilevel"/>
    <w:tmpl w:val="65AA9DE8"/>
    <w:lvl w:ilvl="0" w:tplc="49CA54F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83C3B"/>
    <w:multiLevelType w:val="hybridMultilevel"/>
    <w:tmpl w:val="23002890"/>
    <w:lvl w:ilvl="0" w:tplc="61D23D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CC2AF8"/>
    <w:multiLevelType w:val="hybridMultilevel"/>
    <w:tmpl w:val="69D44BB0"/>
    <w:lvl w:ilvl="0" w:tplc="EFCE7C42">
      <w:start w:val="1"/>
      <w:numFmt w:val="upperRoman"/>
      <w:lvlText w:val="%1."/>
      <w:lvlJc w:val="left"/>
      <w:pPr>
        <w:ind w:left="1260" w:hanging="72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37702A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986D3E"/>
    <w:multiLevelType w:val="hybridMultilevel"/>
    <w:tmpl w:val="E2D0F0AE"/>
    <w:lvl w:ilvl="0" w:tplc="9DC07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3B56D9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8C3716"/>
    <w:multiLevelType w:val="hybridMultilevel"/>
    <w:tmpl w:val="27E4A598"/>
    <w:lvl w:ilvl="0" w:tplc="0BA40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5F107B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302C9"/>
    <w:multiLevelType w:val="hybridMultilevel"/>
    <w:tmpl w:val="96D4BD16"/>
    <w:lvl w:ilvl="0" w:tplc="B8D08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F7083F"/>
    <w:multiLevelType w:val="multilevel"/>
    <w:tmpl w:val="40380A3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6" w15:restartNumberingAfterBreak="0">
    <w:nsid w:val="62286314"/>
    <w:multiLevelType w:val="hybridMultilevel"/>
    <w:tmpl w:val="B3CE5DBC"/>
    <w:lvl w:ilvl="0" w:tplc="902082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A02574"/>
    <w:multiLevelType w:val="hybridMultilevel"/>
    <w:tmpl w:val="A04CF2FA"/>
    <w:lvl w:ilvl="0" w:tplc="F85EF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92402E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D0C0B"/>
    <w:multiLevelType w:val="hybridMultilevel"/>
    <w:tmpl w:val="37482B62"/>
    <w:lvl w:ilvl="0" w:tplc="4A6A5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EF5ED9"/>
    <w:multiLevelType w:val="multilevel"/>
    <w:tmpl w:val="F3AA5EEE"/>
    <w:lvl w:ilvl="0">
      <w:start w:val="1"/>
      <w:numFmt w:val="decimal"/>
      <w:lvlText w:val="%1."/>
      <w:lvlJc w:val="left"/>
      <w:pPr>
        <w:ind w:left="427" w:hanging="360"/>
      </w:p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21" w15:restartNumberingAfterBreak="0">
    <w:nsid w:val="7CAA63C5"/>
    <w:multiLevelType w:val="hybridMultilevel"/>
    <w:tmpl w:val="AFF0FAD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0"/>
  </w:num>
  <w:num w:numId="16">
    <w:abstractNumId w:val="20"/>
  </w:num>
  <w:num w:numId="17">
    <w:abstractNumId w:val="17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6"/>
    <w:rsid w:val="0000238C"/>
    <w:rsid w:val="00002421"/>
    <w:rsid w:val="00002A81"/>
    <w:rsid w:val="00002D2B"/>
    <w:rsid w:val="000031D7"/>
    <w:rsid w:val="00004993"/>
    <w:rsid w:val="00004A16"/>
    <w:rsid w:val="00006B53"/>
    <w:rsid w:val="00006BD9"/>
    <w:rsid w:val="000102EE"/>
    <w:rsid w:val="00010522"/>
    <w:rsid w:val="0001154C"/>
    <w:rsid w:val="0001325D"/>
    <w:rsid w:val="000155F0"/>
    <w:rsid w:val="00015C11"/>
    <w:rsid w:val="00017F6A"/>
    <w:rsid w:val="00021216"/>
    <w:rsid w:val="0002188A"/>
    <w:rsid w:val="00023CBD"/>
    <w:rsid w:val="00024609"/>
    <w:rsid w:val="00025793"/>
    <w:rsid w:val="00025BC8"/>
    <w:rsid w:val="00030061"/>
    <w:rsid w:val="00031479"/>
    <w:rsid w:val="00032157"/>
    <w:rsid w:val="000323AC"/>
    <w:rsid w:val="00032B3E"/>
    <w:rsid w:val="00034372"/>
    <w:rsid w:val="00035AC9"/>
    <w:rsid w:val="00035AFF"/>
    <w:rsid w:val="00035BB8"/>
    <w:rsid w:val="00036C8A"/>
    <w:rsid w:val="000409AA"/>
    <w:rsid w:val="000415F5"/>
    <w:rsid w:val="000417A5"/>
    <w:rsid w:val="0004367B"/>
    <w:rsid w:val="0004502A"/>
    <w:rsid w:val="00046B90"/>
    <w:rsid w:val="00046C27"/>
    <w:rsid w:val="00051A5E"/>
    <w:rsid w:val="00052085"/>
    <w:rsid w:val="00053CB6"/>
    <w:rsid w:val="00054D8A"/>
    <w:rsid w:val="00055898"/>
    <w:rsid w:val="00055DA0"/>
    <w:rsid w:val="000571B0"/>
    <w:rsid w:val="00060668"/>
    <w:rsid w:val="000606FC"/>
    <w:rsid w:val="0006127C"/>
    <w:rsid w:val="00061DD1"/>
    <w:rsid w:val="00061F1D"/>
    <w:rsid w:val="00062D3E"/>
    <w:rsid w:val="00063F7C"/>
    <w:rsid w:val="00064203"/>
    <w:rsid w:val="000651E5"/>
    <w:rsid w:val="0006536C"/>
    <w:rsid w:val="00065C39"/>
    <w:rsid w:val="00067E87"/>
    <w:rsid w:val="00070866"/>
    <w:rsid w:val="00071680"/>
    <w:rsid w:val="00071A86"/>
    <w:rsid w:val="00072C9B"/>
    <w:rsid w:val="000730DD"/>
    <w:rsid w:val="000753AB"/>
    <w:rsid w:val="00076011"/>
    <w:rsid w:val="000829D4"/>
    <w:rsid w:val="00082F60"/>
    <w:rsid w:val="00086E29"/>
    <w:rsid w:val="00086EB2"/>
    <w:rsid w:val="00092FAB"/>
    <w:rsid w:val="0009386A"/>
    <w:rsid w:val="0009395B"/>
    <w:rsid w:val="000939D1"/>
    <w:rsid w:val="00093E20"/>
    <w:rsid w:val="00097EEA"/>
    <w:rsid w:val="000A1840"/>
    <w:rsid w:val="000A2F4D"/>
    <w:rsid w:val="000A411A"/>
    <w:rsid w:val="000A58E8"/>
    <w:rsid w:val="000A5EC0"/>
    <w:rsid w:val="000A6255"/>
    <w:rsid w:val="000A76E0"/>
    <w:rsid w:val="000A7782"/>
    <w:rsid w:val="000A7C26"/>
    <w:rsid w:val="000B034B"/>
    <w:rsid w:val="000B2382"/>
    <w:rsid w:val="000B29DC"/>
    <w:rsid w:val="000B4A81"/>
    <w:rsid w:val="000B66C8"/>
    <w:rsid w:val="000B72B4"/>
    <w:rsid w:val="000B77C7"/>
    <w:rsid w:val="000C055C"/>
    <w:rsid w:val="000C0BD8"/>
    <w:rsid w:val="000C17A9"/>
    <w:rsid w:val="000C1807"/>
    <w:rsid w:val="000C4064"/>
    <w:rsid w:val="000C41D3"/>
    <w:rsid w:val="000C4BF1"/>
    <w:rsid w:val="000C6711"/>
    <w:rsid w:val="000C7B76"/>
    <w:rsid w:val="000D27B6"/>
    <w:rsid w:val="000D2AC0"/>
    <w:rsid w:val="000D3322"/>
    <w:rsid w:val="000D3A3A"/>
    <w:rsid w:val="000D3F80"/>
    <w:rsid w:val="000D4EAF"/>
    <w:rsid w:val="000D5D58"/>
    <w:rsid w:val="000D6C70"/>
    <w:rsid w:val="000D746D"/>
    <w:rsid w:val="000D7E6B"/>
    <w:rsid w:val="000E006C"/>
    <w:rsid w:val="000E0D6B"/>
    <w:rsid w:val="000E11D0"/>
    <w:rsid w:val="000E22D9"/>
    <w:rsid w:val="000E30CC"/>
    <w:rsid w:val="000E4E58"/>
    <w:rsid w:val="000E66FC"/>
    <w:rsid w:val="000E6AA5"/>
    <w:rsid w:val="000E7ADB"/>
    <w:rsid w:val="000E7EC4"/>
    <w:rsid w:val="000F08C5"/>
    <w:rsid w:val="000F0F30"/>
    <w:rsid w:val="000F4E4A"/>
    <w:rsid w:val="000F5936"/>
    <w:rsid w:val="000F5D44"/>
    <w:rsid w:val="00101489"/>
    <w:rsid w:val="001038F6"/>
    <w:rsid w:val="001043DC"/>
    <w:rsid w:val="00105CAE"/>
    <w:rsid w:val="0011016E"/>
    <w:rsid w:val="00110BB7"/>
    <w:rsid w:val="00110CC0"/>
    <w:rsid w:val="00111A31"/>
    <w:rsid w:val="00111B71"/>
    <w:rsid w:val="00113312"/>
    <w:rsid w:val="00113471"/>
    <w:rsid w:val="00113E0A"/>
    <w:rsid w:val="00113F1D"/>
    <w:rsid w:val="001163D9"/>
    <w:rsid w:val="0011726A"/>
    <w:rsid w:val="00121415"/>
    <w:rsid w:val="00123677"/>
    <w:rsid w:val="00125AB3"/>
    <w:rsid w:val="00125BC8"/>
    <w:rsid w:val="00130026"/>
    <w:rsid w:val="00130EF0"/>
    <w:rsid w:val="0013169F"/>
    <w:rsid w:val="00133D6F"/>
    <w:rsid w:val="00140836"/>
    <w:rsid w:val="0014140E"/>
    <w:rsid w:val="001441A6"/>
    <w:rsid w:val="001446D0"/>
    <w:rsid w:val="001448BF"/>
    <w:rsid w:val="00146B63"/>
    <w:rsid w:val="001508CE"/>
    <w:rsid w:val="00151CE1"/>
    <w:rsid w:val="0015275D"/>
    <w:rsid w:val="00153178"/>
    <w:rsid w:val="00153BA1"/>
    <w:rsid w:val="0015459E"/>
    <w:rsid w:val="00154767"/>
    <w:rsid w:val="00154FB0"/>
    <w:rsid w:val="00155021"/>
    <w:rsid w:val="00157125"/>
    <w:rsid w:val="00157EDF"/>
    <w:rsid w:val="001609B9"/>
    <w:rsid w:val="00163501"/>
    <w:rsid w:val="00163D32"/>
    <w:rsid w:val="00165BBE"/>
    <w:rsid w:val="00165CB7"/>
    <w:rsid w:val="00166412"/>
    <w:rsid w:val="00167AEF"/>
    <w:rsid w:val="00172701"/>
    <w:rsid w:val="00172E8D"/>
    <w:rsid w:val="001734FD"/>
    <w:rsid w:val="00174117"/>
    <w:rsid w:val="00174855"/>
    <w:rsid w:val="00175817"/>
    <w:rsid w:val="001804A8"/>
    <w:rsid w:val="00181C7E"/>
    <w:rsid w:val="0018233C"/>
    <w:rsid w:val="00186C9B"/>
    <w:rsid w:val="00186E95"/>
    <w:rsid w:val="001878A0"/>
    <w:rsid w:val="00190465"/>
    <w:rsid w:val="00190D2B"/>
    <w:rsid w:val="0019329E"/>
    <w:rsid w:val="0019494C"/>
    <w:rsid w:val="00196F49"/>
    <w:rsid w:val="001A1C53"/>
    <w:rsid w:val="001A257B"/>
    <w:rsid w:val="001A2B25"/>
    <w:rsid w:val="001A2BE4"/>
    <w:rsid w:val="001A2EBD"/>
    <w:rsid w:val="001A342E"/>
    <w:rsid w:val="001A6668"/>
    <w:rsid w:val="001B0D25"/>
    <w:rsid w:val="001B1359"/>
    <w:rsid w:val="001B1463"/>
    <w:rsid w:val="001B20DD"/>
    <w:rsid w:val="001B2654"/>
    <w:rsid w:val="001B5A22"/>
    <w:rsid w:val="001B7907"/>
    <w:rsid w:val="001B7A76"/>
    <w:rsid w:val="001C0D81"/>
    <w:rsid w:val="001C3B5B"/>
    <w:rsid w:val="001C4CF9"/>
    <w:rsid w:val="001C660B"/>
    <w:rsid w:val="001D0107"/>
    <w:rsid w:val="001D0273"/>
    <w:rsid w:val="001D04E2"/>
    <w:rsid w:val="001D12FB"/>
    <w:rsid w:val="001D1881"/>
    <w:rsid w:val="001D2D70"/>
    <w:rsid w:val="001D37DD"/>
    <w:rsid w:val="001D4CAC"/>
    <w:rsid w:val="001D58F4"/>
    <w:rsid w:val="001D5E48"/>
    <w:rsid w:val="001D668A"/>
    <w:rsid w:val="001D70F4"/>
    <w:rsid w:val="001D7BCB"/>
    <w:rsid w:val="001E1562"/>
    <w:rsid w:val="001E1BB7"/>
    <w:rsid w:val="001E2732"/>
    <w:rsid w:val="001E5296"/>
    <w:rsid w:val="001E5D2B"/>
    <w:rsid w:val="001F1880"/>
    <w:rsid w:val="00200588"/>
    <w:rsid w:val="002023CD"/>
    <w:rsid w:val="002046F2"/>
    <w:rsid w:val="002052DA"/>
    <w:rsid w:val="002056AA"/>
    <w:rsid w:val="002111E6"/>
    <w:rsid w:val="00211254"/>
    <w:rsid w:val="00211A10"/>
    <w:rsid w:val="00213E55"/>
    <w:rsid w:val="0021528D"/>
    <w:rsid w:val="002156B4"/>
    <w:rsid w:val="00215E9D"/>
    <w:rsid w:val="00221BB1"/>
    <w:rsid w:val="00221E26"/>
    <w:rsid w:val="00221E40"/>
    <w:rsid w:val="00221F84"/>
    <w:rsid w:val="00224898"/>
    <w:rsid w:val="0022632E"/>
    <w:rsid w:val="002306A7"/>
    <w:rsid w:val="00232F88"/>
    <w:rsid w:val="00234BF4"/>
    <w:rsid w:val="0023533E"/>
    <w:rsid w:val="00235A8E"/>
    <w:rsid w:val="002366B0"/>
    <w:rsid w:val="0023713B"/>
    <w:rsid w:val="00241E4C"/>
    <w:rsid w:val="002420A3"/>
    <w:rsid w:val="002421E0"/>
    <w:rsid w:val="002432B5"/>
    <w:rsid w:val="00243612"/>
    <w:rsid w:val="00245A02"/>
    <w:rsid w:val="002463ED"/>
    <w:rsid w:val="00246844"/>
    <w:rsid w:val="002502ED"/>
    <w:rsid w:val="00253013"/>
    <w:rsid w:val="0025577A"/>
    <w:rsid w:val="00256C8A"/>
    <w:rsid w:val="00260104"/>
    <w:rsid w:val="00260B2B"/>
    <w:rsid w:val="00260CF6"/>
    <w:rsid w:val="00262401"/>
    <w:rsid w:val="00263002"/>
    <w:rsid w:val="0026300F"/>
    <w:rsid w:val="002635C9"/>
    <w:rsid w:val="00264EED"/>
    <w:rsid w:val="002650DE"/>
    <w:rsid w:val="002656EE"/>
    <w:rsid w:val="00265DBC"/>
    <w:rsid w:val="00265DD9"/>
    <w:rsid w:val="00266170"/>
    <w:rsid w:val="00270DA3"/>
    <w:rsid w:val="00271633"/>
    <w:rsid w:val="00271D82"/>
    <w:rsid w:val="00273572"/>
    <w:rsid w:val="00273B37"/>
    <w:rsid w:val="0027406F"/>
    <w:rsid w:val="00274075"/>
    <w:rsid w:val="00274E13"/>
    <w:rsid w:val="002752E6"/>
    <w:rsid w:val="00275619"/>
    <w:rsid w:val="00275E1E"/>
    <w:rsid w:val="002774FD"/>
    <w:rsid w:val="00277AAE"/>
    <w:rsid w:val="00280683"/>
    <w:rsid w:val="0028302A"/>
    <w:rsid w:val="00283BFC"/>
    <w:rsid w:val="00283EA7"/>
    <w:rsid w:val="002850DB"/>
    <w:rsid w:val="002855B6"/>
    <w:rsid w:val="00286A63"/>
    <w:rsid w:val="002929AC"/>
    <w:rsid w:val="00293E9E"/>
    <w:rsid w:val="0029498F"/>
    <w:rsid w:val="00297DA7"/>
    <w:rsid w:val="00297EDF"/>
    <w:rsid w:val="002A2186"/>
    <w:rsid w:val="002A2744"/>
    <w:rsid w:val="002A2B59"/>
    <w:rsid w:val="002A362F"/>
    <w:rsid w:val="002A39C7"/>
    <w:rsid w:val="002A3E15"/>
    <w:rsid w:val="002A540D"/>
    <w:rsid w:val="002A7938"/>
    <w:rsid w:val="002B0A5D"/>
    <w:rsid w:val="002B0BDE"/>
    <w:rsid w:val="002B184E"/>
    <w:rsid w:val="002B1F8C"/>
    <w:rsid w:val="002B366A"/>
    <w:rsid w:val="002B426F"/>
    <w:rsid w:val="002B48E6"/>
    <w:rsid w:val="002B4B2F"/>
    <w:rsid w:val="002B4C10"/>
    <w:rsid w:val="002B777C"/>
    <w:rsid w:val="002C0036"/>
    <w:rsid w:val="002C36F5"/>
    <w:rsid w:val="002C422D"/>
    <w:rsid w:val="002C55C2"/>
    <w:rsid w:val="002C5EEB"/>
    <w:rsid w:val="002C7EC9"/>
    <w:rsid w:val="002D019B"/>
    <w:rsid w:val="002D0CD6"/>
    <w:rsid w:val="002D156C"/>
    <w:rsid w:val="002D2C1C"/>
    <w:rsid w:val="002D32CA"/>
    <w:rsid w:val="002D4518"/>
    <w:rsid w:val="002D4A40"/>
    <w:rsid w:val="002E12A1"/>
    <w:rsid w:val="002E3E87"/>
    <w:rsid w:val="002E4D26"/>
    <w:rsid w:val="002E5966"/>
    <w:rsid w:val="002F0F5A"/>
    <w:rsid w:val="002F2682"/>
    <w:rsid w:val="002F3AEA"/>
    <w:rsid w:val="002F5393"/>
    <w:rsid w:val="002F5D66"/>
    <w:rsid w:val="002F6E9B"/>
    <w:rsid w:val="002F7A27"/>
    <w:rsid w:val="003010DD"/>
    <w:rsid w:val="00302C6B"/>
    <w:rsid w:val="00304C3B"/>
    <w:rsid w:val="00305339"/>
    <w:rsid w:val="00312704"/>
    <w:rsid w:val="003146FE"/>
    <w:rsid w:val="003149EE"/>
    <w:rsid w:val="003163A8"/>
    <w:rsid w:val="00317377"/>
    <w:rsid w:val="0031796C"/>
    <w:rsid w:val="00317FA1"/>
    <w:rsid w:val="00320AAB"/>
    <w:rsid w:val="003221DE"/>
    <w:rsid w:val="00323793"/>
    <w:rsid w:val="00325E51"/>
    <w:rsid w:val="003307B7"/>
    <w:rsid w:val="00330FF7"/>
    <w:rsid w:val="003312A1"/>
    <w:rsid w:val="00332B2E"/>
    <w:rsid w:val="00332D34"/>
    <w:rsid w:val="0033582A"/>
    <w:rsid w:val="0033667F"/>
    <w:rsid w:val="003372EB"/>
    <w:rsid w:val="00342B85"/>
    <w:rsid w:val="00343599"/>
    <w:rsid w:val="00344421"/>
    <w:rsid w:val="00344A8C"/>
    <w:rsid w:val="00344DF9"/>
    <w:rsid w:val="00345DEE"/>
    <w:rsid w:val="00350753"/>
    <w:rsid w:val="00351A93"/>
    <w:rsid w:val="00351B98"/>
    <w:rsid w:val="00351C9B"/>
    <w:rsid w:val="0035380F"/>
    <w:rsid w:val="00354561"/>
    <w:rsid w:val="0035463F"/>
    <w:rsid w:val="003549A3"/>
    <w:rsid w:val="003550D1"/>
    <w:rsid w:val="003560E3"/>
    <w:rsid w:val="00357183"/>
    <w:rsid w:val="00357669"/>
    <w:rsid w:val="003606FC"/>
    <w:rsid w:val="003618FA"/>
    <w:rsid w:val="00363BEB"/>
    <w:rsid w:val="003645B5"/>
    <w:rsid w:val="003664D8"/>
    <w:rsid w:val="00367441"/>
    <w:rsid w:val="003675EF"/>
    <w:rsid w:val="00371A44"/>
    <w:rsid w:val="00373AAD"/>
    <w:rsid w:val="00373FC5"/>
    <w:rsid w:val="00374E59"/>
    <w:rsid w:val="003765D6"/>
    <w:rsid w:val="00376E3A"/>
    <w:rsid w:val="00381049"/>
    <w:rsid w:val="00383AE6"/>
    <w:rsid w:val="00384C9D"/>
    <w:rsid w:val="003852CE"/>
    <w:rsid w:val="00391B19"/>
    <w:rsid w:val="00393273"/>
    <w:rsid w:val="00395527"/>
    <w:rsid w:val="00396CF6"/>
    <w:rsid w:val="003A29D7"/>
    <w:rsid w:val="003A314B"/>
    <w:rsid w:val="003A411C"/>
    <w:rsid w:val="003B00A7"/>
    <w:rsid w:val="003B0531"/>
    <w:rsid w:val="003B15E1"/>
    <w:rsid w:val="003B1917"/>
    <w:rsid w:val="003B250F"/>
    <w:rsid w:val="003B3930"/>
    <w:rsid w:val="003B3EEC"/>
    <w:rsid w:val="003B6E38"/>
    <w:rsid w:val="003B72DA"/>
    <w:rsid w:val="003B7493"/>
    <w:rsid w:val="003C0D70"/>
    <w:rsid w:val="003C1E52"/>
    <w:rsid w:val="003C2AA7"/>
    <w:rsid w:val="003C7004"/>
    <w:rsid w:val="003C7848"/>
    <w:rsid w:val="003D1C90"/>
    <w:rsid w:val="003D1D0B"/>
    <w:rsid w:val="003D3B80"/>
    <w:rsid w:val="003D4BF0"/>
    <w:rsid w:val="003D5C18"/>
    <w:rsid w:val="003D5CFB"/>
    <w:rsid w:val="003D5E85"/>
    <w:rsid w:val="003D5FEF"/>
    <w:rsid w:val="003D65E1"/>
    <w:rsid w:val="003D6A24"/>
    <w:rsid w:val="003D6AB6"/>
    <w:rsid w:val="003D7FA8"/>
    <w:rsid w:val="003E01B0"/>
    <w:rsid w:val="003E3EE0"/>
    <w:rsid w:val="003E5C28"/>
    <w:rsid w:val="003E5E3F"/>
    <w:rsid w:val="003E7A44"/>
    <w:rsid w:val="003F036A"/>
    <w:rsid w:val="003F2EBA"/>
    <w:rsid w:val="003F68F6"/>
    <w:rsid w:val="003F6D4E"/>
    <w:rsid w:val="00400E49"/>
    <w:rsid w:val="0040324D"/>
    <w:rsid w:val="004036D9"/>
    <w:rsid w:val="004060AA"/>
    <w:rsid w:val="00406643"/>
    <w:rsid w:val="00407A00"/>
    <w:rsid w:val="004122FD"/>
    <w:rsid w:val="00412C72"/>
    <w:rsid w:val="004136F5"/>
    <w:rsid w:val="0041494C"/>
    <w:rsid w:val="00414AA4"/>
    <w:rsid w:val="00415819"/>
    <w:rsid w:val="00415CAB"/>
    <w:rsid w:val="0041712A"/>
    <w:rsid w:val="00417C48"/>
    <w:rsid w:val="00420423"/>
    <w:rsid w:val="004207D5"/>
    <w:rsid w:val="00420F3F"/>
    <w:rsid w:val="00420F52"/>
    <w:rsid w:val="00421237"/>
    <w:rsid w:val="0042289B"/>
    <w:rsid w:val="00422F68"/>
    <w:rsid w:val="00422FE9"/>
    <w:rsid w:val="00423DC0"/>
    <w:rsid w:val="004249A2"/>
    <w:rsid w:val="00424B9A"/>
    <w:rsid w:val="0042532B"/>
    <w:rsid w:val="0042603D"/>
    <w:rsid w:val="00426BBC"/>
    <w:rsid w:val="004273B8"/>
    <w:rsid w:val="00430C0F"/>
    <w:rsid w:val="004311AE"/>
    <w:rsid w:val="00432429"/>
    <w:rsid w:val="00435E6C"/>
    <w:rsid w:val="00436527"/>
    <w:rsid w:val="00436886"/>
    <w:rsid w:val="00442FF2"/>
    <w:rsid w:val="004435A7"/>
    <w:rsid w:val="004436C9"/>
    <w:rsid w:val="00443BD6"/>
    <w:rsid w:val="00444227"/>
    <w:rsid w:val="00445AF7"/>
    <w:rsid w:val="004460C9"/>
    <w:rsid w:val="004465CF"/>
    <w:rsid w:val="004472AC"/>
    <w:rsid w:val="0044744A"/>
    <w:rsid w:val="004500DF"/>
    <w:rsid w:val="00450BCE"/>
    <w:rsid w:val="004516D6"/>
    <w:rsid w:val="004527C6"/>
    <w:rsid w:val="00460E19"/>
    <w:rsid w:val="004616D9"/>
    <w:rsid w:val="00464045"/>
    <w:rsid w:val="0046435F"/>
    <w:rsid w:val="00464B50"/>
    <w:rsid w:val="0046505A"/>
    <w:rsid w:val="004729B7"/>
    <w:rsid w:val="00473109"/>
    <w:rsid w:val="004734A9"/>
    <w:rsid w:val="00476998"/>
    <w:rsid w:val="00477443"/>
    <w:rsid w:val="00477C24"/>
    <w:rsid w:val="004811DA"/>
    <w:rsid w:val="00481A14"/>
    <w:rsid w:val="0048315E"/>
    <w:rsid w:val="00483274"/>
    <w:rsid w:val="00483C9C"/>
    <w:rsid w:val="0048435E"/>
    <w:rsid w:val="0048490E"/>
    <w:rsid w:val="00490821"/>
    <w:rsid w:val="00491CFB"/>
    <w:rsid w:val="00493E2E"/>
    <w:rsid w:val="00496031"/>
    <w:rsid w:val="004A195E"/>
    <w:rsid w:val="004A31B8"/>
    <w:rsid w:val="004A36FF"/>
    <w:rsid w:val="004A3845"/>
    <w:rsid w:val="004A3F46"/>
    <w:rsid w:val="004A48B7"/>
    <w:rsid w:val="004A4D51"/>
    <w:rsid w:val="004A5D5F"/>
    <w:rsid w:val="004A5FEA"/>
    <w:rsid w:val="004B010B"/>
    <w:rsid w:val="004B088A"/>
    <w:rsid w:val="004B0D32"/>
    <w:rsid w:val="004B3317"/>
    <w:rsid w:val="004B46EB"/>
    <w:rsid w:val="004C163E"/>
    <w:rsid w:val="004C48BC"/>
    <w:rsid w:val="004C4E11"/>
    <w:rsid w:val="004C541F"/>
    <w:rsid w:val="004C563D"/>
    <w:rsid w:val="004C6730"/>
    <w:rsid w:val="004C68B6"/>
    <w:rsid w:val="004D39DB"/>
    <w:rsid w:val="004D60EB"/>
    <w:rsid w:val="004D6FF0"/>
    <w:rsid w:val="004D7AB1"/>
    <w:rsid w:val="004D7B81"/>
    <w:rsid w:val="004E0B00"/>
    <w:rsid w:val="004E1B11"/>
    <w:rsid w:val="004E2A37"/>
    <w:rsid w:val="004E2C59"/>
    <w:rsid w:val="004E2CCB"/>
    <w:rsid w:val="004E2F34"/>
    <w:rsid w:val="004E3A76"/>
    <w:rsid w:val="004E542A"/>
    <w:rsid w:val="004E555D"/>
    <w:rsid w:val="004E677F"/>
    <w:rsid w:val="004F0F40"/>
    <w:rsid w:val="004F15B3"/>
    <w:rsid w:val="004F1903"/>
    <w:rsid w:val="004F1FD7"/>
    <w:rsid w:val="004F31AE"/>
    <w:rsid w:val="004F50EA"/>
    <w:rsid w:val="004F5EC0"/>
    <w:rsid w:val="004F6A25"/>
    <w:rsid w:val="004F76B4"/>
    <w:rsid w:val="004F7746"/>
    <w:rsid w:val="004F7958"/>
    <w:rsid w:val="00500202"/>
    <w:rsid w:val="00501BA7"/>
    <w:rsid w:val="00502671"/>
    <w:rsid w:val="005026DF"/>
    <w:rsid w:val="005033C9"/>
    <w:rsid w:val="00506369"/>
    <w:rsid w:val="00506A70"/>
    <w:rsid w:val="005073F2"/>
    <w:rsid w:val="0051216A"/>
    <w:rsid w:val="00513062"/>
    <w:rsid w:val="005130FF"/>
    <w:rsid w:val="005138BB"/>
    <w:rsid w:val="00515CB6"/>
    <w:rsid w:val="00516898"/>
    <w:rsid w:val="005211BA"/>
    <w:rsid w:val="0052288F"/>
    <w:rsid w:val="00522F56"/>
    <w:rsid w:val="00523167"/>
    <w:rsid w:val="00524496"/>
    <w:rsid w:val="005246FE"/>
    <w:rsid w:val="00525D4E"/>
    <w:rsid w:val="00525FBC"/>
    <w:rsid w:val="0052621A"/>
    <w:rsid w:val="00530640"/>
    <w:rsid w:val="00531F9B"/>
    <w:rsid w:val="0053490B"/>
    <w:rsid w:val="00535F25"/>
    <w:rsid w:val="0053695B"/>
    <w:rsid w:val="00537739"/>
    <w:rsid w:val="00540341"/>
    <w:rsid w:val="00540530"/>
    <w:rsid w:val="005421FE"/>
    <w:rsid w:val="0054245E"/>
    <w:rsid w:val="00543896"/>
    <w:rsid w:val="00543E0A"/>
    <w:rsid w:val="005454CE"/>
    <w:rsid w:val="00546C77"/>
    <w:rsid w:val="00550389"/>
    <w:rsid w:val="005529B5"/>
    <w:rsid w:val="00552FB4"/>
    <w:rsid w:val="00553A8C"/>
    <w:rsid w:val="00553C8D"/>
    <w:rsid w:val="005543E3"/>
    <w:rsid w:val="00554807"/>
    <w:rsid w:val="00555A02"/>
    <w:rsid w:val="005561C1"/>
    <w:rsid w:val="005605FE"/>
    <w:rsid w:val="0056145D"/>
    <w:rsid w:val="00564902"/>
    <w:rsid w:val="005678A0"/>
    <w:rsid w:val="00567E0E"/>
    <w:rsid w:val="00570F48"/>
    <w:rsid w:val="00571F08"/>
    <w:rsid w:val="00573FB0"/>
    <w:rsid w:val="00577691"/>
    <w:rsid w:val="00577A0D"/>
    <w:rsid w:val="00577BAA"/>
    <w:rsid w:val="00581FA6"/>
    <w:rsid w:val="0058259C"/>
    <w:rsid w:val="0058299B"/>
    <w:rsid w:val="0058358F"/>
    <w:rsid w:val="00584458"/>
    <w:rsid w:val="005872CE"/>
    <w:rsid w:val="00590BC8"/>
    <w:rsid w:val="0059377F"/>
    <w:rsid w:val="00593966"/>
    <w:rsid w:val="005944E3"/>
    <w:rsid w:val="00595123"/>
    <w:rsid w:val="005971A3"/>
    <w:rsid w:val="00597403"/>
    <w:rsid w:val="005A0698"/>
    <w:rsid w:val="005A06B2"/>
    <w:rsid w:val="005A0BA2"/>
    <w:rsid w:val="005A135D"/>
    <w:rsid w:val="005A28AC"/>
    <w:rsid w:val="005A3740"/>
    <w:rsid w:val="005A3AA1"/>
    <w:rsid w:val="005A50B2"/>
    <w:rsid w:val="005A5478"/>
    <w:rsid w:val="005A5E13"/>
    <w:rsid w:val="005A6159"/>
    <w:rsid w:val="005A65BC"/>
    <w:rsid w:val="005B0E6E"/>
    <w:rsid w:val="005B106E"/>
    <w:rsid w:val="005B1D59"/>
    <w:rsid w:val="005B1FCD"/>
    <w:rsid w:val="005B26E9"/>
    <w:rsid w:val="005B322D"/>
    <w:rsid w:val="005B5211"/>
    <w:rsid w:val="005B5315"/>
    <w:rsid w:val="005C1296"/>
    <w:rsid w:val="005C5FA2"/>
    <w:rsid w:val="005C7220"/>
    <w:rsid w:val="005C7C43"/>
    <w:rsid w:val="005D2782"/>
    <w:rsid w:val="005D28D1"/>
    <w:rsid w:val="005D3C7F"/>
    <w:rsid w:val="005D4834"/>
    <w:rsid w:val="005D4ACD"/>
    <w:rsid w:val="005D7E99"/>
    <w:rsid w:val="005E1211"/>
    <w:rsid w:val="005E2406"/>
    <w:rsid w:val="005E3400"/>
    <w:rsid w:val="005E39F6"/>
    <w:rsid w:val="005F034F"/>
    <w:rsid w:val="005F0B3A"/>
    <w:rsid w:val="005F2B2E"/>
    <w:rsid w:val="005F2C6F"/>
    <w:rsid w:val="005F33DD"/>
    <w:rsid w:val="005F4C6E"/>
    <w:rsid w:val="005F7288"/>
    <w:rsid w:val="00600320"/>
    <w:rsid w:val="00601177"/>
    <w:rsid w:val="00602E57"/>
    <w:rsid w:val="00604DDA"/>
    <w:rsid w:val="006077D1"/>
    <w:rsid w:val="006079CB"/>
    <w:rsid w:val="006104FB"/>
    <w:rsid w:val="0061329D"/>
    <w:rsid w:val="006137BC"/>
    <w:rsid w:val="006156D5"/>
    <w:rsid w:val="00615B61"/>
    <w:rsid w:val="0061694A"/>
    <w:rsid w:val="00617B33"/>
    <w:rsid w:val="00620EE2"/>
    <w:rsid w:val="00623C9F"/>
    <w:rsid w:val="00626BCF"/>
    <w:rsid w:val="00630569"/>
    <w:rsid w:val="00630764"/>
    <w:rsid w:val="00631D5D"/>
    <w:rsid w:val="00632771"/>
    <w:rsid w:val="00632AA1"/>
    <w:rsid w:val="00634DBE"/>
    <w:rsid w:val="0063524C"/>
    <w:rsid w:val="006357F8"/>
    <w:rsid w:val="00635DD8"/>
    <w:rsid w:val="00640FE6"/>
    <w:rsid w:val="00642760"/>
    <w:rsid w:val="00643A7F"/>
    <w:rsid w:val="006443AC"/>
    <w:rsid w:val="00644B32"/>
    <w:rsid w:val="006456F1"/>
    <w:rsid w:val="0064662C"/>
    <w:rsid w:val="0064720E"/>
    <w:rsid w:val="00650992"/>
    <w:rsid w:val="00651513"/>
    <w:rsid w:val="006518E4"/>
    <w:rsid w:val="0065275B"/>
    <w:rsid w:val="006533BF"/>
    <w:rsid w:val="00654235"/>
    <w:rsid w:val="00654BD3"/>
    <w:rsid w:val="00661564"/>
    <w:rsid w:val="00662FC3"/>
    <w:rsid w:val="00665B0F"/>
    <w:rsid w:val="00670B82"/>
    <w:rsid w:val="006719DB"/>
    <w:rsid w:val="00671B0B"/>
    <w:rsid w:val="0067235D"/>
    <w:rsid w:val="006732E6"/>
    <w:rsid w:val="00674CF9"/>
    <w:rsid w:val="00674EEF"/>
    <w:rsid w:val="00681CBD"/>
    <w:rsid w:val="0068242C"/>
    <w:rsid w:val="00682A62"/>
    <w:rsid w:val="006839FA"/>
    <w:rsid w:val="0068581B"/>
    <w:rsid w:val="00685F20"/>
    <w:rsid w:val="0068710D"/>
    <w:rsid w:val="00687C1A"/>
    <w:rsid w:val="00691134"/>
    <w:rsid w:val="00693182"/>
    <w:rsid w:val="006933B8"/>
    <w:rsid w:val="00693FD1"/>
    <w:rsid w:val="00696FA6"/>
    <w:rsid w:val="00697377"/>
    <w:rsid w:val="00697A52"/>
    <w:rsid w:val="006A4146"/>
    <w:rsid w:val="006A709C"/>
    <w:rsid w:val="006A7B12"/>
    <w:rsid w:val="006B0C3C"/>
    <w:rsid w:val="006B0D01"/>
    <w:rsid w:val="006B202B"/>
    <w:rsid w:val="006B2432"/>
    <w:rsid w:val="006B3EE4"/>
    <w:rsid w:val="006B4356"/>
    <w:rsid w:val="006B4C0B"/>
    <w:rsid w:val="006C04C2"/>
    <w:rsid w:val="006C06C3"/>
    <w:rsid w:val="006C23E8"/>
    <w:rsid w:val="006C41D1"/>
    <w:rsid w:val="006C4C11"/>
    <w:rsid w:val="006C526F"/>
    <w:rsid w:val="006C736A"/>
    <w:rsid w:val="006C7B02"/>
    <w:rsid w:val="006D1226"/>
    <w:rsid w:val="006D1C9C"/>
    <w:rsid w:val="006D2F8A"/>
    <w:rsid w:val="006D41CF"/>
    <w:rsid w:val="006D479C"/>
    <w:rsid w:val="006D7C27"/>
    <w:rsid w:val="006E0162"/>
    <w:rsid w:val="006E0CFA"/>
    <w:rsid w:val="006E13C6"/>
    <w:rsid w:val="006E52B0"/>
    <w:rsid w:val="006E586A"/>
    <w:rsid w:val="006E6EA6"/>
    <w:rsid w:val="006E7EE1"/>
    <w:rsid w:val="006F1E95"/>
    <w:rsid w:val="006F48D1"/>
    <w:rsid w:val="006F5216"/>
    <w:rsid w:val="006F66CC"/>
    <w:rsid w:val="006F7AD4"/>
    <w:rsid w:val="006F7B51"/>
    <w:rsid w:val="0070204D"/>
    <w:rsid w:val="0070215D"/>
    <w:rsid w:val="007029AA"/>
    <w:rsid w:val="00703BC9"/>
    <w:rsid w:val="0070671E"/>
    <w:rsid w:val="00707357"/>
    <w:rsid w:val="00711695"/>
    <w:rsid w:val="0071175B"/>
    <w:rsid w:val="00712BFC"/>
    <w:rsid w:val="00713534"/>
    <w:rsid w:val="00713B45"/>
    <w:rsid w:val="00713CAC"/>
    <w:rsid w:val="00715167"/>
    <w:rsid w:val="00715866"/>
    <w:rsid w:val="007172C9"/>
    <w:rsid w:val="00720582"/>
    <w:rsid w:val="007208B3"/>
    <w:rsid w:val="00722436"/>
    <w:rsid w:val="00723D62"/>
    <w:rsid w:val="007245A8"/>
    <w:rsid w:val="00724984"/>
    <w:rsid w:val="00724B2E"/>
    <w:rsid w:val="00725FE2"/>
    <w:rsid w:val="00726894"/>
    <w:rsid w:val="00730860"/>
    <w:rsid w:val="00734DFE"/>
    <w:rsid w:val="007357A2"/>
    <w:rsid w:val="007377E6"/>
    <w:rsid w:val="00737EA8"/>
    <w:rsid w:val="00740FDC"/>
    <w:rsid w:val="00741454"/>
    <w:rsid w:val="00744A4C"/>
    <w:rsid w:val="007454F9"/>
    <w:rsid w:val="0074596D"/>
    <w:rsid w:val="00746037"/>
    <w:rsid w:val="007462CD"/>
    <w:rsid w:val="00753361"/>
    <w:rsid w:val="00753618"/>
    <w:rsid w:val="007548F0"/>
    <w:rsid w:val="00754C92"/>
    <w:rsid w:val="007566F3"/>
    <w:rsid w:val="00756FCF"/>
    <w:rsid w:val="00757378"/>
    <w:rsid w:val="00760CD5"/>
    <w:rsid w:val="00761445"/>
    <w:rsid w:val="00761B27"/>
    <w:rsid w:val="00761E81"/>
    <w:rsid w:val="00762642"/>
    <w:rsid w:val="00764CF7"/>
    <w:rsid w:val="00764E13"/>
    <w:rsid w:val="00765153"/>
    <w:rsid w:val="0076561D"/>
    <w:rsid w:val="00767AB1"/>
    <w:rsid w:val="00767F20"/>
    <w:rsid w:val="0077002E"/>
    <w:rsid w:val="00770221"/>
    <w:rsid w:val="0077223C"/>
    <w:rsid w:val="00773490"/>
    <w:rsid w:val="00773946"/>
    <w:rsid w:val="007756BB"/>
    <w:rsid w:val="007761A6"/>
    <w:rsid w:val="007763AF"/>
    <w:rsid w:val="00777A25"/>
    <w:rsid w:val="0078139E"/>
    <w:rsid w:val="00781EB6"/>
    <w:rsid w:val="007826A8"/>
    <w:rsid w:val="00783290"/>
    <w:rsid w:val="007851B9"/>
    <w:rsid w:val="00785C20"/>
    <w:rsid w:val="00785E7D"/>
    <w:rsid w:val="007873E9"/>
    <w:rsid w:val="00790C5E"/>
    <w:rsid w:val="00791A15"/>
    <w:rsid w:val="0079287A"/>
    <w:rsid w:val="007935F3"/>
    <w:rsid w:val="0079384D"/>
    <w:rsid w:val="00794A45"/>
    <w:rsid w:val="007955FB"/>
    <w:rsid w:val="00795CFA"/>
    <w:rsid w:val="00795FC8"/>
    <w:rsid w:val="0079627F"/>
    <w:rsid w:val="00796387"/>
    <w:rsid w:val="00796768"/>
    <w:rsid w:val="00797C20"/>
    <w:rsid w:val="00797F10"/>
    <w:rsid w:val="007A0D68"/>
    <w:rsid w:val="007A1718"/>
    <w:rsid w:val="007A288C"/>
    <w:rsid w:val="007A35A7"/>
    <w:rsid w:val="007A3DD0"/>
    <w:rsid w:val="007A4172"/>
    <w:rsid w:val="007A55D6"/>
    <w:rsid w:val="007A5DB8"/>
    <w:rsid w:val="007A696E"/>
    <w:rsid w:val="007A7524"/>
    <w:rsid w:val="007A78C8"/>
    <w:rsid w:val="007B3284"/>
    <w:rsid w:val="007B3DAB"/>
    <w:rsid w:val="007B5335"/>
    <w:rsid w:val="007B55DF"/>
    <w:rsid w:val="007B5935"/>
    <w:rsid w:val="007B5ED7"/>
    <w:rsid w:val="007C2332"/>
    <w:rsid w:val="007C23A9"/>
    <w:rsid w:val="007C25FA"/>
    <w:rsid w:val="007C2878"/>
    <w:rsid w:val="007C4EEA"/>
    <w:rsid w:val="007C74A6"/>
    <w:rsid w:val="007C791C"/>
    <w:rsid w:val="007D0398"/>
    <w:rsid w:val="007D04E5"/>
    <w:rsid w:val="007D0B11"/>
    <w:rsid w:val="007D17B6"/>
    <w:rsid w:val="007D2D26"/>
    <w:rsid w:val="007D6603"/>
    <w:rsid w:val="007D733E"/>
    <w:rsid w:val="007E23F4"/>
    <w:rsid w:val="007E472A"/>
    <w:rsid w:val="007E4E2A"/>
    <w:rsid w:val="007E5C00"/>
    <w:rsid w:val="007F0D58"/>
    <w:rsid w:val="007F215C"/>
    <w:rsid w:val="007F2BA5"/>
    <w:rsid w:val="007F4C57"/>
    <w:rsid w:val="007F4FBC"/>
    <w:rsid w:val="007F6777"/>
    <w:rsid w:val="007F7384"/>
    <w:rsid w:val="007F7912"/>
    <w:rsid w:val="00800AB3"/>
    <w:rsid w:val="00800D09"/>
    <w:rsid w:val="00801F9E"/>
    <w:rsid w:val="0080298B"/>
    <w:rsid w:val="00803169"/>
    <w:rsid w:val="008061C0"/>
    <w:rsid w:val="008068EC"/>
    <w:rsid w:val="00807BDB"/>
    <w:rsid w:val="00811D9D"/>
    <w:rsid w:val="00813270"/>
    <w:rsid w:val="00814686"/>
    <w:rsid w:val="00815CF3"/>
    <w:rsid w:val="008161EE"/>
    <w:rsid w:val="00816356"/>
    <w:rsid w:val="00821493"/>
    <w:rsid w:val="00821733"/>
    <w:rsid w:val="00821AD4"/>
    <w:rsid w:val="00823343"/>
    <w:rsid w:val="00823954"/>
    <w:rsid w:val="00825CCC"/>
    <w:rsid w:val="008279C5"/>
    <w:rsid w:val="008313CA"/>
    <w:rsid w:val="00831A93"/>
    <w:rsid w:val="00831D8E"/>
    <w:rsid w:val="008423FA"/>
    <w:rsid w:val="00843268"/>
    <w:rsid w:val="00843CF8"/>
    <w:rsid w:val="008441B7"/>
    <w:rsid w:val="00844880"/>
    <w:rsid w:val="008457AB"/>
    <w:rsid w:val="00846739"/>
    <w:rsid w:val="00847F23"/>
    <w:rsid w:val="00851D2E"/>
    <w:rsid w:val="00851D9E"/>
    <w:rsid w:val="00853048"/>
    <w:rsid w:val="00854427"/>
    <w:rsid w:val="00856427"/>
    <w:rsid w:val="008575DD"/>
    <w:rsid w:val="00857A4C"/>
    <w:rsid w:val="008602A5"/>
    <w:rsid w:val="0086069B"/>
    <w:rsid w:val="00860C46"/>
    <w:rsid w:val="0086222F"/>
    <w:rsid w:val="00863A57"/>
    <w:rsid w:val="00864792"/>
    <w:rsid w:val="00865101"/>
    <w:rsid w:val="008654D8"/>
    <w:rsid w:val="008656FA"/>
    <w:rsid w:val="00865C8C"/>
    <w:rsid w:val="00866B79"/>
    <w:rsid w:val="0086762D"/>
    <w:rsid w:val="00867C12"/>
    <w:rsid w:val="008702E1"/>
    <w:rsid w:val="00870F4D"/>
    <w:rsid w:val="00875D6F"/>
    <w:rsid w:val="00876450"/>
    <w:rsid w:val="00885854"/>
    <w:rsid w:val="008874C8"/>
    <w:rsid w:val="00890CEE"/>
    <w:rsid w:val="00892968"/>
    <w:rsid w:val="00892A6D"/>
    <w:rsid w:val="00894221"/>
    <w:rsid w:val="00894D50"/>
    <w:rsid w:val="008965DC"/>
    <w:rsid w:val="00896E13"/>
    <w:rsid w:val="008A20F7"/>
    <w:rsid w:val="008A31BD"/>
    <w:rsid w:val="008A5D84"/>
    <w:rsid w:val="008A62BB"/>
    <w:rsid w:val="008A6693"/>
    <w:rsid w:val="008A6D92"/>
    <w:rsid w:val="008A7CEF"/>
    <w:rsid w:val="008B0035"/>
    <w:rsid w:val="008B0F96"/>
    <w:rsid w:val="008B4751"/>
    <w:rsid w:val="008B548E"/>
    <w:rsid w:val="008B554C"/>
    <w:rsid w:val="008B563C"/>
    <w:rsid w:val="008B6226"/>
    <w:rsid w:val="008C26D7"/>
    <w:rsid w:val="008C3265"/>
    <w:rsid w:val="008C4572"/>
    <w:rsid w:val="008C49AA"/>
    <w:rsid w:val="008C564D"/>
    <w:rsid w:val="008C66B4"/>
    <w:rsid w:val="008D06A7"/>
    <w:rsid w:val="008D2EC6"/>
    <w:rsid w:val="008D3448"/>
    <w:rsid w:val="008D3542"/>
    <w:rsid w:val="008D4E96"/>
    <w:rsid w:val="008D5BB5"/>
    <w:rsid w:val="008D5F8F"/>
    <w:rsid w:val="008D712F"/>
    <w:rsid w:val="008E0BD6"/>
    <w:rsid w:val="008E0DDC"/>
    <w:rsid w:val="008E1542"/>
    <w:rsid w:val="008E33FA"/>
    <w:rsid w:val="008E36AF"/>
    <w:rsid w:val="008E3CE3"/>
    <w:rsid w:val="008E3EB0"/>
    <w:rsid w:val="008E5CF7"/>
    <w:rsid w:val="008E7186"/>
    <w:rsid w:val="008E7692"/>
    <w:rsid w:val="008E7E00"/>
    <w:rsid w:val="008F3D33"/>
    <w:rsid w:val="008F4728"/>
    <w:rsid w:val="009020F2"/>
    <w:rsid w:val="009032BA"/>
    <w:rsid w:val="00904897"/>
    <w:rsid w:val="00904CF8"/>
    <w:rsid w:val="009066CC"/>
    <w:rsid w:val="0091011C"/>
    <w:rsid w:val="0091103D"/>
    <w:rsid w:val="00911A70"/>
    <w:rsid w:val="00911E91"/>
    <w:rsid w:val="009131A6"/>
    <w:rsid w:val="0091704B"/>
    <w:rsid w:val="0091714D"/>
    <w:rsid w:val="00917704"/>
    <w:rsid w:val="00917F87"/>
    <w:rsid w:val="00920524"/>
    <w:rsid w:val="00920607"/>
    <w:rsid w:val="00921937"/>
    <w:rsid w:val="00921BAE"/>
    <w:rsid w:val="009254CB"/>
    <w:rsid w:val="00925565"/>
    <w:rsid w:val="00925D65"/>
    <w:rsid w:val="00931C9C"/>
    <w:rsid w:val="009335C1"/>
    <w:rsid w:val="009338F3"/>
    <w:rsid w:val="00933F12"/>
    <w:rsid w:val="0093416D"/>
    <w:rsid w:val="00934EBD"/>
    <w:rsid w:val="009356A2"/>
    <w:rsid w:val="0093607B"/>
    <w:rsid w:val="00936106"/>
    <w:rsid w:val="00937B4F"/>
    <w:rsid w:val="00943FE2"/>
    <w:rsid w:val="009447B8"/>
    <w:rsid w:val="009448AA"/>
    <w:rsid w:val="00944C65"/>
    <w:rsid w:val="009450B9"/>
    <w:rsid w:val="0094514C"/>
    <w:rsid w:val="00947034"/>
    <w:rsid w:val="00950085"/>
    <w:rsid w:val="00954358"/>
    <w:rsid w:val="00954585"/>
    <w:rsid w:val="00954928"/>
    <w:rsid w:val="00954AF9"/>
    <w:rsid w:val="009565C6"/>
    <w:rsid w:val="0096182A"/>
    <w:rsid w:val="0096512C"/>
    <w:rsid w:val="009654D2"/>
    <w:rsid w:val="009666AF"/>
    <w:rsid w:val="00970276"/>
    <w:rsid w:val="00971089"/>
    <w:rsid w:val="00971417"/>
    <w:rsid w:val="0097159E"/>
    <w:rsid w:val="00972698"/>
    <w:rsid w:val="0097285F"/>
    <w:rsid w:val="009732E7"/>
    <w:rsid w:val="00974072"/>
    <w:rsid w:val="00974638"/>
    <w:rsid w:val="00975D07"/>
    <w:rsid w:val="0097601F"/>
    <w:rsid w:val="00980235"/>
    <w:rsid w:val="00981B2A"/>
    <w:rsid w:val="009836FE"/>
    <w:rsid w:val="00983E40"/>
    <w:rsid w:val="009852C6"/>
    <w:rsid w:val="009857D4"/>
    <w:rsid w:val="00985825"/>
    <w:rsid w:val="00995BD5"/>
    <w:rsid w:val="0099635B"/>
    <w:rsid w:val="0099707E"/>
    <w:rsid w:val="00997B9B"/>
    <w:rsid w:val="009A0550"/>
    <w:rsid w:val="009A4679"/>
    <w:rsid w:val="009A5EE7"/>
    <w:rsid w:val="009A69FC"/>
    <w:rsid w:val="009A7279"/>
    <w:rsid w:val="009A74C5"/>
    <w:rsid w:val="009B1D7F"/>
    <w:rsid w:val="009B260A"/>
    <w:rsid w:val="009B2BDC"/>
    <w:rsid w:val="009B555E"/>
    <w:rsid w:val="009B6A37"/>
    <w:rsid w:val="009B6B5F"/>
    <w:rsid w:val="009C0F8D"/>
    <w:rsid w:val="009C26FD"/>
    <w:rsid w:val="009C3DF4"/>
    <w:rsid w:val="009C416A"/>
    <w:rsid w:val="009C6C81"/>
    <w:rsid w:val="009C70C3"/>
    <w:rsid w:val="009D1B26"/>
    <w:rsid w:val="009D267D"/>
    <w:rsid w:val="009D2A7B"/>
    <w:rsid w:val="009D2B81"/>
    <w:rsid w:val="009D2DC0"/>
    <w:rsid w:val="009D4AA8"/>
    <w:rsid w:val="009D4ADF"/>
    <w:rsid w:val="009D5928"/>
    <w:rsid w:val="009D60A9"/>
    <w:rsid w:val="009D6773"/>
    <w:rsid w:val="009D7D45"/>
    <w:rsid w:val="009E11B7"/>
    <w:rsid w:val="009E146C"/>
    <w:rsid w:val="009E1D92"/>
    <w:rsid w:val="009E254C"/>
    <w:rsid w:val="009E2D80"/>
    <w:rsid w:val="009E3E73"/>
    <w:rsid w:val="009E40E6"/>
    <w:rsid w:val="009E4795"/>
    <w:rsid w:val="009E528B"/>
    <w:rsid w:val="009E766E"/>
    <w:rsid w:val="009E7ACC"/>
    <w:rsid w:val="009F0A82"/>
    <w:rsid w:val="009F1CE3"/>
    <w:rsid w:val="009F2587"/>
    <w:rsid w:val="009F54B0"/>
    <w:rsid w:val="009F605D"/>
    <w:rsid w:val="00A00A60"/>
    <w:rsid w:val="00A00EF3"/>
    <w:rsid w:val="00A016C0"/>
    <w:rsid w:val="00A01FF1"/>
    <w:rsid w:val="00A0289D"/>
    <w:rsid w:val="00A02C28"/>
    <w:rsid w:val="00A0411C"/>
    <w:rsid w:val="00A0435E"/>
    <w:rsid w:val="00A04BD1"/>
    <w:rsid w:val="00A07689"/>
    <w:rsid w:val="00A07988"/>
    <w:rsid w:val="00A10490"/>
    <w:rsid w:val="00A1332E"/>
    <w:rsid w:val="00A144A2"/>
    <w:rsid w:val="00A153D9"/>
    <w:rsid w:val="00A16F1B"/>
    <w:rsid w:val="00A179B7"/>
    <w:rsid w:val="00A209AE"/>
    <w:rsid w:val="00A229F6"/>
    <w:rsid w:val="00A24535"/>
    <w:rsid w:val="00A25600"/>
    <w:rsid w:val="00A25C09"/>
    <w:rsid w:val="00A26C9F"/>
    <w:rsid w:val="00A30480"/>
    <w:rsid w:val="00A30E61"/>
    <w:rsid w:val="00A32B3A"/>
    <w:rsid w:val="00A33C95"/>
    <w:rsid w:val="00A3421E"/>
    <w:rsid w:val="00A35C5D"/>
    <w:rsid w:val="00A3644E"/>
    <w:rsid w:val="00A3759F"/>
    <w:rsid w:val="00A40BAD"/>
    <w:rsid w:val="00A41AA0"/>
    <w:rsid w:val="00A429AB"/>
    <w:rsid w:val="00A43787"/>
    <w:rsid w:val="00A437CD"/>
    <w:rsid w:val="00A441A7"/>
    <w:rsid w:val="00A46D9C"/>
    <w:rsid w:val="00A471F7"/>
    <w:rsid w:val="00A472D9"/>
    <w:rsid w:val="00A50CEA"/>
    <w:rsid w:val="00A51AC2"/>
    <w:rsid w:val="00A528E2"/>
    <w:rsid w:val="00A54C8B"/>
    <w:rsid w:val="00A55279"/>
    <w:rsid w:val="00A6027D"/>
    <w:rsid w:val="00A60637"/>
    <w:rsid w:val="00A60689"/>
    <w:rsid w:val="00A6090E"/>
    <w:rsid w:val="00A616BD"/>
    <w:rsid w:val="00A617A3"/>
    <w:rsid w:val="00A64548"/>
    <w:rsid w:val="00A65C0B"/>
    <w:rsid w:val="00A67A45"/>
    <w:rsid w:val="00A70149"/>
    <w:rsid w:val="00A70453"/>
    <w:rsid w:val="00A707C2"/>
    <w:rsid w:val="00A70B65"/>
    <w:rsid w:val="00A7120D"/>
    <w:rsid w:val="00A71661"/>
    <w:rsid w:val="00A7176A"/>
    <w:rsid w:val="00A71A75"/>
    <w:rsid w:val="00A7374B"/>
    <w:rsid w:val="00A7553F"/>
    <w:rsid w:val="00A81276"/>
    <w:rsid w:val="00A82BA3"/>
    <w:rsid w:val="00A8349F"/>
    <w:rsid w:val="00A83608"/>
    <w:rsid w:val="00A85F33"/>
    <w:rsid w:val="00A86207"/>
    <w:rsid w:val="00A86BB1"/>
    <w:rsid w:val="00A90498"/>
    <w:rsid w:val="00A920F4"/>
    <w:rsid w:val="00A946C3"/>
    <w:rsid w:val="00A94A90"/>
    <w:rsid w:val="00A96BB9"/>
    <w:rsid w:val="00AA1704"/>
    <w:rsid w:val="00AA1861"/>
    <w:rsid w:val="00AA300D"/>
    <w:rsid w:val="00AA3B58"/>
    <w:rsid w:val="00AA3F8B"/>
    <w:rsid w:val="00AA3FD4"/>
    <w:rsid w:val="00AA4460"/>
    <w:rsid w:val="00AA4C5D"/>
    <w:rsid w:val="00AA4D83"/>
    <w:rsid w:val="00AA58AC"/>
    <w:rsid w:val="00AA6218"/>
    <w:rsid w:val="00AB1003"/>
    <w:rsid w:val="00AB15EF"/>
    <w:rsid w:val="00AB179A"/>
    <w:rsid w:val="00AB236C"/>
    <w:rsid w:val="00AB7A68"/>
    <w:rsid w:val="00AC36B3"/>
    <w:rsid w:val="00AC5291"/>
    <w:rsid w:val="00AC6ACF"/>
    <w:rsid w:val="00AC7B4B"/>
    <w:rsid w:val="00AD253F"/>
    <w:rsid w:val="00AD32D5"/>
    <w:rsid w:val="00AD4A03"/>
    <w:rsid w:val="00AE1084"/>
    <w:rsid w:val="00AE138E"/>
    <w:rsid w:val="00AE1EFE"/>
    <w:rsid w:val="00AE334D"/>
    <w:rsid w:val="00AE3BE0"/>
    <w:rsid w:val="00AE78E0"/>
    <w:rsid w:val="00AF11DA"/>
    <w:rsid w:val="00AF29B5"/>
    <w:rsid w:val="00AF2E15"/>
    <w:rsid w:val="00AF32DC"/>
    <w:rsid w:val="00AF41BB"/>
    <w:rsid w:val="00AF41DE"/>
    <w:rsid w:val="00AF4851"/>
    <w:rsid w:val="00AF79A1"/>
    <w:rsid w:val="00B00070"/>
    <w:rsid w:val="00B01226"/>
    <w:rsid w:val="00B0222D"/>
    <w:rsid w:val="00B031EA"/>
    <w:rsid w:val="00B041BA"/>
    <w:rsid w:val="00B050A4"/>
    <w:rsid w:val="00B06643"/>
    <w:rsid w:val="00B06F22"/>
    <w:rsid w:val="00B07396"/>
    <w:rsid w:val="00B07433"/>
    <w:rsid w:val="00B10409"/>
    <w:rsid w:val="00B108EC"/>
    <w:rsid w:val="00B110F4"/>
    <w:rsid w:val="00B147FE"/>
    <w:rsid w:val="00B14A5F"/>
    <w:rsid w:val="00B15A5F"/>
    <w:rsid w:val="00B17BEA"/>
    <w:rsid w:val="00B2109B"/>
    <w:rsid w:val="00B21EDB"/>
    <w:rsid w:val="00B23B0A"/>
    <w:rsid w:val="00B23F70"/>
    <w:rsid w:val="00B25606"/>
    <w:rsid w:val="00B26648"/>
    <w:rsid w:val="00B27339"/>
    <w:rsid w:val="00B30434"/>
    <w:rsid w:val="00B31D10"/>
    <w:rsid w:val="00B32518"/>
    <w:rsid w:val="00B34295"/>
    <w:rsid w:val="00B34A5E"/>
    <w:rsid w:val="00B36E97"/>
    <w:rsid w:val="00B37B72"/>
    <w:rsid w:val="00B402AC"/>
    <w:rsid w:val="00B40835"/>
    <w:rsid w:val="00B4187A"/>
    <w:rsid w:val="00B41C6C"/>
    <w:rsid w:val="00B41F5D"/>
    <w:rsid w:val="00B4265E"/>
    <w:rsid w:val="00B4421F"/>
    <w:rsid w:val="00B445F5"/>
    <w:rsid w:val="00B447D9"/>
    <w:rsid w:val="00B4491E"/>
    <w:rsid w:val="00B44DBD"/>
    <w:rsid w:val="00B44E73"/>
    <w:rsid w:val="00B4626B"/>
    <w:rsid w:val="00B464CB"/>
    <w:rsid w:val="00B468B6"/>
    <w:rsid w:val="00B46FAA"/>
    <w:rsid w:val="00B476A6"/>
    <w:rsid w:val="00B478C4"/>
    <w:rsid w:val="00B47E62"/>
    <w:rsid w:val="00B509E6"/>
    <w:rsid w:val="00B57017"/>
    <w:rsid w:val="00B62190"/>
    <w:rsid w:val="00B634E9"/>
    <w:rsid w:val="00B63C77"/>
    <w:rsid w:val="00B63F73"/>
    <w:rsid w:val="00B6699E"/>
    <w:rsid w:val="00B66F5E"/>
    <w:rsid w:val="00B67F1C"/>
    <w:rsid w:val="00B71A62"/>
    <w:rsid w:val="00B73039"/>
    <w:rsid w:val="00B732C0"/>
    <w:rsid w:val="00B74613"/>
    <w:rsid w:val="00B752D1"/>
    <w:rsid w:val="00B75823"/>
    <w:rsid w:val="00B75B53"/>
    <w:rsid w:val="00B76B3E"/>
    <w:rsid w:val="00B77730"/>
    <w:rsid w:val="00B7776D"/>
    <w:rsid w:val="00B77B36"/>
    <w:rsid w:val="00B8065E"/>
    <w:rsid w:val="00B81BC0"/>
    <w:rsid w:val="00B8201C"/>
    <w:rsid w:val="00B838AF"/>
    <w:rsid w:val="00B873EF"/>
    <w:rsid w:val="00B933D5"/>
    <w:rsid w:val="00B93667"/>
    <w:rsid w:val="00B93D32"/>
    <w:rsid w:val="00B969CE"/>
    <w:rsid w:val="00B97CD4"/>
    <w:rsid w:val="00BA095F"/>
    <w:rsid w:val="00BA13EE"/>
    <w:rsid w:val="00BA3830"/>
    <w:rsid w:val="00BA3882"/>
    <w:rsid w:val="00BA425A"/>
    <w:rsid w:val="00BA4773"/>
    <w:rsid w:val="00BA4815"/>
    <w:rsid w:val="00BA5960"/>
    <w:rsid w:val="00BA60B9"/>
    <w:rsid w:val="00BA64A8"/>
    <w:rsid w:val="00BA71C0"/>
    <w:rsid w:val="00BA74F9"/>
    <w:rsid w:val="00BA7B0E"/>
    <w:rsid w:val="00BB01DF"/>
    <w:rsid w:val="00BB1E6B"/>
    <w:rsid w:val="00BB2AC9"/>
    <w:rsid w:val="00BB3281"/>
    <w:rsid w:val="00BB51F6"/>
    <w:rsid w:val="00BB54DC"/>
    <w:rsid w:val="00BC0B79"/>
    <w:rsid w:val="00BC287D"/>
    <w:rsid w:val="00BC31F4"/>
    <w:rsid w:val="00BC3B43"/>
    <w:rsid w:val="00BC4959"/>
    <w:rsid w:val="00BD0EF2"/>
    <w:rsid w:val="00BD1264"/>
    <w:rsid w:val="00BD1503"/>
    <w:rsid w:val="00BD156D"/>
    <w:rsid w:val="00BD3523"/>
    <w:rsid w:val="00BD3989"/>
    <w:rsid w:val="00BD39C4"/>
    <w:rsid w:val="00BD43C7"/>
    <w:rsid w:val="00BD4F0D"/>
    <w:rsid w:val="00BD6059"/>
    <w:rsid w:val="00BD65E2"/>
    <w:rsid w:val="00BE112E"/>
    <w:rsid w:val="00BE1628"/>
    <w:rsid w:val="00BE2C26"/>
    <w:rsid w:val="00BE2F5F"/>
    <w:rsid w:val="00BE4710"/>
    <w:rsid w:val="00BE65E0"/>
    <w:rsid w:val="00BE6C40"/>
    <w:rsid w:val="00BE7E24"/>
    <w:rsid w:val="00BF0F41"/>
    <w:rsid w:val="00BF13FD"/>
    <w:rsid w:val="00BF1A2F"/>
    <w:rsid w:val="00BF30DC"/>
    <w:rsid w:val="00BF5C14"/>
    <w:rsid w:val="00BF696A"/>
    <w:rsid w:val="00BF7CC1"/>
    <w:rsid w:val="00C01D4E"/>
    <w:rsid w:val="00C024F5"/>
    <w:rsid w:val="00C04ADB"/>
    <w:rsid w:val="00C06854"/>
    <w:rsid w:val="00C074F0"/>
    <w:rsid w:val="00C07969"/>
    <w:rsid w:val="00C10B0A"/>
    <w:rsid w:val="00C15A79"/>
    <w:rsid w:val="00C167E4"/>
    <w:rsid w:val="00C16E58"/>
    <w:rsid w:val="00C20AE7"/>
    <w:rsid w:val="00C21C3B"/>
    <w:rsid w:val="00C2389D"/>
    <w:rsid w:val="00C26A6E"/>
    <w:rsid w:val="00C26F3F"/>
    <w:rsid w:val="00C27549"/>
    <w:rsid w:val="00C27776"/>
    <w:rsid w:val="00C303FD"/>
    <w:rsid w:val="00C31890"/>
    <w:rsid w:val="00C329DD"/>
    <w:rsid w:val="00C3361D"/>
    <w:rsid w:val="00C34193"/>
    <w:rsid w:val="00C35320"/>
    <w:rsid w:val="00C35FC0"/>
    <w:rsid w:val="00C37676"/>
    <w:rsid w:val="00C42FA4"/>
    <w:rsid w:val="00C435F8"/>
    <w:rsid w:val="00C438AB"/>
    <w:rsid w:val="00C46CA9"/>
    <w:rsid w:val="00C4786B"/>
    <w:rsid w:val="00C47F8B"/>
    <w:rsid w:val="00C5107E"/>
    <w:rsid w:val="00C540C9"/>
    <w:rsid w:val="00C54B2B"/>
    <w:rsid w:val="00C559B9"/>
    <w:rsid w:val="00C55E8F"/>
    <w:rsid w:val="00C56875"/>
    <w:rsid w:val="00C56D3D"/>
    <w:rsid w:val="00C57B4C"/>
    <w:rsid w:val="00C62B9E"/>
    <w:rsid w:val="00C632BD"/>
    <w:rsid w:val="00C63875"/>
    <w:rsid w:val="00C63BF4"/>
    <w:rsid w:val="00C64115"/>
    <w:rsid w:val="00C64487"/>
    <w:rsid w:val="00C64D44"/>
    <w:rsid w:val="00C65095"/>
    <w:rsid w:val="00C70ECB"/>
    <w:rsid w:val="00C723C9"/>
    <w:rsid w:val="00C72440"/>
    <w:rsid w:val="00C7344D"/>
    <w:rsid w:val="00C73D98"/>
    <w:rsid w:val="00C73E63"/>
    <w:rsid w:val="00C75647"/>
    <w:rsid w:val="00C75760"/>
    <w:rsid w:val="00C80522"/>
    <w:rsid w:val="00C809E7"/>
    <w:rsid w:val="00C80E24"/>
    <w:rsid w:val="00C824E0"/>
    <w:rsid w:val="00C85CB8"/>
    <w:rsid w:val="00C86A24"/>
    <w:rsid w:val="00C901F4"/>
    <w:rsid w:val="00C90569"/>
    <w:rsid w:val="00C9198D"/>
    <w:rsid w:val="00C92053"/>
    <w:rsid w:val="00C92130"/>
    <w:rsid w:val="00C92B61"/>
    <w:rsid w:val="00C942FF"/>
    <w:rsid w:val="00C975EC"/>
    <w:rsid w:val="00C975F4"/>
    <w:rsid w:val="00CA1C43"/>
    <w:rsid w:val="00CA377E"/>
    <w:rsid w:val="00CA388B"/>
    <w:rsid w:val="00CB18F0"/>
    <w:rsid w:val="00CB2A11"/>
    <w:rsid w:val="00CB2C81"/>
    <w:rsid w:val="00CB3178"/>
    <w:rsid w:val="00CB386E"/>
    <w:rsid w:val="00CB5ACA"/>
    <w:rsid w:val="00CB5C5B"/>
    <w:rsid w:val="00CB6710"/>
    <w:rsid w:val="00CB710A"/>
    <w:rsid w:val="00CB7357"/>
    <w:rsid w:val="00CB791F"/>
    <w:rsid w:val="00CB7DD0"/>
    <w:rsid w:val="00CC1E04"/>
    <w:rsid w:val="00CC4A9B"/>
    <w:rsid w:val="00CC605C"/>
    <w:rsid w:val="00CC740F"/>
    <w:rsid w:val="00CD1C4C"/>
    <w:rsid w:val="00CD1F77"/>
    <w:rsid w:val="00CD2493"/>
    <w:rsid w:val="00CD4702"/>
    <w:rsid w:val="00CD470A"/>
    <w:rsid w:val="00CD5A9F"/>
    <w:rsid w:val="00CD5C54"/>
    <w:rsid w:val="00CD6130"/>
    <w:rsid w:val="00CE1EDD"/>
    <w:rsid w:val="00CE3DA9"/>
    <w:rsid w:val="00CE45ED"/>
    <w:rsid w:val="00CE4F41"/>
    <w:rsid w:val="00CE5D4C"/>
    <w:rsid w:val="00CF31D3"/>
    <w:rsid w:val="00CF3542"/>
    <w:rsid w:val="00CF3983"/>
    <w:rsid w:val="00CF53F1"/>
    <w:rsid w:val="00CF6192"/>
    <w:rsid w:val="00CF67F8"/>
    <w:rsid w:val="00CF6848"/>
    <w:rsid w:val="00CF6BBC"/>
    <w:rsid w:val="00CF7B2E"/>
    <w:rsid w:val="00D0051E"/>
    <w:rsid w:val="00D033F3"/>
    <w:rsid w:val="00D04162"/>
    <w:rsid w:val="00D0527A"/>
    <w:rsid w:val="00D05F61"/>
    <w:rsid w:val="00D065D6"/>
    <w:rsid w:val="00D06ADB"/>
    <w:rsid w:val="00D07B7F"/>
    <w:rsid w:val="00D10D06"/>
    <w:rsid w:val="00D11C54"/>
    <w:rsid w:val="00D142AA"/>
    <w:rsid w:val="00D15555"/>
    <w:rsid w:val="00D15F7A"/>
    <w:rsid w:val="00D169E1"/>
    <w:rsid w:val="00D16A9A"/>
    <w:rsid w:val="00D20231"/>
    <w:rsid w:val="00D21DD3"/>
    <w:rsid w:val="00D25B33"/>
    <w:rsid w:val="00D270A6"/>
    <w:rsid w:val="00D27A35"/>
    <w:rsid w:val="00D3086E"/>
    <w:rsid w:val="00D31960"/>
    <w:rsid w:val="00D33AA9"/>
    <w:rsid w:val="00D34093"/>
    <w:rsid w:val="00D3483C"/>
    <w:rsid w:val="00D40B87"/>
    <w:rsid w:val="00D4131C"/>
    <w:rsid w:val="00D41BC9"/>
    <w:rsid w:val="00D42E58"/>
    <w:rsid w:val="00D433D9"/>
    <w:rsid w:val="00D471C9"/>
    <w:rsid w:val="00D50B44"/>
    <w:rsid w:val="00D520D8"/>
    <w:rsid w:val="00D55B10"/>
    <w:rsid w:val="00D561E5"/>
    <w:rsid w:val="00D60024"/>
    <w:rsid w:val="00D60E42"/>
    <w:rsid w:val="00D63E82"/>
    <w:rsid w:val="00D701B3"/>
    <w:rsid w:val="00D70E53"/>
    <w:rsid w:val="00D712F2"/>
    <w:rsid w:val="00D73F6F"/>
    <w:rsid w:val="00D80DA6"/>
    <w:rsid w:val="00D81465"/>
    <w:rsid w:val="00D81AD9"/>
    <w:rsid w:val="00D843A9"/>
    <w:rsid w:val="00D84A48"/>
    <w:rsid w:val="00D852F0"/>
    <w:rsid w:val="00D85581"/>
    <w:rsid w:val="00D85FA5"/>
    <w:rsid w:val="00D86016"/>
    <w:rsid w:val="00D90008"/>
    <w:rsid w:val="00D91485"/>
    <w:rsid w:val="00D92507"/>
    <w:rsid w:val="00D92757"/>
    <w:rsid w:val="00D959D2"/>
    <w:rsid w:val="00D9712B"/>
    <w:rsid w:val="00DA03F2"/>
    <w:rsid w:val="00DA0878"/>
    <w:rsid w:val="00DA1197"/>
    <w:rsid w:val="00DA326B"/>
    <w:rsid w:val="00DA4276"/>
    <w:rsid w:val="00DA44AA"/>
    <w:rsid w:val="00DA4571"/>
    <w:rsid w:val="00DA4B39"/>
    <w:rsid w:val="00DA51CC"/>
    <w:rsid w:val="00DA5459"/>
    <w:rsid w:val="00DA5BE6"/>
    <w:rsid w:val="00DA5F73"/>
    <w:rsid w:val="00DA658F"/>
    <w:rsid w:val="00DA6A3B"/>
    <w:rsid w:val="00DB092D"/>
    <w:rsid w:val="00DB36B5"/>
    <w:rsid w:val="00DB464B"/>
    <w:rsid w:val="00DB4818"/>
    <w:rsid w:val="00DB4A90"/>
    <w:rsid w:val="00DB57A7"/>
    <w:rsid w:val="00DB6DC2"/>
    <w:rsid w:val="00DC1622"/>
    <w:rsid w:val="00DC18A2"/>
    <w:rsid w:val="00DC25E5"/>
    <w:rsid w:val="00DC2EFE"/>
    <w:rsid w:val="00DC3178"/>
    <w:rsid w:val="00DC3233"/>
    <w:rsid w:val="00DC3828"/>
    <w:rsid w:val="00DC3AB3"/>
    <w:rsid w:val="00DC41AB"/>
    <w:rsid w:val="00DC68F6"/>
    <w:rsid w:val="00DC7080"/>
    <w:rsid w:val="00DC7838"/>
    <w:rsid w:val="00DC7F67"/>
    <w:rsid w:val="00DD18E9"/>
    <w:rsid w:val="00DD2E78"/>
    <w:rsid w:val="00DD35B7"/>
    <w:rsid w:val="00DD3FF4"/>
    <w:rsid w:val="00DD55A6"/>
    <w:rsid w:val="00DD6365"/>
    <w:rsid w:val="00DD73FE"/>
    <w:rsid w:val="00DE0C3E"/>
    <w:rsid w:val="00DE11F1"/>
    <w:rsid w:val="00DE124B"/>
    <w:rsid w:val="00DE25B5"/>
    <w:rsid w:val="00DE3265"/>
    <w:rsid w:val="00DE364D"/>
    <w:rsid w:val="00DE3734"/>
    <w:rsid w:val="00DE3BC9"/>
    <w:rsid w:val="00DE5765"/>
    <w:rsid w:val="00DE6ED8"/>
    <w:rsid w:val="00DE7B75"/>
    <w:rsid w:val="00DF564B"/>
    <w:rsid w:val="00DF60FD"/>
    <w:rsid w:val="00E01208"/>
    <w:rsid w:val="00E01D22"/>
    <w:rsid w:val="00E02EC2"/>
    <w:rsid w:val="00E03076"/>
    <w:rsid w:val="00E037FC"/>
    <w:rsid w:val="00E040F5"/>
    <w:rsid w:val="00E054D6"/>
    <w:rsid w:val="00E0593B"/>
    <w:rsid w:val="00E05BD8"/>
    <w:rsid w:val="00E06083"/>
    <w:rsid w:val="00E06A1B"/>
    <w:rsid w:val="00E07F6B"/>
    <w:rsid w:val="00E10773"/>
    <w:rsid w:val="00E11462"/>
    <w:rsid w:val="00E11A81"/>
    <w:rsid w:val="00E11FE7"/>
    <w:rsid w:val="00E120FC"/>
    <w:rsid w:val="00E1256E"/>
    <w:rsid w:val="00E1396C"/>
    <w:rsid w:val="00E1502E"/>
    <w:rsid w:val="00E17444"/>
    <w:rsid w:val="00E17A66"/>
    <w:rsid w:val="00E17DC3"/>
    <w:rsid w:val="00E2077F"/>
    <w:rsid w:val="00E208B6"/>
    <w:rsid w:val="00E22227"/>
    <w:rsid w:val="00E22464"/>
    <w:rsid w:val="00E22D7C"/>
    <w:rsid w:val="00E23E17"/>
    <w:rsid w:val="00E24F8B"/>
    <w:rsid w:val="00E25D89"/>
    <w:rsid w:val="00E272B9"/>
    <w:rsid w:val="00E306C2"/>
    <w:rsid w:val="00E32675"/>
    <w:rsid w:val="00E350E4"/>
    <w:rsid w:val="00E3543C"/>
    <w:rsid w:val="00E35C22"/>
    <w:rsid w:val="00E35DEF"/>
    <w:rsid w:val="00E41A95"/>
    <w:rsid w:val="00E4335A"/>
    <w:rsid w:val="00E44E30"/>
    <w:rsid w:val="00E45C62"/>
    <w:rsid w:val="00E51082"/>
    <w:rsid w:val="00E528D2"/>
    <w:rsid w:val="00E532C1"/>
    <w:rsid w:val="00E54AC4"/>
    <w:rsid w:val="00E54CA0"/>
    <w:rsid w:val="00E56668"/>
    <w:rsid w:val="00E57401"/>
    <w:rsid w:val="00E57EFB"/>
    <w:rsid w:val="00E62697"/>
    <w:rsid w:val="00E65A16"/>
    <w:rsid w:val="00E6619D"/>
    <w:rsid w:val="00E70749"/>
    <w:rsid w:val="00E72F83"/>
    <w:rsid w:val="00E73567"/>
    <w:rsid w:val="00E73A64"/>
    <w:rsid w:val="00E73B97"/>
    <w:rsid w:val="00E74164"/>
    <w:rsid w:val="00E74F85"/>
    <w:rsid w:val="00E81111"/>
    <w:rsid w:val="00E81A70"/>
    <w:rsid w:val="00E81F76"/>
    <w:rsid w:val="00E82912"/>
    <w:rsid w:val="00E8420E"/>
    <w:rsid w:val="00E8670B"/>
    <w:rsid w:val="00E868D8"/>
    <w:rsid w:val="00E8790D"/>
    <w:rsid w:val="00E928CA"/>
    <w:rsid w:val="00E93285"/>
    <w:rsid w:val="00E936BA"/>
    <w:rsid w:val="00E958D7"/>
    <w:rsid w:val="00E96ADA"/>
    <w:rsid w:val="00EA0712"/>
    <w:rsid w:val="00EA1DB5"/>
    <w:rsid w:val="00EA2790"/>
    <w:rsid w:val="00EA2C86"/>
    <w:rsid w:val="00EA3B61"/>
    <w:rsid w:val="00EA4CC5"/>
    <w:rsid w:val="00EA5339"/>
    <w:rsid w:val="00EA53B9"/>
    <w:rsid w:val="00EA6ACB"/>
    <w:rsid w:val="00EA6CF1"/>
    <w:rsid w:val="00EA7CC9"/>
    <w:rsid w:val="00EB1EC1"/>
    <w:rsid w:val="00EB4310"/>
    <w:rsid w:val="00EB48EE"/>
    <w:rsid w:val="00EB4B95"/>
    <w:rsid w:val="00EB5FFA"/>
    <w:rsid w:val="00EC09BB"/>
    <w:rsid w:val="00EC135F"/>
    <w:rsid w:val="00EC151A"/>
    <w:rsid w:val="00EC38E9"/>
    <w:rsid w:val="00EC4169"/>
    <w:rsid w:val="00EC41D8"/>
    <w:rsid w:val="00EC42CF"/>
    <w:rsid w:val="00EC4518"/>
    <w:rsid w:val="00EC5790"/>
    <w:rsid w:val="00EC5EDC"/>
    <w:rsid w:val="00EC6366"/>
    <w:rsid w:val="00EC7775"/>
    <w:rsid w:val="00EC7D0E"/>
    <w:rsid w:val="00ED1596"/>
    <w:rsid w:val="00ED270C"/>
    <w:rsid w:val="00ED2E92"/>
    <w:rsid w:val="00ED372F"/>
    <w:rsid w:val="00ED41D4"/>
    <w:rsid w:val="00ED4472"/>
    <w:rsid w:val="00ED4DF6"/>
    <w:rsid w:val="00ED646D"/>
    <w:rsid w:val="00ED6A58"/>
    <w:rsid w:val="00ED6D00"/>
    <w:rsid w:val="00ED70BA"/>
    <w:rsid w:val="00ED757F"/>
    <w:rsid w:val="00ED7DE8"/>
    <w:rsid w:val="00EE2CB8"/>
    <w:rsid w:val="00EE612C"/>
    <w:rsid w:val="00EF1155"/>
    <w:rsid w:val="00EF1943"/>
    <w:rsid w:val="00EF34F6"/>
    <w:rsid w:val="00EF47DD"/>
    <w:rsid w:val="00F01981"/>
    <w:rsid w:val="00F01A9F"/>
    <w:rsid w:val="00F01F5C"/>
    <w:rsid w:val="00F0348F"/>
    <w:rsid w:val="00F03C6A"/>
    <w:rsid w:val="00F05B5A"/>
    <w:rsid w:val="00F0717F"/>
    <w:rsid w:val="00F072B8"/>
    <w:rsid w:val="00F1046E"/>
    <w:rsid w:val="00F10E14"/>
    <w:rsid w:val="00F115C0"/>
    <w:rsid w:val="00F11A0B"/>
    <w:rsid w:val="00F11DF2"/>
    <w:rsid w:val="00F126A0"/>
    <w:rsid w:val="00F15914"/>
    <w:rsid w:val="00F1682E"/>
    <w:rsid w:val="00F16A40"/>
    <w:rsid w:val="00F17449"/>
    <w:rsid w:val="00F17EE8"/>
    <w:rsid w:val="00F22742"/>
    <w:rsid w:val="00F256BF"/>
    <w:rsid w:val="00F25797"/>
    <w:rsid w:val="00F272FA"/>
    <w:rsid w:val="00F27515"/>
    <w:rsid w:val="00F27C5D"/>
    <w:rsid w:val="00F30C67"/>
    <w:rsid w:val="00F3175D"/>
    <w:rsid w:val="00F31A06"/>
    <w:rsid w:val="00F32348"/>
    <w:rsid w:val="00F32AD6"/>
    <w:rsid w:val="00F33027"/>
    <w:rsid w:val="00F34490"/>
    <w:rsid w:val="00F40545"/>
    <w:rsid w:val="00F40F71"/>
    <w:rsid w:val="00F43625"/>
    <w:rsid w:val="00F44472"/>
    <w:rsid w:val="00F448A3"/>
    <w:rsid w:val="00F46337"/>
    <w:rsid w:val="00F4670A"/>
    <w:rsid w:val="00F47A00"/>
    <w:rsid w:val="00F52BB4"/>
    <w:rsid w:val="00F545FD"/>
    <w:rsid w:val="00F54EF8"/>
    <w:rsid w:val="00F56210"/>
    <w:rsid w:val="00F61C1C"/>
    <w:rsid w:val="00F62763"/>
    <w:rsid w:val="00F62F50"/>
    <w:rsid w:val="00F64654"/>
    <w:rsid w:val="00F65BE7"/>
    <w:rsid w:val="00F66398"/>
    <w:rsid w:val="00F6792A"/>
    <w:rsid w:val="00F67FF0"/>
    <w:rsid w:val="00F706DB"/>
    <w:rsid w:val="00F714C1"/>
    <w:rsid w:val="00F716CF"/>
    <w:rsid w:val="00F71875"/>
    <w:rsid w:val="00F71C27"/>
    <w:rsid w:val="00F7213D"/>
    <w:rsid w:val="00F73C34"/>
    <w:rsid w:val="00F73F47"/>
    <w:rsid w:val="00F740D8"/>
    <w:rsid w:val="00F75D12"/>
    <w:rsid w:val="00F76E46"/>
    <w:rsid w:val="00F8365F"/>
    <w:rsid w:val="00F86070"/>
    <w:rsid w:val="00F86D5C"/>
    <w:rsid w:val="00F86DF3"/>
    <w:rsid w:val="00F90203"/>
    <w:rsid w:val="00F90A85"/>
    <w:rsid w:val="00F92A66"/>
    <w:rsid w:val="00F94015"/>
    <w:rsid w:val="00F94BE0"/>
    <w:rsid w:val="00F970A2"/>
    <w:rsid w:val="00F9713B"/>
    <w:rsid w:val="00F97867"/>
    <w:rsid w:val="00F97EA1"/>
    <w:rsid w:val="00F97F9D"/>
    <w:rsid w:val="00FA1DFE"/>
    <w:rsid w:val="00FA43CC"/>
    <w:rsid w:val="00FA6836"/>
    <w:rsid w:val="00FA7648"/>
    <w:rsid w:val="00FB03E1"/>
    <w:rsid w:val="00FB1B3E"/>
    <w:rsid w:val="00FB2014"/>
    <w:rsid w:val="00FB2166"/>
    <w:rsid w:val="00FB5A0C"/>
    <w:rsid w:val="00FB6C40"/>
    <w:rsid w:val="00FC0550"/>
    <w:rsid w:val="00FC06F2"/>
    <w:rsid w:val="00FC24EE"/>
    <w:rsid w:val="00FC56A7"/>
    <w:rsid w:val="00FC5EFD"/>
    <w:rsid w:val="00FC6177"/>
    <w:rsid w:val="00FD007B"/>
    <w:rsid w:val="00FD0F45"/>
    <w:rsid w:val="00FD4B44"/>
    <w:rsid w:val="00FD5383"/>
    <w:rsid w:val="00FD6335"/>
    <w:rsid w:val="00FD66EE"/>
    <w:rsid w:val="00FD6AAC"/>
    <w:rsid w:val="00FE201F"/>
    <w:rsid w:val="00FE283C"/>
    <w:rsid w:val="00FE2930"/>
    <w:rsid w:val="00FE297B"/>
    <w:rsid w:val="00FE5026"/>
    <w:rsid w:val="00FE5378"/>
    <w:rsid w:val="00FE606E"/>
    <w:rsid w:val="00FE6A44"/>
    <w:rsid w:val="00FE7C4F"/>
    <w:rsid w:val="00FF02C1"/>
    <w:rsid w:val="00FF0D45"/>
    <w:rsid w:val="00FF2581"/>
    <w:rsid w:val="00FF266B"/>
    <w:rsid w:val="00FF2CAB"/>
    <w:rsid w:val="00FF3606"/>
    <w:rsid w:val="00FF4A45"/>
    <w:rsid w:val="00FF501C"/>
    <w:rsid w:val="00FF560E"/>
    <w:rsid w:val="00FF56EB"/>
    <w:rsid w:val="00FF6F8D"/>
    <w:rsid w:val="00FF7AA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864CA"/>
  <w15:docId w15:val="{C41B2C25-113F-4CFB-A0F0-CE3A4494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69"/>
  </w:style>
  <w:style w:type="paragraph" w:styleId="1">
    <w:name w:val="heading 1"/>
    <w:basedOn w:val="a"/>
    <w:next w:val="a"/>
    <w:link w:val="10"/>
    <w:uiPriority w:val="9"/>
    <w:qFormat/>
    <w:rsid w:val="00D40B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335"/>
    <w:pPr>
      <w:ind w:left="720"/>
      <w:contextualSpacing/>
    </w:pPr>
  </w:style>
  <w:style w:type="table" w:styleId="a6">
    <w:name w:val="Table Grid"/>
    <w:basedOn w:val="a1"/>
    <w:uiPriority w:val="59"/>
    <w:rsid w:val="004D7B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0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BC9"/>
  </w:style>
  <w:style w:type="paragraph" w:styleId="a9">
    <w:name w:val="footer"/>
    <w:basedOn w:val="a"/>
    <w:link w:val="aa"/>
    <w:uiPriority w:val="99"/>
    <w:unhideWhenUsed/>
    <w:rsid w:val="00703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BC9"/>
  </w:style>
  <w:style w:type="character" w:styleId="ab">
    <w:name w:val="Hyperlink"/>
    <w:basedOn w:val="a0"/>
    <w:uiPriority w:val="99"/>
    <w:unhideWhenUsed/>
    <w:rsid w:val="00B41F5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AB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398D-D87E-4673-87B4-8427CC45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A.. Matveeva</dc:creator>
  <cp:keywords/>
  <dc:description/>
  <cp:lastModifiedBy>Anastasia A.. Matveeva</cp:lastModifiedBy>
  <cp:revision>5</cp:revision>
  <cp:lastPrinted>2023-12-18T11:29:00Z</cp:lastPrinted>
  <dcterms:created xsi:type="dcterms:W3CDTF">2023-11-20T10:02:00Z</dcterms:created>
  <dcterms:modified xsi:type="dcterms:W3CDTF">2023-12-18T11:41:00Z</dcterms:modified>
</cp:coreProperties>
</file>