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8352AC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21.11.2022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8352AC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2085-п</w:t>
                  </w:r>
                  <w:bookmarkStart w:id="2" w:name="_GoBack"/>
                  <w:bookmarkEnd w:id="2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Положения о повышении</w:t>
      </w:r>
      <w:r w:rsidRPr="001F6886">
        <w:rPr>
          <w:rFonts w:ascii="Liberation Serif" w:hAnsi="Liberation Serif"/>
          <w:b/>
          <w:noProof/>
        </w:rPr>
        <w:br/>
        <w:t>устойчивости функционирования организаций,</w:t>
      </w:r>
      <w:r w:rsidRPr="001F6886">
        <w:rPr>
          <w:rFonts w:ascii="Liberation Serif" w:hAnsi="Liberation Serif"/>
          <w:b/>
          <w:noProof/>
        </w:rPr>
        <w:br/>
        <w:t>осуществляющих свою деятельность на территории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округа, в мирное и военное время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2E24B7" w:rsidRDefault="002E24B7" w:rsidP="002E24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A1AD9">
        <w:rPr>
          <w:rFonts w:ascii="Liberation Serif" w:hAnsi="Liberation Serif"/>
        </w:rPr>
        <w:t>В соответствии с Федеральным закон</w:t>
      </w:r>
      <w:r w:rsidR="00993D23">
        <w:rPr>
          <w:rFonts w:ascii="Liberation Serif" w:hAnsi="Liberation Serif"/>
        </w:rPr>
        <w:t>о</w:t>
      </w:r>
      <w:r w:rsidRPr="00AA1AD9">
        <w:rPr>
          <w:rFonts w:ascii="Liberation Serif" w:hAnsi="Liberation Serif"/>
        </w:rPr>
        <w:t xml:space="preserve">м от 21 декабря 1994 года </w:t>
      </w:r>
      <w:r>
        <w:rPr>
          <w:rFonts w:ascii="Liberation Serif" w:hAnsi="Liberation Serif"/>
        </w:rPr>
        <w:t xml:space="preserve">                             №</w:t>
      </w:r>
      <w:r w:rsidRPr="00AA1AD9">
        <w:rPr>
          <w:rFonts w:ascii="Liberation Serif" w:hAnsi="Liberation Serif"/>
        </w:rPr>
        <w:t xml:space="preserve"> 68-ФЗ </w:t>
      </w:r>
      <w:r>
        <w:rPr>
          <w:rFonts w:ascii="Liberation Serif" w:hAnsi="Liberation Serif"/>
        </w:rPr>
        <w:t>«</w:t>
      </w:r>
      <w:r w:rsidRPr="00AA1AD9">
        <w:rPr>
          <w:rFonts w:ascii="Liberation Serif" w:hAnsi="Liberation Serif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Liberation Serif" w:hAnsi="Liberation Serif"/>
        </w:rPr>
        <w:t>»</w:t>
      </w:r>
      <w:r w:rsidR="00993D23">
        <w:rPr>
          <w:rFonts w:ascii="Liberation Serif" w:hAnsi="Liberation Serif"/>
        </w:rPr>
        <w:t xml:space="preserve">, </w:t>
      </w:r>
      <w:r w:rsidR="00993D23" w:rsidRPr="00AA1AD9">
        <w:rPr>
          <w:rFonts w:ascii="Liberation Serif" w:hAnsi="Liberation Serif"/>
        </w:rPr>
        <w:t>Федеральным закон</w:t>
      </w:r>
      <w:r w:rsidR="00993D23">
        <w:rPr>
          <w:rFonts w:ascii="Liberation Serif" w:hAnsi="Liberation Serif"/>
        </w:rPr>
        <w:t>о</w:t>
      </w:r>
      <w:r w:rsidR="00993D23" w:rsidRPr="00AA1AD9">
        <w:rPr>
          <w:rFonts w:ascii="Liberation Serif" w:hAnsi="Liberation Serif"/>
        </w:rPr>
        <w:t>м</w:t>
      </w:r>
      <w:r w:rsidRPr="00AA1AD9">
        <w:rPr>
          <w:rFonts w:ascii="Liberation Serif" w:hAnsi="Liberation Serif"/>
        </w:rPr>
        <w:t xml:space="preserve"> от 12 февраля 1998 года </w:t>
      </w:r>
      <w:r>
        <w:rPr>
          <w:rFonts w:ascii="Liberation Serif" w:hAnsi="Liberation Serif"/>
        </w:rPr>
        <w:t>№</w:t>
      </w:r>
      <w:r w:rsidRPr="00AA1AD9">
        <w:rPr>
          <w:rFonts w:ascii="Liberation Serif" w:hAnsi="Liberation Serif"/>
        </w:rPr>
        <w:t xml:space="preserve"> 28-ФЗ </w:t>
      </w:r>
      <w:r>
        <w:rPr>
          <w:rFonts w:ascii="Liberation Serif" w:hAnsi="Liberation Serif"/>
        </w:rPr>
        <w:t>«</w:t>
      </w:r>
      <w:r w:rsidRPr="00AA1AD9">
        <w:rPr>
          <w:rFonts w:ascii="Liberation Serif" w:hAnsi="Liberation Serif"/>
        </w:rPr>
        <w:t>О гражданской обороне</w:t>
      </w:r>
      <w:r>
        <w:rPr>
          <w:rFonts w:ascii="Liberation Serif" w:hAnsi="Liberation Serif"/>
        </w:rPr>
        <w:t>», п</w:t>
      </w:r>
      <w:r w:rsidRPr="00AA1AD9">
        <w:rPr>
          <w:rFonts w:ascii="Liberation Serif" w:hAnsi="Liberation Serif"/>
        </w:rPr>
        <w:t xml:space="preserve">остановлением Правительства Российской Федерации от 26.11.2007 </w:t>
      </w:r>
      <w:r>
        <w:rPr>
          <w:rFonts w:ascii="Liberation Serif" w:hAnsi="Liberation Serif"/>
        </w:rPr>
        <w:t>№</w:t>
      </w:r>
      <w:r w:rsidRPr="00AA1AD9">
        <w:rPr>
          <w:rFonts w:ascii="Liberation Serif" w:hAnsi="Liberation Serif"/>
        </w:rPr>
        <w:t xml:space="preserve"> 804 </w:t>
      </w:r>
      <w:r>
        <w:rPr>
          <w:rFonts w:ascii="Liberation Serif" w:hAnsi="Liberation Serif"/>
        </w:rPr>
        <w:t>«</w:t>
      </w:r>
      <w:r w:rsidRPr="00AA1AD9">
        <w:rPr>
          <w:rFonts w:ascii="Liberation Serif" w:hAnsi="Liberation Serif"/>
        </w:rPr>
        <w:t xml:space="preserve">Об утверждении Положения </w:t>
      </w:r>
      <w:r w:rsidR="00993D23">
        <w:rPr>
          <w:rFonts w:ascii="Liberation Serif" w:hAnsi="Liberation Serif"/>
        </w:rPr>
        <w:t xml:space="preserve">                </w:t>
      </w:r>
      <w:r w:rsidRPr="00AA1AD9">
        <w:rPr>
          <w:rFonts w:ascii="Liberation Serif" w:hAnsi="Liberation Serif"/>
        </w:rPr>
        <w:t>о гражданской обороне в Российской Федерации</w:t>
      </w:r>
      <w:r>
        <w:rPr>
          <w:rFonts w:ascii="Liberation Serif" w:hAnsi="Liberation Serif"/>
        </w:rPr>
        <w:t>», п</w:t>
      </w:r>
      <w:r w:rsidRPr="00AA1AD9">
        <w:rPr>
          <w:rFonts w:ascii="Liberation Serif" w:hAnsi="Liberation Serif"/>
        </w:rPr>
        <w:t xml:space="preserve">остановлением Правительства Свердловской области от 24.03.2022 </w:t>
      </w:r>
      <w:r>
        <w:rPr>
          <w:rFonts w:ascii="Liberation Serif" w:hAnsi="Liberation Serif"/>
        </w:rPr>
        <w:t>№</w:t>
      </w:r>
      <w:r w:rsidRPr="00AA1AD9">
        <w:rPr>
          <w:rFonts w:ascii="Liberation Serif" w:hAnsi="Liberation Serif"/>
        </w:rPr>
        <w:t xml:space="preserve"> 206-ПП </w:t>
      </w:r>
      <w:r w:rsidR="00CA4BC5">
        <w:rPr>
          <w:rFonts w:ascii="Liberation Serif" w:hAnsi="Liberation Serif"/>
        </w:rPr>
        <w:t xml:space="preserve">                                   </w:t>
      </w:r>
      <w:r>
        <w:rPr>
          <w:rFonts w:ascii="Liberation Serif" w:hAnsi="Liberation Serif"/>
        </w:rPr>
        <w:t>«</w:t>
      </w:r>
      <w:r w:rsidRPr="00AA1AD9">
        <w:rPr>
          <w:rFonts w:ascii="Liberation Serif" w:hAnsi="Liberation Serif"/>
        </w:rPr>
        <w:t>Об утверждении Положения о повышении устойчивости функционирования организаций, осуществляющих свою деятельность на территории Свердловской области, в мирное и военное время</w:t>
      </w:r>
      <w:r>
        <w:rPr>
          <w:rFonts w:ascii="Liberation Serif" w:hAnsi="Liberation Serif"/>
        </w:rPr>
        <w:t>»</w:t>
      </w:r>
      <w:r w:rsidRPr="00AA1AD9">
        <w:rPr>
          <w:rFonts w:ascii="Liberation Serif" w:hAnsi="Liberation Serif"/>
        </w:rPr>
        <w:t xml:space="preserve">, в целях системного и скоординированного характера организации работ по повышению устойчивости функционирования хозяйственного комплекса </w:t>
      </w:r>
      <w:r>
        <w:rPr>
          <w:rFonts w:ascii="Liberation Serif" w:hAnsi="Liberation Serif"/>
        </w:rPr>
        <w:t xml:space="preserve">Невьянского </w:t>
      </w:r>
      <w:r w:rsidRPr="00AA1AD9">
        <w:rPr>
          <w:rFonts w:ascii="Liberation Serif" w:hAnsi="Liberation Serif"/>
        </w:rPr>
        <w:t xml:space="preserve">городского округа в </w:t>
      </w:r>
      <w:r>
        <w:rPr>
          <w:rFonts w:ascii="Liberation Serif" w:hAnsi="Liberation Serif"/>
        </w:rPr>
        <w:t xml:space="preserve">мирное и </w:t>
      </w:r>
      <w:r w:rsidRPr="00AA1AD9">
        <w:rPr>
          <w:rFonts w:ascii="Liberation Serif" w:hAnsi="Liberation Serif"/>
        </w:rPr>
        <w:t>военное время</w:t>
      </w:r>
    </w:p>
    <w:p w:rsidR="002E24B7" w:rsidRPr="007B0A9A" w:rsidRDefault="002E24B7" w:rsidP="002E24B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2E24B7" w:rsidRPr="007B0A9A" w:rsidRDefault="002E24B7" w:rsidP="002E24B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ПОСТАНОВЛЯЕТ:</w:t>
      </w:r>
    </w:p>
    <w:p w:rsidR="002E24B7" w:rsidRPr="007B0A9A" w:rsidRDefault="002E24B7" w:rsidP="002E24B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E24B7" w:rsidRPr="002E170E" w:rsidRDefault="002E24B7" w:rsidP="002E24B7">
      <w:pPr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1. </w:t>
      </w:r>
      <w:r w:rsidRPr="002E170E">
        <w:rPr>
          <w:rFonts w:ascii="Liberation Serif" w:hAnsi="Liberation Serif"/>
        </w:rPr>
        <w:t xml:space="preserve">Утвердить Положение о повышении устойчивости функционирования организаций, осуществляющих свою деятельность на территории </w:t>
      </w:r>
      <w:r>
        <w:rPr>
          <w:rFonts w:ascii="Liberation Serif" w:hAnsi="Liberation Serif"/>
        </w:rPr>
        <w:t xml:space="preserve">Невьянского </w:t>
      </w:r>
      <w:r w:rsidRPr="002E170E">
        <w:rPr>
          <w:rFonts w:ascii="Liberation Serif" w:hAnsi="Liberation Serif"/>
        </w:rPr>
        <w:t xml:space="preserve">городского округа, в мирное и военное </w:t>
      </w:r>
      <w:r w:rsidRPr="009C5F5C">
        <w:rPr>
          <w:rFonts w:ascii="Liberation Serif" w:hAnsi="Liberation Serif"/>
        </w:rPr>
        <w:t>время (прилагается).</w:t>
      </w:r>
    </w:p>
    <w:p w:rsidR="002E24B7" w:rsidRDefault="002E24B7" w:rsidP="002E24B7">
      <w:pPr>
        <w:ind w:firstLine="709"/>
        <w:jc w:val="both"/>
        <w:rPr>
          <w:rFonts w:ascii="Liberation Serif" w:hAnsi="Liberation Serif"/>
        </w:rPr>
      </w:pPr>
      <w:r w:rsidRPr="009C5F5C">
        <w:rPr>
          <w:rFonts w:ascii="Liberation Serif" w:hAnsi="Liberation Serif"/>
        </w:rPr>
        <w:t>2. Рекомендовать</w:t>
      </w:r>
      <w:r w:rsidRPr="002E170E">
        <w:rPr>
          <w:rFonts w:ascii="Liberation Serif" w:hAnsi="Liberation Serif"/>
        </w:rPr>
        <w:t xml:space="preserve"> руководителям организаций независимо от организационно-правовой формы и формы собственности, осуществляющих свою деятельность на территории </w:t>
      </w:r>
      <w:r>
        <w:rPr>
          <w:rFonts w:ascii="Liberation Serif" w:hAnsi="Liberation Serif"/>
        </w:rPr>
        <w:t xml:space="preserve">Невьянского </w:t>
      </w:r>
      <w:r w:rsidRPr="002E170E">
        <w:rPr>
          <w:rFonts w:ascii="Liberation Serif" w:hAnsi="Liberation Serif"/>
        </w:rPr>
        <w:t xml:space="preserve">городского округа, при выполнении мероприятий, связанных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руководствоваться Положением о повышении устойчивости функционирования организаций, осуществляющих свою деятельность на территории </w:t>
      </w:r>
      <w:r>
        <w:rPr>
          <w:rFonts w:ascii="Liberation Serif" w:hAnsi="Liberation Serif"/>
        </w:rPr>
        <w:t xml:space="preserve">Невьянского </w:t>
      </w:r>
      <w:r w:rsidRPr="002E170E">
        <w:rPr>
          <w:rFonts w:ascii="Liberation Serif" w:hAnsi="Liberation Serif"/>
        </w:rPr>
        <w:t xml:space="preserve">городского округа, в мирное и военное время, утвержденным настоящим </w:t>
      </w:r>
      <w:r>
        <w:rPr>
          <w:rFonts w:ascii="Liberation Serif" w:hAnsi="Liberation Serif"/>
        </w:rPr>
        <w:t>п</w:t>
      </w:r>
      <w:r w:rsidRPr="002E170E">
        <w:rPr>
          <w:rFonts w:ascii="Liberation Serif" w:hAnsi="Liberation Serif"/>
        </w:rPr>
        <w:t>остановлением.</w:t>
      </w:r>
    </w:p>
    <w:p w:rsidR="00C96216" w:rsidRDefault="00C96216" w:rsidP="002E24B7">
      <w:pPr>
        <w:ind w:firstLine="709"/>
        <w:jc w:val="both"/>
        <w:rPr>
          <w:rFonts w:ascii="Liberation Serif" w:hAnsi="Liberation Serif"/>
        </w:rPr>
      </w:pPr>
    </w:p>
    <w:p w:rsidR="00995A8F" w:rsidRDefault="002E24B7" w:rsidP="002E24B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3. </w:t>
      </w:r>
      <w:r w:rsidR="00AB3FFA" w:rsidRPr="00993D23">
        <w:rPr>
          <w:rFonts w:ascii="Liberation Serif" w:hAnsi="Liberation Serif"/>
        </w:rPr>
        <w:t xml:space="preserve">Признать утратившим силу </w:t>
      </w:r>
      <w:r w:rsidR="00AB3FFA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остановление администрации Невьянского городского округа</w:t>
      </w:r>
      <w:r w:rsidR="0046002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 14.06.2022 № 969-п «</w:t>
      </w:r>
      <w:r w:rsidRPr="009C5F5C">
        <w:rPr>
          <w:rFonts w:ascii="Liberation Serif" w:hAnsi="Liberation Serif"/>
        </w:rPr>
        <w:t>Об ут</w:t>
      </w:r>
      <w:r>
        <w:rPr>
          <w:rFonts w:ascii="Liberation Serif" w:hAnsi="Liberation Serif"/>
        </w:rPr>
        <w:t xml:space="preserve">верждении Положения о повышении </w:t>
      </w:r>
      <w:r w:rsidRPr="009C5F5C">
        <w:rPr>
          <w:rFonts w:ascii="Liberation Serif" w:hAnsi="Liberation Serif"/>
        </w:rPr>
        <w:t>устойчивост</w:t>
      </w:r>
      <w:r>
        <w:rPr>
          <w:rFonts w:ascii="Liberation Serif" w:hAnsi="Liberation Serif"/>
        </w:rPr>
        <w:t xml:space="preserve">и функционирования организаций, </w:t>
      </w:r>
      <w:r w:rsidRPr="009C5F5C">
        <w:rPr>
          <w:rFonts w:ascii="Liberation Serif" w:hAnsi="Liberation Serif"/>
        </w:rPr>
        <w:t>осуществляющих свою деятельность на</w:t>
      </w:r>
      <w:r>
        <w:rPr>
          <w:rFonts w:ascii="Liberation Serif" w:hAnsi="Liberation Serif"/>
        </w:rPr>
        <w:t xml:space="preserve"> территории </w:t>
      </w:r>
      <w:r w:rsidRPr="009C5F5C">
        <w:rPr>
          <w:rFonts w:ascii="Liberation Serif" w:hAnsi="Liberation Serif"/>
        </w:rPr>
        <w:t>Невьянского городского округа, в мирное и военное время</w:t>
      </w:r>
      <w:r>
        <w:rPr>
          <w:rFonts w:ascii="Liberation Serif" w:hAnsi="Liberation Serif"/>
        </w:rPr>
        <w:t>»</w:t>
      </w:r>
      <w:r w:rsidR="00460020">
        <w:rPr>
          <w:rFonts w:ascii="Liberation Serif" w:hAnsi="Liberation Serif"/>
        </w:rPr>
        <w:t xml:space="preserve">, </w:t>
      </w:r>
      <w:r w:rsidR="00460020" w:rsidRPr="00993D23">
        <w:rPr>
          <w:rFonts w:ascii="Liberation Serif" w:hAnsi="Liberation Serif"/>
        </w:rPr>
        <w:t xml:space="preserve">с изменениями, внесенными </w:t>
      </w:r>
      <w:r w:rsidR="00CA4BC5">
        <w:rPr>
          <w:rFonts w:ascii="Liberation Serif" w:hAnsi="Liberation Serif"/>
        </w:rPr>
        <w:t>постановлением администрации Невьянского городского округа от 11.10.2022 № 1851-</w:t>
      </w:r>
      <w:r w:rsidR="00995A8F">
        <w:rPr>
          <w:rFonts w:ascii="Liberation Serif" w:hAnsi="Liberation Serif"/>
        </w:rPr>
        <w:t>п, постановлением</w:t>
      </w:r>
      <w:r w:rsidR="00CA4BC5">
        <w:rPr>
          <w:rFonts w:ascii="Liberation Serif" w:hAnsi="Liberation Serif"/>
        </w:rPr>
        <w:t xml:space="preserve"> администрации Невьянского городского округа </w:t>
      </w:r>
      <w:r w:rsidR="00995A8F">
        <w:rPr>
          <w:rFonts w:ascii="Liberation Serif" w:hAnsi="Liberation Serif"/>
        </w:rPr>
        <w:t xml:space="preserve">                        </w:t>
      </w:r>
      <w:r w:rsidR="00CA4BC5">
        <w:rPr>
          <w:rFonts w:ascii="Liberation Serif" w:hAnsi="Liberation Serif"/>
        </w:rPr>
        <w:t>от 1</w:t>
      </w:r>
      <w:r w:rsidR="00995A8F">
        <w:rPr>
          <w:rFonts w:ascii="Liberation Serif" w:hAnsi="Liberation Serif"/>
        </w:rPr>
        <w:t>4</w:t>
      </w:r>
      <w:r w:rsidR="00CA4BC5">
        <w:rPr>
          <w:rFonts w:ascii="Liberation Serif" w:hAnsi="Liberation Serif"/>
        </w:rPr>
        <w:t>.10.2022 № 18</w:t>
      </w:r>
      <w:r w:rsidR="00995A8F">
        <w:rPr>
          <w:rFonts w:ascii="Liberation Serif" w:hAnsi="Liberation Serif"/>
        </w:rPr>
        <w:t>72</w:t>
      </w:r>
      <w:r w:rsidR="00CA4BC5">
        <w:rPr>
          <w:rFonts w:ascii="Liberation Serif" w:hAnsi="Liberation Serif"/>
        </w:rPr>
        <w:t xml:space="preserve">-п </w:t>
      </w:r>
      <w:r>
        <w:rPr>
          <w:rFonts w:ascii="Liberation Serif" w:hAnsi="Liberation Serif"/>
        </w:rPr>
        <w:t xml:space="preserve">4. </w:t>
      </w:r>
    </w:p>
    <w:p w:rsidR="002E24B7" w:rsidRDefault="00C96216" w:rsidP="002E24B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E24B7" w:rsidRPr="003C530E">
        <w:rPr>
          <w:rFonts w:ascii="Liberation Serif" w:hAnsi="Liberation Serif"/>
        </w:rPr>
        <w:t>Контроль за исполнением настоящего постановления оставляю за собой.</w:t>
      </w:r>
    </w:p>
    <w:p w:rsidR="002E24B7" w:rsidRPr="007B0A9A" w:rsidRDefault="002E24B7" w:rsidP="002E24B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Pr="004634A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E24B7" w:rsidRDefault="002E24B7" w:rsidP="00C64063">
      <w:pPr>
        <w:jc w:val="center"/>
        <w:rPr>
          <w:rFonts w:ascii="Liberation Serif" w:hAnsi="Liberation Serif"/>
          <w:b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995A8F" w:rsidRDefault="00995A8F" w:rsidP="00DE2B81">
      <w:pPr>
        <w:spacing w:after="200" w:line="276" w:lineRule="auto"/>
      </w:pPr>
    </w:p>
    <w:p w:rsidR="00610F70" w:rsidRDefault="00995A8F" w:rsidP="00C96216">
      <w:pPr>
        <w:pStyle w:val="ConsNormal"/>
        <w:widowControl/>
        <w:tabs>
          <w:tab w:val="left" w:pos="4962"/>
        </w:tabs>
        <w:outlineLvl w:val="0"/>
        <w:rPr>
          <w:color w:val="FFFFFF" w:themeColor="background1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</w:t>
      </w:r>
    </w:p>
    <w:p w:rsidR="008352AC" w:rsidRPr="002D7FDE" w:rsidRDefault="008352AC" w:rsidP="008352AC">
      <w:pPr>
        <w:pStyle w:val="ConsNormal"/>
        <w:widowControl/>
        <w:tabs>
          <w:tab w:val="left" w:pos="4962"/>
        </w:tabs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Приложение </w:t>
      </w:r>
    </w:p>
    <w:p w:rsidR="008352AC" w:rsidRPr="002D7FDE" w:rsidRDefault="008352AC" w:rsidP="008352AC">
      <w:pPr>
        <w:pStyle w:val="ConsNormal"/>
        <w:widowControl/>
        <w:ind w:firstLine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к постановлению </w:t>
      </w:r>
      <w:r w:rsidRPr="002D7FDE">
        <w:rPr>
          <w:rFonts w:ascii="Liberation Serif" w:hAnsi="Liberation Serif" w:cs="Times New Roman"/>
          <w:bCs/>
          <w:sz w:val="28"/>
          <w:szCs w:val="28"/>
        </w:rPr>
        <w:t xml:space="preserve">администрации </w:t>
      </w:r>
    </w:p>
    <w:p w:rsidR="008352AC" w:rsidRPr="002D7FDE" w:rsidRDefault="008352AC" w:rsidP="008352AC">
      <w:pPr>
        <w:pStyle w:val="ConsNormal"/>
        <w:widowControl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</w:t>
      </w:r>
      <w:r w:rsidRPr="002D7FDE">
        <w:rPr>
          <w:rFonts w:ascii="Liberation Serif" w:hAnsi="Liberation Serif" w:cs="Times New Roman"/>
          <w:bCs/>
          <w:sz w:val="28"/>
          <w:szCs w:val="28"/>
        </w:rPr>
        <w:t xml:space="preserve">Невьянского городского округа  </w:t>
      </w:r>
    </w:p>
    <w:p w:rsidR="008352AC" w:rsidRPr="002D7FDE" w:rsidRDefault="008352AC" w:rsidP="008352AC">
      <w:pPr>
        <w:pStyle w:val="ConsNormal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Pr="002D7FDE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21.11.2022</w:t>
      </w:r>
      <w:r w:rsidRPr="002D7FDE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2085-</w:t>
      </w:r>
      <w:r w:rsidRPr="002D7FDE">
        <w:rPr>
          <w:rFonts w:ascii="Liberation Serif" w:hAnsi="Liberation Serif" w:cs="Times New Roman"/>
          <w:sz w:val="28"/>
          <w:szCs w:val="28"/>
        </w:rPr>
        <w:t>п</w:t>
      </w:r>
    </w:p>
    <w:p w:rsidR="008352AC" w:rsidRPr="002D7FDE" w:rsidRDefault="008352AC" w:rsidP="008352AC">
      <w:pPr>
        <w:pStyle w:val="ConsNormal"/>
        <w:widowControl/>
        <w:ind w:left="4954" w:firstLine="709"/>
        <w:outlineLvl w:val="0"/>
        <w:rPr>
          <w:rFonts w:ascii="Liberation Serif" w:hAnsi="Liberation Serif" w:cs="Times New Roman"/>
          <w:sz w:val="28"/>
          <w:szCs w:val="28"/>
        </w:rPr>
      </w:pPr>
    </w:p>
    <w:p w:rsidR="008352AC" w:rsidRDefault="008352AC" w:rsidP="008352A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8352AC" w:rsidRPr="00AA1AD9" w:rsidRDefault="008352AC" w:rsidP="008352AC">
      <w:pPr>
        <w:jc w:val="center"/>
        <w:rPr>
          <w:rFonts w:ascii="Liberation Serif" w:hAnsi="Liberation Serif"/>
          <w:b/>
        </w:rPr>
      </w:pPr>
      <w:r w:rsidRPr="00AA1AD9">
        <w:rPr>
          <w:rFonts w:ascii="Liberation Serif" w:hAnsi="Liberation Serif"/>
          <w:b/>
        </w:rPr>
        <w:t xml:space="preserve"> о повышении</w:t>
      </w:r>
      <w:r>
        <w:rPr>
          <w:rFonts w:ascii="Liberation Serif" w:hAnsi="Liberation Serif"/>
          <w:b/>
        </w:rPr>
        <w:t xml:space="preserve"> </w:t>
      </w:r>
      <w:r w:rsidRPr="00AA1AD9">
        <w:rPr>
          <w:rFonts w:ascii="Liberation Serif" w:hAnsi="Liberation Serif"/>
          <w:b/>
        </w:rPr>
        <w:t>устойчивости функционирования организаций,</w:t>
      </w:r>
    </w:p>
    <w:p w:rsidR="008352AC" w:rsidRPr="00AA1AD9" w:rsidRDefault="008352AC" w:rsidP="008352AC">
      <w:pPr>
        <w:jc w:val="center"/>
        <w:rPr>
          <w:rFonts w:ascii="Liberation Serif" w:hAnsi="Liberation Serif"/>
          <w:b/>
        </w:rPr>
      </w:pPr>
      <w:r w:rsidRPr="00AA1AD9">
        <w:rPr>
          <w:rFonts w:ascii="Liberation Serif" w:hAnsi="Liberation Serif"/>
          <w:b/>
        </w:rPr>
        <w:t>осуществляющих свою деятельность на территории</w:t>
      </w:r>
    </w:p>
    <w:p w:rsidR="008352AC" w:rsidRDefault="008352AC" w:rsidP="008352A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Невьянского городского округа</w:t>
      </w:r>
      <w:r w:rsidRPr="00AA1AD9">
        <w:rPr>
          <w:rFonts w:ascii="Liberation Serif" w:hAnsi="Liberation Serif"/>
          <w:b/>
        </w:rPr>
        <w:t>, в мирное и военное время</w:t>
      </w:r>
    </w:p>
    <w:p w:rsidR="008352AC" w:rsidRPr="00573CF3" w:rsidRDefault="008352AC" w:rsidP="008352AC">
      <w:pPr>
        <w:pStyle w:val="ConsNormal"/>
        <w:widowControl/>
        <w:outlineLvl w:val="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</w:p>
    <w:p w:rsidR="008352AC" w:rsidRPr="00CF032D" w:rsidRDefault="008352AC" w:rsidP="008352AC">
      <w:pPr>
        <w:pStyle w:val="ConsPlusTitle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8352AC" w:rsidRPr="00CF032D" w:rsidRDefault="008352AC" w:rsidP="008352AC">
      <w:pPr>
        <w:pStyle w:val="ConsPlusTitle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</w:t>
      </w:r>
      <w:r w:rsidRPr="00CF032D">
        <w:rPr>
          <w:rFonts w:ascii="Liberation Serif" w:hAnsi="Liberation Serif"/>
          <w:sz w:val="28"/>
          <w:szCs w:val="28"/>
        </w:rPr>
        <w:t>бщие положения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1. 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осуществляющих свою деятельность на территории </w:t>
      </w:r>
      <w:r>
        <w:rPr>
          <w:rFonts w:ascii="Liberation Serif" w:hAnsi="Liberation Serif"/>
          <w:sz w:val="28"/>
          <w:szCs w:val="28"/>
        </w:rPr>
        <w:t>Невьянского городского округа,</w:t>
      </w:r>
      <w:r w:rsidRPr="00CF032D">
        <w:rPr>
          <w:rFonts w:ascii="Liberation Serif" w:hAnsi="Liberation Serif"/>
          <w:sz w:val="28"/>
          <w:szCs w:val="28"/>
        </w:rPr>
        <w:t xml:space="preserve"> в мирное и военное время (далее - организации).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2. Планирование, разработка и осуществление мероприятий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 одной из основных задач гражданской обороны.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3. Под устойчивостью функционирования организаций в целях снижения возможных потерь и разрушений при военных конфликтах или вследствие этих конфликтов, а также при чрезвычайных ситуациях природного и техногенного характера, создания оптимальных условий для восстановления производства, обеспечения выживания населения понимается: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способность организаций выпускать установленные виды продукции в заданных (необходимых) объемах и номенклатуре, предусмотренных соответствующими планами, в условиях военного времени (военного конфликта) с учетом возможных потерь и разрушений, а также приспособленность этих организаций к восстановлению производственного цикла;</w:t>
      </w:r>
    </w:p>
    <w:p w:rsidR="008352AC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для организаций, деятельность которых направлена на оказание услуг, не производящих материальные средства (транспорт, связь, электроэнергетика, наука, образование и иные), - способность выполнять заданные функции в условиях применения потенциальным противником современных средств поражения (обычных средств поражения и оружия массового поражения), террористических актов и широкого распространения инфекционных заболеваний, а также приспособленность организаций к восстановлению их в случае повреждения в указанный период.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4. Под повышением устойчивости функционирования организаций понимается комплекс мероприятий по предотвращению или снижению угрозы жизни и здоровью персонала организаций и проживающего вблизи населения и </w:t>
      </w:r>
      <w:r w:rsidRPr="00CF032D">
        <w:rPr>
          <w:rFonts w:ascii="Liberation Serif" w:hAnsi="Liberation Serif"/>
          <w:sz w:val="28"/>
          <w:szCs w:val="28"/>
        </w:rPr>
        <w:lastRenderedPageBreak/>
        <w:t>материального ущерба в чрезвычайных ситуациях и вследствие широкого распространения инфекционных заболеваний, а также по подготовке к проведению аварийно-спасательных и других неотложных работ в зоне чрезвычайных ситуаций.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5. Повышение устойчивости функционирования организаций достигается заблаговременным осуществлением комплекса организационных, инженерно-технических и специальных технологических мероприятий, направленных на: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предотвращение и уменьшение возможности возникновения крупных производственных аварий, катастроф и стихийных бедствий;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сохранение жизни и работоспособности персонала организаций;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снижение возможных потерь и разрушений основных производственных фондов, запасов материальных средств и иных ценностей в случае возникновения крупных производственных аварий, катастроф и стихийных бедствий, а также в случае применения вероятным противником современных средств поражения и вторичных поражающих факторов;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создание условий для проведения аварийно-спасательных и других неотложных работ по восстановлению нарушенного управления, хозяйства и обеспечения жизнедеятельности населения.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6. Организациями, для которых необходимы планирование, разработка и осуществление мероприятий по обеспечению устойчивости их функционирования, являются: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организации, имеющие важное оборонное и экономическое значение;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организации, имеющие мобилизационное задание (заказ) и (или) продолжающие функционировать в военное время;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организации, представляющие высокую потенциальную опасность возникновения чрезвычайных ситуаций в военное и мирное время;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организации систем жизнеобеспечения населения;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организации, имеющие уникальные в историко-культурном отношении объекты.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7. Организацию работы по повышению устойчивости функционирования организаций обеспечивают руководители организаций.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2. </w:t>
      </w:r>
      <w:r>
        <w:rPr>
          <w:rFonts w:ascii="Liberation Serif" w:hAnsi="Liberation Serif"/>
          <w:sz w:val="28"/>
          <w:szCs w:val="28"/>
        </w:rPr>
        <w:t>П</w:t>
      </w:r>
      <w:r w:rsidRPr="00CF032D">
        <w:rPr>
          <w:rFonts w:ascii="Liberation Serif" w:hAnsi="Liberation Serif"/>
          <w:sz w:val="28"/>
          <w:szCs w:val="28"/>
        </w:rPr>
        <w:t>одготовка организаций</w:t>
      </w: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к устойчивому функционированию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8. Общее руководство проведением мероприятий, повышающих устойчивость функционирования организаций, осуществляет администрация </w:t>
      </w:r>
      <w:r>
        <w:rPr>
          <w:rFonts w:ascii="Liberation Serif" w:hAnsi="Liberation Serif"/>
          <w:sz w:val="28"/>
          <w:szCs w:val="28"/>
        </w:rPr>
        <w:t xml:space="preserve">Невьянского </w:t>
      </w:r>
      <w:r w:rsidRPr="00CF032D">
        <w:rPr>
          <w:rFonts w:ascii="Liberation Serif" w:hAnsi="Liberation Serif"/>
          <w:sz w:val="28"/>
          <w:szCs w:val="28"/>
        </w:rPr>
        <w:t>городского округа.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Непосредственное руководство разработкой и проведением мероприятий, повышающих устойчивость функционирования организаций, осуществляют руководители организаций независимо от организационно-правовой формы и формы собственности, осуществляющих свою деятельность на территории </w:t>
      </w:r>
      <w:r>
        <w:rPr>
          <w:rFonts w:ascii="Liberation Serif" w:hAnsi="Liberation Serif"/>
          <w:sz w:val="28"/>
          <w:szCs w:val="28"/>
        </w:rPr>
        <w:t xml:space="preserve">Невьянского </w:t>
      </w:r>
      <w:r w:rsidRPr="00CF032D">
        <w:rPr>
          <w:rFonts w:ascii="Liberation Serif" w:hAnsi="Liberation Serif"/>
          <w:sz w:val="28"/>
          <w:szCs w:val="28"/>
        </w:rPr>
        <w:t>городского округа.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9. На организации возлагаются: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1) планирование и выполнение мероприятий, повышающих устойчивость </w:t>
      </w:r>
      <w:r w:rsidRPr="00CF032D">
        <w:rPr>
          <w:rFonts w:ascii="Liberation Serif" w:hAnsi="Liberation Serif"/>
          <w:sz w:val="28"/>
          <w:szCs w:val="28"/>
        </w:rPr>
        <w:lastRenderedPageBreak/>
        <w:t>функционирования организаций;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планирование и выполнение мероприятий по предотвращению возможных потерь и разрушений в результате аварий, катастроф, стихийных бедствий, террористических актов, массовых эпидемий и воздействия современных средств поражения вероятного противника;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обеспечение выпуска продукции (работ, услуг) в заданных (необходимых) объемах и номенклатуре в установленные сроки с учетом возможных потерь и разрушений;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ответственность за обеспечение необходимыми материальными и финансовыми средствами;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осуществление мероприятий по уменьшению опасности возникновения вторичных очагов поражения;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проведение мероприятий по защите продовольствия, питьевой воды и источников водоснабжения (сельскохозяйственных животных и растений, продуктов растениеводства и животноводства) от радиоактивного загрязнения, химического и биологического заражения.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3. </w:t>
      </w:r>
      <w:r>
        <w:rPr>
          <w:rFonts w:ascii="Liberation Serif" w:hAnsi="Liberation Serif"/>
          <w:sz w:val="28"/>
          <w:szCs w:val="28"/>
        </w:rPr>
        <w:t>О</w:t>
      </w:r>
      <w:r w:rsidRPr="00CF032D">
        <w:rPr>
          <w:rFonts w:ascii="Liberation Serif" w:hAnsi="Liberation Serif"/>
          <w:sz w:val="28"/>
          <w:szCs w:val="28"/>
        </w:rPr>
        <w:t>сновные мероприятия по повышению</w:t>
      </w: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устойчивости функционирования организаций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10. Основными мероприятиями по повышению устойчивости функционирования организаций являются: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повышение защиты персонала организаций от поражающих факторов современных средств поражения;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повышение эффективности защиты производственных форм при воздействии на них современных средств поражения;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повышение надежности функционирования средств производства;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повышение надежности функционирования систем и источников энерго-, водо- газо- и теплоснабжения;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повышение надежности функционирования систем канализации;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повышение надежности снабжения организаций материально-техническими ресурсами;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подготовка к восстановлению нарушенного производства;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8) повышение надежности и оперативности управления производством и гражданской обороной.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11. Основными мероприятиями по подготовке к выполнению работ по восстановлению производственной и других видов деятельности организаций являются: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определение характера, объемов и очередности восстановительных работ при слабых и средних разрушениях объектов;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разработка вариантов организации и способов ведения аварийно-восстановительных работ;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создание и подготовка сил и средств для проведения аварийно-восстановительных работ;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подготовка к развертыванию и оснащению объектовых формирований;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lastRenderedPageBreak/>
        <w:t>5) подготовка энергетических и материальных ресурсов, необходимых для восстановления производства;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подготовка к производству изделий и конструкций из легких и огнестойких материалов, отвечающих требованиям восстановления производственных зданий и сооружений;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разработка и обеспечение надежного хранения технической и другой документации, необходимой для восстановления производства.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12. Подготовка к выполнению аварийно-восстановительных работ проводится в мирное время, а также при угрозе применения вероятным противником современных средств поражения на основе разрабатываемых планов мероприятий по восстановлению объектов с учетом результатов прогнозирования их состояния после воздействия противника, определения характера и объема возможных потерь и разрушений, выявления рациональных путей использования сохранившихся производственных мощностей, материальных и трудовых ресурсов, особенностей основных производственных фондов, технологических установок и оборудования, а также территориального размещения объектов.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13. Основными мероприятиями по подготовке системы управления для решения задач организаций в военное время являются: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повышение устойчивости работы средств связи;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разработка надежных способов оповещения должностных лиц и всего производственного персонала организаций, их дублирования;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подготовка руководящего и производственного персонала организаций по вопросам повышения устойчивости, подготовка и проведение учений с участием организаций связи;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подготовка автоматизированной системы управления к решению задач военного времени, отработка способов управления производством при выходе ее из строя;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подготовка к осуществлению руководства смежными производствами или к работе под руководством соответствующих территориальных органов управления;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создание запасных пунктов управления, оснащение их техническими средствами и обеспечение необходимой документацией.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>О</w:t>
      </w:r>
      <w:r w:rsidRPr="00CF032D">
        <w:rPr>
          <w:rFonts w:ascii="Liberation Serif" w:hAnsi="Liberation Serif"/>
          <w:sz w:val="28"/>
          <w:szCs w:val="28"/>
        </w:rPr>
        <w:t>рганизация исследования устойчивости</w:t>
      </w: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функционирования организации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14. Главная цель исследования устойчивости функционирования организаций заключается в выявлении слабых мест во всех системах и звеньях, выработке на данной основе комплекса организационных, инженерно-технических, специальных и иных мероприятий по их устранению.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15. Первоначально осуществление оценок (исследований) по обеспечению устойчивости функционирования организаций производится при проектировании соответствующими службами на стадии технических, экономических, экологических и иных видов экспертиз.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lastRenderedPageBreak/>
        <w:t>Также оценка устойчивости функционирования организаций проводится при их реконструкции, ремонте, расширении и модернизации.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Данную работу осуществляют комиссии по повышению устойчивого функционирования организаций с привлечением научно-исследовательских и проектных организаций не реже одного раза в 5 лет.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16. Исследования повышения устойчивости функционирования организации проводятся в три этапа: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первый этап - организационный;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второй этап - исследовательский;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третий этап - разработка и планирование мероприятий по повышению устойчивости функционирования организаций.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17. На первом этапе осуществляются мероприятия, направленные на организацию исследований. При этом определяются объем исследований и необходимые для этого силы и средства. Создаются расчетно-исследовательские группы, в состав которых включаются специалисты организации, способные квалифицированно провести оценку устойчивости работы конкретных элементов и систем организации.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18. На втором этапе проводится непосредственная работа по оценке устойчивости отдельных элементов и систем, а также организации в целом. Каждая из расчетно-исследовательских групп разрабатывает предложения по проведению инженерно-технических, технологических и организационных мероприятий, направленных на повышение устойчивости слабых мест, элементов, систем, приборов.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19. На третьем этапе обобщаются результаты исследований, составляется отчетный доклад, разрабатываются и планируются мероприятия по повышению устойчивости работы организации.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20. Итоговым документом, разрабатываемым в ходе третьего этапа, является сводный план мероприятий по повышению устойчивости функционирования организации.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 xml:space="preserve">Глава 5. </w:t>
      </w:r>
      <w:r>
        <w:rPr>
          <w:rFonts w:ascii="Liberation Serif" w:hAnsi="Liberation Serif"/>
          <w:sz w:val="28"/>
          <w:szCs w:val="28"/>
        </w:rPr>
        <w:t>О</w:t>
      </w:r>
      <w:r w:rsidRPr="00CF032D">
        <w:rPr>
          <w:rFonts w:ascii="Liberation Serif" w:hAnsi="Liberation Serif"/>
          <w:sz w:val="28"/>
          <w:szCs w:val="28"/>
        </w:rPr>
        <w:t>ценка состояния устойчивости</w:t>
      </w:r>
    </w:p>
    <w:p w:rsidR="008352AC" w:rsidRPr="00CF032D" w:rsidRDefault="008352AC" w:rsidP="008352AC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функционирования организаций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21. Оценка состояния устойчивости функционирования организаций жизнеобеспечения, здравоохранения, транспорта, связи и информации, агропромышленного комплекса, объектов и сетей жилищно-коммунального хозяйства, объектов топливно-энергетического комплекса, а также потенциально опасных производств, нарушение работы которых может привести к возникновению вторичных факторов поражения, осуществляется по следующим основным направлениям: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снижение риска аварий и катастроф;</w:t>
      </w:r>
    </w:p>
    <w:p w:rsidR="008352AC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рациональное размещение производительных сил на территориях муниципальных образований, расположенных на территории Свердловской области;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lastRenderedPageBreak/>
        <w:t>3) рациональное размещение отдельных производств на территориях организаций;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подготовка организаций к работе в условиях военного времени;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подготовка к восстановлению нарушенных производств;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обеспечение защиты и устойчивой ра</w:t>
      </w:r>
      <w:r>
        <w:rPr>
          <w:rFonts w:ascii="Liberation Serif" w:hAnsi="Liberation Serif"/>
          <w:sz w:val="28"/>
          <w:szCs w:val="28"/>
        </w:rPr>
        <w:t>боты систем и источников                              энерго-</w:t>
      </w:r>
      <w:r w:rsidRPr="00CF032D">
        <w:rPr>
          <w:rFonts w:ascii="Liberation Serif" w:hAnsi="Liberation Serif"/>
          <w:sz w:val="28"/>
          <w:szCs w:val="28"/>
        </w:rPr>
        <w:t>, водо-, газо- и теплоснабжения;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обеспечение устойчивости работы организаций агропромышленного комплекса;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8) обеспечение комплексной маскировки с целью защиты от современных средств поражения;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9) надежность инженерно-технического комплекса организаций от поражающих факторов современных средств поражения;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10) обеспечение защиты основных производственных фондов (при строительстве новых и реконструкции действующих объектов).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22. Состояние устойчивости функционирования организаций характеризуется критериями, которые отражают уровень подготовленности организаций к устойчивой работе в военное время, в результате проведения следующих мероприятий: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обеспечение сохранности основных производственных фондов и материальных ресурсов или снижение их возможных потерь от современных средств поражения;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повышение надежности внутреннего энерго- и водоснабжения организаций и отдельных производств;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подготовка технологических процессов к производству продукции в военное время;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4) накопление текущих производственных запасов до установленных нормативов.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23. Под критерием состояния устойчивости функционирования организаций понимается качественная характеристика, отражающая процесс подготовки организаций к устойчивой работе в военное время в соответствии с требованиями по повышению устойчивости, а также достигнутый уровень или степень выполнения этого требования в результате осуществления необходимых мероприятий.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24. Критерии оценки состояния устойчивости функционирования организаций характеризуют подготовленность организаций к устойчивой работе в военное время как в абсолютном, так и относительном выражении. Критерии в относительном выражении являются расчетными и служат для выявления уровня подготовленности организаций по данному критерию.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25. К общим критериям оценки состояния устойчивости функционирования организаций относятся: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1) надежность электроснабжения основных производств с непрерывным технологическим циклом, систем жизнеобеспечения и систем управления;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2) продолжительность деятельности в условиях резкого сокращения поступающей мощности централизованного электроснабжения;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3) надежность централизованного электроснабжения организаций;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lastRenderedPageBreak/>
        <w:t>4) снижение угрозы для жизни людей, потерь дорогостоящего и уникального оборудования и материалов в результате возможных взрывов, пожаров, связанных с внезапным отключением электроснабжения;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5) устойчивость работы автономных источников тепла;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6) автономность работы предприятий и организаций по водопотреблению;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7) снижение потерь материальных и трудовых ресурсов от вторичных факторов поражения, связанных с расходными емкостями текущих запасов аварийно химически опасных веществ, взрывчатых веществ и легковоспламеняющихся жидкостей;</w:t>
      </w:r>
    </w:p>
    <w:p w:rsidR="008352AC" w:rsidRPr="00CF032D" w:rsidRDefault="008352AC" w:rsidP="008352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032D">
        <w:rPr>
          <w:rFonts w:ascii="Liberation Serif" w:hAnsi="Liberation Serif"/>
          <w:sz w:val="28"/>
          <w:szCs w:val="28"/>
        </w:rPr>
        <w:t>8) обеспеченность установками автоматической пожарной защиты;</w:t>
      </w:r>
    </w:p>
    <w:p w:rsidR="008352AC" w:rsidRDefault="008352AC" w:rsidP="008352AC">
      <w:pPr>
        <w:pStyle w:val="ConsPlusNormal"/>
        <w:ind w:firstLine="709"/>
        <w:jc w:val="both"/>
        <w:rPr>
          <w:rFonts w:ascii="Liberation Serif" w:hAnsi="Liberation Serif"/>
        </w:rPr>
      </w:pPr>
      <w:r w:rsidRPr="00CF032D">
        <w:rPr>
          <w:rFonts w:ascii="Liberation Serif" w:hAnsi="Liberation Serif"/>
          <w:sz w:val="28"/>
          <w:szCs w:val="28"/>
        </w:rPr>
        <w:t>9) специфические критерии, отражающие уровень подготовленности к устойчивой работе отдельных отраслей промышленности.</w:t>
      </w:r>
    </w:p>
    <w:p w:rsidR="00C51609" w:rsidRPr="00C51609" w:rsidRDefault="008352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9808" cy="540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609" w:rsidRPr="00C5160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46" w:rsidRDefault="00583646" w:rsidP="00485EDB">
      <w:r>
        <w:separator/>
      </w:r>
    </w:p>
  </w:endnote>
  <w:endnote w:type="continuationSeparator" w:id="0">
    <w:p w:rsidR="00583646" w:rsidRDefault="0058364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46" w:rsidRDefault="00583646" w:rsidP="00485EDB">
      <w:r>
        <w:separator/>
      </w:r>
    </w:p>
  </w:footnote>
  <w:footnote w:type="continuationSeparator" w:id="0">
    <w:p w:rsidR="00583646" w:rsidRDefault="0058364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352A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3B91311" wp14:editId="3E1D1C0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878B3" wp14:editId="0ECB748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4A6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41B2A"/>
    <w:rsid w:val="001A4FDE"/>
    <w:rsid w:val="001F6886"/>
    <w:rsid w:val="002E24B7"/>
    <w:rsid w:val="002F5F92"/>
    <w:rsid w:val="00331BD7"/>
    <w:rsid w:val="00355D28"/>
    <w:rsid w:val="00361C93"/>
    <w:rsid w:val="003B7590"/>
    <w:rsid w:val="0042467D"/>
    <w:rsid w:val="00426BF7"/>
    <w:rsid w:val="00460020"/>
    <w:rsid w:val="00485EDB"/>
    <w:rsid w:val="00492397"/>
    <w:rsid w:val="004D685F"/>
    <w:rsid w:val="004E2F83"/>
    <w:rsid w:val="004E4860"/>
    <w:rsid w:val="004F421D"/>
    <w:rsid w:val="00556C14"/>
    <w:rsid w:val="00583646"/>
    <w:rsid w:val="005B6679"/>
    <w:rsid w:val="006072DD"/>
    <w:rsid w:val="00610F70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52AC"/>
    <w:rsid w:val="0083796C"/>
    <w:rsid w:val="008F1CDE"/>
    <w:rsid w:val="00927EA6"/>
    <w:rsid w:val="00951108"/>
    <w:rsid w:val="00980BD1"/>
    <w:rsid w:val="00993D23"/>
    <w:rsid w:val="00995A8F"/>
    <w:rsid w:val="009A14B0"/>
    <w:rsid w:val="009E0D6B"/>
    <w:rsid w:val="00A00299"/>
    <w:rsid w:val="00A766E1"/>
    <w:rsid w:val="00AB3FFA"/>
    <w:rsid w:val="00AB4885"/>
    <w:rsid w:val="00AC1735"/>
    <w:rsid w:val="00AC2102"/>
    <w:rsid w:val="00B50F48"/>
    <w:rsid w:val="00B97D9D"/>
    <w:rsid w:val="00BB0186"/>
    <w:rsid w:val="00C61E34"/>
    <w:rsid w:val="00C64063"/>
    <w:rsid w:val="00C70654"/>
    <w:rsid w:val="00C96216"/>
    <w:rsid w:val="00CA4BC5"/>
    <w:rsid w:val="00D436BF"/>
    <w:rsid w:val="00D91935"/>
    <w:rsid w:val="00DA3509"/>
    <w:rsid w:val="00DD6C9E"/>
    <w:rsid w:val="00DE2B81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D331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436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36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6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995A8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995A8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95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95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21</cp:revision>
  <dcterms:created xsi:type="dcterms:W3CDTF">2022-07-15T12:32:00Z</dcterms:created>
  <dcterms:modified xsi:type="dcterms:W3CDTF">2022-11-21T10:22:00Z</dcterms:modified>
</cp:coreProperties>
</file>