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5227"/>
      </w:tblGrid>
      <w:tr w:rsidR="00EE7139" w:rsidTr="00EE7139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contextualSpacing w:val="0"/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8A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93548A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к постановлению администрации</w:t>
            </w:r>
          </w:p>
          <w:p w:rsidR="0093548A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Невьянского городского округа</w:t>
            </w:r>
          </w:p>
          <w:p w:rsidR="0093548A" w:rsidRDefault="00CD689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от 13.03.2020 </w:t>
            </w:r>
            <w:r w:rsidR="00F2040F">
              <w:rPr>
                <w:sz w:val="22"/>
              </w:rPr>
              <w:t>№ 423</w:t>
            </w:r>
            <w:r>
              <w:rPr>
                <w:sz w:val="22"/>
              </w:rPr>
              <w:t xml:space="preserve"> -</w:t>
            </w:r>
            <w:r w:rsidR="0093548A">
              <w:rPr>
                <w:sz w:val="22"/>
              </w:rPr>
              <w:t>п</w:t>
            </w:r>
          </w:p>
          <w:p w:rsidR="0093548A" w:rsidRDefault="0093548A">
            <w:pPr>
              <w:jc w:val="right"/>
              <w:rPr>
                <w:sz w:val="22"/>
              </w:rPr>
            </w:pPr>
          </w:p>
          <w:p w:rsidR="00754940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754940" w:rsidRDefault="00EE713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к муниципальной </w:t>
            </w:r>
            <w:r w:rsidR="00754940">
              <w:rPr>
                <w:sz w:val="22"/>
              </w:rPr>
              <w:t>программе «</w:t>
            </w:r>
            <w:r>
              <w:rPr>
                <w:sz w:val="22"/>
              </w:rPr>
              <w:t>Формирование современной городской среды на территории Невьянского город</w:t>
            </w:r>
            <w:r w:rsidR="0093548A">
              <w:rPr>
                <w:sz w:val="22"/>
              </w:rPr>
              <w:t xml:space="preserve">ского округа на период </w:t>
            </w:r>
          </w:p>
          <w:p w:rsidR="00EE7139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2018-2024</w:t>
            </w:r>
            <w:r w:rsidR="00EE7139">
              <w:rPr>
                <w:sz w:val="22"/>
              </w:rPr>
              <w:t xml:space="preserve"> годы"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EE7139" w:rsidTr="00EE7139">
        <w:trPr>
          <w:trHeight w:val="28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>
              <w:rPr>
                <w:b/>
                <w:bCs/>
                <w:sz w:val="22"/>
              </w:rPr>
              <w:t>ского округа на период 2018-2024</w:t>
            </w:r>
            <w:r>
              <w:rPr>
                <w:b/>
                <w:bCs/>
                <w:sz w:val="22"/>
              </w:rPr>
              <w:t xml:space="preserve"> годы"</w:t>
            </w:r>
          </w:p>
        </w:tc>
      </w:tr>
    </w:tbl>
    <w:p w:rsidR="005E56F5" w:rsidRDefault="005E56F5" w:rsidP="00EE7139">
      <w:pPr>
        <w:spacing w:after="0" w:line="240" w:lineRule="auto"/>
      </w:pPr>
    </w:p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457"/>
        <w:gridCol w:w="971"/>
        <w:gridCol w:w="1134"/>
        <w:gridCol w:w="992"/>
        <w:gridCol w:w="992"/>
        <w:gridCol w:w="993"/>
        <w:gridCol w:w="1134"/>
        <w:gridCol w:w="1349"/>
        <w:gridCol w:w="1344"/>
        <w:gridCol w:w="12"/>
        <w:gridCol w:w="1831"/>
        <w:gridCol w:w="12"/>
      </w:tblGrid>
      <w:tr w:rsidR="00EC5969" w:rsidTr="00EC5969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hideMark/>
          </w:tcPr>
          <w:p w:rsidR="00EC5969" w:rsidRDefault="00EC5969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57" w:type="dxa"/>
            <w:vMerge w:val="restart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21" w:type="dxa"/>
            <w:gridSpan w:val="9"/>
            <w:shd w:val="clear" w:color="auto" w:fill="auto"/>
            <w:hideMark/>
          </w:tcPr>
          <w:p w:rsidR="00EC5969" w:rsidRDefault="00EC5969" w:rsidP="00EC5969">
            <w:pPr>
              <w:ind w:left="-144" w:firstLine="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Tr="00EC5969">
        <w:trPr>
          <w:gridAfter w:val="1"/>
          <w:wAfter w:w="12" w:type="dxa"/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9" w:type="dxa"/>
          </w:tcPr>
          <w:p w:rsidR="00EC5969" w:rsidRDefault="00EC5969" w:rsidP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44" w:type="dxa"/>
          </w:tcPr>
          <w:p w:rsidR="00EC5969" w:rsidRDefault="00EC5969" w:rsidP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E7139" w:rsidRDefault="00EE713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457"/>
        <w:gridCol w:w="971"/>
        <w:gridCol w:w="1134"/>
        <w:gridCol w:w="992"/>
        <w:gridCol w:w="992"/>
        <w:gridCol w:w="993"/>
        <w:gridCol w:w="1134"/>
        <w:gridCol w:w="1339"/>
        <w:gridCol w:w="1339"/>
        <w:gridCol w:w="1858"/>
      </w:tblGrid>
      <w:tr w:rsidR="00EC5969" w:rsidTr="00EC5969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C5969" w:rsidTr="00EC5969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821DF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49 620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97</w:t>
            </w:r>
          </w:p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21 055,03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20 825,94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42C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33 647,60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6 146,24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43 302,37</w:t>
            </w:r>
          </w:p>
        </w:tc>
        <w:tc>
          <w:tcPr>
            <w:tcW w:w="1134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42C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33 647,60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8 702,46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6 318,60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42C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6 318,60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2C04" w:rsidTr="00B55A58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  <w:vAlign w:val="center"/>
          </w:tcPr>
          <w:p w:rsidR="00542C04" w:rsidRDefault="00542C04" w:rsidP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                                                                                                                                                     В ЦЕЛЯХ РЕАЛИЗАЦИИ НАЦИОНАЛЬНОГО ПРОЕКТА «ЖИЛЬЕ И ГОРОДСКАЯ СРЕДА»</w:t>
            </w:r>
          </w:p>
        </w:tc>
      </w:tr>
      <w:tr w:rsidR="00542C04" w:rsidTr="00B55A58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23 051,43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20 851,43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32D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3131,22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074968" w:rsidTr="00DF558C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074968" w:rsidRDefault="00074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20 651,43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32D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731,82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20 651,43 </w:t>
            </w:r>
          </w:p>
        </w:tc>
        <w:tc>
          <w:tcPr>
            <w:tcW w:w="1134" w:type="dxa"/>
            <w:shd w:val="clear" w:color="000000" w:fill="FFFFFF"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55A5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B55A58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20 651,43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55A5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B55A58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731,22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731,22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5B66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EC5969" w:rsidRDefault="00844F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84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84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84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A81546">
        <w:trPr>
          <w:cantSplit/>
          <w:trHeight w:val="274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Комплексное благоустройство  дворовой территории, образованной многоквартирными домами №№ 32 кор. 2, 34, 36 ул. Матвеева, домом № 21 ул. М. Горького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29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Комплексное благоустройство  дворовой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Комплексное  благоустройство дворовой территории, образованной многоквартирными домами №№ 29,31,33 в поселке Таватуй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Комплексное благоустройство дворовой территории, образованной многоквартирными домами№№ 32, 34 кор. 1, 34 кор. 2 ул. Чапаева, домами №№ 35,37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164E64" w:rsidTr="00AC32A8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164E64" w:rsidTr="00645CA9">
        <w:trPr>
          <w:cantSplit/>
          <w:trHeight w:val="432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</w:tcPr>
          <w:p w:rsidR="00164E64" w:rsidRDefault="00164E64" w:rsidP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            ДВОРОВЫХ ТЕРРИТОРИЙ НЕВЬЯНСКОГО ГОРОДСКОГО ОКРУГА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164E64" w:rsidTr="00E24CAA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  <w:vAlign w:val="center"/>
          </w:tcPr>
          <w:p w:rsidR="00164E64" w:rsidRDefault="00164E64" w:rsidP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       В ЦЕЛЯХ РЕАЛИЗАЦИИ НАЦИОНАЛЬНОГО ПРОЕКТА «ЖИЛЬЕ И ГОРОДСКАЯ СРЕДА»</w:t>
            </w:r>
          </w:p>
        </w:tc>
      </w:tr>
      <w:tr w:rsidR="00164E64" w:rsidTr="00AC4585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КОМПЛЕКСНОЕ БЛАГОУСТРОЙСТВО ОБЩЕСТВЕННЫХ ТЕРРИТОРИЙ НЕВЬЯНСКОГО ГОРОДСКОГО ОКРУГА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931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26 570,54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C07B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19 810,94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11 890,84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C07B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70411E" w:rsidTr="005277AF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70411E" w:rsidRDefault="00704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22 650,94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7 971,24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E43E5">
        <w:trPr>
          <w:cantSplit/>
          <w:trHeight w:val="13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22 650,94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295"/>
        </w:trPr>
        <w:tc>
          <w:tcPr>
            <w:tcW w:w="820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</w:t>
            </w:r>
            <w:r>
              <w:rPr>
                <w:b/>
                <w:bCs/>
                <w:color w:val="000000"/>
                <w:sz w:val="20"/>
                <w:szCs w:val="20"/>
              </w:rPr>
              <w:t>, 2 очередь</w:t>
            </w:r>
            <w:r w:rsidRPr="00FD005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22 5</w:t>
            </w:r>
            <w:r w:rsidRPr="00FD005F">
              <w:rPr>
                <w:b/>
                <w:bCs/>
                <w:color w:val="000000"/>
                <w:sz w:val="20"/>
                <w:szCs w:val="20"/>
              </w:rPr>
              <w:t>50,94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Pr="00FD005F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Pr="00FD005F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FD005F" w:rsidRDefault="00EC5969" w:rsidP="00164E64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D005F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7 871,24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FD005F" w:rsidRDefault="00EC5969" w:rsidP="00164E64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D005F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988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EC5969" w:rsidRPr="000B4461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Комплексное благоустройство общественной территории "Набережная города Невьянска" город Невьянск </w:t>
            </w:r>
            <w:r w:rsidRPr="000B4461">
              <w:rPr>
                <w:bCs/>
                <w:color w:val="000000"/>
                <w:sz w:val="20"/>
                <w:szCs w:val="20"/>
              </w:rPr>
              <w:t>(</w:t>
            </w:r>
            <w:r w:rsidRPr="000B4461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0B4461">
              <w:rPr>
                <w:bCs/>
                <w:color w:val="000000"/>
                <w:sz w:val="20"/>
                <w:szCs w:val="20"/>
              </w:rPr>
              <w:t>,</w:t>
            </w:r>
            <w:r w:rsidRPr="000B4461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0B4461">
              <w:rPr>
                <w:bCs/>
                <w:color w:val="000000"/>
                <w:sz w:val="20"/>
                <w:szCs w:val="20"/>
              </w:rPr>
              <w:t xml:space="preserve"> участок благоустройства)</w:t>
            </w:r>
          </w:p>
        </w:tc>
        <w:tc>
          <w:tcPr>
            <w:tcW w:w="971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96EC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96ECF" w:rsidP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Комплексное благоустройство общественной территории "Мемориал Павшим в годы Гражданской и Великой Отечественной войны" город Невьянск, пл. Революции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331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2.5. </w:t>
            </w:r>
          </w:p>
          <w:p w:rsidR="00EC5969" w:rsidRDefault="00EC5969" w:rsidP="00331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ул. Ленина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2.6. Комплексное благоустройство общественной территории "Сквер Дворца культуры города Невьянска" город Невьянск, ул. Малышева,1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Калиново" поселок Калиново, ул. Ленина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457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Мероприятие 2.8.</w:t>
            </w:r>
          </w:p>
          <w:p w:rsidR="00EC5969" w:rsidRPr="00FC7AB9" w:rsidRDefault="00EC5969" w:rsidP="00A3795F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971" w:type="dxa"/>
            <w:shd w:val="clear" w:color="auto" w:fill="auto"/>
          </w:tcPr>
          <w:p w:rsidR="00EC5969" w:rsidRPr="00903A6B" w:rsidRDefault="00EC5969">
            <w:pPr>
              <w:jc w:val="right"/>
              <w:rPr>
                <w:b/>
                <w:sz w:val="20"/>
                <w:szCs w:val="20"/>
              </w:rPr>
            </w:pPr>
            <w:r w:rsidRPr="00903A6B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C5969" w:rsidRPr="00903A6B" w:rsidRDefault="001031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903A6B" w:rsidRDefault="001031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903A6B" w:rsidRDefault="00EC5969">
            <w:pPr>
              <w:jc w:val="right"/>
              <w:rPr>
                <w:b/>
                <w:sz w:val="20"/>
                <w:szCs w:val="20"/>
              </w:rPr>
            </w:pPr>
            <w:r w:rsidRPr="00903A6B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EC5969" w:rsidRPr="00903A6B" w:rsidRDefault="001031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903A6B" w:rsidRDefault="00103177" w:rsidP="001031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150</w:t>
            </w:r>
          </w:p>
        </w:tc>
        <w:tc>
          <w:tcPr>
            <w:tcW w:w="2457" w:type="dxa"/>
            <w:shd w:val="clear" w:color="auto" w:fill="auto"/>
          </w:tcPr>
          <w:p w:rsidR="00EC596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местный бюджет</w:t>
            </w: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Pr="00FC7AB9" w:rsidRDefault="009B57E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EC5969" w:rsidRPr="00FC7AB9" w:rsidRDefault="00EC5969">
            <w:pPr>
              <w:jc w:val="right"/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FC7AB9" w:rsidRDefault="00EC5969">
            <w:pPr>
              <w:jc w:val="right"/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9B57E7" w:rsidTr="007454CD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9B57E7" w:rsidRDefault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9B57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B57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9B57E7" w:rsidTr="00257614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</w:tcPr>
          <w:p w:rsidR="009B57E7" w:rsidRDefault="009B57E7" w:rsidP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ОБЩЕСТВЕННЫХ ТЕРРИТОРИЙ НЕВЬЯНСКОГО ГОРОДСКОГО ОКРУГА</w:t>
            </w: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2.8. Разработка эскизных проектов, проектно-сметной документации на обустройство мест массового отдыха населения (общественных территорий)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9B57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9B57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 w:rsidP="009B57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9B5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B57E7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9B57E7" w:rsidP="009B5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</w:tbl>
    <w:p w:rsidR="00EE7139" w:rsidRDefault="00EE7139" w:rsidP="00EE7139">
      <w:pPr>
        <w:spacing w:after="0" w:line="240" w:lineRule="auto"/>
      </w:pPr>
    </w:p>
    <w:sectPr w:rsidR="00EE7139" w:rsidSect="00EE7139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58" w:rsidRDefault="00B55A58" w:rsidP="0093548A">
      <w:pPr>
        <w:spacing w:after="0" w:line="240" w:lineRule="auto"/>
      </w:pPr>
      <w:r>
        <w:separator/>
      </w:r>
    </w:p>
  </w:endnote>
  <w:endnote w:type="continuationSeparator" w:id="0">
    <w:p w:rsidR="00B55A58" w:rsidRDefault="00B55A58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58" w:rsidRDefault="00B55A58" w:rsidP="0093548A">
      <w:pPr>
        <w:spacing w:after="0" w:line="240" w:lineRule="auto"/>
      </w:pPr>
      <w:r>
        <w:separator/>
      </w:r>
    </w:p>
  </w:footnote>
  <w:footnote w:type="continuationSeparator" w:id="0">
    <w:p w:rsidR="00B55A58" w:rsidRDefault="00B55A58" w:rsidP="0093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55D0D"/>
    <w:rsid w:val="00074968"/>
    <w:rsid w:val="00081DCB"/>
    <w:rsid w:val="00096A68"/>
    <w:rsid w:val="000B4461"/>
    <w:rsid w:val="00103177"/>
    <w:rsid w:val="00152942"/>
    <w:rsid w:val="00164E64"/>
    <w:rsid w:val="00196ECF"/>
    <w:rsid w:val="001C31A0"/>
    <w:rsid w:val="002136A7"/>
    <w:rsid w:val="002179DD"/>
    <w:rsid w:val="00232DA1"/>
    <w:rsid w:val="0029342E"/>
    <w:rsid w:val="00331E8A"/>
    <w:rsid w:val="00370BC6"/>
    <w:rsid w:val="003B1879"/>
    <w:rsid w:val="00407B27"/>
    <w:rsid w:val="00413C05"/>
    <w:rsid w:val="00466BB2"/>
    <w:rsid w:val="00542C04"/>
    <w:rsid w:val="00543CB1"/>
    <w:rsid w:val="005B669F"/>
    <w:rsid w:val="005C512E"/>
    <w:rsid w:val="005E56F5"/>
    <w:rsid w:val="006206F8"/>
    <w:rsid w:val="00681FB8"/>
    <w:rsid w:val="0070411E"/>
    <w:rsid w:val="00714F01"/>
    <w:rsid w:val="0073267B"/>
    <w:rsid w:val="00754940"/>
    <w:rsid w:val="00821DF9"/>
    <w:rsid w:val="00844F4F"/>
    <w:rsid w:val="00846C4B"/>
    <w:rsid w:val="00895FF1"/>
    <w:rsid w:val="008D05DF"/>
    <w:rsid w:val="00900C01"/>
    <w:rsid w:val="00903A6B"/>
    <w:rsid w:val="00931125"/>
    <w:rsid w:val="0093548A"/>
    <w:rsid w:val="009B57E7"/>
    <w:rsid w:val="009C5A74"/>
    <w:rsid w:val="00A3795F"/>
    <w:rsid w:val="00A81546"/>
    <w:rsid w:val="00AD2B37"/>
    <w:rsid w:val="00B5480C"/>
    <w:rsid w:val="00B55A58"/>
    <w:rsid w:val="00B771E1"/>
    <w:rsid w:val="00C07BBC"/>
    <w:rsid w:val="00C53AA4"/>
    <w:rsid w:val="00CD689E"/>
    <w:rsid w:val="00D72A3D"/>
    <w:rsid w:val="00DC01B3"/>
    <w:rsid w:val="00E6690D"/>
    <w:rsid w:val="00EC5969"/>
    <w:rsid w:val="00EE43E5"/>
    <w:rsid w:val="00EE7139"/>
    <w:rsid w:val="00F2040F"/>
    <w:rsid w:val="00FB2D25"/>
    <w:rsid w:val="00FC7AB9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6317-E7EA-416B-9A9E-AD4A48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Anastasia S. Golovneva</cp:lastModifiedBy>
  <cp:revision>2</cp:revision>
  <cp:lastPrinted>2020-03-18T07:00:00Z</cp:lastPrinted>
  <dcterms:created xsi:type="dcterms:W3CDTF">2020-03-18T10:58:00Z</dcterms:created>
  <dcterms:modified xsi:type="dcterms:W3CDTF">2020-03-18T10:58:00Z</dcterms:modified>
</cp:coreProperties>
</file>