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395"/>
        <w:gridCol w:w="2390"/>
        <w:gridCol w:w="514"/>
        <w:gridCol w:w="1384"/>
        <w:gridCol w:w="523"/>
      </w:tblGrid>
      <w:tr w:rsidR="00124EEF" w:rsidRPr="003D3CEB" w14:paraId="6EFBC268" w14:textId="77777777" w:rsidTr="009A0ACD">
        <w:trPr>
          <w:trHeight w:val="1418"/>
        </w:trPr>
        <w:tc>
          <w:tcPr>
            <w:tcW w:w="9855" w:type="dxa"/>
            <w:gridSpan w:val="6"/>
          </w:tcPr>
          <w:p w14:paraId="637B592F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3D3CEB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398C73C9" wp14:editId="5C42BAE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5963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7D86E15C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3A8081AE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8C22EE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8C22EE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8C22EE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 w:rsidRPr="008C22EE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8C22EE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8C22EE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C22E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8C22EE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29ABEDB0" w:rsidR="0009583E" w:rsidRPr="008C22EE" w:rsidRDefault="001658B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10.03.2022</w:t>
            </w:r>
          </w:p>
        </w:tc>
        <w:tc>
          <w:tcPr>
            <w:tcW w:w="2464" w:type="dxa"/>
          </w:tcPr>
          <w:p w14:paraId="4DF4A653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Pr="008C22EE" w:rsidRDefault="0009583E" w:rsidP="00124EEF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57F6374C" w:rsidR="0009583E" w:rsidRPr="008C22EE" w:rsidRDefault="0009583E" w:rsidP="0053595D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  </w:t>
            </w:r>
            <w:r w:rsidR="00891C0A" w:rsidRPr="008C22EE">
              <w:rPr>
                <w:rFonts w:ascii="Liberation Serif" w:hAnsi="Liberation Serif"/>
              </w:rPr>
              <w:t xml:space="preserve">  </w:t>
            </w:r>
            <w:r w:rsidRPr="008C22EE">
              <w:rPr>
                <w:rFonts w:ascii="Liberation Serif" w:hAnsi="Liberation Serif"/>
              </w:rPr>
              <w:t xml:space="preserve">    </w:t>
            </w:r>
            <w:r w:rsidR="00DE4F07">
              <w:rPr>
                <w:rFonts w:ascii="Liberation Serif" w:hAnsi="Liberation Serif"/>
              </w:rPr>
              <w:t xml:space="preserve">  </w:t>
            </w:r>
            <w:r w:rsidR="001658B1">
              <w:rPr>
                <w:rFonts w:ascii="Liberation Serif" w:hAnsi="Liberation Serif"/>
              </w:rPr>
              <w:t>45</w:t>
            </w:r>
            <w:r w:rsidR="00DE4F0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7777777" w:rsidR="0009583E" w:rsidRPr="008C22EE" w:rsidRDefault="00666503" w:rsidP="00666503">
            <w:pPr>
              <w:ind w:left="-250" w:firstLine="142"/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>-</w:t>
            </w:r>
            <w:proofErr w:type="spellStart"/>
            <w:r w:rsidRPr="008C22EE">
              <w:rPr>
                <w:rFonts w:ascii="Liberation Serif" w:hAnsi="Liberation Serif"/>
              </w:rPr>
              <w:t>г</w:t>
            </w:r>
            <w:r w:rsidR="0009583E" w:rsidRPr="008C22EE">
              <w:rPr>
                <w:rFonts w:ascii="Liberation Serif" w:hAnsi="Liberation Serif"/>
              </w:rPr>
              <w:t>п</w:t>
            </w:r>
            <w:proofErr w:type="spellEnd"/>
          </w:p>
        </w:tc>
      </w:tr>
      <w:tr w:rsidR="004D5528" w:rsidRPr="008C22EE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8C22EE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22EE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78BEF6B4" w:rsidR="00666503" w:rsidRPr="008C22EE" w:rsidRDefault="007D4CA0" w:rsidP="004B0124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7522" wp14:editId="11E42728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774D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14:paraId="0658863C" w14:textId="1553903E" w:rsidR="00227D15" w:rsidRPr="00515E56" w:rsidRDefault="007546B4" w:rsidP="00227D15">
      <w:pPr>
        <w:jc w:val="center"/>
        <w:rPr>
          <w:rFonts w:ascii="Liberation Serif" w:hAnsi="Liberation Serif"/>
          <w:b/>
        </w:rPr>
      </w:pPr>
      <w:r w:rsidRPr="00515E56">
        <w:rPr>
          <w:rFonts w:ascii="Liberation Serif" w:hAnsi="Liberation Serif"/>
          <w:b/>
        </w:rPr>
        <w:t>О внесении изменений в постановление главы Невьянского городского округа от 15.04.2021 № 48-гп «</w:t>
      </w:r>
      <w:r w:rsidR="00227D15" w:rsidRPr="00515E56">
        <w:rPr>
          <w:rFonts w:ascii="Liberation Serif" w:hAnsi="Liberation Serif"/>
          <w:b/>
        </w:rPr>
        <w:t>О</w:t>
      </w:r>
      <w:r w:rsidR="000B6285" w:rsidRPr="00515E56">
        <w:rPr>
          <w:rFonts w:ascii="Liberation Serif" w:hAnsi="Liberation Serif"/>
          <w:b/>
        </w:rPr>
        <w:t>б</w:t>
      </w:r>
      <w:r w:rsidR="00227D15" w:rsidRPr="00515E56">
        <w:rPr>
          <w:rFonts w:ascii="Liberation Serif" w:hAnsi="Liberation Serif"/>
          <w:b/>
        </w:rPr>
        <w:t xml:space="preserve"> организации отдыха</w:t>
      </w:r>
      <w:r w:rsidR="000B6285" w:rsidRPr="00515E56">
        <w:rPr>
          <w:rFonts w:ascii="Liberation Serif" w:hAnsi="Liberation Serif"/>
          <w:b/>
        </w:rPr>
        <w:t>,</w:t>
      </w:r>
      <w:r w:rsidR="00227D15" w:rsidRPr="00515E56">
        <w:rPr>
          <w:rFonts w:ascii="Liberation Serif" w:hAnsi="Liberation Serif"/>
          <w:b/>
        </w:rPr>
        <w:t xml:space="preserve"> оздоровления детей</w:t>
      </w:r>
      <w:r w:rsidR="000B6285" w:rsidRPr="00515E56">
        <w:rPr>
          <w:rFonts w:ascii="Liberation Serif" w:hAnsi="Liberation Serif"/>
          <w:b/>
        </w:rPr>
        <w:t xml:space="preserve"> Невьянского городского </w:t>
      </w:r>
      <w:r w:rsidR="001A0602" w:rsidRPr="00515E56">
        <w:rPr>
          <w:rFonts w:ascii="Liberation Serif" w:hAnsi="Liberation Serif"/>
          <w:b/>
        </w:rPr>
        <w:t>округа в</w:t>
      </w:r>
      <w:r w:rsidR="00FA0AA3" w:rsidRPr="00515E56">
        <w:rPr>
          <w:rFonts w:ascii="Liberation Serif" w:hAnsi="Liberation Serif"/>
          <w:b/>
        </w:rPr>
        <w:t xml:space="preserve"> </w:t>
      </w:r>
      <w:r w:rsidR="000B6285" w:rsidRPr="00515E56">
        <w:rPr>
          <w:rFonts w:ascii="Liberation Serif" w:hAnsi="Liberation Serif"/>
          <w:b/>
        </w:rPr>
        <w:t>каникулярное время, включая мероприятия по обеспечению безопасности их жизни и здоровья</w:t>
      </w:r>
      <w:r w:rsidRPr="00515E56">
        <w:rPr>
          <w:rFonts w:ascii="Liberation Serif" w:hAnsi="Liberation Serif"/>
          <w:b/>
        </w:rPr>
        <w:t>»</w:t>
      </w:r>
    </w:p>
    <w:p w14:paraId="7BA7E6D9" w14:textId="77777777" w:rsidR="00227D15" w:rsidRPr="00515E56" w:rsidRDefault="00227D15" w:rsidP="00227D15">
      <w:pPr>
        <w:jc w:val="center"/>
        <w:rPr>
          <w:rFonts w:ascii="Liberation Serif" w:hAnsi="Liberation Serif"/>
          <w:b/>
          <w:i/>
        </w:rPr>
      </w:pPr>
    </w:p>
    <w:p w14:paraId="0EE194AB" w14:textId="1BDF8CBF" w:rsidR="001144FF" w:rsidRPr="00515E56" w:rsidRDefault="00227D15" w:rsidP="00227D15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ab/>
        <w:t>В</w:t>
      </w:r>
      <w:r w:rsidR="007C7E85" w:rsidRPr="00515E56">
        <w:rPr>
          <w:rFonts w:ascii="Liberation Serif" w:hAnsi="Liberation Serif"/>
        </w:rPr>
        <w:t xml:space="preserve"> соответствии с Федеральным законом</w:t>
      </w:r>
      <w:r w:rsidR="001144FF" w:rsidRPr="00515E56">
        <w:rPr>
          <w:rFonts w:ascii="Liberation Serif" w:hAnsi="Liberation Serif"/>
        </w:rPr>
        <w:t xml:space="preserve"> от</w:t>
      </w:r>
      <w:r w:rsidR="00D7748D">
        <w:rPr>
          <w:rFonts w:ascii="Liberation Serif" w:hAnsi="Liberation Serif"/>
        </w:rPr>
        <w:t xml:space="preserve"> </w:t>
      </w:r>
      <w:r w:rsidR="00515E56" w:rsidRPr="00515E56">
        <w:rPr>
          <w:rFonts w:ascii="Liberation Serif" w:hAnsi="Liberation Serif"/>
        </w:rPr>
        <w:t xml:space="preserve">6 </w:t>
      </w:r>
      <w:r w:rsidR="00A05C3B">
        <w:rPr>
          <w:rFonts w:ascii="Liberation Serif" w:hAnsi="Liberation Serif"/>
        </w:rPr>
        <w:t>октября</w:t>
      </w:r>
      <w:r w:rsidR="00515E56" w:rsidRPr="00515E56">
        <w:rPr>
          <w:rFonts w:ascii="Liberation Serif" w:hAnsi="Liberation Serif"/>
        </w:rPr>
        <w:t xml:space="preserve"> </w:t>
      </w:r>
      <w:r w:rsidR="001144FF" w:rsidRPr="00515E56">
        <w:rPr>
          <w:rFonts w:ascii="Liberation Serif" w:hAnsi="Liberation Serif"/>
        </w:rPr>
        <w:t>2003</w:t>
      </w:r>
      <w:r w:rsidR="00515E56" w:rsidRPr="00515E56">
        <w:rPr>
          <w:rFonts w:ascii="Liberation Serif" w:hAnsi="Liberation Serif"/>
        </w:rPr>
        <w:t xml:space="preserve"> г</w:t>
      </w:r>
      <w:r w:rsidR="00515E56">
        <w:rPr>
          <w:rFonts w:ascii="Liberation Serif" w:hAnsi="Liberation Serif"/>
        </w:rPr>
        <w:t xml:space="preserve">ода </w:t>
      </w:r>
      <w:hyperlink r:id="rId9" w:history="1">
        <w:r w:rsidR="000B6285" w:rsidRPr="00515E56">
          <w:rPr>
            <w:rFonts w:ascii="Liberation Serif" w:hAnsi="Liberation Serif"/>
          </w:rPr>
          <w:t xml:space="preserve">№ </w:t>
        </w:r>
        <w:r w:rsidR="001144FF" w:rsidRPr="00515E56">
          <w:rPr>
            <w:rFonts w:ascii="Liberation Serif" w:hAnsi="Liberation Serif"/>
          </w:rPr>
          <w:t>131-ФЗ</w:t>
        </w:r>
      </w:hyperlink>
      <w:r w:rsidR="000B6285" w:rsidRPr="00515E56">
        <w:rPr>
          <w:rFonts w:ascii="Liberation Serif" w:hAnsi="Liberation Serif"/>
        </w:rPr>
        <w:t xml:space="preserve"> «</w:t>
      </w:r>
      <w:r w:rsidR="001144FF" w:rsidRPr="00515E56">
        <w:rPr>
          <w:rFonts w:ascii="Liberation Serif" w:hAnsi="Liberation Serif"/>
        </w:rPr>
        <w:t>Об общих принципах организации местного самоуп</w:t>
      </w:r>
      <w:r w:rsidR="0053595D">
        <w:rPr>
          <w:rFonts w:ascii="Liberation Serif" w:hAnsi="Liberation Serif"/>
        </w:rPr>
        <w:t>равления</w:t>
      </w:r>
      <w:r w:rsidR="00515E56">
        <w:rPr>
          <w:rFonts w:ascii="Liberation Serif" w:hAnsi="Liberation Serif"/>
        </w:rPr>
        <w:t xml:space="preserve"> </w:t>
      </w:r>
      <w:r w:rsidR="000B6285" w:rsidRPr="00515E56">
        <w:rPr>
          <w:rFonts w:ascii="Liberation Serif" w:hAnsi="Liberation Serif"/>
        </w:rPr>
        <w:t>в Российской Федерации»</w:t>
      </w:r>
      <w:r w:rsidR="001144FF" w:rsidRPr="00515E56">
        <w:rPr>
          <w:rFonts w:ascii="Liberation Serif" w:hAnsi="Liberation Serif"/>
        </w:rPr>
        <w:t xml:space="preserve">, </w:t>
      </w:r>
      <w:r w:rsidR="00E03457">
        <w:rPr>
          <w:rFonts w:ascii="Liberation Serif" w:hAnsi="Liberation Serif"/>
        </w:rPr>
        <w:t>п</w:t>
      </w:r>
      <w:r w:rsidR="0053595D" w:rsidRPr="0053595D">
        <w:rPr>
          <w:rFonts w:ascii="Liberation Serif" w:hAnsi="Liberation Serif"/>
        </w:rPr>
        <w:t>остановление</w:t>
      </w:r>
      <w:r w:rsidR="0053595D">
        <w:rPr>
          <w:rFonts w:ascii="Liberation Serif" w:hAnsi="Liberation Serif"/>
        </w:rPr>
        <w:t>м</w:t>
      </w:r>
      <w:r w:rsidR="0053595D" w:rsidRPr="0053595D">
        <w:rPr>
          <w:rFonts w:ascii="Liberation Serif" w:hAnsi="Liberation Serif"/>
        </w:rPr>
        <w:t xml:space="preserve"> Правительства Свер</w:t>
      </w:r>
      <w:r w:rsidR="0053595D">
        <w:rPr>
          <w:rFonts w:ascii="Liberation Serif" w:hAnsi="Liberation Serif"/>
        </w:rPr>
        <w:t>дловской области от 03.08.2017 №</w:t>
      </w:r>
      <w:r w:rsidR="0053595D" w:rsidRPr="0053595D">
        <w:rPr>
          <w:rFonts w:ascii="Liberation Serif" w:hAnsi="Liberation Serif"/>
        </w:rPr>
        <w:t xml:space="preserve"> 558-ПП</w:t>
      </w:r>
      <w:r w:rsidR="0053595D">
        <w:rPr>
          <w:rFonts w:ascii="Liberation Serif" w:hAnsi="Liberation Serif"/>
        </w:rPr>
        <w:t xml:space="preserve"> «</w:t>
      </w:r>
      <w:r w:rsidR="0053595D" w:rsidRPr="0053595D">
        <w:rPr>
          <w:rFonts w:ascii="Liberation Serif" w:hAnsi="Liberation Serif"/>
        </w:rPr>
        <w:t>О мерах по организации и обеспечению отдыха и оздоровлен</w:t>
      </w:r>
      <w:r w:rsidR="0053595D">
        <w:rPr>
          <w:rFonts w:ascii="Liberation Serif" w:hAnsi="Liberation Serif"/>
        </w:rPr>
        <w:t xml:space="preserve">ия детей в Свердловской области», </w:t>
      </w:r>
      <w:r w:rsidR="00E03457">
        <w:rPr>
          <w:rFonts w:ascii="Liberation Serif" w:hAnsi="Liberation Serif"/>
        </w:rPr>
        <w:t>м</w:t>
      </w:r>
      <w:r w:rsidRPr="00515E56">
        <w:rPr>
          <w:rFonts w:ascii="Liberation Serif" w:hAnsi="Liberation Serif"/>
        </w:rPr>
        <w:t xml:space="preserve">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2636-п, </w:t>
      </w:r>
      <w:r w:rsidR="007C7E85" w:rsidRPr="00515E56">
        <w:rPr>
          <w:rFonts w:ascii="Liberation Serif" w:hAnsi="Liberation Serif"/>
        </w:rPr>
        <w:t xml:space="preserve">руководствуясь </w:t>
      </w:r>
      <w:r w:rsidRPr="00515E56">
        <w:rPr>
          <w:rFonts w:ascii="Liberation Serif" w:hAnsi="Liberation Serif"/>
        </w:rPr>
        <w:t>статьями 28, 33, 46 Устава Невьянского городского округа</w:t>
      </w:r>
      <w:r w:rsidR="009A0ACD" w:rsidRPr="00515E56">
        <w:rPr>
          <w:rFonts w:ascii="Liberation Serif" w:hAnsi="Liberation Serif"/>
        </w:rPr>
        <w:t>,</w:t>
      </w:r>
      <w:r w:rsidR="001144FF" w:rsidRPr="00515E56">
        <w:rPr>
          <w:rFonts w:ascii="Liberation Serif" w:hAnsi="Liberation Serif"/>
        </w:rPr>
        <w:t xml:space="preserve"> </w:t>
      </w:r>
      <w:r w:rsidR="0053595D">
        <w:rPr>
          <w:rFonts w:ascii="Liberation Serif" w:hAnsi="Liberation Serif"/>
        </w:rPr>
        <w:t>в целях о</w:t>
      </w:r>
      <w:r w:rsidR="00236A3F">
        <w:rPr>
          <w:rFonts w:ascii="Liberation Serif" w:hAnsi="Liberation Serif"/>
        </w:rPr>
        <w:t>беспечения организации отдыха, оздоровления детей Невьянского городского округа в каникулярное время, включая мероприятия по обеспечению безопасности их жизни и здоровья, в 2022 году,</w:t>
      </w:r>
    </w:p>
    <w:p w14:paraId="5FE9099B" w14:textId="77777777" w:rsidR="00227D15" w:rsidRPr="00515E56" w:rsidRDefault="00227D15" w:rsidP="00227D15">
      <w:pPr>
        <w:jc w:val="both"/>
        <w:rPr>
          <w:rFonts w:ascii="Liberation Serif" w:hAnsi="Liberation Serif"/>
        </w:rPr>
      </w:pPr>
    </w:p>
    <w:p w14:paraId="6EBE256A" w14:textId="77777777" w:rsidR="001045FF" w:rsidRPr="00515E56" w:rsidRDefault="001045FF" w:rsidP="00227D15">
      <w:pPr>
        <w:jc w:val="both"/>
        <w:rPr>
          <w:rFonts w:ascii="Liberation Serif" w:hAnsi="Liberation Serif"/>
        </w:rPr>
      </w:pPr>
    </w:p>
    <w:p w14:paraId="0A227207" w14:textId="77777777" w:rsidR="00227D15" w:rsidRPr="00515E56" w:rsidRDefault="00227D15" w:rsidP="00227D15">
      <w:pPr>
        <w:jc w:val="both"/>
        <w:rPr>
          <w:rFonts w:ascii="Liberation Serif" w:hAnsi="Liberation Serif"/>
          <w:b/>
        </w:rPr>
      </w:pPr>
      <w:r w:rsidRPr="00515E56">
        <w:rPr>
          <w:rFonts w:ascii="Liberation Serif" w:hAnsi="Liberation Serif"/>
          <w:b/>
        </w:rPr>
        <w:t>ПОСТАНОВЛЯЮ:</w:t>
      </w:r>
    </w:p>
    <w:p w14:paraId="667D2D8A" w14:textId="77777777" w:rsidR="00227D15" w:rsidRPr="00515E56" w:rsidRDefault="00227D15" w:rsidP="00227D15">
      <w:pPr>
        <w:jc w:val="both"/>
        <w:rPr>
          <w:rFonts w:ascii="Liberation Serif" w:hAnsi="Liberation Serif"/>
        </w:rPr>
      </w:pPr>
    </w:p>
    <w:p w14:paraId="0FE0AA27" w14:textId="612C88C8" w:rsidR="00515E56" w:rsidRPr="00E03457" w:rsidRDefault="00515E56" w:rsidP="00E03457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3457">
        <w:rPr>
          <w:rFonts w:ascii="Liberation Serif" w:hAnsi="Liberation Serif"/>
          <w:sz w:val="28"/>
          <w:szCs w:val="28"/>
        </w:rPr>
        <w:t xml:space="preserve">Внести следующие изменения в постановление главы Невьянского </w:t>
      </w:r>
      <w:r w:rsidR="008D273C" w:rsidRPr="00E03457">
        <w:rPr>
          <w:rFonts w:ascii="Liberation Serif" w:hAnsi="Liberation Serif"/>
          <w:sz w:val="28"/>
          <w:szCs w:val="28"/>
        </w:rPr>
        <w:t xml:space="preserve">городского округа от 15.04.2021 № </w:t>
      </w:r>
      <w:r w:rsidRPr="00E03457">
        <w:rPr>
          <w:rFonts w:ascii="Liberation Serif" w:hAnsi="Liberation Serif"/>
          <w:sz w:val="28"/>
          <w:szCs w:val="28"/>
        </w:rPr>
        <w:t xml:space="preserve">48-гп «Об организации отдыха, оздоровления детей Невьянского городского округа в каникулярное время, включая мероприятия по обеспечению </w:t>
      </w:r>
      <w:r w:rsidR="00B3046D" w:rsidRPr="00E03457">
        <w:rPr>
          <w:rFonts w:ascii="Liberation Serif" w:hAnsi="Liberation Serif"/>
          <w:sz w:val="28"/>
          <w:szCs w:val="28"/>
        </w:rPr>
        <w:t>безопасности их</w:t>
      </w:r>
      <w:r w:rsidRPr="00E03457">
        <w:rPr>
          <w:rFonts w:ascii="Liberation Serif" w:hAnsi="Liberation Serif"/>
          <w:sz w:val="28"/>
          <w:szCs w:val="28"/>
        </w:rPr>
        <w:t xml:space="preserve"> жизни и </w:t>
      </w:r>
      <w:proofErr w:type="gramStart"/>
      <w:r w:rsidR="00E03457" w:rsidRPr="00E03457">
        <w:rPr>
          <w:rFonts w:ascii="Liberation Serif" w:hAnsi="Liberation Serif"/>
          <w:sz w:val="28"/>
          <w:szCs w:val="28"/>
        </w:rPr>
        <w:t xml:space="preserve">здоровья»  </w:t>
      </w:r>
      <w:r w:rsidR="00B3046D" w:rsidRPr="00E03457">
        <w:rPr>
          <w:rFonts w:ascii="Liberation Serif" w:hAnsi="Liberation Serif"/>
          <w:sz w:val="28"/>
          <w:szCs w:val="28"/>
        </w:rPr>
        <w:t xml:space="preserve"> </w:t>
      </w:r>
      <w:proofErr w:type="gramEnd"/>
      <w:r w:rsidR="00B3046D" w:rsidRPr="00E03457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236A3F" w:rsidRPr="00E03457">
        <w:rPr>
          <w:rFonts w:ascii="Liberation Serif" w:hAnsi="Liberation Serif"/>
          <w:sz w:val="28"/>
          <w:szCs w:val="28"/>
        </w:rPr>
        <w:t>(с изменениями от 29.12.2021 № 147-гп)</w:t>
      </w:r>
      <w:r w:rsidR="0075720E" w:rsidRPr="00E03457">
        <w:rPr>
          <w:rFonts w:ascii="Liberation Serif" w:hAnsi="Liberation Serif"/>
          <w:sz w:val="28"/>
          <w:szCs w:val="28"/>
        </w:rPr>
        <w:t xml:space="preserve"> (далее – Постановление)</w:t>
      </w:r>
      <w:r w:rsidRPr="00E03457">
        <w:rPr>
          <w:rFonts w:ascii="Liberation Serif" w:hAnsi="Liberation Serif"/>
          <w:sz w:val="28"/>
          <w:szCs w:val="28"/>
        </w:rPr>
        <w:t>:</w:t>
      </w:r>
    </w:p>
    <w:p w14:paraId="416A51B8" w14:textId="7C6F06D1" w:rsidR="00E03457" w:rsidRPr="00E03457" w:rsidRDefault="00E03457" w:rsidP="00E03457">
      <w:pPr>
        <w:ind w:firstLine="709"/>
        <w:jc w:val="both"/>
        <w:rPr>
          <w:rFonts w:ascii="Liberation Serif" w:hAnsi="Liberation Serif"/>
        </w:rPr>
      </w:pPr>
      <w:r w:rsidRPr="00E03457">
        <w:rPr>
          <w:rFonts w:ascii="Liberation Serif" w:hAnsi="Liberation Serif"/>
        </w:rPr>
        <w:t>1)</w:t>
      </w:r>
      <w:r>
        <w:rPr>
          <w:rFonts w:ascii="Liberation Serif" w:hAnsi="Liberation Serif"/>
        </w:rPr>
        <w:t xml:space="preserve"> подпункт 3 пункта 1 Постановления исключить</w:t>
      </w:r>
      <w:r w:rsidRPr="00E03457">
        <w:rPr>
          <w:rFonts w:ascii="Liberation Serif" w:hAnsi="Liberation Serif"/>
        </w:rPr>
        <w:t>;</w:t>
      </w:r>
    </w:p>
    <w:p w14:paraId="333DEB5B" w14:textId="34783226" w:rsidR="00423BAA" w:rsidRPr="00E03457" w:rsidRDefault="00E03457" w:rsidP="00E0345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515E56" w:rsidRPr="00E03457">
        <w:rPr>
          <w:rFonts w:ascii="Liberation Serif" w:hAnsi="Liberation Serif"/>
        </w:rPr>
        <w:t xml:space="preserve">) </w:t>
      </w:r>
      <w:r w:rsidR="00423BAA" w:rsidRPr="00E03457">
        <w:rPr>
          <w:rFonts w:ascii="Liberation Serif" w:hAnsi="Liberation Serif"/>
        </w:rPr>
        <w:t>абзац 3 подпункта</w:t>
      </w:r>
      <w:r w:rsidR="0075720E" w:rsidRPr="00E03457">
        <w:rPr>
          <w:rFonts w:ascii="Liberation Serif" w:hAnsi="Liberation Serif"/>
        </w:rPr>
        <w:t xml:space="preserve"> 1 пункта 4 Постановления </w:t>
      </w:r>
      <w:r w:rsidR="00423BAA" w:rsidRPr="00E03457">
        <w:rPr>
          <w:rFonts w:ascii="Liberation Serif" w:hAnsi="Liberation Serif"/>
        </w:rPr>
        <w:t xml:space="preserve">изложить в </w:t>
      </w:r>
      <w:r w:rsidRPr="00E03457">
        <w:rPr>
          <w:rFonts w:ascii="Liberation Serif" w:hAnsi="Liberation Serif"/>
        </w:rPr>
        <w:t xml:space="preserve">следующей </w:t>
      </w:r>
      <w:r w:rsidR="00423BAA" w:rsidRPr="00E03457">
        <w:rPr>
          <w:rFonts w:ascii="Liberation Serif" w:hAnsi="Liberation Serif"/>
        </w:rPr>
        <w:t>редакции:</w:t>
      </w:r>
    </w:p>
    <w:p w14:paraId="11B2FD25" w14:textId="270D249D" w:rsidR="002151AB" w:rsidRPr="00E03457" w:rsidRDefault="00423BAA" w:rsidP="00E03457">
      <w:pPr>
        <w:ind w:firstLine="709"/>
        <w:jc w:val="both"/>
        <w:rPr>
          <w:rFonts w:ascii="Liberation Serif" w:hAnsi="Liberation Serif"/>
        </w:rPr>
      </w:pPr>
      <w:r w:rsidRPr="00E03457">
        <w:rPr>
          <w:rFonts w:ascii="Liberation Serif" w:hAnsi="Liberation Serif"/>
        </w:rPr>
        <w:t>«- административными регламентами предоставления муниципальной услуги, определяющими порядок предоставления путевок детям в организации отдыха и их оздоровления в каникулярное время</w:t>
      </w:r>
      <w:r w:rsidR="00515E56" w:rsidRPr="00E03457">
        <w:rPr>
          <w:rFonts w:ascii="Liberation Serif" w:hAnsi="Liberation Serif"/>
        </w:rPr>
        <w:t>;</w:t>
      </w:r>
      <w:r w:rsidRPr="00E03457">
        <w:rPr>
          <w:rFonts w:ascii="Liberation Serif" w:hAnsi="Liberation Serif"/>
        </w:rPr>
        <w:t>»;</w:t>
      </w:r>
    </w:p>
    <w:p w14:paraId="3E4264B1" w14:textId="6C4689B6" w:rsidR="00423BAA" w:rsidRDefault="00E03457" w:rsidP="00E03457">
      <w:pPr>
        <w:ind w:firstLine="709"/>
        <w:jc w:val="both"/>
        <w:rPr>
          <w:rFonts w:ascii="Liberation Serif" w:hAnsi="Liberation Serif"/>
        </w:rPr>
      </w:pPr>
      <w:r w:rsidRPr="00E03457">
        <w:rPr>
          <w:rFonts w:ascii="Liberation Serif" w:hAnsi="Liberation Serif"/>
        </w:rPr>
        <w:t>3</w:t>
      </w:r>
      <w:r w:rsidR="00423BAA" w:rsidRPr="00E03457">
        <w:rPr>
          <w:rFonts w:ascii="Liberation Serif" w:hAnsi="Liberation Serif"/>
        </w:rPr>
        <w:t>) в подпункте</w:t>
      </w:r>
      <w:r w:rsidR="00423BAA">
        <w:rPr>
          <w:rFonts w:ascii="Liberation Serif" w:hAnsi="Liberation Serif"/>
        </w:rPr>
        <w:t xml:space="preserve"> 3 пункта 5 Постановления слова «в государственных и муниципальных учреждениях» заменить словами «в государственных и муниципальных организациях»</w:t>
      </w:r>
      <w:r w:rsidR="00423BAA" w:rsidRPr="00423BAA">
        <w:rPr>
          <w:rFonts w:ascii="Liberation Serif" w:hAnsi="Liberation Serif"/>
        </w:rPr>
        <w:t>;</w:t>
      </w:r>
    </w:p>
    <w:p w14:paraId="3347103F" w14:textId="3BCE4947" w:rsidR="003303C5" w:rsidRPr="003303C5" w:rsidRDefault="00E03457" w:rsidP="00515E5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303C5">
        <w:rPr>
          <w:rFonts w:ascii="Liberation Serif" w:hAnsi="Liberation Serif"/>
        </w:rPr>
        <w:t>) в пункте 11 Постановления слово «бюджетного» заменить словом «автономного»</w:t>
      </w:r>
      <w:r w:rsidR="003303C5" w:rsidRPr="003303C5">
        <w:rPr>
          <w:rFonts w:ascii="Liberation Serif" w:hAnsi="Liberation Serif"/>
        </w:rPr>
        <w:t>;</w:t>
      </w:r>
    </w:p>
    <w:p w14:paraId="1FF20E4F" w14:textId="77777777" w:rsidR="003303C5" w:rsidRDefault="003303C5" w:rsidP="002151AB">
      <w:pPr>
        <w:ind w:firstLine="709"/>
        <w:jc w:val="both"/>
        <w:rPr>
          <w:rFonts w:ascii="Liberation Serif" w:hAnsi="Liberation Serif"/>
        </w:rPr>
      </w:pPr>
    </w:p>
    <w:p w14:paraId="08BFE23C" w14:textId="286DE323" w:rsidR="00A80C3A" w:rsidRPr="00A80C3A" w:rsidRDefault="00E03457" w:rsidP="002151AB">
      <w:pPr>
        <w:ind w:firstLine="709"/>
        <w:jc w:val="both"/>
        <w:rPr>
          <w:rFonts w:ascii="Liberation Serif" w:hAnsi="Liberation Serif"/>
        </w:rPr>
      </w:pPr>
      <w:r w:rsidRPr="00E03457">
        <w:rPr>
          <w:rFonts w:ascii="Liberation Serif" w:hAnsi="Liberation Serif"/>
        </w:rPr>
        <w:t>5</w:t>
      </w:r>
      <w:r w:rsidR="00A80C3A">
        <w:rPr>
          <w:rFonts w:ascii="Liberation Serif" w:hAnsi="Liberation Serif"/>
        </w:rPr>
        <w:t>) в приложении № 2 «С</w:t>
      </w:r>
      <w:r w:rsidR="00A80C3A" w:rsidRPr="006233E7">
        <w:rPr>
          <w:rFonts w:ascii="Liberation Serif" w:hAnsi="Liberation Serif"/>
        </w:rPr>
        <w:t>остав муниципальной межведомственной комиссии по организации отдыха, оздоровления</w:t>
      </w:r>
      <w:r w:rsidR="00A80C3A">
        <w:rPr>
          <w:rFonts w:ascii="Liberation Serif" w:hAnsi="Liberation Serif"/>
        </w:rPr>
        <w:t xml:space="preserve"> детей» уточнить наименование должности члена муниципальной межведомственной комиссии по организации отдыха, оздоровления детей Коноваловой С.В.</w:t>
      </w:r>
      <w:r w:rsidR="00A80C3A" w:rsidRPr="00A80C3A">
        <w:rPr>
          <w:rFonts w:ascii="Liberation Serif" w:hAnsi="Liberation Serif"/>
        </w:rPr>
        <w:t>:</w:t>
      </w:r>
      <w:r w:rsidR="00A80C3A">
        <w:rPr>
          <w:rFonts w:ascii="Liberation Serif" w:hAnsi="Liberation Serif"/>
        </w:rPr>
        <w:t xml:space="preserve"> слова «заведующая детской поликлиникой </w:t>
      </w:r>
      <w:r w:rsidR="00A80C3A" w:rsidRPr="00BD2F61">
        <w:rPr>
          <w:rFonts w:ascii="Liberation Serif" w:hAnsi="Liberation Serif"/>
        </w:rPr>
        <w:t xml:space="preserve">государственного </w:t>
      </w:r>
      <w:r w:rsidR="00A80C3A">
        <w:rPr>
          <w:rFonts w:ascii="Liberation Serif" w:hAnsi="Liberation Serif"/>
        </w:rPr>
        <w:t>автономного</w:t>
      </w:r>
      <w:r w:rsidR="00A80C3A" w:rsidRPr="00BD2F61">
        <w:rPr>
          <w:rFonts w:ascii="Liberation Serif" w:hAnsi="Liberation Serif"/>
        </w:rPr>
        <w:t xml:space="preserve"> учреждения здравоохранения Св</w:t>
      </w:r>
      <w:r w:rsidR="00A80C3A">
        <w:rPr>
          <w:rFonts w:ascii="Liberation Serif" w:hAnsi="Liberation Serif"/>
        </w:rPr>
        <w:t>ердловской области «Невьянская Ц</w:t>
      </w:r>
      <w:r w:rsidR="00A80C3A" w:rsidRPr="00BD2F61">
        <w:rPr>
          <w:rFonts w:ascii="Liberation Serif" w:hAnsi="Liberation Serif"/>
        </w:rPr>
        <w:t>ентральная районная больница»</w:t>
      </w:r>
      <w:r w:rsidR="00A80C3A">
        <w:rPr>
          <w:rFonts w:ascii="Liberation Serif" w:hAnsi="Liberation Serif"/>
        </w:rPr>
        <w:t xml:space="preserve"> заменить словами «исполняющий обязанности заведующего детской поликлиникой </w:t>
      </w:r>
      <w:r w:rsidR="00A80C3A" w:rsidRPr="00BD2F61">
        <w:rPr>
          <w:rFonts w:ascii="Liberation Serif" w:hAnsi="Liberation Serif"/>
        </w:rPr>
        <w:t xml:space="preserve">государственного </w:t>
      </w:r>
      <w:r w:rsidR="00A80C3A">
        <w:rPr>
          <w:rFonts w:ascii="Liberation Serif" w:hAnsi="Liberation Serif"/>
        </w:rPr>
        <w:t>автономного</w:t>
      </w:r>
      <w:r w:rsidR="00A80C3A" w:rsidRPr="00BD2F61">
        <w:rPr>
          <w:rFonts w:ascii="Liberation Serif" w:hAnsi="Liberation Serif"/>
        </w:rPr>
        <w:t xml:space="preserve"> учреждения здравоохранения Св</w:t>
      </w:r>
      <w:r w:rsidR="00A80C3A">
        <w:rPr>
          <w:rFonts w:ascii="Liberation Serif" w:hAnsi="Liberation Serif"/>
        </w:rPr>
        <w:t>ердловской области «Невьянская Ц</w:t>
      </w:r>
      <w:r w:rsidR="00A80C3A" w:rsidRPr="00BD2F61">
        <w:rPr>
          <w:rFonts w:ascii="Liberation Serif" w:hAnsi="Liberation Serif"/>
        </w:rPr>
        <w:t>ентральная районная больница»</w:t>
      </w:r>
      <w:r w:rsidR="00A80C3A" w:rsidRPr="00A80C3A">
        <w:rPr>
          <w:rFonts w:ascii="Liberation Serif" w:hAnsi="Liberation Serif"/>
        </w:rPr>
        <w:t>;</w:t>
      </w:r>
    </w:p>
    <w:p w14:paraId="241BA619" w14:textId="579400C3" w:rsidR="003303C5" w:rsidRPr="003303C5" w:rsidRDefault="00E03457" w:rsidP="002151A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3303C5">
        <w:rPr>
          <w:rFonts w:ascii="Liberation Serif" w:hAnsi="Liberation Serif"/>
        </w:rPr>
        <w:t>) приложение № 3 исключить</w:t>
      </w:r>
      <w:r w:rsidR="003303C5" w:rsidRPr="003303C5">
        <w:rPr>
          <w:rFonts w:ascii="Liberation Serif" w:hAnsi="Liberation Serif"/>
        </w:rPr>
        <w:t>;</w:t>
      </w:r>
    </w:p>
    <w:p w14:paraId="1AD82736" w14:textId="42C4C70D" w:rsidR="00AB2FE7" w:rsidRPr="00515E56" w:rsidRDefault="00E03457" w:rsidP="002151AB">
      <w:pPr>
        <w:ind w:firstLine="709"/>
        <w:jc w:val="both"/>
        <w:rPr>
          <w:rFonts w:ascii="Liberation Serif" w:hAnsi="Liberation Serif"/>
        </w:rPr>
      </w:pPr>
      <w:r w:rsidRPr="00E03457">
        <w:rPr>
          <w:rFonts w:ascii="Liberation Serif" w:hAnsi="Liberation Serif"/>
        </w:rPr>
        <w:t>7</w:t>
      </w:r>
      <w:r w:rsidR="00515E56" w:rsidRPr="00515E56">
        <w:rPr>
          <w:rFonts w:ascii="Liberation Serif" w:hAnsi="Liberation Serif"/>
        </w:rPr>
        <w:t>) п</w:t>
      </w:r>
      <w:r w:rsidR="00EF2109" w:rsidRPr="00515E56">
        <w:rPr>
          <w:rFonts w:ascii="Liberation Serif" w:hAnsi="Liberation Serif"/>
        </w:rPr>
        <w:t>риложени</w:t>
      </w:r>
      <w:r w:rsidR="00444203" w:rsidRPr="00515E56">
        <w:rPr>
          <w:rFonts w:ascii="Liberation Serif" w:hAnsi="Liberation Serif"/>
        </w:rPr>
        <w:t>е</w:t>
      </w:r>
      <w:r w:rsidR="00EF2109" w:rsidRPr="00515E56">
        <w:rPr>
          <w:rFonts w:ascii="Liberation Serif" w:hAnsi="Liberation Serif"/>
        </w:rPr>
        <w:t xml:space="preserve"> № 4</w:t>
      </w:r>
      <w:r w:rsidR="00AB2FE7" w:rsidRPr="00515E56">
        <w:rPr>
          <w:rFonts w:ascii="Liberation Serif" w:hAnsi="Liberation Serif"/>
        </w:rPr>
        <w:t xml:space="preserve"> «Распределение 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здоровья» изложить в новой редакции, согласно приложению</w:t>
      </w:r>
      <w:r>
        <w:rPr>
          <w:rFonts w:ascii="Liberation Serif" w:hAnsi="Liberation Serif"/>
        </w:rPr>
        <w:t xml:space="preserve"> № 1 к настоящему П</w:t>
      </w:r>
      <w:r w:rsidR="00515E56" w:rsidRPr="00515E56">
        <w:rPr>
          <w:rFonts w:ascii="Liberation Serif" w:hAnsi="Liberation Serif"/>
        </w:rPr>
        <w:t>остановлению;</w:t>
      </w:r>
    </w:p>
    <w:p w14:paraId="465EE34E" w14:textId="4DA60773" w:rsidR="00AB2FE7" w:rsidRPr="00515E56" w:rsidRDefault="00E03457" w:rsidP="00AB2FE7">
      <w:pPr>
        <w:ind w:firstLine="709"/>
        <w:jc w:val="both"/>
        <w:rPr>
          <w:rFonts w:ascii="Liberation Serif" w:hAnsi="Liberation Serif"/>
        </w:rPr>
      </w:pPr>
      <w:r w:rsidRPr="00E03457">
        <w:rPr>
          <w:rFonts w:ascii="Liberation Serif" w:hAnsi="Liberation Serif"/>
        </w:rPr>
        <w:t>8</w:t>
      </w:r>
      <w:r w:rsidR="00515E56" w:rsidRPr="00515E56">
        <w:rPr>
          <w:rFonts w:ascii="Liberation Serif" w:hAnsi="Liberation Serif"/>
        </w:rPr>
        <w:t>) п</w:t>
      </w:r>
      <w:r w:rsidR="00AB2FE7" w:rsidRPr="00515E56">
        <w:rPr>
          <w:rFonts w:ascii="Liberation Serif" w:hAnsi="Liberation Serif"/>
        </w:rPr>
        <w:t xml:space="preserve">риложение </w:t>
      </w:r>
      <w:r w:rsidR="00EF2109" w:rsidRPr="00515E56">
        <w:rPr>
          <w:rFonts w:ascii="Liberation Serif" w:hAnsi="Liberation Serif"/>
        </w:rPr>
        <w:t>№ 5</w:t>
      </w:r>
      <w:r w:rsidR="00AB2FE7" w:rsidRPr="00515E56">
        <w:rPr>
          <w:rFonts w:ascii="Liberation Serif" w:hAnsi="Liberation Serif"/>
        </w:rPr>
        <w:t xml:space="preserve"> «Целевые показатели</w:t>
      </w:r>
      <w:hyperlink w:anchor="P355" w:history="1"/>
      <w:r w:rsidR="00AB2FE7" w:rsidRPr="00515E56">
        <w:rPr>
          <w:rFonts w:ascii="Liberation Serif" w:hAnsi="Liberation Serif"/>
        </w:rPr>
        <w:t xml:space="preserve"> охвата организованными формами отдыха, оздоровления детей в каникулярное время» изложить в новой редакции, согласно приложению № 2</w:t>
      </w:r>
      <w:r>
        <w:rPr>
          <w:rFonts w:ascii="Liberation Serif" w:hAnsi="Liberation Serif"/>
        </w:rPr>
        <w:t xml:space="preserve"> к настоящему П</w:t>
      </w:r>
      <w:r w:rsidR="00515E56" w:rsidRPr="00515E56">
        <w:rPr>
          <w:rFonts w:ascii="Liberation Serif" w:hAnsi="Liberation Serif"/>
        </w:rPr>
        <w:t>остановлению;</w:t>
      </w:r>
    </w:p>
    <w:p w14:paraId="37AD4D76" w14:textId="31C78747" w:rsidR="00AB2FE7" w:rsidRDefault="00E03457" w:rsidP="00AB2FE7">
      <w:pPr>
        <w:ind w:firstLine="709"/>
        <w:jc w:val="both"/>
        <w:rPr>
          <w:rFonts w:ascii="Liberation Serif" w:hAnsi="Liberation Serif"/>
        </w:rPr>
      </w:pPr>
      <w:r w:rsidRPr="00E03457">
        <w:rPr>
          <w:rFonts w:ascii="Liberation Serif" w:hAnsi="Liberation Serif"/>
        </w:rPr>
        <w:t>9</w:t>
      </w:r>
      <w:r w:rsidR="00515E56" w:rsidRPr="00515E56">
        <w:rPr>
          <w:rFonts w:ascii="Liberation Serif" w:hAnsi="Liberation Serif"/>
        </w:rPr>
        <w:t>) п</w:t>
      </w:r>
      <w:r w:rsidR="00AB2FE7" w:rsidRPr="00515E56">
        <w:rPr>
          <w:rFonts w:ascii="Liberation Serif" w:hAnsi="Liberation Serif"/>
        </w:rPr>
        <w:t xml:space="preserve">риложение </w:t>
      </w:r>
      <w:r w:rsidR="00EF2109" w:rsidRPr="00515E56">
        <w:rPr>
          <w:rFonts w:ascii="Liberation Serif" w:hAnsi="Liberation Serif"/>
        </w:rPr>
        <w:t>№ 6</w:t>
      </w:r>
      <w:r w:rsidR="00AB2FE7" w:rsidRPr="00515E56">
        <w:rPr>
          <w:rFonts w:ascii="Liberation Serif" w:hAnsi="Liberation Serif"/>
        </w:rPr>
        <w:t xml:space="preserve"> «Планируемое количество путевок в </w:t>
      </w:r>
      <w:proofErr w:type="spellStart"/>
      <w:r w:rsidR="00AB2FE7" w:rsidRPr="00515E56">
        <w:rPr>
          <w:rFonts w:ascii="Liberation Serif" w:hAnsi="Liberation Serif"/>
        </w:rPr>
        <w:t>санаторно</w:t>
      </w:r>
      <w:proofErr w:type="spellEnd"/>
      <w:r w:rsidR="00AB2FE7" w:rsidRPr="00515E56">
        <w:rPr>
          <w:rFonts w:ascii="Liberation Serif" w:hAnsi="Liberation Serif"/>
        </w:rPr>
        <w:t xml:space="preserve"> – курортные организации, загородные оздоровительные лагеря, лагеря дневного пребывания за </w:t>
      </w:r>
      <w:r w:rsidR="003303C5">
        <w:rPr>
          <w:rFonts w:ascii="Liberation Serif" w:hAnsi="Liberation Serif"/>
        </w:rPr>
        <w:t>счет бюджетного финансирования»</w:t>
      </w:r>
      <w:r w:rsidR="00AB2FE7" w:rsidRPr="00515E56">
        <w:rPr>
          <w:rFonts w:ascii="Liberation Serif" w:hAnsi="Liberation Serif"/>
        </w:rPr>
        <w:t xml:space="preserve"> изложить в новой редакции, согласно приложению</w:t>
      </w:r>
      <w:r>
        <w:rPr>
          <w:rFonts w:ascii="Liberation Serif" w:hAnsi="Liberation Serif"/>
        </w:rPr>
        <w:t xml:space="preserve"> № 3 к настоящему П</w:t>
      </w:r>
      <w:r w:rsidR="003303C5">
        <w:rPr>
          <w:rFonts w:ascii="Liberation Serif" w:hAnsi="Liberation Serif"/>
        </w:rPr>
        <w:t>остановлению</w:t>
      </w:r>
      <w:r w:rsidR="003303C5" w:rsidRPr="003303C5">
        <w:rPr>
          <w:rFonts w:ascii="Liberation Serif" w:hAnsi="Liberation Serif"/>
        </w:rPr>
        <w:t>;</w:t>
      </w:r>
    </w:p>
    <w:p w14:paraId="7D5BFB45" w14:textId="081D33BD" w:rsidR="003303C5" w:rsidRPr="00A80C3A" w:rsidRDefault="00E03457" w:rsidP="00AB2FE7">
      <w:pPr>
        <w:ind w:firstLine="709"/>
        <w:jc w:val="both"/>
        <w:rPr>
          <w:rFonts w:ascii="Liberation Serif" w:hAnsi="Liberation Serif"/>
        </w:rPr>
      </w:pPr>
      <w:r w:rsidRPr="00E03457">
        <w:rPr>
          <w:rFonts w:ascii="Liberation Serif" w:hAnsi="Liberation Serif"/>
        </w:rPr>
        <w:t>10</w:t>
      </w:r>
      <w:r w:rsidR="003303C5">
        <w:rPr>
          <w:rFonts w:ascii="Liberation Serif" w:hAnsi="Liberation Serif"/>
        </w:rPr>
        <w:t xml:space="preserve">) приложение № 7 «Средняя стоимость путевок в организации отдыха детей и их оздоровления» </w:t>
      </w:r>
      <w:r w:rsidR="003303C5" w:rsidRPr="00515E56">
        <w:rPr>
          <w:rFonts w:ascii="Liberation Serif" w:hAnsi="Liberation Serif"/>
        </w:rPr>
        <w:t>изложить в новой редакции, согласно приложению</w:t>
      </w:r>
      <w:r w:rsidR="003303C5">
        <w:rPr>
          <w:rFonts w:ascii="Liberation Serif" w:hAnsi="Liberation Serif"/>
        </w:rPr>
        <w:t xml:space="preserve"> № 4</w:t>
      </w:r>
      <w:r>
        <w:rPr>
          <w:rFonts w:ascii="Liberation Serif" w:hAnsi="Liberation Serif"/>
        </w:rPr>
        <w:t xml:space="preserve"> к настоящему П</w:t>
      </w:r>
      <w:r w:rsidR="003303C5">
        <w:rPr>
          <w:rFonts w:ascii="Liberation Serif" w:hAnsi="Liberation Serif"/>
        </w:rPr>
        <w:t>остановлению</w:t>
      </w:r>
      <w:r w:rsidR="003303C5" w:rsidRPr="00A80C3A">
        <w:rPr>
          <w:rFonts w:ascii="Liberation Serif" w:hAnsi="Liberation Serif"/>
        </w:rPr>
        <w:t>;</w:t>
      </w:r>
    </w:p>
    <w:p w14:paraId="57796AE0" w14:textId="0D796679" w:rsidR="003303C5" w:rsidRDefault="00E03457" w:rsidP="00AB2FE7">
      <w:pPr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/>
        </w:rPr>
        <w:t>11</w:t>
      </w:r>
      <w:r w:rsidR="00A80C3A" w:rsidRPr="00A80C3A">
        <w:rPr>
          <w:rFonts w:ascii="Liberation Serif" w:hAnsi="Liberation Serif"/>
        </w:rPr>
        <w:t xml:space="preserve">) </w:t>
      </w:r>
      <w:r w:rsidR="00A80C3A">
        <w:rPr>
          <w:rFonts w:ascii="Liberation Serif" w:hAnsi="Liberation Serif"/>
        </w:rPr>
        <w:t xml:space="preserve"> </w:t>
      </w:r>
      <w:r w:rsidR="00B16494">
        <w:rPr>
          <w:rFonts w:ascii="Liberation Serif" w:hAnsi="Liberation Serif"/>
        </w:rPr>
        <w:t>пункт 7 приложения</w:t>
      </w:r>
      <w:r w:rsidR="00A80C3A">
        <w:rPr>
          <w:rFonts w:ascii="Liberation Serif" w:hAnsi="Liberation Serif"/>
        </w:rPr>
        <w:t xml:space="preserve"> № 8 «</w:t>
      </w:r>
      <w:r w:rsidR="00A80C3A">
        <w:t xml:space="preserve">Порядок </w:t>
      </w:r>
      <w:r w:rsidR="00A80C3A" w:rsidRPr="001A6ECC">
        <w:rPr>
          <w:rFonts w:ascii="Liberation Serif" w:hAnsi="Liberation Serif" w:cs="Calibri"/>
        </w:rPr>
        <w:t xml:space="preserve">расходования </w:t>
      </w:r>
      <w:r w:rsidR="00A80C3A">
        <w:rPr>
          <w:rFonts w:ascii="Liberation Serif" w:hAnsi="Liberation Serif" w:cs="Calibri"/>
        </w:rPr>
        <w:t xml:space="preserve">средств </w:t>
      </w:r>
      <w:r w:rsidR="00A80C3A" w:rsidRPr="001A6ECC">
        <w:rPr>
          <w:rFonts w:ascii="Liberation Serif" w:hAnsi="Liberation Serif" w:cs="Calibri"/>
        </w:rPr>
        <w:t xml:space="preserve">областного бюджета, предоставленных в </w:t>
      </w:r>
      <w:r w:rsidR="00A80C3A">
        <w:rPr>
          <w:rFonts w:ascii="Liberation Serif" w:hAnsi="Liberation Serif" w:cs="Calibri"/>
        </w:rPr>
        <w:t xml:space="preserve">виде </w:t>
      </w:r>
      <w:r w:rsidR="00A80C3A" w:rsidRPr="001A6ECC">
        <w:rPr>
          <w:rFonts w:ascii="Liberation Serif" w:hAnsi="Liberation Serif" w:cs="Calibri"/>
        </w:rPr>
        <w:t>субсидии местному бюджету на организацию отдыха детей в каникулярное время, включая мероприятия по обеспечению безопасности их жизни и здоровья, и</w:t>
      </w:r>
      <w:r w:rsidR="00A80C3A">
        <w:rPr>
          <w:rFonts w:ascii="Liberation Serif" w:hAnsi="Liberation Serif" w:cs="Calibri"/>
        </w:rPr>
        <w:t xml:space="preserve"> средств местного бюджета, выделенных на</w:t>
      </w:r>
      <w:r w:rsidR="00A80C3A" w:rsidRPr="001A6ECC">
        <w:rPr>
          <w:rFonts w:ascii="Liberation Serif" w:hAnsi="Liberation Serif" w:cs="Calibri"/>
        </w:rPr>
        <w:t xml:space="preserve"> </w:t>
      </w:r>
      <w:r w:rsidR="00A80C3A">
        <w:rPr>
          <w:rFonts w:ascii="Liberation Serif" w:hAnsi="Liberation Serif" w:cs="Calibri"/>
        </w:rPr>
        <w:t xml:space="preserve">условиях </w:t>
      </w:r>
      <w:proofErr w:type="spellStart"/>
      <w:r w:rsidR="00A80C3A">
        <w:rPr>
          <w:rFonts w:ascii="Liberation Serif" w:hAnsi="Liberation Serif" w:cs="Calibri"/>
        </w:rPr>
        <w:t>софинансирования</w:t>
      </w:r>
      <w:proofErr w:type="spellEnd"/>
      <w:r w:rsidR="00A80C3A">
        <w:rPr>
          <w:rFonts w:ascii="Liberation Serif" w:hAnsi="Liberation Serif" w:cs="Calibri"/>
        </w:rPr>
        <w:t xml:space="preserve">» </w:t>
      </w:r>
      <w:r w:rsidR="00B16494">
        <w:rPr>
          <w:rFonts w:ascii="Liberation Serif" w:hAnsi="Liberation Serif" w:cs="Calibri"/>
        </w:rPr>
        <w:t xml:space="preserve">изложить в </w:t>
      </w:r>
      <w:r>
        <w:rPr>
          <w:rFonts w:ascii="Liberation Serif" w:hAnsi="Liberation Serif" w:cs="Calibri"/>
        </w:rPr>
        <w:t>следующей</w:t>
      </w:r>
      <w:r w:rsidR="00B16494">
        <w:rPr>
          <w:rFonts w:ascii="Liberation Serif" w:hAnsi="Liberation Serif" w:cs="Calibri"/>
        </w:rPr>
        <w:t xml:space="preserve"> редакции</w:t>
      </w:r>
      <w:r w:rsidR="00B16494" w:rsidRPr="00B16494">
        <w:rPr>
          <w:rFonts w:ascii="Liberation Serif" w:hAnsi="Liberation Serif" w:cs="Calibri"/>
        </w:rPr>
        <w:t>:</w:t>
      </w:r>
    </w:p>
    <w:p w14:paraId="7AB2C8C2" w14:textId="194C3BF5" w:rsidR="00B16494" w:rsidRDefault="00B16494" w:rsidP="00B1649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«</w:t>
      </w:r>
      <w:r w:rsidRPr="00EF3AD9">
        <w:rPr>
          <w:rFonts w:ascii="Liberation Serif" w:hAnsi="Liberation Serif" w:cs="Calibri"/>
        </w:rPr>
        <w:t>7</w:t>
      </w:r>
      <w:r w:rsidRPr="0066545D">
        <w:rPr>
          <w:rFonts w:ascii="Liberation Serif" w:hAnsi="Liberation Serif" w:cs="Calibri"/>
        </w:rPr>
        <w:t xml:space="preserve">. </w:t>
      </w:r>
      <w:r>
        <w:rPr>
          <w:rFonts w:ascii="Liberation Serif" w:hAnsi="Liberation Serif" w:cs="Calibri"/>
        </w:rPr>
        <w:t>С</w:t>
      </w:r>
      <w:r w:rsidRPr="0066545D">
        <w:rPr>
          <w:rFonts w:ascii="Liberation Serif" w:hAnsi="Liberation Serif" w:cs="Calibri"/>
        </w:rPr>
        <w:t xml:space="preserve">редства областного бюджета, предоставленные бюджету </w:t>
      </w:r>
      <w:r>
        <w:rPr>
          <w:rFonts w:ascii="Liberation Serif" w:hAnsi="Liberation Serif" w:cs="Calibri"/>
        </w:rPr>
        <w:t>Невьянского городского округа</w:t>
      </w:r>
      <w:r w:rsidRPr="0066545D">
        <w:rPr>
          <w:rFonts w:ascii="Liberation Serif" w:hAnsi="Liberation Serif" w:cs="Calibri"/>
        </w:rPr>
        <w:t xml:space="preserve"> в форме субсидий, направляются 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 время</w:t>
      </w:r>
      <w:r>
        <w:rPr>
          <w:rFonts w:ascii="Liberation Serif" w:hAnsi="Liberation Serif" w:cs="Calibri"/>
        </w:rPr>
        <w:t>, включая мероприятия по обеспечению безопасности их жизни и здоровья,</w:t>
      </w:r>
      <w:r w:rsidRPr="0066545D">
        <w:rPr>
          <w:rFonts w:ascii="Liberation Serif" w:hAnsi="Liberation Serif" w:cs="Calibri"/>
        </w:rPr>
        <w:t xml:space="preserve"> в санаторно-курортных организациях (санаториях, санаторных оздоровительных лагерях круглогодичного действия</w:t>
      </w:r>
      <w:r>
        <w:rPr>
          <w:rFonts w:ascii="Liberation Serif" w:hAnsi="Liberation Serif" w:cs="Calibri"/>
        </w:rPr>
        <w:t>, в том числе</w:t>
      </w:r>
      <w:r w:rsidRPr="00BC05D2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 xml:space="preserve">расположенных на побережье Черного моря </w:t>
      </w:r>
      <w:r w:rsidRPr="003C2A55">
        <w:rPr>
          <w:rFonts w:ascii="Liberation Serif" w:hAnsi="Liberation Serif" w:cs="Calibri"/>
        </w:rPr>
        <w:t xml:space="preserve">в </w:t>
      </w:r>
      <w:r>
        <w:rPr>
          <w:rFonts w:ascii="Liberation Serif" w:hAnsi="Liberation Serif" w:cs="Calibri"/>
        </w:rPr>
        <w:t>рамках проекта «Поезд здоровья»</w:t>
      </w:r>
      <w:r w:rsidRPr="0066545D">
        <w:rPr>
          <w:rFonts w:ascii="Liberation Serif" w:hAnsi="Liberation Serif" w:cs="Calibri"/>
        </w:rPr>
        <w:t xml:space="preserve">), загородных оздоровительных лагерях, лагерях дневного пребывания, исходя из </w:t>
      </w:r>
      <w:r w:rsidRPr="00E012A4">
        <w:rPr>
          <w:rFonts w:ascii="Liberation Serif" w:hAnsi="Liberation Serif" w:cs="Calibri"/>
        </w:rPr>
        <w:t>установленных ц</w:t>
      </w:r>
      <w:r w:rsidRPr="00E012A4">
        <w:rPr>
          <w:rFonts w:ascii="Liberation Serif" w:hAnsi="Liberation Serif"/>
        </w:rPr>
        <w:t xml:space="preserve">елевых </w:t>
      </w:r>
      <w:r w:rsidRPr="00E012A4">
        <w:t>показателей</w:t>
      </w:r>
      <w:r>
        <w:t xml:space="preserve"> </w:t>
      </w:r>
      <w:r w:rsidRPr="00E012A4">
        <w:rPr>
          <w:rFonts w:ascii="Liberation Serif" w:hAnsi="Liberation Serif"/>
        </w:rPr>
        <w:t>охвата</w:t>
      </w:r>
      <w:r>
        <w:rPr>
          <w:rFonts w:ascii="Liberation Serif" w:hAnsi="Liberation Serif"/>
        </w:rPr>
        <w:t xml:space="preserve"> данными организованными</w:t>
      </w:r>
      <w:r w:rsidRPr="00E012A4">
        <w:rPr>
          <w:rFonts w:ascii="Liberation Serif" w:hAnsi="Liberation Serif"/>
        </w:rPr>
        <w:t xml:space="preserve"> формами отдыха,  оздоровления детей в каникулярное время</w:t>
      </w:r>
      <w:r>
        <w:rPr>
          <w:rFonts w:ascii="Liberation Serif" w:hAnsi="Liberation Serif"/>
        </w:rPr>
        <w:t xml:space="preserve">, с учетом потребности (спроса) (на основании данных мониторинга прошлых лет) на данные виды отдыха детей различных категорий (включая </w:t>
      </w:r>
      <w:r>
        <w:rPr>
          <w:rFonts w:ascii="Liberation Serif" w:hAnsi="Liberation Serif" w:cs="Calibri"/>
        </w:rPr>
        <w:t>детей, имеющих</w:t>
      </w:r>
      <w:r w:rsidRPr="0066545D">
        <w:rPr>
          <w:rFonts w:ascii="Liberation Serif" w:hAnsi="Liberation Serif" w:cs="Calibri"/>
        </w:rPr>
        <w:t xml:space="preserve"> заключение учреждений здравоохранения о наличии медицинских показаний для санаторно-курортного лечения</w:t>
      </w:r>
      <w:r w:rsidRPr="00E012A4">
        <w:rPr>
          <w:rFonts w:ascii="Liberation Serif" w:hAnsi="Liberation Serif" w:cs="Calibri"/>
        </w:rPr>
        <w:t>;</w:t>
      </w:r>
      <w:r>
        <w:rPr>
          <w:rFonts w:ascii="Liberation Serif" w:hAnsi="Liberation Serif" w:cs="Calibri"/>
        </w:rPr>
        <w:t xml:space="preserve"> детей, оставшихся</w:t>
      </w:r>
      <w:r w:rsidRPr="0066545D">
        <w:rPr>
          <w:rFonts w:ascii="Liberation Serif" w:hAnsi="Liberation Serif" w:cs="Calibri"/>
        </w:rPr>
        <w:t xml:space="preserve"> без попечения </w:t>
      </w:r>
      <w:r>
        <w:rPr>
          <w:rFonts w:ascii="Liberation Serif" w:hAnsi="Liberation Serif" w:cs="Calibri"/>
        </w:rPr>
        <w:t>родителей</w:t>
      </w:r>
      <w:r w:rsidRPr="0066545D">
        <w:rPr>
          <w:rFonts w:ascii="Liberation Serif" w:hAnsi="Liberation Serif" w:cs="Calibri"/>
        </w:rPr>
        <w:t>;</w:t>
      </w:r>
      <w:r>
        <w:rPr>
          <w:rFonts w:ascii="Liberation Serif" w:hAnsi="Liberation Serif" w:cs="Calibri"/>
        </w:rPr>
        <w:t xml:space="preserve"> детей, вернувшихся</w:t>
      </w:r>
      <w:r w:rsidRPr="0066545D">
        <w:rPr>
          <w:rFonts w:ascii="Liberation Serif" w:hAnsi="Liberation Serif" w:cs="Calibri"/>
        </w:rPr>
        <w:t xml:space="preserve"> из воспитательных </w:t>
      </w:r>
      <w:r w:rsidRPr="0066545D">
        <w:rPr>
          <w:rFonts w:ascii="Liberation Serif" w:hAnsi="Liberation Serif" w:cs="Calibri"/>
        </w:rPr>
        <w:lastRenderedPageBreak/>
        <w:t>колоний и специальных учреждений закрытого типа;</w:t>
      </w:r>
      <w:r>
        <w:rPr>
          <w:rFonts w:ascii="Liberation Serif" w:hAnsi="Liberation Serif" w:cs="Calibri"/>
        </w:rPr>
        <w:t xml:space="preserve"> детей</w:t>
      </w:r>
      <w:r w:rsidRPr="0066545D">
        <w:rPr>
          <w:rFonts w:ascii="Liberation Serif" w:hAnsi="Liberation Serif" w:cs="Calibri"/>
        </w:rPr>
        <w:t xml:space="preserve"> из многодетных семей;</w:t>
      </w:r>
      <w:r>
        <w:rPr>
          <w:rFonts w:ascii="Liberation Serif" w:hAnsi="Liberation Serif" w:cs="Calibri"/>
        </w:rPr>
        <w:t xml:space="preserve"> детей</w:t>
      </w:r>
      <w:r w:rsidRPr="0066545D">
        <w:rPr>
          <w:rFonts w:ascii="Liberation Serif" w:hAnsi="Liberation Serif" w:cs="Calibri"/>
        </w:rPr>
        <w:t xml:space="preserve"> безработных родителей;</w:t>
      </w:r>
      <w:r>
        <w:rPr>
          <w:rFonts w:ascii="Liberation Serif" w:hAnsi="Liberation Serif" w:cs="Calibri"/>
        </w:rPr>
        <w:t xml:space="preserve"> детей, получающих</w:t>
      </w:r>
      <w:r w:rsidRPr="0066545D">
        <w:rPr>
          <w:rFonts w:ascii="Liberation Serif" w:hAnsi="Liberation Serif" w:cs="Calibri"/>
        </w:rPr>
        <w:t xml:space="preserve"> пенсию по случаю потери кормильца;</w:t>
      </w:r>
      <w:r>
        <w:rPr>
          <w:rFonts w:ascii="Liberation Serif" w:hAnsi="Liberation Serif" w:cs="Calibri"/>
        </w:rPr>
        <w:t xml:space="preserve"> детей</w:t>
      </w:r>
      <w:r w:rsidRPr="0066545D">
        <w:rPr>
          <w:rFonts w:ascii="Liberation Serif" w:hAnsi="Liberation Serif" w:cs="Calibri"/>
        </w:rPr>
        <w:t xml:space="preserve"> работников организаций всех форм собственности, совокупный доход семьи которых ниже прожиточного </w:t>
      </w:r>
      <w:hyperlink r:id="rId10" w:history="1">
        <w:r w:rsidRPr="002C6113">
          <w:rPr>
            <w:rFonts w:ascii="Liberation Serif" w:hAnsi="Liberation Serif" w:cs="Calibri"/>
          </w:rPr>
          <w:t>минимума</w:t>
        </w:r>
      </w:hyperlink>
      <w:r w:rsidRPr="002C6113">
        <w:rPr>
          <w:rFonts w:ascii="Liberation Serif" w:hAnsi="Liberation Serif" w:cs="Calibri"/>
        </w:rPr>
        <w:t xml:space="preserve">, </w:t>
      </w:r>
      <w:r w:rsidRPr="0066545D">
        <w:rPr>
          <w:rFonts w:ascii="Liberation Serif" w:hAnsi="Liberation Serif" w:cs="Calibri"/>
        </w:rPr>
        <w:t>устано</w:t>
      </w:r>
      <w:r>
        <w:rPr>
          <w:rFonts w:ascii="Liberation Serif" w:hAnsi="Liberation Serif" w:cs="Calibri"/>
        </w:rPr>
        <w:t>вленного в Свердловской области</w:t>
      </w:r>
      <w:r w:rsidRPr="002C6113">
        <w:rPr>
          <w:rFonts w:ascii="Liberation Serif" w:hAnsi="Liberation Serif" w:cs="Calibri"/>
        </w:rPr>
        <w:t>;</w:t>
      </w:r>
      <w:r>
        <w:rPr>
          <w:rFonts w:ascii="Liberation Serif" w:hAnsi="Liberation Serif" w:cs="Calibri"/>
        </w:rPr>
        <w:t xml:space="preserve"> детей, родители которых работают в</w:t>
      </w:r>
      <w:r w:rsidRPr="001A6ECC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 xml:space="preserve">государственных и </w:t>
      </w:r>
      <w:r w:rsidRPr="001A6ECC">
        <w:rPr>
          <w:rFonts w:ascii="Liberation Serif" w:hAnsi="Liberation Serif" w:cs="Calibri"/>
        </w:rPr>
        <w:t xml:space="preserve">муниципальных </w:t>
      </w:r>
      <w:r>
        <w:rPr>
          <w:rFonts w:ascii="Liberation Serif" w:hAnsi="Liberation Serif" w:cs="Calibri"/>
        </w:rPr>
        <w:t>учреждениях).»</w:t>
      </w:r>
      <w:r w:rsidRPr="00B16494">
        <w:rPr>
          <w:rFonts w:ascii="Liberation Serif" w:hAnsi="Liberation Serif" w:cs="Calibri"/>
        </w:rPr>
        <w:t>;</w:t>
      </w:r>
    </w:p>
    <w:p w14:paraId="1CA4F85A" w14:textId="5776EC08" w:rsidR="00B16494" w:rsidRPr="00B16494" w:rsidRDefault="00E03457" w:rsidP="00B16494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12</w:t>
      </w:r>
      <w:r w:rsidR="00B16494">
        <w:rPr>
          <w:rFonts w:ascii="Liberation Serif" w:hAnsi="Liberation Serif" w:cs="Calibri"/>
        </w:rPr>
        <w:t xml:space="preserve">) </w:t>
      </w:r>
      <w:r w:rsidR="00B16494" w:rsidRPr="00A80C3A">
        <w:rPr>
          <w:rFonts w:ascii="Liberation Serif" w:hAnsi="Liberation Serif"/>
        </w:rPr>
        <w:t xml:space="preserve"> </w:t>
      </w:r>
      <w:r w:rsidR="00B16494">
        <w:rPr>
          <w:rFonts w:ascii="Liberation Serif" w:hAnsi="Liberation Serif"/>
        </w:rPr>
        <w:t xml:space="preserve"> пункт 10 приложения № 8 «</w:t>
      </w:r>
      <w:r w:rsidR="00B16494">
        <w:t xml:space="preserve">Порядок </w:t>
      </w:r>
      <w:r w:rsidR="00B16494" w:rsidRPr="001A6ECC">
        <w:rPr>
          <w:rFonts w:ascii="Liberation Serif" w:hAnsi="Liberation Serif" w:cs="Calibri"/>
        </w:rPr>
        <w:t xml:space="preserve">расходования </w:t>
      </w:r>
      <w:r w:rsidR="00B16494">
        <w:rPr>
          <w:rFonts w:ascii="Liberation Serif" w:hAnsi="Liberation Serif" w:cs="Calibri"/>
        </w:rPr>
        <w:t xml:space="preserve">средств </w:t>
      </w:r>
      <w:r w:rsidR="00B16494" w:rsidRPr="001A6ECC">
        <w:rPr>
          <w:rFonts w:ascii="Liberation Serif" w:hAnsi="Liberation Serif" w:cs="Calibri"/>
        </w:rPr>
        <w:t xml:space="preserve">областного бюджета, предоставленных в </w:t>
      </w:r>
      <w:r w:rsidR="00B16494">
        <w:rPr>
          <w:rFonts w:ascii="Liberation Serif" w:hAnsi="Liberation Serif" w:cs="Calibri"/>
        </w:rPr>
        <w:t xml:space="preserve">виде </w:t>
      </w:r>
      <w:r w:rsidR="00B16494" w:rsidRPr="001A6ECC">
        <w:rPr>
          <w:rFonts w:ascii="Liberation Serif" w:hAnsi="Liberation Serif" w:cs="Calibri"/>
        </w:rPr>
        <w:t>субсидии местному бюджету на организацию отдыха детей в каникулярное время, включая мероприятия по обеспечению безопасности их жизни и здоровья, и</w:t>
      </w:r>
      <w:r w:rsidR="00B16494">
        <w:rPr>
          <w:rFonts w:ascii="Liberation Serif" w:hAnsi="Liberation Serif" w:cs="Calibri"/>
        </w:rPr>
        <w:t xml:space="preserve"> средств местного бюджета, выделенных на</w:t>
      </w:r>
      <w:r w:rsidR="00B16494" w:rsidRPr="001A6ECC">
        <w:rPr>
          <w:rFonts w:ascii="Liberation Serif" w:hAnsi="Liberation Serif" w:cs="Calibri"/>
        </w:rPr>
        <w:t xml:space="preserve"> </w:t>
      </w:r>
      <w:r w:rsidR="00B16494">
        <w:rPr>
          <w:rFonts w:ascii="Liberation Serif" w:hAnsi="Liberation Serif" w:cs="Calibri"/>
        </w:rPr>
        <w:t xml:space="preserve">условиях </w:t>
      </w:r>
      <w:proofErr w:type="spellStart"/>
      <w:r w:rsidR="00B16494">
        <w:rPr>
          <w:rFonts w:ascii="Liberation Serif" w:hAnsi="Liberation Serif" w:cs="Calibri"/>
        </w:rPr>
        <w:t>софинансирования</w:t>
      </w:r>
      <w:proofErr w:type="spellEnd"/>
      <w:r w:rsidR="00B16494">
        <w:rPr>
          <w:rFonts w:ascii="Liberation Serif" w:hAnsi="Liberation Serif" w:cs="Calibri"/>
        </w:rPr>
        <w:t>» после слов «в загородные оздоровительные лагеря» дополнить словами «</w:t>
      </w:r>
      <w:r w:rsidR="00A60181">
        <w:rPr>
          <w:rFonts w:ascii="Liberation Serif" w:hAnsi="Liberation Serif" w:cs="Calibri"/>
        </w:rPr>
        <w:t>и услуг по фрахтованию</w:t>
      </w:r>
      <w:r w:rsidR="00B16494" w:rsidRPr="00B16494">
        <w:rPr>
          <w:rFonts w:ascii="Liberation Serif" w:hAnsi="Liberation Serif" w:cs="Calibri"/>
        </w:rPr>
        <w:t xml:space="preserve"> транспортного средства для перевозки пассажиров и багажа по заказу</w:t>
      </w:r>
      <w:r w:rsidR="00A60181">
        <w:rPr>
          <w:rFonts w:ascii="Liberation Serif" w:hAnsi="Liberation Serif" w:cs="Calibri"/>
        </w:rPr>
        <w:t xml:space="preserve"> до мест отдыха».</w:t>
      </w:r>
    </w:p>
    <w:p w14:paraId="2E31BD8A" w14:textId="4BAF02F2" w:rsidR="009237D2" w:rsidRPr="00515E56" w:rsidRDefault="00515E56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9237D2" w:rsidRPr="00515E56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5D7CDC13" w14:textId="77777777" w:rsidR="009237D2" w:rsidRPr="00515E56" w:rsidRDefault="009237D2" w:rsidP="009237D2">
      <w:pPr>
        <w:ind w:firstLine="708"/>
        <w:jc w:val="both"/>
        <w:rPr>
          <w:rFonts w:ascii="Liberation Serif" w:hAnsi="Liberation Serif"/>
        </w:rPr>
      </w:pPr>
    </w:p>
    <w:p w14:paraId="229BE1DB" w14:textId="77777777" w:rsidR="00BC29E6" w:rsidRPr="002151AB" w:rsidRDefault="00BC29E6" w:rsidP="00BC29E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5A5B00F6" w14:textId="77777777" w:rsidR="00BC29E6" w:rsidRPr="00515E56" w:rsidRDefault="00BC29E6" w:rsidP="00BC29E6">
      <w:pPr>
        <w:ind w:firstLine="708"/>
        <w:jc w:val="both"/>
        <w:rPr>
          <w:rFonts w:ascii="Liberation Serif" w:hAnsi="Liberation Serif"/>
        </w:rPr>
      </w:pPr>
    </w:p>
    <w:p w14:paraId="2C55960D" w14:textId="77777777" w:rsidR="00227D15" w:rsidRPr="00515E56" w:rsidRDefault="00227D15" w:rsidP="00227D15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Глава Невьянского</w:t>
      </w:r>
    </w:p>
    <w:p w14:paraId="3ADB4D17" w14:textId="77777777" w:rsidR="00515E56" w:rsidRDefault="00227D15" w:rsidP="001045FF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городского округа</w:t>
      </w:r>
      <w:r w:rsidRPr="00515E56">
        <w:rPr>
          <w:rFonts w:ascii="Liberation Serif" w:hAnsi="Liberation Serif"/>
        </w:rPr>
        <w:tab/>
      </w:r>
      <w:r w:rsidRPr="00515E56">
        <w:rPr>
          <w:rFonts w:ascii="Liberation Serif" w:hAnsi="Liberation Serif"/>
        </w:rPr>
        <w:tab/>
      </w:r>
      <w:r w:rsidRPr="00515E56">
        <w:rPr>
          <w:rFonts w:ascii="Liberation Serif" w:hAnsi="Liberation Serif"/>
        </w:rPr>
        <w:tab/>
      </w:r>
      <w:r w:rsidR="003D3CEB" w:rsidRPr="00515E56">
        <w:rPr>
          <w:rFonts w:ascii="Liberation Serif" w:hAnsi="Liberation Serif"/>
        </w:rPr>
        <w:tab/>
        <w:t xml:space="preserve">               </w:t>
      </w:r>
      <w:r w:rsidRPr="00515E56">
        <w:rPr>
          <w:rFonts w:ascii="Liberation Serif" w:hAnsi="Liberation Serif"/>
        </w:rPr>
        <w:t xml:space="preserve">            </w:t>
      </w:r>
      <w:r w:rsidR="00775124" w:rsidRPr="00515E56">
        <w:rPr>
          <w:rFonts w:ascii="Liberation Serif" w:hAnsi="Liberation Serif"/>
        </w:rPr>
        <w:t xml:space="preserve">                 </w:t>
      </w:r>
      <w:r w:rsidRPr="00515E56">
        <w:rPr>
          <w:rFonts w:ascii="Liberation Serif" w:hAnsi="Liberation Serif"/>
        </w:rPr>
        <w:t xml:space="preserve">  </w:t>
      </w:r>
      <w:r w:rsidR="001045FF" w:rsidRPr="00515E56">
        <w:rPr>
          <w:rFonts w:ascii="Liberation Serif" w:hAnsi="Liberation Serif"/>
        </w:rPr>
        <w:t xml:space="preserve">А.А. </w:t>
      </w:r>
      <w:proofErr w:type="spellStart"/>
      <w:r w:rsidR="001045FF" w:rsidRPr="00515E56">
        <w:rPr>
          <w:rFonts w:ascii="Liberation Serif" w:hAnsi="Liberation Serif"/>
        </w:rPr>
        <w:t>Берчук</w:t>
      </w:r>
      <w:proofErr w:type="spellEnd"/>
      <w:r w:rsidR="00755766" w:rsidRPr="00515E56">
        <w:rPr>
          <w:rFonts w:ascii="Liberation Serif" w:hAnsi="Liberation Serif"/>
        </w:rPr>
        <w:t xml:space="preserve">   </w:t>
      </w:r>
    </w:p>
    <w:p w14:paraId="6BBAE78F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C5248D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BC05B1B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1D740B47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7E16F0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6E6BFC0F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3FB1B9F8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03835F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779FFAC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E5227E7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0D18829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1614C1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CAFBA03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4C7FCCE8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5DE4BA3E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AC9B4B7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1726A24E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402D4B4D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4AE8EF5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57AF1981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3725528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439E3EF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3BE9F9CD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1A210D3C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591E1C7B" w14:textId="75F959E7" w:rsidR="00460918" w:rsidRPr="00483716" w:rsidRDefault="00755766" w:rsidP="00483716">
      <w:pPr>
        <w:jc w:val="both"/>
        <w:rPr>
          <w:rFonts w:ascii="Liberation Serif" w:hAnsi="Liberation Serif"/>
          <w:sz w:val="26"/>
          <w:szCs w:val="26"/>
        </w:rPr>
      </w:pPr>
      <w:r w:rsidRPr="00515E56">
        <w:rPr>
          <w:rFonts w:ascii="Liberation Serif" w:hAnsi="Liberation Serif"/>
        </w:rPr>
        <w:t xml:space="preserve">                                </w:t>
      </w:r>
      <w:r w:rsidR="00BE703E" w:rsidRPr="00515E56">
        <w:rPr>
          <w:rFonts w:ascii="Liberation Serif" w:hAnsi="Liberation Serif"/>
        </w:rPr>
        <w:t xml:space="preserve">                                                    </w:t>
      </w:r>
      <w:r w:rsidR="00FB661F" w:rsidRPr="001045FF">
        <w:rPr>
          <w:rFonts w:ascii="Liberation Serif" w:hAnsi="Liberation Serif"/>
          <w:sz w:val="24"/>
          <w:szCs w:val="24"/>
        </w:rPr>
        <w:t xml:space="preserve"> </w:t>
      </w:r>
      <w:r w:rsidR="00460918" w:rsidRPr="00483716">
        <w:rPr>
          <w:rFonts w:ascii="Liberation Serif" w:hAnsi="Liberation Serif"/>
          <w:sz w:val="26"/>
          <w:szCs w:val="26"/>
        </w:rPr>
        <w:t xml:space="preserve">Приложение № 1 </w:t>
      </w:r>
    </w:p>
    <w:p w14:paraId="35CDD8B1" w14:textId="31A81C3B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к постановлению главы </w:t>
      </w:r>
    </w:p>
    <w:p w14:paraId="4E3EE113" w14:textId="3A04889C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 w:rsidR="00483716"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 Невьянского городского округа </w:t>
      </w:r>
    </w:p>
    <w:p w14:paraId="2E3B3FD3" w14:textId="138CBB88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 w:rsidR="00483716"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от </w:t>
      </w:r>
      <w:r w:rsidR="00815DFE" w:rsidRPr="00483716">
        <w:rPr>
          <w:rFonts w:ascii="Liberation Serif" w:hAnsi="Liberation Serif"/>
          <w:sz w:val="26"/>
          <w:szCs w:val="26"/>
        </w:rPr>
        <w:t xml:space="preserve">   </w:t>
      </w:r>
      <w:r w:rsidR="001658B1">
        <w:rPr>
          <w:rFonts w:ascii="Liberation Serif" w:hAnsi="Liberation Serif"/>
          <w:sz w:val="26"/>
          <w:szCs w:val="26"/>
        </w:rPr>
        <w:t>10.02.2022</w:t>
      </w:r>
      <w:r w:rsidR="00815DFE" w:rsidRPr="00483716">
        <w:rPr>
          <w:rFonts w:ascii="Liberation Serif" w:hAnsi="Liberation Serif"/>
          <w:sz w:val="26"/>
          <w:szCs w:val="26"/>
        </w:rPr>
        <w:t xml:space="preserve">      </w:t>
      </w:r>
      <w:proofErr w:type="gramStart"/>
      <w:r w:rsidRPr="00483716">
        <w:rPr>
          <w:rFonts w:ascii="Liberation Serif" w:hAnsi="Liberation Serif"/>
          <w:sz w:val="26"/>
          <w:szCs w:val="26"/>
        </w:rPr>
        <w:t xml:space="preserve">№ </w:t>
      </w:r>
      <w:r w:rsidR="001658B1">
        <w:rPr>
          <w:rFonts w:ascii="Liberation Serif" w:hAnsi="Liberation Serif"/>
          <w:sz w:val="26"/>
          <w:szCs w:val="26"/>
        </w:rPr>
        <w:t xml:space="preserve"> 45</w:t>
      </w:r>
      <w:proofErr w:type="gramEnd"/>
      <w:r w:rsidR="00815DFE" w:rsidRPr="00483716">
        <w:rPr>
          <w:rFonts w:ascii="Liberation Serif" w:hAnsi="Liberation Serif"/>
          <w:sz w:val="26"/>
          <w:szCs w:val="26"/>
        </w:rPr>
        <w:t xml:space="preserve">  </w:t>
      </w:r>
      <w:r w:rsidR="00B419A7" w:rsidRPr="00483716">
        <w:rPr>
          <w:rFonts w:ascii="Liberation Serif" w:hAnsi="Liberation Serif"/>
          <w:sz w:val="26"/>
          <w:szCs w:val="26"/>
        </w:rPr>
        <w:t>-</w:t>
      </w:r>
      <w:proofErr w:type="spellStart"/>
      <w:r w:rsidR="00B419A7" w:rsidRPr="00483716">
        <w:rPr>
          <w:rFonts w:ascii="Liberation Serif" w:hAnsi="Liberation Serif"/>
          <w:sz w:val="26"/>
          <w:szCs w:val="26"/>
        </w:rPr>
        <w:t>гп</w:t>
      </w:r>
      <w:proofErr w:type="spellEnd"/>
    </w:p>
    <w:p w14:paraId="7F26594B" w14:textId="77777777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</w:p>
    <w:p w14:paraId="147C6519" w14:textId="47087956" w:rsidR="00876631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</w:t>
      </w:r>
      <w:r w:rsidR="001045FF" w:rsidRPr="00483716">
        <w:rPr>
          <w:rFonts w:ascii="Liberation Serif" w:hAnsi="Liberation Serif"/>
          <w:sz w:val="26"/>
          <w:szCs w:val="26"/>
        </w:rPr>
        <w:t xml:space="preserve">                         </w:t>
      </w:r>
      <w:r w:rsidR="00EF2109" w:rsidRPr="00483716">
        <w:rPr>
          <w:rFonts w:ascii="Liberation Serif" w:hAnsi="Liberation Serif"/>
          <w:sz w:val="26"/>
          <w:szCs w:val="26"/>
        </w:rPr>
        <w:t>Приложение № 4</w:t>
      </w:r>
    </w:p>
    <w:p w14:paraId="28A5B23A" w14:textId="5E4D2C21" w:rsidR="00876631" w:rsidRPr="00483716" w:rsidRDefault="00876631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УТВЕРЖДЕНО</w:t>
      </w:r>
    </w:p>
    <w:p w14:paraId="77B31B6F" w14:textId="1D1CA853" w:rsidR="00876631" w:rsidRPr="00483716" w:rsidRDefault="00876631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постановлением главы</w:t>
      </w:r>
    </w:p>
    <w:p w14:paraId="2D30634B" w14:textId="64A7AF61" w:rsidR="00876631" w:rsidRPr="00483716" w:rsidRDefault="00876631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Невьянского городского округа </w:t>
      </w:r>
    </w:p>
    <w:p w14:paraId="345DF25D" w14:textId="564B4B74" w:rsidR="00876631" w:rsidRPr="00483716" w:rsidRDefault="00876631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 w:rsidR="00483716">
        <w:rPr>
          <w:rFonts w:ascii="Liberation Serif" w:hAnsi="Liberation Serif"/>
          <w:sz w:val="26"/>
          <w:szCs w:val="26"/>
        </w:rPr>
        <w:t>о</w:t>
      </w:r>
      <w:r w:rsidRPr="00483716">
        <w:rPr>
          <w:rFonts w:ascii="Liberation Serif" w:hAnsi="Liberation Serif"/>
          <w:sz w:val="26"/>
          <w:szCs w:val="26"/>
        </w:rPr>
        <w:t>т</w:t>
      </w:r>
      <w:r w:rsidR="00460918" w:rsidRPr="00483716">
        <w:rPr>
          <w:rFonts w:ascii="Liberation Serif" w:hAnsi="Liberation Serif"/>
          <w:sz w:val="26"/>
          <w:szCs w:val="26"/>
        </w:rPr>
        <w:t xml:space="preserve"> 15.04.2021 № 48-гп</w:t>
      </w:r>
    </w:p>
    <w:p w14:paraId="573EF9D3" w14:textId="77777777" w:rsidR="00A901F2" w:rsidRPr="0075720E" w:rsidRDefault="00A901F2" w:rsidP="00876631">
      <w:pPr>
        <w:jc w:val="center"/>
      </w:pPr>
    </w:p>
    <w:p w14:paraId="66086686" w14:textId="44767ECC" w:rsidR="00876631" w:rsidRPr="0075720E" w:rsidRDefault="00233ECC" w:rsidP="00876631">
      <w:pPr>
        <w:jc w:val="center"/>
        <w:rPr>
          <w:rFonts w:ascii="Liberation Serif" w:hAnsi="Liberation Serif"/>
          <w:b/>
        </w:rPr>
      </w:pPr>
      <w:hyperlink w:anchor="P271" w:history="1">
        <w:r w:rsidR="00876631" w:rsidRPr="0075720E">
          <w:rPr>
            <w:rFonts w:ascii="Liberation Serif" w:hAnsi="Liberation Serif"/>
            <w:b/>
          </w:rPr>
          <w:t>Распределение</w:t>
        </w:r>
      </w:hyperlink>
    </w:p>
    <w:p w14:paraId="5E5D1159" w14:textId="05C3E7E4" w:rsidR="00755766" w:rsidRPr="0075720E" w:rsidRDefault="00876631" w:rsidP="00483716">
      <w:pPr>
        <w:jc w:val="center"/>
        <w:rPr>
          <w:rFonts w:ascii="Liberation Serif" w:hAnsi="Liberation Serif"/>
        </w:rPr>
      </w:pPr>
      <w:r w:rsidRPr="0075720E">
        <w:rPr>
          <w:rFonts w:ascii="Liberation Serif" w:hAnsi="Liberation Serif"/>
          <w:b/>
        </w:rPr>
        <w:t>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843"/>
        <w:gridCol w:w="1984"/>
      </w:tblGrid>
      <w:tr w:rsidR="00876631" w:rsidRPr="00896897" w14:paraId="65329D98" w14:textId="77777777" w:rsidTr="00C132AD">
        <w:tc>
          <w:tcPr>
            <w:tcW w:w="629" w:type="dxa"/>
            <w:vMerge w:val="restart"/>
            <w:vAlign w:val="center"/>
          </w:tcPr>
          <w:p w14:paraId="3DBA71BC" w14:textId="391132F1" w:rsidR="0087663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34AA05F3" w14:textId="77777777" w:rsidR="00876631" w:rsidRPr="00483716" w:rsidRDefault="0087663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386" w:type="dxa"/>
            <w:gridSpan w:val="3"/>
            <w:vAlign w:val="center"/>
          </w:tcPr>
          <w:p w14:paraId="79B30E25" w14:textId="613F0619" w:rsidR="00876631" w:rsidRPr="00483716" w:rsidRDefault="0087663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</w:t>
            </w:r>
            <w:r w:rsidR="00C132AD" w:rsidRPr="00483716">
              <w:rPr>
                <w:rFonts w:ascii="Liberation Serif" w:hAnsi="Liberation Serif"/>
                <w:sz w:val="24"/>
                <w:szCs w:val="24"/>
              </w:rPr>
              <w:t xml:space="preserve">униципального образования), </w:t>
            </w:r>
            <w:r w:rsidRPr="00483716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B12CC1" w:rsidRPr="00896897" w14:paraId="4025812E" w14:textId="77777777" w:rsidTr="00C132AD">
        <w:tc>
          <w:tcPr>
            <w:tcW w:w="629" w:type="dxa"/>
            <w:vMerge/>
          </w:tcPr>
          <w:p w14:paraId="61D4CFAC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C2FD233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19FCAC4" w14:textId="77777777" w:rsidR="00B12CC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3A328BAF" w14:textId="77777777" w:rsidR="00B12CC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B12CC1" w:rsidRPr="00896897" w14:paraId="6E2E2146" w14:textId="77777777" w:rsidTr="00815DFE">
        <w:trPr>
          <w:trHeight w:val="1281"/>
        </w:trPr>
        <w:tc>
          <w:tcPr>
            <w:tcW w:w="629" w:type="dxa"/>
            <w:vMerge/>
          </w:tcPr>
          <w:p w14:paraId="79D99BEC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C3FA140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19D91D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AADE3E" w14:textId="77777777" w:rsidR="00B12CC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средства субсидии из областного бюджета</w:t>
            </w:r>
          </w:p>
        </w:tc>
        <w:tc>
          <w:tcPr>
            <w:tcW w:w="1984" w:type="dxa"/>
            <w:vAlign w:val="center"/>
          </w:tcPr>
          <w:p w14:paraId="281CA68C" w14:textId="77777777" w:rsidR="00B12CC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средства местного бюджета</w:t>
            </w:r>
          </w:p>
        </w:tc>
      </w:tr>
      <w:tr w:rsidR="00C132AD" w:rsidRPr="00896897" w14:paraId="6D3B89E8" w14:textId="77777777" w:rsidTr="00815DFE">
        <w:trPr>
          <w:trHeight w:val="353"/>
        </w:trPr>
        <w:tc>
          <w:tcPr>
            <w:tcW w:w="9276" w:type="dxa"/>
            <w:gridSpan w:val="5"/>
          </w:tcPr>
          <w:p w14:paraId="14892ACC" w14:textId="692F10C8" w:rsidR="00C132AD" w:rsidRPr="00483716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B12CC1" w:rsidRPr="00896897" w14:paraId="435D9EC4" w14:textId="77777777" w:rsidTr="00C132AD">
        <w:tc>
          <w:tcPr>
            <w:tcW w:w="629" w:type="dxa"/>
          </w:tcPr>
          <w:p w14:paraId="3501A143" w14:textId="77777777" w:rsidR="00B12CC1" w:rsidRPr="00483716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A9455B8" w14:textId="21F69AA3" w:rsidR="00B12CC1" w:rsidRPr="00483716" w:rsidRDefault="00C132AD" w:rsidP="00C132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У</w:t>
            </w:r>
            <w:r w:rsidR="00B12CC1" w:rsidRPr="00483716">
              <w:rPr>
                <w:rFonts w:ascii="Liberation Serif" w:hAnsi="Liberation Serif"/>
                <w:sz w:val="24"/>
                <w:szCs w:val="24"/>
              </w:rPr>
              <w:t xml:space="preserve">правление образования </w:t>
            </w:r>
            <w:r w:rsidRPr="00483716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1559" w:type="dxa"/>
          </w:tcPr>
          <w:p w14:paraId="0F4D227B" w14:textId="02DCF957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19 748 155</w:t>
            </w:r>
          </w:p>
        </w:tc>
        <w:tc>
          <w:tcPr>
            <w:tcW w:w="1843" w:type="dxa"/>
          </w:tcPr>
          <w:p w14:paraId="68C50E1B" w14:textId="2D09DB23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10 537 001</w:t>
            </w:r>
          </w:p>
        </w:tc>
        <w:tc>
          <w:tcPr>
            <w:tcW w:w="1984" w:type="dxa"/>
          </w:tcPr>
          <w:p w14:paraId="2161E367" w14:textId="1D939EA6" w:rsidR="00B12CC1" w:rsidRPr="00483716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9 211 154</w:t>
            </w:r>
          </w:p>
        </w:tc>
      </w:tr>
      <w:tr w:rsidR="00B12CC1" w:rsidRPr="00896897" w14:paraId="477F1861" w14:textId="77777777" w:rsidTr="00C132AD">
        <w:tc>
          <w:tcPr>
            <w:tcW w:w="629" w:type="dxa"/>
          </w:tcPr>
          <w:p w14:paraId="79A08F74" w14:textId="77777777" w:rsidR="00B12CC1" w:rsidRPr="00483716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FAC5592" w14:textId="1EE231DE" w:rsidR="00B12CC1" w:rsidRPr="00483716" w:rsidRDefault="00C132AD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75316AB5" w14:textId="0547628E" w:rsidR="00B12CC1" w:rsidRPr="00483716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470 773</w:t>
            </w:r>
          </w:p>
        </w:tc>
        <w:tc>
          <w:tcPr>
            <w:tcW w:w="1843" w:type="dxa"/>
          </w:tcPr>
          <w:p w14:paraId="41C1A41E" w14:textId="1D224D93" w:rsidR="00B12CC1" w:rsidRPr="00483716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222 665</w:t>
            </w:r>
          </w:p>
        </w:tc>
        <w:tc>
          <w:tcPr>
            <w:tcW w:w="1984" w:type="dxa"/>
          </w:tcPr>
          <w:p w14:paraId="35924573" w14:textId="44D3690A" w:rsidR="00B12CC1" w:rsidRPr="00483716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248 108</w:t>
            </w:r>
          </w:p>
        </w:tc>
      </w:tr>
      <w:tr w:rsidR="00B12CC1" w:rsidRPr="00896897" w14:paraId="737A6D82" w14:textId="77777777" w:rsidTr="00C132AD">
        <w:tc>
          <w:tcPr>
            <w:tcW w:w="629" w:type="dxa"/>
          </w:tcPr>
          <w:p w14:paraId="0D02AFC0" w14:textId="03E9520D" w:rsidR="00B12CC1" w:rsidRPr="00483716" w:rsidRDefault="004D6B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3</w:t>
            </w:r>
            <w:r w:rsidR="00B12CC1" w:rsidRPr="004837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B1D1704" w14:textId="77777777" w:rsidR="00B12CC1" w:rsidRPr="00483716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5606E5EE" w14:textId="2B9BEE55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20 218 928</w:t>
            </w:r>
          </w:p>
        </w:tc>
        <w:tc>
          <w:tcPr>
            <w:tcW w:w="1843" w:type="dxa"/>
          </w:tcPr>
          <w:p w14:paraId="59667026" w14:textId="29908C4C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10 759 666</w:t>
            </w:r>
          </w:p>
        </w:tc>
        <w:tc>
          <w:tcPr>
            <w:tcW w:w="1984" w:type="dxa"/>
          </w:tcPr>
          <w:p w14:paraId="1230C175" w14:textId="1A0CC408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9 459 262</w:t>
            </w:r>
          </w:p>
        </w:tc>
      </w:tr>
      <w:tr w:rsidR="00815DFE" w:rsidRPr="00896897" w14:paraId="3C612A62" w14:textId="77777777" w:rsidTr="0075720E">
        <w:tc>
          <w:tcPr>
            <w:tcW w:w="9276" w:type="dxa"/>
            <w:gridSpan w:val="5"/>
          </w:tcPr>
          <w:p w14:paraId="53569A10" w14:textId="64347710" w:rsidR="00815DFE" w:rsidRPr="00483716" w:rsidRDefault="00815DFE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</w:tr>
      <w:tr w:rsidR="00815DFE" w:rsidRPr="00896897" w14:paraId="336F6606" w14:textId="77777777" w:rsidTr="00C132AD">
        <w:tc>
          <w:tcPr>
            <w:tcW w:w="629" w:type="dxa"/>
          </w:tcPr>
          <w:p w14:paraId="46948250" w14:textId="19315D94" w:rsidR="00815DFE" w:rsidRPr="00483716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815DFE" w:rsidRPr="004837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4A581758" w14:textId="53661BEF" w:rsidR="00815DFE" w:rsidRPr="00483716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  <w:tc>
          <w:tcPr>
            <w:tcW w:w="1559" w:type="dxa"/>
          </w:tcPr>
          <w:p w14:paraId="30847478" w14:textId="5C6D18FB" w:rsidR="00815DFE" w:rsidRPr="00483716" w:rsidRDefault="00A901F2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25 087 603,00</w:t>
            </w:r>
          </w:p>
        </w:tc>
        <w:tc>
          <w:tcPr>
            <w:tcW w:w="1843" w:type="dxa"/>
          </w:tcPr>
          <w:p w14:paraId="6474EFD7" w14:textId="4FABDD78" w:rsidR="00815DFE" w:rsidRPr="00483716" w:rsidRDefault="00A901F2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13 843 466,00</w:t>
            </w:r>
          </w:p>
        </w:tc>
        <w:tc>
          <w:tcPr>
            <w:tcW w:w="1984" w:type="dxa"/>
          </w:tcPr>
          <w:p w14:paraId="7521F98C" w14:textId="5D2E60A8" w:rsidR="00815DFE" w:rsidRPr="00483716" w:rsidRDefault="00A901F2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11 244 137,00</w:t>
            </w:r>
          </w:p>
        </w:tc>
      </w:tr>
      <w:tr w:rsidR="00815DFE" w:rsidRPr="00896897" w14:paraId="133F7E29" w14:textId="77777777" w:rsidTr="00C132AD">
        <w:tc>
          <w:tcPr>
            <w:tcW w:w="629" w:type="dxa"/>
          </w:tcPr>
          <w:p w14:paraId="109BA805" w14:textId="410E78A2" w:rsidR="00815DFE" w:rsidRPr="00483716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815DFE" w:rsidRPr="004837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E898B2D" w14:textId="37E23827" w:rsidR="00815DFE" w:rsidRPr="00483716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3DAD2280" w14:textId="68325AAE" w:rsidR="00815DFE" w:rsidRPr="00483716" w:rsidRDefault="00815DFE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75 497,00</w:t>
            </w:r>
          </w:p>
        </w:tc>
        <w:tc>
          <w:tcPr>
            <w:tcW w:w="1843" w:type="dxa"/>
          </w:tcPr>
          <w:p w14:paraId="36116A95" w14:textId="6982D96D" w:rsidR="00815DFE" w:rsidRPr="00483716" w:rsidRDefault="00815DFE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33 334,00</w:t>
            </w:r>
          </w:p>
        </w:tc>
        <w:tc>
          <w:tcPr>
            <w:tcW w:w="1984" w:type="dxa"/>
          </w:tcPr>
          <w:p w14:paraId="5532A70D" w14:textId="2043BB3A" w:rsidR="00815DFE" w:rsidRPr="00483716" w:rsidRDefault="00815DFE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42 163,00</w:t>
            </w:r>
          </w:p>
        </w:tc>
      </w:tr>
      <w:tr w:rsidR="00815DFE" w:rsidRPr="00896897" w14:paraId="64A69114" w14:textId="77777777" w:rsidTr="00C132AD">
        <w:tc>
          <w:tcPr>
            <w:tcW w:w="629" w:type="dxa"/>
          </w:tcPr>
          <w:p w14:paraId="0DEDA4DE" w14:textId="47777788" w:rsidR="00815DFE" w:rsidRPr="00483716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815DFE" w:rsidRPr="004837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0DA9244" w14:textId="63E078E5" w:rsidR="00815DFE" w:rsidRPr="00483716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0C2A2EB2" w14:textId="56798688" w:rsidR="00815DFE" w:rsidRPr="00483716" w:rsidRDefault="00815DFE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25 163 100,00</w:t>
            </w:r>
          </w:p>
        </w:tc>
        <w:tc>
          <w:tcPr>
            <w:tcW w:w="1843" w:type="dxa"/>
          </w:tcPr>
          <w:p w14:paraId="494E1D08" w14:textId="3F5DCF29" w:rsidR="00815DFE" w:rsidRPr="00483716" w:rsidRDefault="00815DFE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13 876 800,00</w:t>
            </w:r>
          </w:p>
        </w:tc>
        <w:tc>
          <w:tcPr>
            <w:tcW w:w="1984" w:type="dxa"/>
          </w:tcPr>
          <w:p w14:paraId="54BCA8DA" w14:textId="1C36B6F7" w:rsidR="00815DFE" w:rsidRPr="00483716" w:rsidRDefault="00815DFE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11 286 300,00</w:t>
            </w:r>
          </w:p>
        </w:tc>
      </w:tr>
    </w:tbl>
    <w:p w14:paraId="216EBB8D" w14:textId="7DD612CF" w:rsidR="00483716" w:rsidRPr="0029395F" w:rsidRDefault="008341EF" w:rsidP="0029395F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</w:t>
      </w:r>
      <w:r w:rsidR="0029395F">
        <w:rPr>
          <w:rFonts w:ascii="Liberation Serif" w:hAnsi="Liberation Serif"/>
        </w:rPr>
        <w:t xml:space="preserve">                                                      </w:t>
      </w:r>
      <w:r w:rsidR="00896897">
        <w:rPr>
          <w:rFonts w:ascii="Liberation Serif" w:hAnsi="Liberation Serif"/>
          <w:sz w:val="24"/>
          <w:szCs w:val="24"/>
        </w:rPr>
        <w:t xml:space="preserve">  </w:t>
      </w:r>
      <w:r w:rsidR="00483716" w:rsidRPr="00483716">
        <w:rPr>
          <w:rFonts w:ascii="Liberation Serif" w:hAnsi="Liberation Serif"/>
          <w:sz w:val="26"/>
          <w:szCs w:val="26"/>
        </w:rPr>
        <w:t xml:space="preserve">Приложение № </w:t>
      </w:r>
      <w:r w:rsidR="00483716">
        <w:rPr>
          <w:rFonts w:ascii="Liberation Serif" w:hAnsi="Liberation Serif"/>
          <w:sz w:val="26"/>
          <w:szCs w:val="26"/>
        </w:rPr>
        <w:t>2</w:t>
      </w:r>
      <w:r w:rsidR="00483716" w:rsidRPr="00483716">
        <w:rPr>
          <w:rFonts w:ascii="Liberation Serif" w:hAnsi="Liberation Serif"/>
          <w:sz w:val="26"/>
          <w:szCs w:val="26"/>
        </w:rPr>
        <w:t xml:space="preserve"> </w:t>
      </w:r>
    </w:p>
    <w:p w14:paraId="301DD169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к постановлению главы </w:t>
      </w:r>
    </w:p>
    <w:p w14:paraId="02F78409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 Невьянского городского округа </w:t>
      </w:r>
    </w:p>
    <w:p w14:paraId="6C910D68" w14:textId="5DED06B2" w:rsidR="00483716" w:rsidRPr="00483716" w:rsidRDefault="00483716" w:rsidP="001658B1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</w:t>
      </w:r>
      <w:r w:rsidR="001658B1" w:rsidRPr="00483716">
        <w:rPr>
          <w:rFonts w:ascii="Liberation Serif" w:hAnsi="Liberation Serif"/>
          <w:sz w:val="26"/>
          <w:szCs w:val="26"/>
        </w:rPr>
        <w:t xml:space="preserve">от    </w:t>
      </w:r>
      <w:r w:rsidR="001658B1">
        <w:rPr>
          <w:rFonts w:ascii="Liberation Serif" w:hAnsi="Liberation Serif"/>
          <w:sz w:val="26"/>
          <w:szCs w:val="26"/>
        </w:rPr>
        <w:t>10.02.2022</w:t>
      </w:r>
      <w:r w:rsidR="001658B1" w:rsidRPr="00483716">
        <w:rPr>
          <w:rFonts w:ascii="Liberation Serif" w:hAnsi="Liberation Serif"/>
          <w:sz w:val="26"/>
          <w:szCs w:val="26"/>
        </w:rPr>
        <w:t xml:space="preserve">      </w:t>
      </w:r>
      <w:proofErr w:type="gramStart"/>
      <w:r w:rsidR="001658B1" w:rsidRPr="00483716">
        <w:rPr>
          <w:rFonts w:ascii="Liberation Serif" w:hAnsi="Liberation Serif"/>
          <w:sz w:val="26"/>
          <w:szCs w:val="26"/>
        </w:rPr>
        <w:t xml:space="preserve">№ </w:t>
      </w:r>
      <w:r w:rsidR="001658B1">
        <w:rPr>
          <w:rFonts w:ascii="Liberation Serif" w:hAnsi="Liberation Serif"/>
          <w:sz w:val="26"/>
          <w:szCs w:val="26"/>
        </w:rPr>
        <w:t xml:space="preserve"> 45</w:t>
      </w:r>
      <w:proofErr w:type="gramEnd"/>
      <w:r w:rsidR="001658B1" w:rsidRPr="00483716">
        <w:rPr>
          <w:rFonts w:ascii="Liberation Serif" w:hAnsi="Liberation Serif"/>
          <w:sz w:val="26"/>
          <w:szCs w:val="26"/>
        </w:rPr>
        <w:t xml:space="preserve">  -</w:t>
      </w:r>
      <w:proofErr w:type="spellStart"/>
      <w:r w:rsidR="001658B1" w:rsidRPr="00483716">
        <w:rPr>
          <w:rFonts w:ascii="Liberation Serif" w:hAnsi="Liberation Serif"/>
          <w:sz w:val="26"/>
          <w:szCs w:val="26"/>
        </w:rPr>
        <w:t>гп</w:t>
      </w:r>
      <w:proofErr w:type="spellEnd"/>
    </w:p>
    <w:p w14:paraId="13BC3B35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</w:p>
    <w:p w14:paraId="7FD7E1E4" w14:textId="189C9207" w:rsidR="00483716" w:rsidRPr="00483716" w:rsidRDefault="00483716" w:rsidP="0029395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Приложение № </w:t>
      </w:r>
      <w:r>
        <w:rPr>
          <w:rFonts w:ascii="Liberation Serif" w:hAnsi="Liberation Serif"/>
          <w:sz w:val="26"/>
          <w:szCs w:val="26"/>
        </w:rPr>
        <w:t>5</w:t>
      </w:r>
    </w:p>
    <w:p w14:paraId="1801ED6E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УТВЕРЖДЕНО</w:t>
      </w:r>
    </w:p>
    <w:p w14:paraId="1CFE4358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постановлением главы</w:t>
      </w:r>
    </w:p>
    <w:p w14:paraId="616A4B27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Невьянского городского округа </w:t>
      </w:r>
    </w:p>
    <w:p w14:paraId="45D1FC3F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>о</w:t>
      </w:r>
      <w:r w:rsidRPr="00483716">
        <w:rPr>
          <w:rFonts w:ascii="Liberation Serif" w:hAnsi="Liberation Serif"/>
          <w:sz w:val="26"/>
          <w:szCs w:val="26"/>
        </w:rPr>
        <w:t>т 15.04.2021 № 48-гп</w:t>
      </w:r>
    </w:p>
    <w:p w14:paraId="1B2E7CF9" w14:textId="467213CF" w:rsidR="00896897" w:rsidRPr="001045FF" w:rsidRDefault="00896897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7CEBE1AE" w14:textId="77777777" w:rsidR="00755766" w:rsidRDefault="00755766" w:rsidP="00755766">
      <w:pPr>
        <w:rPr>
          <w:rFonts w:ascii="Liberation Serif" w:hAnsi="Liberation Serif"/>
        </w:rPr>
      </w:pPr>
    </w:p>
    <w:p w14:paraId="4B749825" w14:textId="686D6EF8" w:rsidR="008D1B2C" w:rsidRPr="0075720E" w:rsidRDefault="008D1B2C" w:rsidP="008D1B2C">
      <w:pPr>
        <w:jc w:val="center"/>
        <w:rPr>
          <w:rFonts w:ascii="Liberation Serif" w:hAnsi="Liberation Serif"/>
          <w:b/>
        </w:rPr>
      </w:pPr>
      <w:r w:rsidRPr="0075720E">
        <w:rPr>
          <w:rFonts w:ascii="Liberation Serif" w:hAnsi="Liberation Serif"/>
          <w:b/>
        </w:rPr>
        <w:t xml:space="preserve">Целевые </w:t>
      </w:r>
      <w:hyperlink w:anchor="P355" w:history="1">
        <w:r w:rsidRPr="0075720E">
          <w:rPr>
            <w:rFonts w:ascii="Liberation Serif" w:hAnsi="Liberation Serif"/>
            <w:b/>
          </w:rPr>
          <w:t>показатели</w:t>
        </w:r>
      </w:hyperlink>
    </w:p>
    <w:p w14:paraId="494719ED" w14:textId="77777777" w:rsidR="008D1B2C" w:rsidRPr="0075720E" w:rsidRDefault="008D1B2C" w:rsidP="008D1B2C">
      <w:pPr>
        <w:jc w:val="center"/>
        <w:rPr>
          <w:rFonts w:ascii="Liberation Serif" w:hAnsi="Liberation Serif"/>
          <w:b/>
        </w:rPr>
      </w:pPr>
      <w:r w:rsidRPr="0075720E">
        <w:rPr>
          <w:rFonts w:ascii="Liberation Serif" w:hAnsi="Liberation Serif"/>
          <w:b/>
        </w:rPr>
        <w:t>охвата организованными формами отдыха,</w:t>
      </w:r>
    </w:p>
    <w:p w14:paraId="003DB884" w14:textId="47BA8046" w:rsidR="00755766" w:rsidRPr="00483716" w:rsidRDefault="008D1B2C" w:rsidP="008D1B2C">
      <w:pPr>
        <w:jc w:val="center"/>
        <w:rPr>
          <w:rFonts w:ascii="Liberation Serif" w:hAnsi="Liberation Serif"/>
          <w:b/>
          <w:sz w:val="26"/>
          <w:szCs w:val="26"/>
        </w:rPr>
      </w:pPr>
      <w:r w:rsidRPr="0075720E">
        <w:rPr>
          <w:rFonts w:ascii="Liberation Serif" w:hAnsi="Liberation Serif"/>
          <w:b/>
        </w:rPr>
        <w:t xml:space="preserve"> оздоровления детей в каникулярное время</w:t>
      </w:r>
    </w:p>
    <w:p w14:paraId="50937EFB" w14:textId="77777777" w:rsidR="00755766" w:rsidRDefault="00755766" w:rsidP="00755766">
      <w:pPr>
        <w:rPr>
          <w:rFonts w:ascii="Liberation Serif" w:hAnsi="Liberation Serif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17"/>
        <w:gridCol w:w="1701"/>
        <w:gridCol w:w="1776"/>
        <w:gridCol w:w="1768"/>
        <w:gridCol w:w="75"/>
        <w:gridCol w:w="1484"/>
        <w:gridCol w:w="992"/>
      </w:tblGrid>
      <w:tr w:rsidR="000E790A" w:rsidRPr="00896897" w14:paraId="31470FE9" w14:textId="414CDBCA" w:rsidTr="00896897">
        <w:trPr>
          <w:trHeight w:val="259"/>
        </w:trPr>
        <w:tc>
          <w:tcPr>
            <w:tcW w:w="493" w:type="dxa"/>
            <w:vMerge w:val="restart"/>
            <w:vAlign w:val="center"/>
          </w:tcPr>
          <w:p w14:paraId="342DF1EA" w14:textId="0F449BCB" w:rsidR="000E790A" w:rsidRPr="00673300" w:rsidRDefault="000E790A" w:rsidP="008D1B2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61A670F4" w14:textId="77777777" w:rsidR="000E790A" w:rsidRPr="00673300" w:rsidRDefault="000E790A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Количество детей в возрасте от 6,5 до 18 лет</w:t>
            </w:r>
          </w:p>
        </w:tc>
        <w:tc>
          <w:tcPr>
            <w:tcW w:w="1701" w:type="dxa"/>
            <w:vMerge w:val="restart"/>
            <w:vAlign w:val="center"/>
          </w:tcPr>
          <w:p w14:paraId="49481D67" w14:textId="77777777" w:rsidR="000E790A" w:rsidRPr="00673300" w:rsidRDefault="000E790A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Целевой показатель охвата отдыхом и оздоровлением детей, всего</w:t>
            </w:r>
          </w:p>
        </w:tc>
        <w:tc>
          <w:tcPr>
            <w:tcW w:w="6095" w:type="dxa"/>
            <w:gridSpan w:val="5"/>
          </w:tcPr>
          <w:p w14:paraId="3C98AF6C" w14:textId="56E47208" w:rsidR="000E790A" w:rsidRPr="00673300" w:rsidRDefault="00760DAB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в том числе в условиях:</w:t>
            </w:r>
          </w:p>
        </w:tc>
      </w:tr>
      <w:tr w:rsidR="00760DAB" w:rsidRPr="00896897" w14:paraId="720FF598" w14:textId="488E904F" w:rsidTr="00896897">
        <w:tc>
          <w:tcPr>
            <w:tcW w:w="493" w:type="dxa"/>
            <w:vMerge/>
          </w:tcPr>
          <w:p w14:paraId="0E3A3983" w14:textId="77777777" w:rsidR="00760DAB" w:rsidRPr="00673300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6ABCFE3A" w14:textId="77777777" w:rsidR="00760DAB" w:rsidRPr="00673300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F71D447" w14:textId="77777777" w:rsidR="00760DAB" w:rsidRPr="00673300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14:paraId="3A7EC662" w14:textId="77777777" w:rsidR="00673300" w:rsidRDefault="00921868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санаторно-курортных организаций (</w:t>
            </w:r>
            <w:r w:rsidR="00760DAB" w:rsidRPr="00673300">
              <w:rPr>
                <w:rFonts w:ascii="Liberation Serif" w:hAnsi="Liberation Serif" w:cs="Calibri"/>
                <w:sz w:val="24"/>
                <w:szCs w:val="24"/>
              </w:rPr>
              <w:t xml:space="preserve">санаториев и санаторных </w:t>
            </w:r>
            <w:proofErr w:type="spellStart"/>
            <w:r w:rsidR="00760DAB" w:rsidRPr="00673300">
              <w:rPr>
                <w:rFonts w:ascii="Liberation Serif" w:hAnsi="Liberation Serif" w:cs="Calibri"/>
                <w:sz w:val="24"/>
                <w:szCs w:val="24"/>
              </w:rPr>
              <w:t>оздоровитель</w:t>
            </w:r>
            <w:proofErr w:type="spellEnd"/>
          </w:p>
          <w:p w14:paraId="7CE9A67E" w14:textId="2C8D5DE4" w:rsidR="00760DAB" w:rsidRPr="00673300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673300">
              <w:rPr>
                <w:rFonts w:ascii="Liberation Serif" w:hAnsi="Liberation Serif" w:cs="Calibri"/>
                <w:sz w:val="24"/>
                <w:szCs w:val="24"/>
              </w:rPr>
              <w:t>ных</w:t>
            </w:r>
            <w:proofErr w:type="spellEnd"/>
            <w:r w:rsidRPr="00673300">
              <w:rPr>
                <w:rFonts w:ascii="Liberation Serif" w:hAnsi="Liberation Serif" w:cs="Calibri"/>
                <w:sz w:val="24"/>
                <w:szCs w:val="24"/>
              </w:rPr>
              <w:t xml:space="preserve"> лагерей круглогодичного действия</w:t>
            </w:r>
            <w:r w:rsidR="00921868" w:rsidRPr="00673300">
              <w:rPr>
                <w:rFonts w:ascii="Liberation Serif" w:hAnsi="Liberation Serif" w:cs="Calibri"/>
                <w:sz w:val="24"/>
                <w:szCs w:val="24"/>
              </w:rPr>
              <w:t>)</w:t>
            </w:r>
          </w:p>
        </w:tc>
        <w:tc>
          <w:tcPr>
            <w:tcW w:w="1768" w:type="dxa"/>
            <w:vAlign w:val="center"/>
          </w:tcPr>
          <w:p w14:paraId="1DC08D9D" w14:textId="77777777" w:rsidR="00673300" w:rsidRDefault="00760DAB" w:rsidP="0067330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 xml:space="preserve">загородных </w:t>
            </w:r>
            <w:proofErr w:type="spellStart"/>
            <w:r w:rsidRPr="00673300">
              <w:rPr>
                <w:rFonts w:ascii="Liberation Serif" w:hAnsi="Liberation Serif" w:cs="Calibri"/>
                <w:sz w:val="24"/>
                <w:szCs w:val="24"/>
              </w:rPr>
              <w:t>оздоровитель</w:t>
            </w:r>
            <w:proofErr w:type="spellEnd"/>
          </w:p>
          <w:p w14:paraId="2AA535F9" w14:textId="7F0581E5" w:rsidR="00760DAB" w:rsidRPr="00673300" w:rsidRDefault="00760DAB" w:rsidP="0067330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673300">
              <w:rPr>
                <w:rFonts w:ascii="Liberation Serif" w:hAnsi="Liberation Serif" w:cs="Calibri"/>
                <w:sz w:val="24"/>
                <w:szCs w:val="24"/>
              </w:rPr>
              <w:t>ных</w:t>
            </w:r>
            <w:proofErr w:type="spellEnd"/>
            <w:r w:rsidRPr="00673300">
              <w:rPr>
                <w:rFonts w:ascii="Liberation Serif" w:hAnsi="Liberation Serif" w:cs="Calibri"/>
                <w:sz w:val="24"/>
                <w:szCs w:val="24"/>
              </w:rPr>
              <w:t xml:space="preserve"> лагерей</w:t>
            </w:r>
          </w:p>
        </w:tc>
        <w:tc>
          <w:tcPr>
            <w:tcW w:w="1559" w:type="dxa"/>
            <w:gridSpan w:val="2"/>
            <w:vAlign w:val="center"/>
          </w:tcPr>
          <w:p w14:paraId="697CC149" w14:textId="0CE69BAD" w:rsidR="00760DAB" w:rsidRPr="00673300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лагерей дневного пребывания</w:t>
            </w:r>
          </w:p>
        </w:tc>
        <w:tc>
          <w:tcPr>
            <w:tcW w:w="992" w:type="dxa"/>
            <w:vAlign w:val="center"/>
          </w:tcPr>
          <w:p w14:paraId="20430AE1" w14:textId="135D869C" w:rsidR="00760DAB" w:rsidRPr="00673300" w:rsidRDefault="00760DAB" w:rsidP="00760DA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Другие формы отдыха</w:t>
            </w:r>
          </w:p>
        </w:tc>
      </w:tr>
      <w:tr w:rsidR="00760DAB" w:rsidRPr="00896897" w14:paraId="0D81A6D9" w14:textId="77777777" w:rsidTr="00896897">
        <w:tc>
          <w:tcPr>
            <w:tcW w:w="9706" w:type="dxa"/>
            <w:gridSpan w:val="8"/>
          </w:tcPr>
          <w:p w14:paraId="719F7613" w14:textId="3099B4E2" w:rsidR="00760DAB" w:rsidRPr="00673300" w:rsidRDefault="00760DAB" w:rsidP="00760DA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2021 год</w:t>
            </w:r>
          </w:p>
        </w:tc>
      </w:tr>
      <w:tr w:rsidR="00760DAB" w:rsidRPr="00896897" w14:paraId="407BC313" w14:textId="47052DF5" w:rsidTr="00673300">
        <w:tc>
          <w:tcPr>
            <w:tcW w:w="493" w:type="dxa"/>
            <w:vMerge w:val="restart"/>
            <w:vAlign w:val="center"/>
          </w:tcPr>
          <w:p w14:paraId="694DAD85" w14:textId="77777777" w:rsidR="00760DAB" w:rsidRPr="00673300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14:paraId="6406B755" w14:textId="1A3D5993" w:rsidR="00760DAB" w:rsidRPr="00673300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5132</w:t>
            </w:r>
          </w:p>
        </w:tc>
        <w:tc>
          <w:tcPr>
            <w:tcW w:w="1701" w:type="dxa"/>
            <w:vMerge w:val="restart"/>
            <w:vAlign w:val="center"/>
          </w:tcPr>
          <w:p w14:paraId="70B426EC" w14:textId="667AAFB2" w:rsidR="00760DAB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3927</w:t>
            </w:r>
          </w:p>
        </w:tc>
        <w:tc>
          <w:tcPr>
            <w:tcW w:w="1776" w:type="dxa"/>
            <w:vMerge w:val="restart"/>
            <w:vAlign w:val="center"/>
          </w:tcPr>
          <w:p w14:paraId="4A460CEB" w14:textId="74DA0E02" w:rsidR="00760DAB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160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C6A5D79" w14:textId="16DACA92" w:rsidR="00760DAB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717</w:t>
            </w:r>
          </w:p>
        </w:tc>
        <w:tc>
          <w:tcPr>
            <w:tcW w:w="1484" w:type="dxa"/>
            <w:vAlign w:val="center"/>
          </w:tcPr>
          <w:p w14:paraId="2B8C4D3C" w14:textId="4A789642" w:rsidR="00760DAB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1615</w:t>
            </w:r>
          </w:p>
        </w:tc>
        <w:tc>
          <w:tcPr>
            <w:tcW w:w="992" w:type="dxa"/>
            <w:vAlign w:val="center"/>
          </w:tcPr>
          <w:p w14:paraId="2CC0F023" w14:textId="3D7B007E" w:rsidR="00760DAB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1435</w:t>
            </w:r>
          </w:p>
        </w:tc>
      </w:tr>
      <w:tr w:rsidR="00392189" w:rsidRPr="00896897" w14:paraId="7FEF0987" w14:textId="00C94A48" w:rsidTr="00673300">
        <w:tc>
          <w:tcPr>
            <w:tcW w:w="493" w:type="dxa"/>
            <w:vMerge/>
          </w:tcPr>
          <w:p w14:paraId="66F7864B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0E7D5A5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8FBF216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1482F2FD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EB081D6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06FD3BEA" w14:textId="77777777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 xml:space="preserve">из них на базе учреждений, </w:t>
            </w:r>
            <w:proofErr w:type="spellStart"/>
            <w:r w:rsidRPr="00673300">
              <w:rPr>
                <w:rFonts w:ascii="Liberation Serif" w:hAnsi="Liberation Serif" w:cs="Calibri"/>
                <w:sz w:val="24"/>
                <w:szCs w:val="24"/>
              </w:rPr>
              <w:t>подведомст</w:t>
            </w:r>
            <w:proofErr w:type="spellEnd"/>
          </w:p>
          <w:p w14:paraId="15677C3A" w14:textId="3BF02F10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 xml:space="preserve">венных </w:t>
            </w:r>
            <w:proofErr w:type="spellStart"/>
            <w:r w:rsidRPr="00673300">
              <w:rPr>
                <w:rFonts w:ascii="Liberation Serif" w:hAnsi="Liberation Serif" w:cs="Calibri"/>
                <w:sz w:val="24"/>
                <w:szCs w:val="24"/>
              </w:rPr>
              <w:t>администра</w:t>
            </w:r>
            <w:proofErr w:type="spellEnd"/>
          </w:p>
          <w:p w14:paraId="33E554B2" w14:textId="3E157139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673300">
              <w:rPr>
                <w:rFonts w:ascii="Liberation Serif" w:hAnsi="Liberation Serif" w:cs="Calibri"/>
                <w:sz w:val="24"/>
                <w:szCs w:val="24"/>
              </w:rPr>
              <w:t>ции</w:t>
            </w:r>
            <w:proofErr w:type="spellEnd"/>
            <w:r w:rsidRPr="00673300">
              <w:rPr>
                <w:rFonts w:ascii="Liberation Serif" w:hAnsi="Liberation Serif" w:cs="Calibri"/>
                <w:sz w:val="24"/>
                <w:szCs w:val="24"/>
              </w:rPr>
              <w:t xml:space="preserve"> НГО</w:t>
            </w:r>
          </w:p>
        </w:tc>
        <w:tc>
          <w:tcPr>
            <w:tcW w:w="992" w:type="dxa"/>
            <w:vAlign w:val="center"/>
          </w:tcPr>
          <w:p w14:paraId="3173D2AA" w14:textId="77777777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из них турист.</w:t>
            </w:r>
          </w:p>
          <w:p w14:paraId="45335E49" w14:textId="76C2FD14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походы</w:t>
            </w:r>
          </w:p>
        </w:tc>
      </w:tr>
      <w:tr w:rsidR="00392189" w:rsidRPr="00896897" w14:paraId="1A2C8873" w14:textId="5EB4DDDA" w:rsidTr="00673300">
        <w:trPr>
          <w:trHeight w:val="580"/>
        </w:trPr>
        <w:tc>
          <w:tcPr>
            <w:tcW w:w="493" w:type="dxa"/>
            <w:vMerge/>
          </w:tcPr>
          <w:p w14:paraId="104D6A38" w14:textId="43659AE6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04F0A8A9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F83055B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0071431D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142854DA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7EE45F64" w14:textId="1661C548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AFD680" w14:textId="7F706864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166</w:t>
            </w:r>
          </w:p>
        </w:tc>
      </w:tr>
      <w:tr w:rsidR="00392189" w:rsidRPr="00896897" w14:paraId="157E4EA3" w14:textId="03C4D255" w:rsidTr="00673300">
        <w:tc>
          <w:tcPr>
            <w:tcW w:w="493" w:type="dxa"/>
            <w:vMerge/>
          </w:tcPr>
          <w:p w14:paraId="397B66D7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E250F63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7ECC152A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7654E20B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3170AE84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21675D98" w14:textId="7F54D92F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173</w:t>
            </w:r>
          </w:p>
        </w:tc>
        <w:tc>
          <w:tcPr>
            <w:tcW w:w="992" w:type="dxa"/>
            <w:vAlign w:val="center"/>
          </w:tcPr>
          <w:p w14:paraId="30C5B496" w14:textId="4CEAB505" w:rsidR="00392189" w:rsidRPr="00673300" w:rsidRDefault="00673300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из</w:t>
            </w:r>
            <w:r w:rsidR="00392189" w:rsidRPr="00673300">
              <w:rPr>
                <w:rFonts w:ascii="Liberation Serif" w:hAnsi="Liberation Serif" w:cs="Calibri"/>
                <w:sz w:val="24"/>
                <w:szCs w:val="24"/>
              </w:rPr>
              <w:t xml:space="preserve"> них иные формы отдыха</w:t>
            </w:r>
          </w:p>
        </w:tc>
      </w:tr>
      <w:tr w:rsidR="00392189" w:rsidRPr="00896897" w14:paraId="7ABAE60D" w14:textId="2BADB0B1" w:rsidTr="00673300">
        <w:trPr>
          <w:trHeight w:val="20"/>
        </w:trPr>
        <w:tc>
          <w:tcPr>
            <w:tcW w:w="493" w:type="dxa"/>
            <w:vMerge/>
          </w:tcPr>
          <w:p w14:paraId="299B8275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DE881AB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BC35BAE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40A104E4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C458135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2C66B1AC" w14:textId="3FB58B12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6033BE" w14:textId="0C24A2D7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1269</w:t>
            </w:r>
          </w:p>
        </w:tc>
      </w:tr>
      <w:tr w:rsidR="00896897" w:rsidRPr="00896897" w14:paraId="23240D96" w14:textId="77777777" w:rsidTr="0075720E">
        <w:trPr>
          <w:trHeight w:val="20"/>
        </w:trPr>
        <w:tc>
          <w:tcPr>
            <w:tcW w:w="9706" w:type="dxa"/>
            <w:gridSpan w:val="8"/>
          </w:tcPr>
          <w:p w14:paraId="5100B4C7" w14:textId="12B982A0" w:rsidR="00896897" w:rsidRPr="00673300" w:rsidRDefault="00896897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2022 год</w:t>
            </w:r>
          </w:p>
        </w:tc>
      </w:tr>
      <w:tr w:rsidR="00896897" w:rsidRPr="00896897" w14:paraId="5D465317" w14:textId="77777777" w:rsidTr="00673300">
        <w:trPr>
          <w:trHeight w:val="20"/>
        </w:trPr>
        <w:tc>
          <w:tcPr>
            <w:tcW w:w="493" w:type="dxa"/>
            <w:vMerge w:val="restart"/>
          </w:tcPr>
          <w:p w14:paraId="68D4B48F" w14:textId="7BC35560" w:rsidR="00896897" w:rsidRPr="00673300" w:rsidRDefault="006A1B70" w:rsidP="00673300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  <w:r w:rsidR="00896897" w:rsidRPr="0067330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vMerge w:val="restart"/>
          </w:tcPr>
          <w:p w14:paraId="431FC809" w14:textId="5B1C3AE1" w:rsidR="00896897" w:rsidRPr="00673300" w:rsidRDefault="00483716" w:rsidP="00673300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7330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5014</w:t>
            </w:r>
          </w:p>
        </w:tc>
        <w:tc>
          <w:tcPr>
            <w:tcW w:w="1701" w:type="dxa"/>
            <w:vMerge w:val="restart"/>
          </w:tcPr>
          <w:p w14:paraId="3549E54D" w14:textId="5C3D2E05" w:rsidR="00896897" w:rsidRPr="00673300" w:rsidRDefault="00483716" w:rsidP="00673300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7330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4011</w:t>
            </w:r>
          </w:p>
        </w:tc>
        <w:tc>
          <w:tcPr>
            <w:tcW w:w="1776" w:type="dxa"/>
            <w:vMerge w:val="restart"/>
          </w:tcPr>
          <w:p w14:paraId="6EEE8141" w14:textId="321B4BFC" w:rsidR="00896897" w:rsidRPr="00673300" w:rsidRDefault="00483716" w:rsidP="00673300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7330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3" w:type="dxa"/>
            <w:gridSpan w:val="2"/>
            <w:vMerge w:val="restart"/>
          </w:tcPr>
          <w:p w14:paraId="4EE182FD" w14:textId="5C3ED80A" w:rsidR="00896897" w:rsidRPr="00673300" w:rsidRDefault="00483716" w:rsidP="00673300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7330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1484" w:type="dxa"/>
            <w:vAlign w:val="center"/>
          </w:tcPr>
          <w:p w14:paraId="3C6AFECC" w14:textId="71F2DB23" w:rsidR="00896897" w:rsidRPr="00673300" w:rsidRDefault="00483716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14:paraId="6FBDBE9C" w14:textId="0CCDAFF3" w:rsidR="00896897" w:rsidRPr="00673300" w:rsidRDefault="00483716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1549</w:t>
            </w:r>
          </w:p>
        </w:tc>
      </w:tr>
      <w:tr w:rsidR="00483716" w:rsidRPr="00896897" w14:paraId="3932B109" w14:textId="77777777" w:rsidTr="00673300">
        <w:trPr>
          <w:trHeight w:val="20"/>
        </w:trPr>
        <w:tc>
          <w:tcPr>
            <w:tcW w:w="493" w:type="dxa"/>
            <w:vMerge/>
          </w:tcPr>
          <w:p w14:paraId="280096B9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39A306B5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3E451CE1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7C71B661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316EB4DB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450EC528" w14:textId="77777777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 xml:space="preserve">из них на </w:t>
            </w:r>
            <w:r w:rsidRPr="00673300">
              <w:rPr>
                <w:rFonts w:ascii="Liberation Serif" w:hAnsi="Liberation Serif" w:cs="Calibri"/>
                <w:sz w:val="24"/>
                <w:szCs w:val="24"/>
              </w:rPr>
              <w:lastRenderedPageBreak/>
              <w:t xml:space="preserve">базе учреждений, </w:t>
            </w:r>
            <w:proofErr w:type="spellStart"/>
            <w:r w:rsidRPr="00673300">
              <w:rPr>
                <w:rFonts w:ascii="Liberation Serif" w:hAnsi="Liberation Serif" w:cs="Calibri"/>
                <w:sz w:val="24"/>
                <w:szCs w:val="24"/>
              </w:rPr>
              <w:t>подведомст</w:t>
            </w:r>
            <w:proofErr w:type="spellEnd"/>
          </w:p>
          <w:p w14:paraId="62AE785B" w14:textId="77777777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 xml:space="preserve">венных </w:t>
            </w:r>
            <w:proofErr w:type="spellStart"/>
            <w:r w:rsidRPr="00673300">
              <w:rPr>
                <w:rFonts w:ascii="Liberation Serif" w:hAnsi="Liberation Serif" w:cs="Calibri"/>
                <w:sz w:val="24"/>
                <w:szCs w:val="24"/>
              </w:rPr>
              <w:t>администра</w:t>
            </w:r>
            <w:proofErr w:type="spellEnd"/>
          </w:p>
          <w:p w14:paraId="7F1CF4B8" w14:textId="5A4C1951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673300">
              <w:rPr>
                <w:rFonts w:ascii="Liberation Serif" w:hAnsi="Liberation Serif" w:cs="Calibri"/>
                <w:sz w:val="24"/>
                <w:szCs w:val="24"/>
              </w:rPr>
              <w:t>ции</w:t>
            </w:r>
            <w:proofErr w:type="spellEnd"/>
            <w:r w:rsidRPr="00673300">
              <w:rPr>
                <w:rFonts w:ascii="Liberation Serif" w:hAnsi="Liberation Serif" w:cs="Calibri"/>
                <w:sz w:val="24"/>
                <w:szCs w:val="24"/>
              </w:rPr>
              <w:t xml:space="preserve"> НГО</w:t>
            </w:r>
          </w:p>
        </w:tc>
        <w:tc>
          <w:tcPr>
            <w:tcW w:w="992" w:type="dxa"/>
            <w:vAlign w:val="center"/>
          </w:tcPr>
          <w:p w14:paraId="5872D38A" w14:textId="77777777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lastRenderedPageBreak/>
              <w:t xml:space="preserve">из них </w:t>
            </w:r>
            <w:r w:rsidRPr="00673300">
              <w:rPr>
                <w:rFonts w:ascii="Liberation Serif" w:hAnsi="Liberation Serif" w:cs="Calibri"/>
                <w:sz w:val="24"/>
                <w:szCs w:val="24"/>
              </w:rPr>
              <w:lastRenderedPageBreak/>
              <w:t>турист.</w:t>
            </w:r>
          </w:p>
          <w:p w14:paraId="14E53BC5" w14:textId="482A28FA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походы</w:t>
            </w:r>
          </w:p>
        </w:tc>
      </w:tr>
      <w:tr w:rsidR="00483716" w:rsidRPr="00896897" w14:paraId="3DFC5904" w14:textId="77777777" w:rsidTr="00673300">
        <w:trPr>
          <w:trHeight w:val="20"/>
        </w:trPr>
        <w:tc>
          <w:tcPr>
            <w:tcW w:w="493" w:type="dxa"/>
            <w:vMerge/>
          </w:tcPr>
          <w:p w14:paraId="511152F4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20A82CFD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ED2B149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23E83362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1E0805CE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34D36317" w14:textId="77777777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8D2620" w14:textId="0F149E3F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50</w:t>
            </w:r>
          </w:p>
        </w:tc>
      </w:tr>
      <w:tr w:rsidR="00483716" w:rsidRPr="00896897" w14:paraId="55D6EEB2" w14:textId="77777777" w:rsidTr="00673300">
        <w:trPr>
          <w:trHeight w:val="20"/>
        </w:trPr>
        <w:tc>
          <w:tcPr>
            <w:tcW w:w="493" w:type="dxa"/>
            <w:vMerge/>
          </w:tcPr>
          <w:p w14:paraId="55610D01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073CC126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40CA83DB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3431331D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5E82AF1C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56849B43" w14:textId="7DB73907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38454E3B" w14:textId="2A14B7F2" w:rsidR="00483716" w:rsidRPr="00673300" w:rsidRDefault="00673300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из</w:t>
            </w:r>
            <w:r w:rsidR="00483716" w:rsidRPr="00673300">
              <w:rPr>
                <w:rFonts w:ascii="Liberation Serif" w:hAnsi="Liberation Serif" w:cs="Calibri"/>
                <w:sz w:val="24"/>
                <w:szCs w:val="24"/>
              </w:rPr>
              <w:t xml:space="preserve"> них иные формы отдыха</w:t>
            </w:r>
          </w:p>
        </w:tc>
      </w:tr>
      <w:tr w:rsidR="00483716" w:rsidRPr="00896897" w14:paraId="556483C9" w14:textId="77777777" w:rsidTr="00673300">
        <w:trPr>
          <w:trHeight w:val="20"/>
        </w:trPr>
        <w:tc>
          <w:tcPr>
            <w:tcW w:w="493" w:type="dxa"/>
            <w:vMerge/>
          </w:tcPr>
          <w:p w14:paraId="22B8F9C3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2D5275FF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4F858E67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51B4EC4B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24D9E226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55C58AAB" w14:textId="77777777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65AB2C" w14:textId="4E7434D9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1499</w:t>
            </w:r>
          </w:p>
        </w:tc>
      </w:tr>
    </w:tbl>
    <w:p w14:paraId="2058CAA8" w14:textId="77777777" w:rsidR="008D1B2C" w:rsidRPr="00896897" w:rsidRDefault="008D1B2C" w:rsidP="00876631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p w14:paraId="7A284FCA" w14:textId="350F672E" w:rsidR="00460918" w:rsidRPr="00896897" w:rsidRDefault="00C97EB3" w:rsidP="00460918">
      <w:pPr>
        <w:rPr>
          <w:rFonts w:ascii="Liberation Serif" w:hAnsi="Liberation Serif"/>
          <w:sz w:val="22"/>
          <w:szCs w:val="22"/>
        </w:rPr>
      </w:pPr>
      <w:r w:rsidRPr="00896897">
        <w:rPr>
          <w:rFonts w:ascii="Liberation Serif" w:hAnsi="Liberation Serif"/>
          <w:sz w:val="22"/>
          <w:szCs w:val="22"/>
        </w:rPr>
        <w:t xml:space="preserve">                                            </w:t>
      </w:r>
      <w:r w:rsidR="00FF1E07" w:rsidRPr="00896897">
        <w:rPr>
          <w:rFonts w:ascii="Liberation Serif" w:hAnsi="Liberation Serif"/>
          <w:sz w:val="22"/>
          <w:szCs w:val="22"/>
        </w:rPr>
        <w:t xml:space="preserve"> </w:t>
      </w:r>
      <w:r w:rsidR="003D4B69" w:rsidRPr="00896897">
        <w:rPr>
          <w:rFonts w:ascii="Liberation Serif" w:hAnsi="Liberation Serif"/>
          <w:sz w:val="22"/>
          <w:szCs w:val="22"/>
        </w:rPr>
        <w:t xml:space="preserve">       </w:t>
      </w:r>
      <w:r w:rsidR="008341EF" w:rsidRPr="00896897">
        <w:rPr>
          <w:rFonts w:ascii="Liberation Serif" w:hAnsi="Liberation Serif"/>
          <w:sz w:val="22"/>
          <w:szCs w:val="22"/>
        </w:rPr>
        <w:t xml:space="preserve">                               </w:t>
      </w:r>
      <w:r w:rsidR="001045FF" w:rsidRPr="00896897">
        <w:rPr>
          <w:rFonts w:ascii="Liberation Serif" w:hAnsi="Liberation Serif"/>
          <w:sz w:val="22"/>
          <w:szCs w:val="22"/>
        </w:rPr>
        <w:t xml:space="preserve">  </w:t>
      </w:r>
    </w:p>
    <w:p w14:paraId="71F3E7C5" w14:textId="77777777" w:rsidR="001045FF" w:rsidRPr="00896897" w:rsidRDefault="001045FF" w:rsidP="00460918">
      <w:pPr>
        <w:rPr>
          <w:rFonts w:ascii="Liberation Serif" w:hAnsi="Liberation Serif"/>
          <w:sz w:val="22"/>
          <w:szCs w:val="22"/>
        </w:rPr>
      </w:pPr>
    </w:p>
    <w:p w14:paraId="12FFAFD3" w14:textId="2B6B0FE8" w:rsidR="001045FF" w:rsidRPr="00896897" w:rsidRDefault="00460918" w:rsidP="00460918">
      <w:pPr>
        <w:rPr>
          <w:rFonts w:ascii="Liberation Serif" w:hAnsi="Liberation Serif"/>
          <w:sz w:val="22"/>
          <w:szCs w:val="22"/>
        </w:rPr>
      </w:pPr>
      <w:r w:rsidRPr="00896897">
        <w:rPr>
          <w:rFonts w:ascii="Liberation Serif" w:hAnsi="Liberation Serif"/>
          <w:sz w:val="22"/>
          <w:szCs w:val="22"/>
        </w:rPr>
        <w:t xml:space="preserve">                             </w:t>
      </w:r>
      <w:r w:rsidR="008341EF" w:rsidRPr="00896897">
        <w:rPr>
          <w:rFonts w:ascii="Liberation Serif" w:hAnsi="Liberation Serif"/>
          <w:sz w:val="22"/>
          <w:szCs w:val="22"/>
        </w:rPr>
        <w:t xml:space="preserve">                 </w:t>
      </w:r>
      <w:r w:rsidRPr="00896897">
        <w:rPr>
          <w:rFonts w:ascii="Liberation Serif" w:hAnsi="Liberation Serif"/>
          <w:sz w:val="22"/>
          <w:szCs w:val="22"/>
        </w:rPr>
        <w:t xml:space="preserve">                                  </w:t>
      </w:r>
    </w:p>
    <w:p w14:paraId="302549EF" w14:textId="77777777" w:rsidR="001045FF" w:rsidRDefault="00024249" w:rsidP="001045FF">
      <w:pPr>
        <w:ind w:left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</w:t>
      </w:r>
      <w:r w:rsidR="001045FF">
        <w:rPr>
          <w:rFonts w:ascii="Liberation Serif" w:hAnsi="Liberation Serif"/>
        </w:rPr>
        <w:t xml:space="preserve">                        </w:t>
      </w:r>
    </w:p>
    <w:p w14:paraId="6F7C3940" w14:textId="77777777" w:rsidR="00483716" w:rsidRDefault="001045FF" w:rsidP="001045FF">
      <w:pPr>
        <w:ind w:left="567" w:firstLine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14:paraId="123291B3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390C4D5B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280060EB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3192EE70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6CD21B12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53658051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77F88A26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14D8D522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5D75409B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763C708B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07B67677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7DEB7158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4C682D10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53958E76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2B8721EE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7A2D71DD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3C761349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18CEB5DB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4D236055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61338B8C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117D5E91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11A198F3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7F75658F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55C6237F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2D4CA56A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7072AB05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62353000" w14:textId="77777777" w:rsidR="00A60181" w:rsidRDefault="00673300" w:rsidP="00483716">
      <w:pPr>
        <w:ind w:left="99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48371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</w:p>
    <w:p w14:paraId="09432605" w14:textId="77777777" w:rsidR="00A60181" w:rsidRDefault="00A60181" w:rsidP="0029395F">
      <w:pPr>
        <w:rPr>
          <w:rFonts w:ascii="Liberation Serif" w:hAnsi="Liberation Serif"/>
          <w:sz w:val="24"/>
          <w:szCs w:val="24"/>
        </w:rPr>
      </w:pPr>
    </w:p>
    <w:p w14:paraId="499ACFB7" w14:textId="77777777" w:rsidR="0029395F" w:rsidRDefault="0029395F" w:rsidP="0029395F">
      <w:pPr>
        <w:rPr>
          <w:rFonts w:ascii="Liberation Serif" w:hAnsi="Liberation Serif"/>
          <w:sz w:val="24"/>
          <w:szCs w:val="24"/>
        </w:rPr>
      </w:pPr>
    </w:p>
    <w:p w14:paraId="09944A3C" w14:textId="70163347" w:rsidR="00483716" w:rsidRPr="00483716" w:rsidRDefault="00A60181" w:rsidP="00483716">
      <w:pPr>
        <w:ind w:left="99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</w:t>
      </w:r>
      <w:r w:rsidR="00483716" w:rsidRPr="00483716">
        <w:rPr>
          <w:rFonts w:ascii="Liberation Serif" w:hAnsi="Liberation Serif"/>
          <w:sz w:val="26"/>
          <w:szCs w:val="26"/>
        </w:rPr>
        <w:t xml:space="preserve">Приложение № </w:t>
      </w:r>
      <w:r w:rsidR="00483716">
        <w:rPr>
          <w:rFonts w:ascii="Liberation Serif" w:hAnsi="Liberation Serif"/>
          <w:sz w:val="26"/>
          <w:szCs w:val="26"/>
        </w:rPr>
        <w:t>3</w:t>
      </w:r>
      <w:r w:rsidR="00483716" w:rsidRPr="00483716">
        <w:rPr>
          <w:rFonts w:ascii="Liberation Serif" w:hAnsi="Liberation Serif"/>
          <w:sz w:val="26"/>
          <w:szCs w:val="26"/>
        </w:rPr>
        <w:t xml:space="preserve"> </w:t>
      </w:r>
    </w:p>
    <w:p w14:paraId="18F0A389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к постановлению главы </w:t>
      </w:r>
    </w:p>
    <w:p w14:paraId="62BE7A09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 Невьянского городского округа </w:t>
      </w:r>
    </w:p>
    <w:p w14:paraId="405C9F1C" w14:textId="4089B14C" w:rsidR="00483716" w:rsidRPr="00483716" w:rsidRDefault="00483716" w:rsidP="001658B1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</w:t>
      </w:r>
      <w:r w:rsidR="001658B1" w:rsidRPr="00483716">
        <w:rPr>
          <w:rFonts w:ascii="Liberation Serif" w:hAnsi="Liberation Serif"/>
          <w:sz w:val="26"/>
          <w:szCs w:val="26"/>
        </w:rPr>
        <w:t xml:space="preserve">от    </w:t>
      </w:r>
      <w:r w:rsidR="001658B1">
        <w:rPr>
          <w:rFonts w:ascii="Liberation Serif" w:hAnsi="Liberation Serif"/>
          <w:sz w:val="26"/>
          <w:szCs w:val="26"/>
        </w:rPr>
        <w:t>10.02.2022</w:t>
      </w:r>
      <w:r w:rsidR="001658B1" w:rsidRPr="00483716">
        <w:rPr>
          <w:rFonts w:ascii="Liberation Serif" w:hAnsi="Liberation Serif"/>
          <w:sz w:val="26"/>
          <w:szCs w:val="26"/>
        </w:rPr>
        <w:t xml:space="preserve">      </w:t>
      </w:r>
      <w:proofErr w:type="gramStart"/>
      <w:r w:rsidR="001658B1" w:rsidRPr="00483716">
        <w:rPr>
          <w:rFonts w:ascii="Liberation Serif" w:hAnsi="Liberation Serif"/>
          <w:sz w:val="26"/>
          <w:szCs w:val="26"/>
        </w:rPr>
        <w:t xml:space="preserve">№ </w:t>
      </w:r>
      <w:r w:rsidR="001658B1">
        <w:rPr>
          <w:rFonts w:ascii="Liberation Serif" w:hAnsi="Liberation Serif"/>
          <w:sz w:val="26"/>
          <w:szCs w:val="26"/>
        </w:rPr>
        <w:t xml:space="preserve"> 45</w:t>
      </w:r>
      <w:proofErr w:type="gramEnd"/>
      <w:r w:rsidR="001658B1" w:rsidRPr="00483716">
        <w:rPr>
          <w:rFonts w:ascii="Liberation Serif" w:hAnsi="Liberation Serif"/>
          <w:sz w:val="26"/>
          <w:szCs w:val="26"/>
        </w:rPr>
        <w:t xml:space="preserve">  -</w:t>
      </w:r>
      <w:proofErr w:type="spellStart"/>
      <w:r w:rsidR="001658B1" w:rsidRPr="00483716">
        <w:rPr>
          <w:rFonts w:ascii="Liberation Serif" w:hAnsi="Liberation Serif"/>
          <w:sz w:val="26"/>
          <w:szCs w:val="26"/>
        </w:rPr>
        <w:t>гп</w:t>
      </w:r>
      <w:proofErr w:type="spellEnd"/>
    </w:p>
    <w:p w14:paraId="3C50C7F8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</w:p>
    <w:p w14:paraId="31C3C54C" w14:textId="77777777" w:rsidR="0029395F" w:rsidRDefault="00483716" w:rsidP="0029395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Приложение № </w:t>
      </w:r>
      <w:r>
        <w:rPr>
          <w:rFonts w:ascii="Liberation Serif" w:hAnsi="Liberation Serif"/>
          <w:sz w:val="26"/>
          <w:szCs w:val="26"/>
        </w:rPr>
        <w:t>6</w:t>
      </w:r>
    </w:p>
    <w:p w14:paraId="32EF2B9A" w14:textId="20521846" w:rsidR="00483716" w:rsidRPr="00483716" w:rsidRDefault="0029395F" w:rsidP="0029395F">
      <w:pPr>
        <w:ind w:left="99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 w:rsidR="00483716" w:rsidRPr="00483716">
        <w:rPr>
          <w:rFonts w:ascii="Liberation Serif" w:hAnsi="Liberation Serif"/>
          <w:sz w:val="26"/>
          <w:szCs w:val="26"/>
        </w:rPr>
        <w:t>УТВЕРЖДЕНО</w:t>
      </w:r>
    </w:p>
    <w:p w14:paraId="1C688778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постановлением главы</w:t>
      </w:r>
    </w:p>
    <w:p w14:paraId="7121B5DF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Невьянского городского округа </w:t>
      </w:r>
    </w:p>
    <w:p w14:paraId="354B1D74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>о</w:t>
      </w:r>
      <w:r w:rsidRPr="00483716">
        <w:rPr>
          <w:rFonts w:ascii="Liberation Serif" w:hAnsi="Liberation Serif"/>
          <w:sz w:val="26"/>
          <w:szCs w:val="26"/>
        </w:rPr>
        <w:t>т 15.04.2021 № 48-гп</w:t>
      </w:r>
    </w:p>
    <w:p w14:paraId="1DB5C548" w14:textId="77777777" w:rsidR="00483716" w:rsidRPr="001045FF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7608DED5" w14:textId="2EF1B407" w:rsidR="001045FF" w:rsidRPr="001045FF" w:rsidRDefault="001045FF" w:rsidP="00483716">
      <w:pPr>
        <w:ind w:left="993"/>
        <w:rPr>
          <w:rFonts w:ascii="Liberation Serif" w:hAnsi="Liberation Serif"/>
          <w:sz w:val="26"/>
          <w:szCs w:val="26"/>
        </w:rPr>
      </w:pPr>
    </w:p>
    <w:p w14:paraId="0B373141" w14:textId="77777777" w:rsidR="001261DA" w:rsidRPr="0075720E" w:rsidRDefault="00C97EB3" w:rsidP="00C97EB3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75720E">
        <w:rPr>
          <w:rFonts w:ascii="Liberation Serif" w:hAnsi="Liberation Serif"/>
          <w:b/>
          <w:sz w:val="28"/>
          <w:szCs w:val="28"/>
        </w:rPr>
        <w:t xml:space="preserve">Планируемое </w:t>
      </w:r>
      <w:hyperlink w:anchor="P511" w:history="1">
        <w:r w:rsidRPr="0075720E">
          <w:rPr>
            <w:rFonts w:ascii="Liberation Serif" w:hAnsi="Liberation Serif"/>
            <w:b/>
            <w:sz w:val="28"/>
            <w:szCs w:val="28"/>
          </w:rPr>
          <w:t>количество</w:t>
        </w:r>
      </w:hyperlink>
      <w:r w:rsidR="001261DA" w:rsidRPr="0075720E">
        <w:rPr>
          <w:rFonts w:ascii="Liberation Serif" w:hAnsi="Liberation Serif"/>
          <w:b/>
          <w:sz w:val="28"/>
          <w:szCs w:val="28"/>
        </w:rPr>
        <w:t xml:space="preserve"> </w:t>
      </w:r>
      <w:r w:rsidRPr="0075720E">
        <w:rPr>
          <w:rFonts w:ascii="Liberation Serif" w:hAnsi="Liberation Serif"/>
          <w:b/>
          <w:sz w:val="28"/>
          <w:szCs w:val="28"/>
        </w:rPr>
        <w:t xml:space="preserve">путевок </w:t>
      </w:r>
    </w:p>
    <w:p w14:paraId="44EB806B" w14:textId="77777777" w:rsidR="001261DA" w:rsidRPr="0075720E" w:rsidRDefault="001261DA" w:rsidP="00C97EB3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75720E">
        <w:rPr>
          <w:rFonts w:ascii="Liberation Serif" w:hAnsi="Liberation Serif"/>
          <w:b/>
          <w:sz w:val="28"/>
          <w:szCs w:val="28"/>
        </w:rPr>
        <w:t xml:space="preserve">в </w:t>
      </w:r>
      <w:proofErr w:type="spellStart"/>
      <w:r w:rsidRPr="0075720E">
        <w:rPr>
          <w:rFonts w:ascii="Liberation Serif" w:hAnsi="Liberation Serif"/>
          <w:b/>
          <w:sz w:val="28"/>
          <w:szCs w:val="28"/>
        </w:rPr>
        <w:t>санаторно</w:t>
      </w:r>
      <w:proofErr w:type="spellEnd"/>
      <w:r w:rsidRPr="0075720E">
        <w:rPr>
          <w:rFonts w:ascii="Liberation Serif" w:hAnsi="Liberation Serif"/>
          <w:b/>
          <w:sz w:val="28"/>
          <w:szCs w:val="28"/>
        </w:rPr>
        <w:t xml:space="preserve"> – курортные организации,</w:t>
      </w:r>
      <w:r w:rsidR="00C97EB3" w:rsidRPr="0075720E">
        <w:rPr>
          <w:rFonts w:ascii="Liberation Serif" w:hAnsi="Liberation Serif"/>
          <w:b/>
          <w:sz w:val="28"/>
          <w:szCs w:val="28"/>
        </w:rPr>
        <w:t xml:space="preserve"> </w:t>
      </w:r>
    </w:p>
    <w:p w14:paraId="0CDAFBCA" w14:textId="5F49E00D" w:rsidR="00024249" w:rsidRPr="0075720E" w:rsidRDefault="00C97EB3" w:rsidP="001045FF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75720E">
        <w:rPr>
          <w:rFonts w:ascii="Liberation Serif" w:hAnsi="Liberation Serif"/>
          <w:b/>
          <w:sz w:val="28"/>
          <w:szCs w:val="28"/>
        </w:rPr>
        <w:t xml:space="preserve">загородные оздоровительные </w:t>
      </w:r>
      <w:r w:rsidR="001261DA" w:rsidRPr="0075720E">
        <w:rPr>
          <w:rFonts w:ascii="Liberation Serif" w:hAnsi="Liberation Serif"/>
          <w:b/>
          <w:sz w:val="28"/>
          <w:szCs w:val="28"/>
        </w:rPr>
        <w:t>лагеря, лагеря</w:t>
      </w:r>
      <w:r w:rsidRPr="0075720E">
        <w:rPr>
          <w:rFonts w:ascii="Liberation Serif" w:hAnsi="Liberation Serif"/>
          <w:b/>
          <w:sz w:val="28"/>
          <w:szCs w:val="28"/>
        </w:rPr>
        <w:t xml:space="preserve"> дневного пребывания за счет бюджетного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3813DE" w:rsidRPr="001261DA" w14:paraId="0225E000" w14:textId="77777777" w:rsidTr="00267FBC">
        <w:tc>
          <w:tcPr>
            <w:tcW w:w="567" w:type="dxa"/>
            <w:vMerge w:val="restart"/>
          </w:tcPr>
          <w:p w14:paraId="3E383A8F" w14:textId="523BF42E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14:paraId="0E2B537F" w14:textId="53B4CF4C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Вид организации отдыха детей</w:t>
            </w:r>
          </w:p>
        </w:tc>
        <w:tc>
          <w:tcPr>
            <w:tcW w:w="2835" w:type="dxa"/>
            <w:vMerge w:val="restart"/>
          </w:tcPr>
          <w:p w14:paraId="6B849865" w14:textId="4B31DB8F" w:rsidR="003813DE" w:rsidRPr="004B44DD" w:rsidRDefault="00E53347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Категории</w:t>
            </w:r>
            <w:r w:rsidR="003813DE" w:rsidRPr="004B44DD">
              <w:rPr>
                <w:rFonts w:ascii="Liberation Serif" w:hAnsi="Liberation Serif"/>
                <w:sz w:val="24"/>
                <w:szCs w:val="24"/>
              </w:rPr>
              <w:t xml:space="preserve"> детей</w:t>
            </w:r>
          </w:p>
        </w:tc>
        <w:tc>
          <w:tcPr>
            <w:tcW w:w="3402" w:type="dxa"/>
            <w:gridSpan w:val="3"/>
          </w:tcPr>
          <w:p w14:paraId="5F9F7B83" w14:textId="4C5828E4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14:paraId="612C78DF" w14:textId="3C3C4B9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</w:tr>
      <w:tr w:rsidR="003813DE" w:rsidRPr="001261DA" w14:paraId="4C2BFBC5" w14:textId="77777777" w:rsidTr="00024249">
        <w:trPr>
          <w:trHeight w:val="565"/>
        </w:trPr>
        <w:tc>
          <w:tcPr>
            <w:tcW w:w="567" w:type="dxa"/>
            <w:vMerge/>
          </w:tcPr>
          <w:p w14:paraId="65B6359F" w14:textId="57CF9961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1A33F1C0" w14:textId="194052CA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FDF503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E162F" w14:textId="58D7484F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Весенние каникулы</w:t>
            </w:r>
          </w:p>
        </w:tc>
        <w:tc>
          <w:tcPr>
            <w:tcW w:w="1134" w:type="dxa"/>
          </w:tcPr>
          <w:p w14:paraId="5E35F532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Летние каникулы</w:t>
            </w:r>
          </w:p>
        </w:tc>
        <w:tc>
          <w:tcPr>
            <w:tcW w:w="1134" w:type="dxa"/>
          </w:tcPr>
          <w:p w14:paraId="570C5D20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851" w:type="dxa"/>
            <w:vMerge/>
          </w:tcPr>
          <w:p w14:paraId="6A1BEBA5" w14:textId="6BEE9E50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7A8A" w:rsidRPr="001261DA" w14:paraId="6E6E4CE5" w14:textId="77777777" w:rsidTr="00460918">
        <w:trPr>
          <w:trHeight w:val="169"/>
        </w:trPr>
        <w:tc>
          <w:tcPr>
            <w:tcW w:w="9560" w:type="dxa"/>
            <w:gridSpan w:val="7"/>
          </w:tcPr>
          <w:p w14:paraId="612F4B72" w14:textId="232FB81F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CD7A8A" w:rsidRPr="001261DA" w14:paraId="7E0A1C62" w14:textId="77777777" w:rsidTr="00267FBC">
        <w:tc>
          <w:tcPr>
            <w:tcW w:w="567" w:type="dxa"/>
          </w:tcPr>
          <w:p w14:paraId="7D7BD564" w14:textId="2DDEBC25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12B66600" w14:textId="72B039E6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B44DD">
              <w:rPr>
                <w:rFonts w:ascii="Liberation Serif" w:hAnsi="Liberation Serif"/>
                <w:sz w:val="24"/>
                <w:szCs w:val="24"/>
              </w:rPr>
              <w:t>Санаторно</w:t>
            </w:r>
            <w:proofErr w:type="spellEnd"/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 – курортные организации</w:t>
            </w:r>
          </w:p>
        </w:tc>
        <w:tc>
          <w:tcPr>
            <w:tcW w:w="2835" w:type="dxa"/>
            <w:vMerge w:val="restart"/>
          </w:tcPr>
          <w:p w14:paraId="347CA1AE" w14:textId="1687C2FB" w:rsidR="00CD7A8A" w:rsidRPr="004B44DD" w:rsidRDefault="00E53347" w:rsidP="00CD7A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д</w:t>
            </w:r>
            <w:r w:rsidR="00CD7A8A" w:rsidRPr="004B44DD">
              <w:rPr>
                <w:rFonts w:ascii="Liberation Serif" w:hAnsi="Liberation Serif"/>
                <w:sz w:val="24"/>
                <w:szCs w:val="24"/>
              </w:rPr>
              <w:t>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A73CD76" w14:textId="0AAD46AA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9E224D" w14:textId="0C27DD51" w:rsidR="00CD7A8A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1896B652" w14:textId="7D122DE7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00C820" w14:textId="027C8F6B" w:rsidR="00CD7A8A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CD7A8A" w:rsidRPr="001261DA" w14:paraId="43F38243" w14:textId="77777777" w:rsidTr="00024249">
        <w:trPr>
          <w:trHeight w:val="2756"/>
        </w:trPr>
        <w:tc>
          <w:tcPr>
            <w:tcW w:w="567" w:type="dxa"/>
          </w:tcPr>
          <w:p w14:paraId="60A5AED7" w14:textId="5A502ECB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4F31514F" w14:textId="3E425354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из них санаторно-курортные организации, расположенные на побережье Черного моря в </w:t>
            </w:r>
            <w:r w:rsidR="00FB661F">
              <w:rPr>
                <w:rFonts w:ascii="Liberation Serif" w:hAnsi="Liberation Serif"/>
                <w:sz w:val="24"/>
                <w:szCs w:val="24"/>
              </w:rPr>
              <w:t>рамках проекта «Поезд здоровья»</w:t>
            </w:r>
          </w:p>
        </w:tc>
        <w:tc>
          <w:tcPr>
            <w:tcW w:w="2835" w:type="dxa"/>
            <w:vMerge/>
          </w:tcPr>
          <w:p w14:paraId="13B14D95" w14:textId="77777777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9306C" w14:textId="2C535359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936837" w14:textId="5E191246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311DCAD" w14:textId="02DEF820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3BF35A" w14:textId="708285B4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B97868" w:rsidRPr="001261DA" w14:paraId="0106605E" w14:textId="77777777" w:rsidTr="00267FBC">
        <w:trPr>
          <w:trHeight w:val="897"/>
        </w:trPr>
        <w:tc>
          <w:tcPr>
            <w:tcW w:w="567" w:type="dxa"/>
          </w:tcPr>
          <w:p w14:paraId="3DBDCB73" w14:textId="51200ADF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463ABED5" w14:textId="77777777" w:rsidR="00B9786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Загородные оздоровительные</w:t>
            </w:r>
            <w:r w:rsidR="00F252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532DE95" w14:textId="63B6F81E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7C0C886A" w14:textId="085ECB9F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91D1DE" w14:textId="13FA153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42D2664" w14:textId="445830FC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14:paraId="73267DCD" w14:textId="1599D3B5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851" w:type="dxa"/>
          </w:tcPr>
          <w:p w14:paraId="0CA069C5" w14:textId="51844A02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</w:tr>
      <w:tr w:rsidR="00B97868" w:rsidRPr="001261DA" w14:paraId="0BE5FAB8" w14:textId="77777777" w:rsidTr="00267FBC">
        <w:tc>
          <w:tcPr>
            <w:tcW w:w="567" w:type="dxa"/>
          </w:tcPr>
          <w:p w14:paraId="79FC44BD" w14:textId="56B7C96B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14:paraId="5DE60271" w14:textId="7D5986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437E63" w14:textId="3845658D" w:rsidR="00B97868" w:rsidRPr="004B44DD" w:rsidRDefault="00B97868" w:rsidP="004B44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BF88596" w14:textId="41B7F7F9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6829B1D8" w14:textId="56D72ACF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14:paraId="229889F5" w14:textId="41EF7B79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14:paraId="4FFF301F" w14:textId="48006B0F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</w:tr>
      <w:tr w:rsidR="00B97868" w:rsidRPr="001261DA" w14:paraId="0EAA4FAA" w14:textId="77777777" w:rsidTr="00267FBC">
        <w:tc>
          <w:tcPr>
            <w:tcW w:w="567" w:type="dxa"/>
          </w:tcPr>
          <w:p w14:paraId="4F2944F0" w14:textId="5AFCBD72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05" w:type="dxa"/>
            <w:vMerge/>
            <w:vAlign w:val="center"/>
          </w:tcPr>
          <w:p w14:paraId="7D467AD5" w14:textId="777777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32C4" w14:textId="77777777" w:rsidR="003B351E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 дети (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обу</w:t>
            </w:r>
            <w:r>
              <w:rPr>
                <w:rFonts w:ascii="Liberation Serif" w:hAnsi="Liberation Serif"/>
                <w:sz w:val="24"/>
                <w:szCs w:val="24"/>
              </w:rPr>
              <w:t>ча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ю</w:t>
            </w:r>
            <w:r>
              <w:rPr>
                <w:rFonts w:ascii="Liberation Serif" w:hAnsi="Liberation Serif"/>
                <w:sz w:val="24"/>
                <w:szCs w:val="24"/>
              </w:rPr>
              <w:t>щиеся),</w:t>
            </w:r>
            <w:r>
              <w:t xml:space="preserve"> 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13E340CE" w14:textId="568A6D88" w:rsidR="00B97868" w:rsidRPr="004B44DD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t xml:space="preserve">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правом на путевку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039E965" w14:textId="49B0DEDA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BB70E8" w14:textId="6BC624A5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E72402" w14:textId="6FED7F41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5D559D" w14:textId="6BB47123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97868" w:rsidRPr="001261DA" w14:paraId="488C9E7E" w14:textId="77777777" w:rsidTr="00267FBC">
        <w:tc>
          <w:tcPr>
            <w:tcW w:w="567" w:type="dxa"/>
          </w:tcPr>
          <w:p w14:paraId="7845D6D7" w14:textId="2CFC9961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05" w:type="dxa"/>
            <w:vMerge/>
            <w:vAlign w:val="center"/>
          </w:tcPr>
          <w:p w14:paraId="2A5000CD" w14:textId="777777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437C5" w14:textId="2EA8A91C" w:rsidR="00B97868" w:rsidRPr="004B44DD" w:rsidRDefault="00B97868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5A3B7457" w14:textId="21623168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5EB0C77" w14:textId="5EA5304D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54A096D" w14:textId="6462FE5A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59846E69" w14:textId="5A0A3BA4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</w:tr>
      <w:tr w:rsidR="003813DE" w:rsidRPr="001261DA" w14:paraId="437D1E31" w14:textId="77777777" w:rsidTr="00024249">
        <w:trPr>
          <w:trHeight w:val="594"/>
        </w:trPr>
        <w:tc>
          <w:tcPr>
            <w:tcW w:w="567" w:type="dxa"/>
          </w:tcPr>
          <w:p w14:paraId="5B61C660" w14:textId="66506256" w:rsidR="003813DE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510446E3" w14:textId="2F2D755E" w:rsidR="003813DE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агеря дневного пребывания</w:t>
            </w:r>
          </w:p>
        </w:tc>
        <w:tc>
          <w:tcPr>
            <w:tcW w:w="2835" w:type="dxa"/>
          </w:tcPr>
          <w:p w14:paraId="65F8D0F9" w14:textId="050EBAFF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4F87" w14:textId="54B427F6" w:rsidR="003813DE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97B872" w14:textId="7AA951E3" w:rsidR="003813DE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1403</w:t>
            </w:r>
          </w:p>
        </w:tc>
        <w:tc>
          <w:tcPr>
            <w:tcW w:w="1134" w:type="dxa"/>
          </w:tcPr>
          <w:p w14:paraId="4D8BD56A" w14:textId="3556D5DF" w:rsidR="003813DE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14:paraId="432A293F" w14:textId="49F0CCC0" w:rsidR="003813DE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1615</w:t>
            </w:r>
          </w:p>
        </w:tc>
      </w:tr>
      <w:tr w:rsidR="00F25283" w:rsidRPr="001261DA" w14:paraId="19580106" w14:textId="77777777" w:rsidTr="00267FBC">
        <w:tc>
          <w:tcPr>
            <w:tcW w:w="567" w:type="dxa"/>
          </w:tcPr>
          <w:p w14:paraId="65764602" w14:textId="7194E558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0568A74D" w14:textId="7777777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924F18" w14:textId="3999384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86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AE6F005" w14:textId="3F14FE90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92A864" w14:textId="3E12A9EE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1134" w:type="dxa"/>
          </w:tcPr>
          <w:p w14:paraId="1D52BD20" w14:textId="3757AFF0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2BB351DB" w14:textId="2998A08F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</w:tr>
      <w:tr w:rsidR="00F25283" w:rsidRPr="001261DA" w14:paraId="13AA2515" w14:textId="77777777" w:rsidTr="00267FBC">
        <w:tc>
          <w:tcPr>
            <w:tcW w:w="567" w:type="dxa"/>
          </w:tcPr>
          <w:p w14:paraId="2CFDF857" w14:textId="782F4944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262CF30E" w14:textId="7777777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752493" w14:textId="26B9FC4C" w:rsidR="00F25283" w:rsidRPr="00B9786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283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1A08CFA1" w14:textId="2376B9EC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121E1E" w14:textId="7251CA2D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14:paraId="551A3B71" w14:textId="7D3142D2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1F37E66C" w14:textId="22E38238" w:rsidR="00F25283" w:rsidRDefault="0059417D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410</w:t>
            </w:r>
          </w:p>
          <w:p w14:paraId="6A673005" w14:textId="77777777" w:rsidR="00BC6D04" w:rsidRPr="004B44DD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3300" w:rsidRPr="001261DA" w14:paraId="7EEF1A0C" w14:textId="77777777" w:rsidTr="0075720E">
        <w:tc>
          <w:tcPr>
            <w:tcW w:w="9560" w:type="dxa"/>
            <w:gridSpan w:val="7"/>
          </w:tcPr>
          <w:p w14:paraId="411C8A36" w14:textId="719EB6FA" w:rsidR="00673300" w:rsidRDefault="0067330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2022 год</w:t>
            </w:r>
          </w:p>
        </w:tc>
      </w:tr>
      <w:tr w:rsidR="00673300" w:rsidRPr="001261DA" w14:paraId="18ED7768" w14:textId="77777777" w:rsidTr="00267FBC">
        <w:tc>
          <w:tcPr>
            <w:tcW w:w="567" w:type="dxa"/>
          </w:tcPr>
          <w:p w14:paraId="3F963786" w14:textId="14DBE4A2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00DCF07E" w14:textId="52DECBEE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B44DD">
              <w:rPr>
                <w:rFonts w:ascii="Liberation Serif" w:hAnsi="Liberation Serif"/>
                <w:sz w:val="24"/>
                <w:szCs w:val="24"/>
              </w:rPr>
              <w:t>Санаторно</w:t>
            </w:r>
            <w:proofErr w:type="spellEnd"/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 – курортные организации</w:t>
            </w:r>
          </w:p>
        </w:tc>
        <w:tc>
          <w:tcPr>
            <w:tcW w:w="2835" w:type="dxa"/>
            <w:vMerge w:val="restart"/>
          </w:tcPr>
          <w:p w14:paraId="3702B8F6" w14:textId="799BFD26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E7E8F21" w14:textId="0FAF4EF2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45E185" w14:textId="5374522F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0BE980F7" w14:textId="3081BEB9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052873" w14:textId="7C7E9D63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673300" w:rsidRPr="001261DA" w14:paraId="2917D8E4" w14:textId="77777777" w:rsidTr="00267FBC">
        <w:tc>
          <w:tcPr>
            <w:tcW w:w="567" w:type="dxa"/>
          </w:tcPr>
          <w:p w14:paraId="7D5747C4" w14:textId="30F75454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18692A42" w14:textId="1B6ADCC1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из них санаторно-курортные организации, расположенные на побережье Черного моря в </w:t>
            </w:r>
            <w:r>
              <w:rPr>
                <w:rFonts w:ascii="Liberation Serif" w:hAnsi="Liberation Serif"/>
                <w:sz w:val="24"/>
                <w:szCs w:val="24"/>
              </w:rPr>
              <w:t>рамках проекта «Поезд здоровья»</w:t>
            </w:r>
          </w:p>
        </w:tc>
        <w:tc>
          <w:tcPr>
            <w:tcW w:w="2835" w:type="dxa"/>
            <w:vMerge/>
          </w:tcPr>
          <w:p w14:paraId="1586E9CA" w14:textId="77777777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3AC9E" w14:textId="2068EB88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C2191E" w14:textId="742090F4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54A6726" w14:textId="2065C499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63C8B6" w14:textId="7B33E10B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3300" w:rsidRPr="001261DA" w14:paraId="39B7E209" w14:textId="77777777" w:rsidTr="00267FBC">
        <w:tc>
          <w:tcPr>
            <w:tcW w:w="567" w:type="dxa"/>
          </w:tcPr>
          <w:p w14:paraId="533F369B" w14:textId="139A8C77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2B0B6289" w14:textId="77777777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Загородные оздоровительные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B1ECB79" w14:textId="6ECFE92C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2770C1C4" w14:textId="77777777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649C1" w14:textId="104D5D6F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1134" w:type="dxa"/>
          </w:tcPr>
          <w:p w14:paraId="71084AE0" w14:textId="22D1B7C5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14:paraId="662D6471" w14:textId="6283C054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767320A2" w14:textId="73764675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</w:tr>
      <w:tr w:rsidR="00673300" w:rsidRPr="001261DA" w14:paraId="5EC01134" w14:textId="77777777" w:rsidTr="00267FBC">
        <w:tc>
          <w:tcPr>
            <w:tcW w:w="567" w:type="dxa"/>
          </w:tcPr>
          <w:p w14:paraId="0B34CB3E" w14:textId="3C7329AC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1905" w:type="dxa"/>
            <w:vMerge w:val="restart"/>
            <w:vAlign w:val="center"/>
          </w:tcPr>
          <w:p w14:paraId="0365BEF4" w14:textId="77777777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5B374F" w14:textId="09B20E7D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365B308" w14:textId="1B79DE95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7F9211F2" w14:textId="2D5CB925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14:paraId="21C75B2A" w14:textId="59379110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801239C" w14:textId="43C4FDBC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</w:tr>
      <w:tr w:rsidR="00673300" w:rsidRPr="001261DA" w14:paraId="4A780CE4" w14:textId="77777777" w:rsidTr="00267FBC">
        <w:tc>
          <w:tcPr>
            <w:tcW w:w="567" w:type="dxa"/>
          </w:tcPr>
          <w:p w14:paraId="23B23E24" w14:textId="291292D0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0806B257" w14:textId="77777777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E28F61" w14:textId="77777777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 дети (обучающиеся),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03F45D1F" w14:textId="24A33808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t xml:space="preserve">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правом на путевку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0A51380" w14:textId="7746F6DA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E9F9E7" w14:textId="7878F610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624FC0C" w14:textId="5384C12B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E605C5" w14:textId="26F3641E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673300" w:rsidRPr="001261DA" w14:paraId="1752BC93" w14:textId="77777777" w:rsidTr="00267FBC">
        <w:tc>
          <w:tcPr>
            <w:tcW w:w="567" w:type="dxa"/>
          </w:tcPr>
          <w:p w14:paraId="411423E3" w14:textId="4896FB8C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3CB19228" w14:textId="77777777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40E872" w14:textId="24A962CD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дети, родители которых работают в государственных и муниципальных учреждениях (на условиях оплаты из средств бюджета в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lastRenderedPageBreak/>
              <w:t>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6C21FDB5" w14:textId="6254900A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</w:tcPr>
          <w:p w14:paraId="6F0EED9B" w14:textId="6126B1DD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2ABE56F6" w14:textId="24824A25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31AD463" w14:textId="356345A2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</w:tr>
      <w:tr w:rsidR="00673300" w:rsidRPr="001261DA" w14:paraId="0980E97F" w14:textId="77777777" w:rsidTr="00267FBC">
        <w:tc>
          <w:tcPr>
            <w:tcW w:w="567" w:type="dxa"/>
          </w:tcPr>
          <w:p w14:paraId="77D6AF66" w14:textId="734E9F25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905" w:type="dxa"/>
            <w:vAlign w:val="center"/>
          </w:tcPr>
          <w:p w14:paraId="0213C3D6" w14:textId="2A3C322C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агеря дневного пребывания</w:t>
            </w:r>
          </w:p>
        </w:tc>
        <w:tc>
          <w:tcPr>
            <w:tcW w:w="2835" w:type="dxa"/>
          </w:tcPr>
          <w:p w14:paraId="4B4C8BE2" w14:textId="77777777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F3E36" w14:textId="633CF65C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2277AE" w14:textId="34C412B8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1219</w:t>
            </w:r>
          </w:p>
        </w:tc>
        <w:tc>
          <w:tcPr>
            <w:tcW w:w="1134" w:type="dxa"/>
          </w:tcPr>
          <w:p w14:paraId="3F5634CA" w14:textId="610EFAE1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14:paraId="6933F668" w14:textId="16BB6202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1500</w:t>
            </w:r>
          </w:p>
        </w:tc>
      </w:tr>
      <w:tr w:rsidR="006A1B70" w:rsidRPr="001261DA" w14:paraId="65DE811D" w14:textId="77777777" w:rsidTr="00267FBC">
        <w:tc>
          <w:tcPr>
            <w:tcW w:w="567" w:type="dxa"/>
          </w:tcPr>
          <w:p w14:paraId="39CF2A37" w14:textId="2DAB9928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5B93442A" w14:textId="77777777" w:rsidR="006A1B70" w:rsidRPr="004B44DD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AAE456" w14:textId="65FC1BEE" w:rsidR="006A1B70" w:rsidRPr="00F25283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86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2606925B" w14:textId="3D4DA8F1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29821A" w14:textId="1153BCB3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1134" w:type="dxa"/>
          </w:tcPr>
          <w:p w14:paraId="547AD739" w14:textId="7777777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</w:t>
            </w:r>
          </w:p>
          <w:p w14:paraId="0470FF82" w14:textId="7777777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06CC74" w14:textId="0E402046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</w:tr>
      <w:tr w:rsidR="006A1B70" w:rsidRPr="001261DA" w14:paraId="6B7791D0" w14:textId="77777777" w:rsidTr="00267FBC">
        <w:tc>
          <w:tcPr>
            <w:tcW w:w="567" w:type="dxa"/>
          </w:tcPr>
          <w:p w14:paraId="4C339F76" w14:textId="079F8864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73794A6E" w14:textId="77777777" w:rsidR="006A1B70" w:rsidRPr="004B44DD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952A1" w14:textId="13C85C38" w:rsidR="006A1B70" w:rsidRPr="00F25283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283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3F5396EC" w14:textId="67570B2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D1AA90" w14:textId="4D22DCE5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1134" w:type="dxa"/>
          </w:tcPr>
          <w:p w14:paraId="7A890D15" w14:textId="4D811143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14:paraId="6B800989" w14:textId="7777777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390</w:t>
            </w:r>
          </w:p>
          <w:p w14:paraId="76C7D65C" w14:textId="7777777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586DCAB" w14:textId="29FAB093" w:rsidR="00C97EB3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</w:t>
      </w:r>
      <w:r w:rsidR="00B419A7">
        <w:rPr>
          <w:rFonts w:ascii="Liberation Serif" w:hAnsi="Liberation Serif"/>
        </w:rPr>
        <w:t xml:space="preserve">                            </w:t>
      </w:r>
    </w:p>
    <w:p w14:paraId="03923E75" w14:textId="4D597F86" w:rsidR="00A75CA7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</w:p>
    <w:p w14:paraId="1A174DEE" w14:textId="0B4D71F2" w:rsidR="0059417D" w:rsidRDefault="00A75CA7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</w:p>
    <w:p w14:paraId="7F095BC3" w14:textId="77777777" w:rsidR="0075720E" w:rsidRDefault="0075720E" w:rsidP="001C08F5">
      <w:pPr>
        <w:rPr>
          <w:rFonts w:ascii="Liberation Serif" w:hAnsi="Liberation Serif"/>
        </w:rPr>
      </w:pPr>
    </w:p>
    <w:p w14:paraId="25124186" w14:textId="77777777" w:rsidR="0075720E" w:rsidRDefault="0075720E" w:rsidP="001C08F5">
      <w:pPr>
        <w:rPr>
          <w:rFonts w:ascii="Liberation Serif" w:hAnsi="Liberation Serif"/>
        </w:rPr>
      </w:pPr>
    </w:p>
    <w:p w14:paraId="48688AEB" w14:textId="77777777" w:rsidR="0075720E" w:rsidRDefault="0075720E" w:rsidP="001C08F5">
      <w:pPr>
        <w:rPr>
          <w:rFonts w:ascii="Liberation Serif" w:hAnsi="Liberation Serif"/>
        </w:rPr>
      </w:pPr>
    </w:p>
    <w:p w14:paraId="6DA64005" w14:textId="77777777" w:rsidR="0075720E" w:rsidRDefault="0075720E" w:rsidP="001C08F5">
      <w:pPr>
        <w:rPr>
          <w:rFonts w:ascii="Liberation Serif" w:hAnsi="Liberation Serif"/>
        </w:rPr>
      </w:pPr>
    </w:p>
    <w:p w14:paraId="1DF2FA2D" w14:textId="77777777" w:rsidR="0075720E" w:rsidRDefault="0075720E" w:rsidP="001C08F5">
      <w:pPr>
        <w:rPr>
          <w:rFonts w:ascii="Liberation Serif" w:hAnsi="Liberation Serif"/>
        </w:rPr>
      </w:pPr>
    </w:p>
    <w:p w14:paraId="0D745BA7" w14:textId="77777777" w:rsidR="0075720E" w:rsidRDefault="0075720E" w:rsidP="001C08F5">
      <w:pPr>
        <w:rPr>
          <w:rFonts w:ascii="Liberation Serif" w:hAnsi="Liberation Serif"/>
        </w:rPr>
      </w:pPr>
    </w:p>
    <w:p w14:paraId="43ECDE33" w14:textId="77777777" w:rsidR="0075720E" w:rsidRDefault="0075720E" w:rsidP="001C08F5">
      <w:pPr>
        <w:rPr>
          <w:rFonts w:ascii="Liberation Serif" w:hAnsi="Liberation Serif"/>
        </w:rPr>
      </w:pPr>
    </w:p>
    <w:p w14:paraId="71151DC5" w14:textId="77777777" w:rsidR="0075720E" w:rsidRDefault="0075720E" w:rsidP="001C08F5">
      <w:pPr>
        <w:rPr>
          <w:rFonts w:ascii="Liberation Serif" w:hAnsi="Liberation Serif"/>
        </w:rPr>
      </w:pPr>
    </w:p>
    <w:p w14:paraId="52240733" w14:textId="77777777" w:rsidR="0075720E" w:rsidRDefault="0075720E" w:rsidP="001C08F5">
      <w:pPr>
        <w:rPr>
          <w:rFonts w:ascii="Liberation Serif" w:hAnsi="Liberation Serif"/>
        </w:rPr>
      </w:pPr>
    </w:p>
    <w:p w14:paraId="4B351A73" w14:textId="77777777" w:rsidR="0075720E" w:rsidRDefault="0075720E" w:rsidP="001C08F5">
      <w:pPr>
        <w:rPr>
          <w:rFonts w:ascii="Liberation Serif" w:hAnsi="Liberation Serif"/>
        </w:rPr>
      </w:pPr>
    </w:p>
    <w:p w14:paraId="4F448F55" w14:textId="77777777" w:rsidR="0075720E" w:rsidRDefault="0075720E" w:rsidP="001C08F5">
      <w:pPr>
        <w:rPr>
          <w:rFonts w:ascii="Liberation Serif" w:hAnsi="Liberation Serif"/>
        </w:rPr>
      </w:pPr>
    </w:p>
    <w:p w14:paraId="143B9CC1" w14:textId="77777777" w:rsidR="0075720E" w:rsidRDefault="0075720E" w:rsidP="001C08F5">
      <w:pPr>
        <w:rPr>
          <w:rFonts w:ascii="Liberation Serif" w:hAnsi="Liberation Serif"/>
        </w:rPr>
      </w:pPr>
    </w:p>
    <w:p w14:paraId="4DF948AB" w14:textId="77777777" w:rsidR="0075720E" w:rsidRDefault="0075720E" w:rsidP="001C08F5">
      <w:pPr>
        <w:rPr>
          <w:rFonts w:ascii="Liberation Serif" w:hAnsi="Liberation Serif"/>
        </w:rPr>
      </w:pPr>
    </w:p>
    <w:p w14:paraId="6F659692" w14:textId="77777777" w:rsidR="0075720E" w:rsidRDefault="0075720E" w:rsidP="001C08F5">
      <w:pPr>
        <w:rPr>
          <w:rFonts w:ascii="Liberation Serif" w:hAnsi="Liberation Serif"/>
        </w:rPr>
      </w:pPr>
    </w:p>
    <w:p w14:paraId="0879F3C6" w14:textId="77777777" w:rsidR="0029395F" w:rsidRDefault="0029395F" w:rsidP="001C08F5">
      <w:pPr>
        <w:rPr>
          <w:rFonts w:ascii="Liberation Serif" w:hAnsi="Liberation Serif"/>
        </w:rPr>
      </w:pPr>
    </w:p>
    <w:p w14:paraId="4989AB33" w14:textId="77777777" w:rsidR="0029395F" w:rsidRDefault="0029395F" w:rsidP="001C08F5">
      <w:pPr>
        <w:rPr>
          <w:rFonts w:ascii="Liberation Serif" w:hAnsi="Liberation Serif"/>
        </w:rPr>
      </w:pPr>
    </w:p>
    <w:p w14:paraId="274E3FB3" w14:textId="77777777" w:rsidR="0075720E" w:rsidRDefault="0075720E" w:rsidP="001C08F5">
      <w:pPr>
        <w:rPr>
          <w:rFonts w:ascii="Liberation Serif" w:hAnsi="Liberation Serif"/>
        </w:rPr>
      </w:pPr>
    </w:p>
    <w:p w14:paraId="53869A9F" w14:textId="73F57588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</w:t>
      </w:r>
      <w:r w:rsidR="0029395F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483716">
        <w:rPr>
          <w:rFonts w:ascii="Liberation Serif" w:hAnsi="Liberation Serif"/>
          <w:sz w:val="26"/>
          <w:szCs w:val="26"/>
        </w:rPr>
        <w:t xml:space="preserve">Приложение № </w:t>
      </w:r>
      <w:r>
        <w:rPr>
          <w:rFonts w:ascii="Liberation Serif" w:hAnsi="Liberation Serif"/>
          <w:sz w:val="26"/>
          <w:szCs w:val="26"/>
        </w:rPr>
        <w:t>4</w:t>
      </w:r>
      <w:r w:rsidRPr="00483716">
        <w:rPr>
          <w:rFonts w:ascii="Liberation Serif" w:hAnsi="Liberation Serif"/>
          <w:sz w:val="26"/>
          <w:szCs w:val="26"/>
        </w:rPr>
        <w:t xml:space="preserve"> </w:t>
      </w:r>
    </w:p>
    <w:p w14:paraId="6DE697CE" w14:textId="74DED938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</w:t>
      </w:r>
      <w:r w:rsidR="0029395F">
        <w:rPr>
          <w:rFonts w:ascii="Liberation Serif" w:hAnsi="Liberation Serif"/>
          <w:sz w:val="26"/>
          <w:szCs w:val="26"/>
        </w:rPr>
        <w:t xml:space="preserve">                               </w:t>
      </w:r>
      <w:r w:rsidRPr="00483716">
        <w:rPr>
          <w:rFonts w:ascii="Liberation Serif" w:hAnsi="Liberation Serif"/>
          <w:sz w:val="26"/>
          <w:szCs w:val="26"/>
        </w:rPr>
        <w:t xml:space="preserve">к постановлению главы </w:t>
      </w:r>
    </w:p>
    <w:p w14:paraId="425AB611" w14:textId="4AB0D270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="0029395F"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</w:p>
    <w:p w14:paraId="2D078A4F" w14:textId="6AFBE303" w:rsidR="0075720E" w:rsidRPr="00483716" w:rsidRDefault="0075720E" w:rsidP="001658B1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="001658B1" w:rsidRPr="00483716">
        <w:rPr>
          <w:rFonts w:ascii="Liberation Serif" w:hAnsi="Liberation Serif"/>
          <w:sz w:val="26"/>
          <w:szCs w:val="26"/>
        </w:rPr>
        <w:t xml:space="preserve">от    </w:t>
      </w:r>
      <w:r w:rsidR="001658B1">
        <w:rPr>
          <w:rFonts w:ascii="Liberation Serif" w:hAnsi="Liberation Serif"/>
          <w:sz w:val="26"/>
          <w:szCs w:val="26"/>
        </w:rPr>
        <w:t>10.02.2022</w:t>
      </w:r>
      <w:r w:rsidR="001658B1" w:rsidRPr="00483716">
        <w:rPr>
          <w:rFonts w:ascii="Liberation Serif" w:hAnsi="Liberation Serif"/>
          <w:sz w:val="26"/>
          <w:szCs w:val="26"/>
        </w:rPr>
        <w:t xml:space="preserve">      </w:t>
      </w:r>
      <w:proofErr w:type="gramStart"/>
      <w:r w:rsidR="001658B1" w:rsidRPr="00483716">
        <w:rPr>
          <w:rFonts w:ascii="Liberation Serif" w:hAnsi="Liberation Serif"/>
          <w:sz w:val="26"/>
          <w:szCs w:val="26"/>
        </w:rPr>
        <w:t xml:space="preserve">№ </w:t>
      </w:r>
      <w:r w:rsidR="001658B1">
        <w:rPr>
          <w:rFonts w:ascii="Liberation Serif" w:hAnsi="Liberation Serif"/>
          <w:sz w:val="26"/>
          <w:szCs w:val="26"/>
        </w:rPr>
        <w:t xml:space="preserve"> 45</w:t>
      </w:r>
      <w:proofErr w:type="gramEnd"/>
      <w:r w:rsidR="001658B1" w:rsidRPr="00483716">
        <w:rPr>
          <w:rFonts w:ascii="Liberation Serif" w:hAnsi="Liberation Serif"/>
          <w:sz w:val="26"/>
          <w:szCs w:val="26"/>
        </w:rPr>
        <w:t xml:space="preserve">  -</w:t>
      </w:r>
      <w:proofErr w:type="spellStart"/>
      <w:r w:rsidR="001658B1" w:rsidRPr="00483716">
        <w:rPr>
          <w:rFonts w:ascii="Liberation Serif" w:hAnsi="Liberation Serif"/>
          <w:sz w:val="26"/>
          <w:szCs w:val="26"/>
        </w:rPr>
        <w:t>гп</w:t>
      </w:r>
      <w:proofErr w:type="spellEnd"/>
    </w:p>
    <w:p w14:paraId="1551D444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14:paraId="2ACC40B6" w14:textId="37F272AC" w:rsidR="0075720E" w:rsidRPr="00483716" w:rsidRDefault="0075720E" w:rsidP="0029395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Приложение № </w:t>
      </w:r>
      <w:r>
        <w:rPr>
          <w:rFonts w:ascii="Liberation Serif" w:hAnsi="Liberation Serif"/>
          <w:sz w:val="26"/>
          <w:szCs w:val="26"/>
        </w:rPr>
        <w:t>7</w:t>
      </w:r>
    </w:p>
    <w:p w14:paraId="78DB5CF5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УТВЕРЖДЕНО</w:t>
      </w:r>
    </w:p>
    <w:p w14:paraId="128A10DA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постановлением главы</w:t>
      </w:r>
    </w:p>
    <w:p w14:paraId="55B539C2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Невьянского городского округа </w:t>
      </w:r>
    </w:p>
    <w:p w14:paraId="2475BB05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>о</w:t>
      </w:r>
      <w:r w:rsidRPr="00483716">
        <w:rPr>
          <w:rFonts w:ascii="Liberation Serif" w:hAnsi="Liberation Serif"/>
          <w:sz w:val="26"/>
          <w:szCs w:val="26"/>
        </w:rPr>
        <w:t>т 15.04.2021 № 48-гп</w:t>
      </w:r>
    </w:p>
    <w:p w14:paraId="7607961A" w14:textId="77777777" w:rsidR="0075720E" w:rsidRPr="0075720E" w:rsidRDefault="0075720E" w:rsidP="0075720E">
      <w:pPr>
        <w:jc w:val="center"/>
        <w:rPr>
          <w:rFonts w:ascii="Liberation Serif" w:hAnsi="Liberation Serif"/>
        </w:rPr>
      </w:pPr>
    </w:p>
    <w:p w14:paraId="1C16594F" w14:textId="77777777" w:rsidR="0075720E" w:rsidRPr="0075720E" w:rsidRDefault="0075720E" w:rsidP="0075720E">
      <w:pPr>
        <w:jc w:val="center"/>
        <w:rPr>
          <w:rFonts w:ascii="Liberation Serif" w:hAnsi="Liberation Serif"/>
          <w:b/>
        </w:rPr>
      </w:pPr>
      <w:r w:rsidRPr="0075720E">
        <w:rPr>
          <w:rFonts w:ascii="Liberation Serif" w:hAnsi="Liberation Serif"/>
          <w:b/>
        </w:rPr>
        <w:t xml:space="preserve">Средняя стоимость </w:t>
      </w:r>
    </w:p>
    <w:p w14:paraId="206CFAE7" w14:textId="77777777" w:rsidR="0075720E" w:rsidRPr="0075720E" w:rsidRDefault="0075720E" w:rsidP="0075720E">
      <w:pPr>
        <w:jc w:val="center"/>
        <w:rPr>
          <w:rFonts w:ascii="Liberation Serif" w:hAnsi="Liberation Serif"/>
          <w:b/>
        </w:rPr>
      </w:pPr>
      <w:r w:rsidRPr="0075720E">
        <w:rPr>
          <w:rFonts w:ascii="Liberation Serif" w:hAnsi="Liberation Serif"/>
          <w:b/>
        </w:rPr>
        <w:t xml:space="preserve">путевок в организации отдыха детей и их оздоровления </w:t>
      </w:r>
    </w:p>
    <w:p w14:paraId="0FE2232C" w14:textId="77777777" w:rsidR="0075720E" w:rsidRPr="0075720E" w:rsidRDefault="0075720E" w:rsidP="0075720E">
      <w:pPr>
        <w:jc w:val="center"/>
        <w:rPr>
          <w:rFonts w:ascii="Liberation Serif" w:hAnsi="Liberation Serif"/>
          <w:b/>
        </w:rPr>
      </w:pPr>
    </w:p>
    <w:p w14:paraId="716C0BC0" w14:textId="77777777" w:rsidR="0075720E" w:rsidRPr="0075720E" w:rsidRDefault="0075720E" w:rsidP="0075720E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>Средняя стоимость путевок в организации отдыха детей и их оздоровления (далее – средняя стоимость путевок) рассчитывается в соответствие с Порядком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области».</w:t>
      </w:r>
    </w:p>
    <w:p w14:paraId="590BAA80" w14:textId="77777777" w:rsidR="0075720E" w:rsidRPr="0075720E" w:rsidRDefault="0075720E" w:rsidP="0075720E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>Средняя стоимость путевок в организации отдыха и оздоровления детей в Свердловской области составляет:</w:t>
      </w:r>
    </w:p>
    <w:p w14:paraId="2F98E41E" w14:textId="77777777" w:rsidR="0075720E" w:rsidRPr="0075720E" w:rsidRDefault="0075720E" w:rsidP="0075720E">
      <w:pPr>
        <w:ind w:left="352"/>
        <w:contextualSpacing/>
        <w:jc w:val="both"/>
        <w:rPr>
          <w:rFonts w:ascii="Liberation Serif" w:eastAsia="Calibri" w:hAnsi="Liberation Serif"/>
          <w:lang w:eastAsia="en-US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23"/>
        <w:gridCol w:w="1679"/>
        <w:gridCol w:w="1701"/>
        <w:gridCol w:w="1559"/>
        <w:gridCol w:w="1809"/>
      </w:tblGrid>
      <w:tr w:rsidR="0075720E" w:rsidRPr="0075720E" w14:paraId="2BCD2D1B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177410CB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Стоимость путевки</w:t>
            </w:r>
          </w:p>
        </w:tc>
        <w:tc>
          <w:tcPr>
            <w:tcW w:w="1723" w:type="dxa"/>
            <w:shd w:val="clear" w:color="auto" w:fill="auto"/>
          </w:tcPr>
          <w:p w14:paraId="5AB4F092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Санаторно-курортные организации (санатории и санаторные оздоровительные лагеря </w:t>
            </w:r>
            <w:proofErr w:type="spellStart"/>
            <w:r w:rsidRPr="0075720E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круглогодич</w:t>
            </w:r>
            <w:proofErr w:type="spellEnd"/>
          </w:p>
          <w:p w14:paraId="6A7DED0C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spellStart"/>
            <w:r w:rsidRPr="0075720E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ного</w:t>
            </w:r>
            <w:proofErr w:type="spellEnd"/>
            <w:r w:rsidRPr="0075720E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 действия)</w:t>
            </w:r>
          </w:p>
        </w:tc>
        <w:tc>
          <w:tcPr>
            <w:tcW w:w="1679" w:type="dxa"/>
            <w:shd w:val="clear" w:color="auto" w:fill="auto"/>
          </w:tcPr>
          <w:p w14:paraId="7BFBE7A8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Загородные оздоровительные лагеря </w:t>
            </w:r>
            <w:proofErr w:type="spellStart"/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круглогодич</w:t>
            </w:r>
            <w:proofErr w:type="spellEnd"/>
          </w:p>
          <w:p w14:paraId="09F3135E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spellStart"/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ного</w:t>
            </w:r>
            <w:proofErr w:type="spellEnd"/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действия</w:t>
            </w:r>
          </w:p>
        </w:tc>
        <w:tc>
          <w:tcPr>
            <w:tcW w:w="1701" w:type="dxa"/>
            <w:shd w:val="clear" w:color="auto" w:fill="auto"/>
          </w:tcPr>
          <w:p w14:paraId="4D3AB006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559" w:type="dxa"/>
            <w:shd w:val="clear" w:color="auto" w:fill="auto"/>
          </w:tcPr>
          <w:p w14:paraId="5F7FBCD4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Лагеря дневного пребывания</w:t>
            </w:r>
          </w:p>
        </w:tc>
        <w:tc>
          <w:tcPr>
            <w:tcW w:w="1809" w:type="dxa"/>
            <w:shd w:val="clear" w:color="auto" w:fill="auto"/>
          </w:tcPr>
          <w:p w14:paraId="427C0B60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Иные формы отдыха (многодневные походы, экспедиции и т.д.)</w:t>
            </w:r>
          </w:p>
        </w:tc>
      </w:tr>
      <w:tr w:rsidR="0075720E" w:rsidRPr="0075720E" w14:paraId="5FF4E1E0" w14:textId="77777777" w:rsidTr="0075720E">
        <w:trPr>
          <w:jc w:val="center"/>
        </w:trPr>
        <w:tc>
          <w:tcPr>
            <w:tcW w:w="9855" w:type="dxa"/>
            <w:gridSpan w:val="6"/>
            <w:shd w:val="clear" w:color="auto" w:fill="auto"/>
          </w:tcPr>
          <w:p w14:paraId="7948265E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2021 году</w:t>
            </w:r>
          </w:p>
        </w:tc>
      </w:tr>
      <w:tr w:rsidR="0075720E" w:rsidRPr="0075720E" w14:paraId="2BA2E4A3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508A46C9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Всего (рублей)</w:t>
            </w:r>
          </w:p>
        </w:tc>
        <w:tc>
          <w:tcPr>
            <w:tcW w:w="1723" w:type="dxa"/>
            <w:shd w:val="clear" w:color="auto" w:fill="auto"/>
          </w:tcPr>
          <w:p w14:paraId="63CA62E3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30 296,00</w:t>
            </w:r>
          </w:p>
        </w:tc>
        <w:tc>
          <w:tcPr>
            <w:tcW w:w="1679" w:type="dxa"/>
            <w:shd w:val="clear" w:color="auto" w:fill="auto"/>
          </w:tcPr>
          <w:p w14:paraId="66407E72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18 458,00</w:t>
            </w:r>
          </w:p>
        </w:tc>
        <w:tc>
          <w:tcPr>
            <w:tcW w:w="1701" w:type="dxa"/>
            <w:shd w:val="clear" w:color="auto" w:fill="auto"/>
          </w:tcPr>
          <w:p w14:paraId="533FCF67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17 374,00</w:t>
            </w:r>
          </w:p>
        </w:tc>
        <w:tc>
          <w:tcPr>
            <w:tcW w:w="1559" w:type="dxa"/>
            <w:shd w:val="clear" w:color="auto" w:fill="auto"/>
          </w:tcPr>
          <w:p w14:paraId="52048326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3518,00</w:t>
            </w:r>
          </w:p>
        </w:tc>
        <w:tc>
          <w:tcPr>
            <w:tcW w:w="1809" w:type="dxa"/>
            <w:shd w:val="clear" w:color="auto" w:fill="auto"/>
          </w:tcPr>
          <w:p w14:paraId="122835C1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75720E" w:rsidRPr="0075720E" w14:paraId="7919C814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232A0B8C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том числе стоимость питания в день</w:t>
            </w:r>
          </w:p>
        </w:tc>
        <w:tc>
          <w:tcPr>
            <w:tcW w:w="1723" w:type="dxa"/>
            <w:shd w:val="clear" w:color="auto" w:fill="auto"/>
          </w:tcPr>
          <w:p w14:paraId="1F09B488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14:paraId="525F817F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4F7D8E7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348E1BF" w14:textId="77777777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172,00 (с торговой наценкой)</w:t>
            </w:r>
          </w:p>
          <w:p w14:paraId="3E092F55" w14:textId="77777777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136,00 (для МАДОУ детский сад № 16 «Рябинка»)</w:t>
            </w:r>
          </w:p>
        </w:tc>
        <w:tc>
          <w:tcPr>
            <w:tcW w:w="1809" w:type="dxa"/>
            <w:shd w:val="clear" w:color="auto" w:fill="auto"/>
          </w:tcPr>
          <w:p w14:paraId="0169ACA5" w14:textId="77777777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275,00 (с торговой наценкой) </w:t>
            </w:r>
          </w:p>
          <w:p w14:paraId="4E10E479" w14:textId="0077F40D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176,0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(без торговой наценки)</w:t>
            </w:r>
          </w:p>
        </w:tc>
      </w:tr>
      <w:tr w:rsidR="0075720E" w:rsidRPr="0075720E" w14:paraId="42AAFDF0" w14:textId="77777777" w:rsidTr="0075720E">
        <w:trPr>
          <w:jc w:val="center"/>
        </w:trPr>
        <w:tc>
          <w:tcPr>
            <w:tcW w:w="9855" w:type="dxa"/>
            <w:gridSpan w:val="6"/>
            <w:shd w:val="clear" w:color="auto" w:fill="auto"/>
          </w:tcPr>
          <w:p w14:paraId="30F50419" w14:textId="106BE784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2022 году</w:t>
            </w:r>
          </w:p>
        </w:tc>
      </w:tr>
      <w:tr w:rsidR="0075720E" w:rsidRPr="0075720E" w14:paraId="49F9D0A9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38B5F825" w14:textId="5A39AE95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Всего (рублей)</w:t>
            </w:r>
          </w:p>
        </w:tc>
        <w:tc>
          <w:tcPr>
            <w:tcW w:w="1723" w:type="dxa"/>
            <w:shd w:val="clear" w:color="auto" w:fill="auto"/>
          </w:tcPr>
          <w:p w14:paraId="37FD7D48" w14:textId="2913969C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31 508,00</w:t>
            </w:r>
          </w:p>
        </w:tc>
        <w:tc>
          <w:tcPr>
            <w:tcW w:w="1679" w:type="dxa"/>
            <w:shd w:val="clear" w:color="auto" w:fill="auto"/>
          </w:tcPr>
          <w:p w14:paraId="12BC04D5" w14:textId="338A452B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19 196,00</w:t>
            </w:r>
          </w:p>
        </w:tc>
        <w:tc>
          <w:tcPr>
            <w:tcW w:w="1701" w:type="dxa"/>
            <w:shd w:val="clear" w:color="auto" w:fill="auto"/>
          </w:tcPr>
          <w:p w14:paraId="52121268" w14:textId="31C637D6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18 069,00</w:t>
            </w:r>
          </w:p>
        </w:tc>
        <w:tc>
          <w:tcPr>
            <w:tcW w:w="1559" w:type="dxa"/>
            <w:shd w:val="clear" w:color="auto" w:fill="auto"/>
          </w:tcPr>
          <w:p w14:paraId="1A58EE02" w14:textId="2F9B77A3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3 659,00</w:t>
            </w:r>
          </w:p>
        </w:tc>
        <w:tc>
          <w:tcPr>
            <w:tcW w:w="1809" w:type="dxa"/>
            <w:shd w:val="clear" w:color="auto" w:fill="auto"/>
          </w:tcPr>
          <w:p w14:paraId="60AF8E7A" w14:textId="77777777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75720E" w:rsidRPr="0075720E" w14:paraId="10D8063C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01C6D1A1" w14:textId="3EB5170D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том числе стоимость питания в день</w:t>
            </w:r>
          </w:p>
        </w:tc>
        <w:tc>
          <w:tcPr>
            <w:tcW w:w="1723" w:type="dxa"/>
            <w:shd w:val="clear" w:color="auto" w:fill="auto"/>
          </w:tcPr>
          <w:p w14:paraId="4364B619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14:paraId="09AAC829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7CD86A9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4421FEB" w14:textId="71991E8C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180,00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(с торговой наценкой)</w:t>
            </w:r>
          </w:p>
          <w:p w14:paraId="22B40353" w14:textId="1A35DAC5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295CBC17" w14:textId="3D23337E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340,00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(с торговой наценкой) </w:t>
            </w:r>
          </w:p>
          <w:p w14:paraId="6EF0396D" w14:textId="346421F8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211,00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(без торговой наценки)</w:t>
            </w:r>
          </w:p>
        </w:tc>
      </w:tr>
    </w:tbl>
    <w:p w14:paraId="6D1D8F90" w14:textId="77777777" w:rsidR="0075720E" w:rsidRPr="0075720E" w:rsidRDefault="0075720E" w:rsidP="0075720E">
      <w:pPr>
        <w:jc w:val="both"/>
        <w:rPr>
          <w:rFonts w:ascii="Liberation Serif" w:hAnsi="Liberation Serif"/>
          <w:sz w:val="26"/>
          <w:szCs w:val="26"/>
        </w:rPr>
      </w:pPr>
    </w:p>
    <w:p w14:paraId="22198186" w14:textId="77777777" w:rsidR="0075720E" w:rsidRPr="0075720E" w:rsidRDefault="0075720E" w:rsidP="0075720E">
      <w:pPr>
        <w:jc w:val="both"/>
        <w:rPr>
          <w:rFonts w:ascii="Liberation Serif" w:hAnsi="Liberation Serif"/>
          <w:sz w:val="26"/>
          <w:szCs w:val="26"/>
        </w:rPr>
      </w:pPr>
    </w:p>
    <w:p w14:paraId="478AAF0C" w14:textId="77777777" w:rsidR="0075720E" w:rsidRPr="0075720E" w:rsidRDefault="0075720E" w:rsidP="0075720E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 xml:space="preserve">В среднюю стоимость путевок в организации отдыха и оздоровления детей в Свердловской области включены расходы на питание, лечение, страхование, культурное обслуживание детей, оплату труда и хозяйственные расходы. </w:t>
      </w:r>
    </w:p>
    <w:p w14:paraId="2E6A3022" w14:textId="77777777" w:rsidR="0075720E" w:rsidRPr="0075720E" w:rsidRDefault="0075720E" w:rsidP="0075720E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>Стоимость путевки в санаторно-курортные организации, расположенные на побережье Черного моря, в рамках проекта «Поезд здоровья»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местного бюджета, родительской платы (в пределах 10 процентов от общей стоимости путевки).</w:t>
      </w:r>
    </w:p>
    <w:p w14:paraId="3AC55AD9" w14:textId="77777777" w:rsidR="0075720E" w:rsidRPr="0075720E" w:rsidRDefault="0075720E" w:rsidP="0075720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 xml:space="preserve">Стоимость путевок в санаторно-курортные организации, загородные оздоровительные лагеря (круглогодичного действия и (или) работающие в летний период) в текущем финансовом году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(согласно результатов проведенных закупок с применением </w:t>
      </w:r>
      <w:r w:rsidRPr="0075720E">
        <w:rPr>
          <w:rFonts w:ascii="Liberation Serif" w:eastAsia="Calibri" w:hAnsi="Liberation Serif" w:cs="Liberation Serif"/>
          <w:lang w:eastAsia="en-US"/>
        </w:rPr>
        <w:t xml:space="preserve">при  их осуществлении конкурентных способов определения поставщиков, расчета начальной (максимальной) цены контракта </w:t>
      </w:r>
      <w:r w:rsidRPr="0075720E">
        <w:rPr>
          <w:rFonts w:ascii="Liberation Serif" w:eastAsia="Calibri" w:hAnsi="Liberation Serif"/>
          <w:lang w:eastAsia="en-US"/>
        </w:rPr>
        <w:t>на основе коммерческих предложений, поступивших от организаций отдыха и оздоровления детей в текущем году).</w:t>
      </w:r>
    </w:p>
    <w:p w14:paraId="403B1026" w14:textId="77777777" w:rsidR="0075720E" w:rsidRPr="0075720E" w:rsidRDefault="0075720E" w:rsidP="0075720E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>Стоимость питания детей в лагерях дневного пребывания детей и 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округа, Муниципальным автономным дошкольным образовательным учреждением детский сад № 16 «Рябинка».</w:t>
      </w:r>
    </w:p>
    <w:p w14:paraId="34E74910" w14:textId="77777777" w:rsidR="0075720E" w:rsidRPr="0075720E" w:rsidRDefault="0075720E" w:rsidP="0075720E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</w:p>
    <w:p w14:paraId="27EABAB0" w14:textId="77777777" w:rsidR="0075720E" w:rsidRPr="0075720E" w:rsidRDefault="0075720E" w:rsidP="0075720E">
      <w:pPr>
        <w:ind w:firstLine="709"/>
        <w:jc w:val="both"/>
        <w:rPr>
          <w:rFonts w:ascii="Liberation Serif" w:hAnsi="Liberation Serif"/>
        </w:rPr>
      </w:pPr>
    </w:p>
    <w:p w14:paraId="7FEE75CA" w14:textId="77777777" w:rsidR="0075720E" w:rsidRDefault="0075720E" w:rsidP="001C08F5">
      <w:pPr>
        <w:rPr>
          <w:rFonts w:ascii="Liberation Serif" w:hAnsi="Liberation Serif"/>
        </w:rPr>
      </w:pPr>
    </w:p>
    <w:sectPr w:rsidR="0075720E" w:rsidSect="00A901F2">
      <w:headerReference w:type="default" r:id="rId11"/>
      <w:pgSz w:w="11906" w:h="16838" w:code="9"/>
      <w:pgMar w:top="993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5BA4" w14:textId="77777777" w:rsidR="00233ECC" w:rsidRDefault="00233ECC" w:rsidP="00A338C3">
      <w:r>
        <w:separator/>
      </w:r>
    </w:p>
  </w:endnote>
  <w:endnote w:type="continuationSeparator" w:id="0">
    <w:p w14:paraId="07A977BB" w14:textId="77777777" w:rsidR="00233ECC" w:rsidRDefault="00233ECC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3965D" w14:textId="77777777" w:rsidR="00233ECC" w:rsidRDefault="00233ECC" w:rsidP="00A338C3">
      <w:r>
        <w:separator/>
      </w:r>
    </w:p>
  </w:footnote>
  <w:footnote w:type="continuationSeparator" w:id="0">
    <w:p w14:paraId="72C79C06" w14:textId="77777777" w:rsidR="00233ECC" w:rsidRDefault="00233ECC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718007"/>
      <w:docPartObj>
        <w:docPartGallery w:val="Page Numbers (Top of Page)"/>
        <w:docPartUnique/>
      </w:docPartObj>
    </w:sdtPr>
    <w:sdtEndPr/>
    <w:sdtContent>
      <w:p w14:paraId="24169487" w14:textId="77FF954F" w:rsidR="0075720E" w:rsidRDefault="007572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8B1">
          <w:rPr>
            <w:noProof/>
          </w:rPr>
          <w:t>10</w:t>
        </w:r>
        <w:r>
          <w:fldChar w:fldCharType="end"/>
        </w:r>
      </w:p>
    </w:sdtContent>
  </w:sdt>
  <w:p w14:paraId="62929208" w14:textId="77777777" w:rsidR="0075720E" w:rsidRDefault="007572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2569C"/>
    <w:multiLevelType w:val="hybridMultilevel"/>
    <w:tmpl w:val="6DDAC438"/>
    <w:lvl w:ilvl="0" w:tplc="175C7C7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4BD"/>
    <w:rsid w:val="000110CC"/>
    <w:rsid w:val="00017032"/>
    <w:rsid w:val="00024249"/>
    <w:rsid w:val="00032CB5"/>
    <w:rsid w:val="00035EE4"/>
    <w:rsid w:val="00040E9C"/>
    <w:rsid w:val="000432A2"/>
    <w:rsid w:val="000436CC"/>
    <w:rsid w:val="00043C12"/>
    <w:rsid w:val="00051991"/>
    <w:rsid w:val="00056154"/>
    <w:rsid w:val="0007419B"/>
    <w:rsid w:val="00076863"/>
    <w:rsid w:val="00080726"/>
    <w:rsid w:val="00082043"/>
    <w:rsid w:val="0008281A"/>
    <w:rsid w:val="00082B91"/>
    <w:rsid w:val="0009583E"/>
    <w:rsid w:val="00096951"/>
    <w:rsid w:val="00097C6B"/>
    <w:rsid w:val="000A578A"/>
    <w:rsid w:val="000B4A52"/>
    <w:rsid w:val="000B6285"/>
    <w:rsid w:val="000C3581"/>
    <w:rsid w:val="000E1412"/>
    <w:rsid w:val="000E51DE"/>
    <w:rsid w:val="000E790A"/>
    <w:rsid w:val="000F5520"/>
    <w:rsid w:val="000F690C"/>
    <w:rsid w:val="00100429"/>
    <w:rsid w:val="001022BE"/>
    <w:rsid w:val="001034C0"/>
    <w:rsid w:val="00103A17"/>
    <w:rsid w:val="001045FF"/>
    <w:rsid w:val="00104FB9"/>
    <w:rsid w:val="00111177"/>
    <w:rsid w:val="00111923"/>
    <w:rsid w:val="001144FF"/>
    <w:rsid w:val="00114F54"/>
    <w:rsid w:val="00116F4D"/>
    <w:rsid w:val="001223A9"/>
    <w:rsid w:val="00124EEF"/>
    <w:rsid w:val="001261DA"/>
    <w:rsid w:val="00140E8F"/>
    <w:rsid w:val="001426BB"/>
    <w:rsid w:val="00142B61"/>
    <w:rsid w:val="00146583"/>
    <w:rsid w:val="001473E4"/>
    <w:rsid w:val="001636A5"/>
    <w:rsid w:val="00164E1F"/>
    <w:rsid w:val="001658B1"/>
    <w:rsid w:val="001A0602"/>
    <w:rsid w:val="001A685D"/>
    <w:rsid w:val="001A6ECC"/>
    <w:rsid w:val="001B6DBC"/>
    <w:rsid w:val="001C08F5"/>
    <w:rsid w:val="001E2CA1"/>
    <w:rsid w:val="001E36E1"/>
    <w:rsid w:val="001E3DC4"/>
    <w:rsid w:val="001E4F97"/>
    <w:rsid w:val="001F3099"/>
    <w:rsid w:val="001F3BB4"/>
    <w:rsid w:val="001F4F64"/>
    <w:rsid w:val="00201083"/>
    <w:rsid w:val="0020172D"/>
    <w:rsid w:val="0020688F"/>
    <w:rsid w:val="002151AB"/>
    <w:rsid w:val="00215611"/>
    <w:rsid w:val="0022584D"/>
    <w:rsid w:val="00227D15"/>
    <w:rsid w:val="00233ECC"/>
    <w:rsid w:val="00236A3F"/>
    <w:rsid w:val="00237109"/>
    <w:rsid w:val="002371F3"/>
    <w:rsid w:val="00237419"/>
    <w:rsid w:val="00240A12"/>
    <w:rsid w:val="0024504A"/>
    <w:rsid w:val="00254FAB"/>
    <w:rsid w:val="00264DBF"/>
    <w:rsid w:val="00267FBC"/>
    <w:rsid w:val="00273117"/>
    <w:rsid w:val="00281137"/>
    <w:rsid w:val="002818F9"/>
    <w:rsid w:val="00286439"/>
    <w:rsid w:val="00287840"/>
    <w:rsid w:val="0029265D"/>
    <w:rsid w:val="0029395F"/>
    <w:rsid w:val="00296924"/>
    <w:rsid w:val="00297088"/>
    <w:rsid w:val="00297C8D"/>
    <w:rsid w:val="002A04B8"/>
    <w:rsid w:val="002A1371"/>
    <w:rsid w:val="002A33E1"/>
    <w:rsid w:val="002B1236"/>
    <w:rsid w:val="002C182D"/>
    <w:rsid w:val="002C555F"/>
    <w:rsid w:val="002C6113"/>
    <w:rsid w:val="002C70BA"/>
    <w:rsid w:val="002D04B4"/>
    <w:rsid w:val="002D160B"/>
    <w:rsid w:val="002E49E8"/>
    <w:rsid w:val="002E53A1"/>
    <w:rsid w:val="002F26FF"/>
    <w:rsid w:val="002F6DD0"/>
    <w:rsid w:val="003007A6"/>
    <w:rsid w:val="00301C02"/>
    <w:rsid w:val="00302981"/>
    <w:rsid w:val="00302DD3"/>
    <w:rsid w:val="0030347F"/>
    <w:rsid w:val="00314027"/>
    <w:rsid w:val="00316153"/>
    <w:rsid w:val="00320642"/>
    <w:rsid w:val="003303C5"/>
    <w:rsid w:val="0033333D"/>
    <w:rsid w:val="00334BB0"/>
    <w:rsid w:val="00344470"/>
    <w:rsid w:val="0035001F"/>
    <w:rsid w:val="00356325"/>
    <w:rsid w:val="003579D1"/>
    <w:rsid w:val="00363587"/>
    <w:rsid w:val="003774D3"/>
    <w:rsid w:val="003813DE"/>
    <w:rsid w:val="003832BB"/>
    <w:rsid w:val="00383F07"/>
    <w:rsid w:val="00384B73"/>
    <w:rsid w:val="00391293"/>
    <w:rsid w:val="00392189"/>
    <w:rsid w:val="003A2301"/>
    <w:rsid w:val="003A4E43"/>
    <w:rsid w:val="003B077D"/>
    <w:rsid w:val="003B351E"/>
    <w:rsid w:val="003B5B6C"/>
    <w:rsid w:val="003B7DFB"/>
    <w:rsid w:val="003C2A55"/>
    <w:rsid w:val="003C7DCC"/>
    <w:rsid w:val="003D3CEB"/>
    <w:rsid w:val="003D4B69"/>
    <w:rsid w:val="003D7A9B"/>
    <w:rsid w:val="003E01BC"/>
    <w:rsid w:val="00404DA4"/>
    <w:rsid w:val="004076D0"/>
    <w:rsid w:val="0041085A"/>
    <w:rsid w:val="00420573"/>
    <w:rsid w:val="00420D4F"/>
    <w:rsid w:val="00421AB2"/>
    <w:rsid w:val="00421DC6"/>
    <w:rsid w:val="00423BAA"/>
    <w:rsid w:val="00425829"/>
    <w:rsid w:val="004419E1"/>
    <w:rsid w:val="0044238C"/>
    <w:rsid w:val="004436BB"/>
    <w:rsid w:val="00444203"/>
    <w:rsid w:val="00445F14"/>
    <w:rsid w:val="004531C1"/>
    <w:rsid w:val="00456752"/>
    <w:rsid w:val="00460918"/>
    <w:rsid w:val="00464689"/>
    <w:rsid w:val="00464CB7"/>
    <w:rsid w:val="004665FF"/>
    <w:rsid w:val="00470899"/>
    <w:rsid w:val="00474BFD"/>
    <w:rsid w:val="00474E12"/>
    <w:rsid w:val="00477AE5"/>
    <w:rsid w:val="00483716"/>
    <w:rsid w:val="00490132"/>
    <w:rsid w:val="00494B31"/>
    <w:rsid w:val="004A2900"/>
    <w:rsid w:val="004B0124"/>
    <w:rsid w:val="004B271E"/>
    <w:rsid w:val="004B32BE"/>
    <w:rsid w:val="004B33B5"/>
    <w:rsid w:val="004B44DD"/>
    <w:rsid w:val="004C0EC5"/>
    <w:rsid w:val="004C6147"/>
    <w:rsid w:val="004D5528"/>
    <w:rsid w:val="004D6BC1"/>
    <w:rsid w:val="004E6C66"/>
    <w:rsid w:val="004E7AE5"/>
    <w:rsid w:val="004F5A62"/>
    <w:rsid w:val="0050561F"/>
    <w:rsid w:val="00506C6E"/>
    <w:rsid w:val="00515E56"/>
    <w:rsid w:val="00517C22"/>
    <w:rsid w:val="00521A90"/>
    <w:rsid w:val="00524420"/>
    <w:rsid w:val="005264B7"/>
    <w:rsid w:val="00526878"/>
    <w:rsid w:val="0053595D"/>
    <w:rsid w:val="00536D53"/>
    <w:rsid w:val="005502FA"/>
    <w:rsid w:val="005518FF"/>
    <w:rsid w:val="0055560D"/>
    <w:rsid w:val="00556388"/>
    <w:rsid w:val="005566A8"/>
    <w:rsid w:val="005624D3"/>
    <w:rsid w:val="005643C4"/>
    <w:rsid w:val="005710B5"/>
    <w:rsid w:val="00571102"/>
    <w:rsid w:val="00571834"/>
    <w:rsid w:val="005729F2"/>
    <w:rsid w:val="0057644B"/>
    <w:rsid w:val="00580853"/>
    <w:rsid w:val="005912F4"/>
    <w:rsid w:val="0059417D"/>
    <w:rsid w:val="005B761F"/>
    <w:rsid w:val="005C05C0"/>
    <w:rsid w:val="005C34CF"/>
    <w:rsid w:val="005C4AA8"/>
    <w:rsid w:val="005C51BB"/>
    <w:rsid w:val="005D780D"/>
    <w:rsid w:val="005E1BCC"/>
    <w:rsid w:val="005F0646"/>
    <w:rsid w:val="005F2182"/>
    <w:rsid w:val="005F339B"/>
    <w:rsid w:val="00612862"/>
    <w:rsid w:val="006220B3"/>
    <w:rsid w:val="00622F8C"/>
    <w:rsid w:val="006233E7"/>
    <w:rsid w:val="00637B8E"/>
    <w:rsid w:val="00647C9C"/>
    <w:rsid w:val="0066545D"/>
    <w:rsid w:val="00666503"/>
    <w:rsid w:val="00666D47"/>
    <w:rsid w:val="00667E28"/>
    <w:rsid w:val="00673300"/>
    <w:rsid w:val="00684EC2"/>
    <w:rsid w:val="006854DC"/>
    <w:rsid w:val="0068730D"/>
    <w:rsid w:val="006A1B70"/>
    <w:rsid w:val="006A3328"/>
    <w:rsid w:val="006A7DCE"/>
    <w:rsid w:val="006B07DD"/>
    <w:rsid w:val="006B2038"/>
    <w:rsid w:val="006C2BE3"/>
    <w:rsid w:val="006D4FF9"/>
    <w:rsid w:val="006E1852"/>
    <w:rsid w:val="006E1975"/>
    <w:rsid w:val="006E4975"/>
    <w:rsid w:val="006F11F1"/>
    <w:rsid w:val="006F341C"/>
    <w:rsid w:val="006F3947"/>
    <w:rsid w:val="00700840"/>
    <w:rsid w:val="00715196"/>
    <w:rsid w:val="00716CFC"/>
    <w:rsid w:val="00726FC5"/>
    <w:rsid w:val="0073034F"/>
    <w:rsid w:val="00732917"/>
    <w:rsid w:val="0074497A"/>
    <w:rsid w:val="007463D2"/>
    <w:rsid w:val="00752A27"/>
    <w:rsid w:val="007546B4"/>
    <w:rsid w:val="00755766"/>
    <w:rsid w:val="0075720E"/>
    <w:rsid w:val="00760DAB"/>
    <w:rsid w:val="00762CE2"/>
    <w:rsid w:val="00764A6F"/>
    <w:rsid w:val="00775124"/>
    <w:rsid w:val="00775DC7"/>
    <w:rsid w:val="00775FEE"/>
    <w:rsid w:val="00785114"/>
    <w:rsid w:val="00796DA4"/>
    <w:rsid w:val="007A72FD"/>
    <w:rsid w:val="007B1122"/>
    <w:rsid w:val="007B3A7C"/>
    <w:rsid w:val="007C54E4"/>
    <w:rsid w:val="007C7E85"/>
    <w:rsid w:val="007D31EC"/>
    <w:rsid w:val="007D4CA0"/>
    <w:rsid w:val="007E19DC"/>
    <w:rsid w:val="007E75EB"/>
    <w:rsid w:val="007F0311"/>
    <w:rsid w:val="007F72F5"/>
    <w:rsid w:val="007F75B7"/>
    <w:rsid w:val="00804A71"/>
    <w:rsid w:val="00806AC3"/>
    <w:rsid w:val="00811ACC"/>
    <w:rsid w:val="00812449"/>
    <w:rsid w:val="00813938"/>
    <w:rsid w:val="00815DFE"/>
    <w:rsid w:val="00823170"/>
    <w:rsid w:val="008341EF"/>
    <w:rsid w:val="00835170"/>
    <w:rsid w:val="00837082"/>
    <w:rsid w:val="00842F9B"/>
    <w:rsid w:val="00844970"/>
    <w:rsid w:val="008504CF"/>
    <w:rsid w:val="00852D26"/>
    <w:rsid w:val="008567A0"/>
    <w:rsid w:val="00862F4A"/>
    <w:rsid w:val="00865134"/>
    <w:rsid w:val="008727F7"/>
    <w:rsid w:val="008755D2"/>
    <w:rsid w:val="00876631"/>
    <w:rsid w:val="00885073"/>
    <w:rsid w:val="00891C0A"/>
    <w:rsid w:val="00893A00"/>
    <w:rsid w:val="00896897"/>
    <w:rsid w:val="00897019"/>
    <w:rsid w:val="008A54C5"/>
    <w:rsid w:val="008A6874"/>
    <w:rsid w:val="008B4BA6"/>
    <w:rsid w:val="008B584D"/>
    <w:rsid w:val="008B63DD"/>
    <w:rsid w:val="008C22EE"/>
    <w:rsid w:val="008D04FD"/>
    <w:rsid w:val="008D1B2C"/>
    <w:rsid w:val="008D273C"/>
    <w:rsid w:val="008D58BA"/>
    <w:rsid w:val="008E3B70"/>
    <w:rsid w:val="008E631A"/>
    <w:rsid w:val="00912514"/>
    <w:rsid w:val="00912720"/>
    <w:rsid w:val="0091283E"/>
    <w:rsid w:val="00921868"/>
    <w:rsid w:val="009237D2"/>
    <w:rsid w:val="00943A4B"/>
    <w:rsid w:val="00943C98"/>
    <w:rsid w:val="00945100"/>
    <w:rsid w:val="00954157"/>
    <w:rsid w:val="009736F8"/>
    <w:rsid w:val="00974C67"/>
    <w:rsid w:val="00976784"/>
    <w:rsid w:val="00981BC5"/>
    <w:rsid w:val="0099003D"/>
    <w:rsid w:val="00992008"/>
    <w:rsid w:val="009A09E4"/>
    <w:rsid w:val="009A0ACD"/>
    <w:rsid w:val="009A7454"/>
    <w:rsid w:val="009B3384"/>
    <w:rsid w:val="009B4274"/>
    <w:rsid w:val="009B521C"/>
    <w:rsid w:val="009B559A"/>
    <w:rsid w:val="009C346B"/>
    <w:rsid w:val="009C5E33"/>
    <w:rsid w:val="009D6907"/>
    <w:rsid w:val="009E16D4"/>
    <w:rsid w:val="009E527A"/>
    <w:rsid w:val="009F2FB2"/>
    <w:rsid w:val="009F5AC6"/>
    <w:rsid w:val="009F636C"/>
    <w:rsid w:val="00A05C3B"/>
    <w:rsid w:val="00A11E41"/>
    <w:rsid w:val="00A15862"/>
    <w:rsid w:val="00A23639"/>
    <w:rsid w:val="00A249DC"/>
    <w:rsid w:val="00A31C76"/>
    <w:rsid w:val="00A338C3"/>
    <w:rsid w:val="00A4575B"/>
    <w:rsid w:val="00A50D95"/>
    <w:rsid w:val="00A522C5"/>
    <w:rsid w:val="00A52BFA"/>
    <w:rsid w:val="00A60181"/>
    <w:rsid w:val="00A63E14"/>
    <w:rsid w:val="00A71140"/>
    <w:rsid w:val="00A7472F"/>
    <w:rsid w:val="00A75CA7"/>
    <w:rsid w:val="00A80C3A"/>
    <w:rsid w:val="00A85297"/>
    <w:rsid w:val="00A901F2"/>
    <w:rsid w:val="00AA2D14"/>
    <w:rsid w:val="00AA594A"/>
    <w:rsid w:val="00AA5D07"/>
    <w:rsid w:val="00AB2FE7"/>
    <w:rsid w:val="00AC0F5C"/>
    <w:rsid w:val="00AC2448"/>
    <w:rsid w:val="00AC4322"/>
    <w:rsid w:val="00AC5B86"/>
    <w:rsid w:val="00AC7D02"/>
    <w:rsid w:val="00AD10F7"/>
    <w:rsid w:val="00AD3A18"/>
    <w:rsid w:val="00AE35C4"/>
    <w:rsid w:val="00AE3C7A"/>
    <w:rsid w:val="00AE5AFB"/>
    <w:rsid w:val="00AE5DAF"/>
    <w:rsid w:val="00AF481C"/>
    <w:rsid w:val="00B01F2D"/>
    <w:rsid w:val="00B0337E"/>
    <w:rsid w:val="00B12CC1"/>
    <w:rsid w:val="00B12EDF"/>
    <w:rsid w:val="00B132A2"/>
    <w:rsid w:val="00B15583"/>
    <w:rsid w:val="00B15F86"/>
    <w:rsid w:val="00B16494"/>
    <w:rsid w:val="00B3046D"/>
    <w:rsid w:val="00B350FB"/>
    <w:rsid w:val="00B419A7"/>
    <w:rsid w:val="00B5542D"/>
    <w:rsid w:val="00B576D5"/>
    <w:rsid w:val="00B63E45"/>
    <w:rsid w:val="00B64370"/>
    <w:rsid w:val="00B64A4B"/>
    <w:rsid w:val="00B70FE5"/>
    <w:rsid w:val="00B73285"/>
    <w:rsid w:val="00B753BC"/>
    <w:rsid w:val="00B80E1F"/>
    <w:rsid w:val="00B83B21"/>
    <w:rsid w:val="00B90375"/>
    <w:rsid w:val="00B919AE"/>
    <w:rsid w:val="00B959C9"/>
    <w:rsid w:val="00B96401"/>
    <w:rsid w:val="00B97590"/>
    <w:rsid w:val="00B97868"/>
    <w:rsid w:val="00BA2021"/>
    <w:rsid w:val="00BA4D27"/>
    <w:rsid w:val="00BB6E46"/>
    <w:rsid w:val="00BC05D2"/>
    <w:rsid w:val="00BC29E6"/>
    <w:rsid w:val="00BC2FD7"/>
    <w:rsid w:val="00BC6D04"/>
    <w:rsid w:val="00BD273F"/>
    <w:rsid w:val="00BD2F61"/>
    <w:rsid w:val="00BD4164"/>
    <w:rsid w:val="00BD48E1"/>
    <w:rsid w:val="00BD7EB8"/>
    <w:rsid w:val="00BE14DE"/>
    <w:rsid w:val="00BE557D"/>
    <w:rsid w:val="00BE703E"/>
    <w:rsid w:val="00BF7DD8"/>
    <w:rsid w:val="00C05997"/>
    <w:rsid w:val="00C06422"/>
    <w:rsid w:val="00C111DD"/>
    <w:rsid w:val="00C1121C"/>
    <w:rsid w:val="00C13154"/>
    <w:rsid w:val="00C132AD"/>
    <w:rsid w:val="00C24171"/>
    <w:rsid w:val="00C400C0"/>
    <w:rsid w:val="00C42E08"/>
    <w:rsid w:val="00C62E6F"/>
    <w:rsid w:val="00C66A94"/>
    <w:rsid w:val="00C67BCE"/>
    <w:rsid w:val="00C839ED"/>
    <w:rsid w:val="00C96AF9"/>
    <w:rsid w:val="00C97EB3"/>
    <w:rsid w:val="00CA6329"/>
    <w:rsid w:val="00CA6A0E"/>
    <w:rsid w:val="00CB214D"/>
    <w:rsid w:val="00CB3363"/>
    <w:rsid w:val="00CC030C"/>
    <w:rsid w:val="00CC43A8"/>
    <w:rsid w:val="00CC5180"/>
    <w:rsid w:val="00CD367E"/>
    <w:rsid w:val="00CD7A8A"/>
    <w:rsid w:val="00CE3426"/>
    <w:rsid w:val="00CE4A21"/>
    <w:rsid w:val="00CE5941"/>
    <w:rsid w:val="00CE5DB0"/>
    <w:rsid w:val="00CF0A86"/>
    <w:rsid w:val="00CF53B1"/>
    <w:rsid w:val="00CF7CB4"/>
    <w:rsid w:val="00D05AC3"/>
    <w:rsid w:val="00D12DF8"/>
    <w:rsid w:val="00D16425"/>
    <w:rsid w:val="00D204DB"/>
    <w:rsid w:val="00D23061"/>
    <w:rsid w:val="00D2509D"/>
    <w:rsid w:val="00D40A66"/>
    <w:rsid w:val="00D43444"/>
    <w:rsid w:val="00D4405D"/>
    <w:rsid w:val="00D509FB"/>
    <w:rsid w:val="00D7033A"/>
    <w:rsid w:val="00D73915"/>
    <w:rsid w:val="00D75B45"/>
    <w:rsid w:val="00D76846"/>
    <w:rsid w:val="00D7748D"/>
    <w:rsid w:val="00D81FD8"/>
    <w:rsid w:val="00D823A2"/>
    <w:rsid w:val="00D86600"/>
    <w:rsid w:val="00D92984"/>
    <w:rsid w:val="00D97432"/>
    <w:rsid w:val="00DA4F26"/>
    <w:rsid w:val="00DB2197"/>
    <w:rsid w:val="00DB7EA3"/>
    <w:rsid w:val="00DD0498"/>
    <w:rsid w:val="00DD6A48"/>
    <w:rsid w:val="00DE4F07"/>
    <w:rsid w:val="00DE587C"/>
    <w:rsid w:val="00DE6483"/>
    <w:rsid w:val="00DF2065"/>
    <w:rsid w:val="00DF2C9F"/>
    <w:rsid w:val="00DF3FE4"/>
    <w:rsid w:val="00DF795E"/>
    <w:rsid w:val="00E012A4"/>
    <w:rsid w:val="00E03457"/>
    <w:rsid w:val="00E04A3D"/>
    <w:rsid w:val="00E10CD5"/>
    <w:rsid w:val="00E11060"/>
    <w:rsid w:val="00E15589"/>
    <w:rsid w:val="00E3335E"/>
    <w:rsid w:val="00E42E9E"/>
    <w:rsid w:val="00E43CAB"/>
    <w:rsid w:val="00E51103"/>
    <w:rsid w:val="00E53347"/>
    <w:rsid w:val="00E6671E"/>
    <w:rsid w:val="00E73722"/>
    <w:rsid w:val="00E74E3B"/>
    <w:rsid w:val="00E853A2"/>
    <w:rsid w:val="00E86A35"/>
    <w:rsid w:val="00E8779F"/>
    <w:rsid w:val="00E91AAB"/>
    <w:rsid w:val="00EB4C42"/>
    <w:rsid w:val="00EB4FD0"/>
    <w:rsid w:val="00EB79C7"/>
    <w:rsid w:val="00EB7D61"/>
    <w:rsid w:val="00EC433C"/>
    <w:rsid w:val="00EC753E"/>
    <w:rsid w:val="00ED1F95"/>
    <w:rsid w:val="00ED3BAE"/>
    <w:rsid w:val="00EE53E6"/>
    <w:rsid w:val="00EE77D1"/>
    <w:rsid w:val="00EF1625"/>
    <w:rsid w:val="00EF2109"/>
    <w:rsid w:val="00EF3AD9"/>
    <w:rsid w:val="00EF3D53"/>
    <w:rsid w:val="00F04ACD"/>
    <w:rsid w:val="00F04C1E"/>
    <w:rsid w:val="00F04F5C"/>
    <w:rsid w:val="00F05347"/>
    <w:rsid w:val="00F11E48"/>
    <w:rsid w:val="00F13AC2"/>
    <w:rsid w:val="00F16305"/>
    <w:rsid w:val="00F2526E"/>
    <w:rsid w:val="00F25283"/>
    <w:rsid w:val="00F26F07"/>
    <w:rsid w:val="00F47DBE"/>
    <w:rsid w:val="00F515D6"/>
    <w:rsid w:val="00F66DDF"/>
    <w:rsid w:val="00F70999"/>
    <w:rsid w:val="00F814AE"/>
    <w:rsid w:val="00FA0AA3"/>
    <w:rsid w:val="00FA5B63"/>
    <w:rsid w:val="00FA639B"/>
    <w:rsid w:val="00FB661F"/>
    <w:rsid w:val="00FC4977"/>
    <w:rsid w:val="00FD56D9"/>
    <w:rsid w:val="00FF1E0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B90375"/>
    <w:rPr>
      <w:color w:val="0563C1"/>
      <w:u w:val="single" w:color="000000"/>
    </w:rPr>
  </w:style>
  <w:style w:type="character" w:customStyle="1" w:styleId="10">
    <w:name w:val="Заголовок 1 Знак"/>
    <w:basedOn w:val="a0"/>
    <w:link w:val="1"/>
    <w:rsid w:val="00E04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No Spacing"/>
    <w:uiPriority w:val="1"/>
    <w:qFormat/>
    <w:rsid w:val="00E0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04A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04A3D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0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9CB8EED7AD00C829686B5871294A22D5B42CDCF60E1C25353DBCDEFA8CF73890D7E640930CB207B78324D5A2867380u45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2D60842593838F85555ED7A855A63980AF1C335AAD1ACE98E6C81BF8404F382AF02E897088A1CB2B3D15D13F9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3DE4-1908-47DF-B338-65B60C26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TATIANA TATAUROVA</cp:lastModifiedBy>
  <cp:revision>3</cp:revision>
  <cp:lastPrinted>2022-03-09T09:39:00Z</cp:lastPrinted>
  <dcterms:created xsi:type="dcterms:W3CDTF">2022-03-09T09:40:00Z</dcterms:created>
  <dcterms:modified xsi:type="dcterms:W3CDTF">2022-03-11T07:58:00Z</dcterms:modified>
</cp:coreProperties>
</file>