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3B739C" w:rsidTr="00BD3EAC">
        <w:tc>
          <w:tcPr>
            <w:tcW w:w="9855" w:type="dxa"/>
            <w:gridSpan w:val="6"/>
          </w:tcPr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73EB9EE" wp14:editId="1C6FBCE6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-109220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2A3"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</w:tc>
      </w:tr>
      <w:tr w:rsidR="003B739C" w:rsidTr="00BD3EAC">
        <w:trPr>
          <w:trHeight w:val="836"/>
        </w:trPr>
        <w:tc>
          <w:tcPr>
            <w:tcW w:w="9855" w:type="dxa"/>
            <w:gridSpan w:val="6"/>
          </w:tcPr>
          <w:p w:rsidR="003B739C" w:rsidRPr="00D611D8" w:rsidRDefault="003B739C" w:rsidP="00BD3EAC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3B739C" w:rsidRPr="00124EEF" w:rsidRDefault="003B739C" w:rsidP="00BD3EA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B739C" w:rsidTr="00BD3EAC">
        <w:tc>
          <w:tcPr>
            <w:tcW w:w="2463" w:type="dxa"/>
            <w:tcBorders>
              <w:bottom w:val="single" w:sz="4" w:space="0" w:color="auto"/>
            </w:tcBorders>
          </w:tcPr>
          <w:p w:rsidR="003B739C" w:rsidRDefault="003B739C" w:rsidP="00BD3EAC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B739C" w:rsidRDefault="003B739C" w:rsidP="00BD3E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39C" w:rsidRDefault="003B739C" w:rsidP="00BD3E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3B739C" w:rsidTr="00BD3EAC">
        <w:tc>
          <w:tcPr>
            <w:tcW w:w="2463" w:type="dxa"/>
            <w:tcBorders>
              <w:top w:val="single" w:sz="4" w:space="0" w:color="auto"/>
            </w:tcBorders>
          </w:tcPr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3B739C" w:rsidRPr="004D5528" w:rsidRDefault="003B739C" w:rsidP="00BD3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3B739C" w:rsidRDefault="003B739C" w:rsidP="00BD3EA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B739C" w:rsidRPr="00D611D8" w:rsidRDefault="003B739C" w:rsidP="003B739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E8A71" wp14:editId="1401BE16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A91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D0801" w:rsidRPr="00191827" w:rsidRDefault="00ED0801" w:rsidP="00ED0801">
      <w:pPr>
        <w:ind w:firstLine="709"/>
        <w:jc w:val="center"/>
        <w:rPr>
          <w:rFonts w:ascii="Liberation Serif" w:hAnsi="Liberation Serif"/>
          <w:b/>
        </w:rPr>
      </w:pPr>
      <w:r w:rsidRPr="00191827">
        <w:rPr>
          <w:rFonts w:ascii="Liberation Serif" w:hAnsi="Liberation Serif"/>
          <w:b/>
        </w:rPr>
        <w:t xml:space="preserve">Об утверждении программы профилактики нарушений обязательных требований при осуществлении муниципального контроля </w:t>
      </w:r>
      <w:r w:rsidRPr="00191827">
        <w:rPr>
          <w:rFonts w:ascii="Liberation Serif" w:hAnsi="Liberation Serif"/>
          <w:b/>
          <w:bCs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191827">
        <w:rPr>
          <w:rFonts w:ascii="Liberation Serif" w:hAnsi="Liberation Serif"/>
          <w:b/>
        </w:rPr>
        <w:t>на территории Невьянского городского округа в 202</w:t>
      </w:r>
      <w:r w:rsidR="00FF77D1">
        <w:rPr>
          <w:rFonts w:ascii="Liberation Serif" w:hAnsi="Liberation Serif"/>
          <w:b/>
        </w:rPr>
        <w:t>1</w:t>
      </w:r>
      <w:r w:rsidRPr="00191827">
        <w:rPr>
          <w:rFonts w:ascii="Liberation Serif" w:hAnsi="Liberation Serif"/>
          <w:b/>
        </w:rPr>
        <w:t xml:space="preserve"> году</w:t>
      </w:r>
    </w:p>
    <w:p w:rsidR="00ED0801" w:rsidRPr="00263B31" w:rsidRDefault="00ED0801" w:rsidP="00ED0801">
      <w:pPr>
        <w:ind w:firstLine="709"/>
        <w:jc w:val="both"/>
        <w:rPr>
          <w:rFonts w:ascii="Liberation Serif" w:hAnsi="Liberation Serif"/>
          <w:sz w:val="14"/>
        </w:rPr>
      </w:pPr>
    </w:p>
    <w:p w:rsidR="00ED0801" w:rsidRPr="00191827" w:rsidRDefault="00ED0801" w:rsidP="007954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</w:rPr>
        <w:t xml:space="preserve">В соответствии со статьей 8.2  Федерального закона </w:t>
      </w:r>
      <w:r w:rsidR="007A5F2D" w:rsidRPr="007A5F2D">
        <w:rPr>
          <w:rFonts w:ascii="Liberation Serif" w:hAnsi="Liberation Serif"/>
        </w:rPr>
        <w:t xml:space="preserve">                                                              </w:t>
      </w:r>
      <w:r w:rsidRPr="00191827">
        <w:rPr>
          <w:rFonts w:ascii="Liberation Serif" w:hAnsi="Liberation Serif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9" w:history="1">
        <w:r w:rsidRPr="003B739C">
          <w:rPr>
            <w:rStyle w:val="ad"/>
            <w:rFonts w:ascii="Liberation Serif" w:hAnsi="Liberation Serif"/>
            <w:color w:val="auto"/>
            <w:u w:val="none"/>
          </w:rPr>
          <w:t>законом</w:t>
        </w:r>
      </w:hyperlink>
      <w:r w:rsidRPr="003B739C">
        <w:rPr>
          <w:rFonts w:ascii="Liberation Serif" w:hAnsi="Liberation Serif"/>
        </w:rPr>
        <w:t xml:space="preserve"> </w:t>
      </w:r>
      <w:r w:rsidR="007A5F2D" w:rsidRPr="007A5F2D">
        <w:rPr>
          <w:rFonts w:ascii="Liberation Serif" w:hAnsi="Liberation Serif"/>
        </w:rPr>
        <w:t xml:space="preserve">                              </w:t>
      </w:r>
      <w:r w:rsidRPr="00191827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7954E3">
        <w:rPr>
          <w:rFonts w:ascii="Liberation Serif" w:hAnsi="Liberation Serif"/>
        </w:rPr>
        <w:t>п</w:t>
      </w:r>
      <w:r w:rsidR="007954E3" w:rsidRPr="007954E3">
        <w:rPr>
          <w:rFonts w:ascii="Liberation Serif" w:hAnsi="Liberation Serif"/>
        </w:rPr>
        <w:t>остановление</w:t>
      </w:r>
      <w:r w:rsidR="007954E3">
        <w:rPr>
          <w:rFonts w:ascii="Liberation Serif" w:hAnsi="Liberation Serif"/>
        </w:rPr>
        <w:t>м</w:t>
      </w:r>
      <w:r w:rsidR="007954E3" w:rsidRPr="007954E3">
        <w:rPr>
          <w:rFonts w:ascii="Liberation Serif" w:hAnsi="Liberation Serif"/>
        </w:rPr>
        <w:t xml:space="preserve"> Правительства </w:t>
      </w:r>
      <w:r w:rsidR="00263B31" w:rsidRPr="00263B31">
        <w:rPr>
          <w:rFonts w:ascii="Liberation Serif" w:hAnsi="Liberation Serif"/>
        </w:rPr>
        <w:t>Российской Федераци</w:t>
      </w:r>
      <w:r w:rsidR="00263B31">
        <w:rPr>
          <w:rFonts w:ascii="Liberation Serif" w:hAnsi="Liberation Serif"/>
        </w:rPr>
        <w:t>и</w:t>
      </w:r>
      <w:r w:rsidR="007954E3" w:rsidRPr="007954E3">
        <w:rPr>
          <w:rFonts w:ascii="Liberation Serif" w:hAnsi="Liberation Serif"/>
        </w:rPr>
        <w:t xml:space="preserve"> от 26.12.2018 </w:t>
      </w:r>
      <w:r w:rsidR="007954E3">
        <w:rPr>
          <w:rFonts w:ascii="Liberation Serif" w:hAnsi="Liberation Serif"/>
        </w:rPr>
        <w:t>№</w:t>
      </w:r>
      <w:r w:rsidR="007954E3" w:rsidRPr="007954E3">
        <w:rPr>
          <w:rFonts w:ascii="Liberation Serif" w:hAnsi="Liberation Serif"/>
        </w:rPr>
        <w:t xml:space="preserve"> 1680</w:t>
      </w:r>
      <w:r w:rsidR="007954E3">
        <w:rPr>
          <w:rFonts w:ascii="Liberation Serif" w:hAnsi="Liberation Serif"/>
        </w:rPr>
        <w:t xml:space="preserve"> «</w:t>
      </w:r>
      <w:r w:rsidR="007954E3" w:rsidRPr="007954E3">
        <w:rPr>
          <w:rFonts w:ascii="Liberation Serif" w:hAnsi="Liberation Serif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954E3">
        <w:rPr>
          <w:rFonts w:ascii="Liberation Serif" w:hAnsi="Liberation Serif"/>
        </w:rPr>
        <w:t xml:space="preserve">», </w:t>
      </w:r>
      <w:r w:rsidRPr="00191827">
        <w:rPr>
          <w:rFonts w:ascii="Liberation Serif" w:hAnsi="Liberation Serif"/>
        </w:rPr>
        <w:t xml:space="preserve">руководствуясь </w:t>
      </w:r>
      <w:hyperlink r:id="rId10" w:history="1">
        <w:r w:rsidRPr="003B739C">
          <w:rPr>
            <w:rStyle w:val="ad"/>
            <w:rFonts w:ascii="Liberation Serif" w:hAnsi="Liberation Serif"/>
            <w:color w:val="auto"/>
            <w:u w:val="none"/>
          </w:rPr>
          <w:t>Уставом</w:t>
        </w:r>
      </w:hyperlink>
      <w:r w:rsidRPr="00191827">
        <w:rPr>
          <w:rFonts w:ascii="Liberation Serif" w:hAnsi="Liberation Serif"/>
        </w:rPr>
        <w:t xml:space="preserve"> Невьянского городского округа</w:t>
      </w:r>
    </w:p>
    <w:p w:rsidR="00ED0801" w:rsidRPr="00263B31" w:rsidRDefault="00ED0801" w:rsidP="00ED0801">
      <w:pPr>
        <w:ind w:firstLine="709"/>
        <w:jc w:val="both"/>
        <w:rPr>
          <w:rFonts w:ascii="Liberation Serif" w:hAnsi="Liberation Serif"/>
          <w:sz w:val="14"/>
        </w:rPr>
      </w:pPr>
    </w:p>
    <w:p w:rsidR="00ED0801" w:rsidRPr="00191827" w:rsidRDefault="00ED0801" w:rsidP="003B739C">
      <w:pPr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  <w:b/>
        </w:rPr>
        <w:t>ПОСТАНОВЛЯЕТ:</w:t>
      </w:r>
      <w:r w:rsidRPr="00191827">
        <w:rPr>
          <w:rFonts w:ascii="Liberation Serif" w:hAnsi="Liberation Serif"/>
        </w:rPr>
        <w:t xml:space="preserve"> </w:t>
      </w:r>
    </w:p>
    <w:p w:rsidR="00ED0801" w:rsidRPr="00263B31" w:rsidRDefault="00ED0801" w:rsidP="00ED0801">
      <w:pPr>
        <w:ind w:firstLine="709"/>
        <w:jc w:val="both"/>
        <w:rPr>
          <w:rFonts w:ascii="Liberation Serif" w:hAnsi="Liberation Serif"/>
          <w:sz w:val="10"/>
        </w:rPr>
      </w:pPr>
    </w:p>
    <w:p w:rsidR="00ED0801" w:rsidRPr="00191827" w:rsidRDefault="00ED0801" w:rsidP="00ED0801">
      <w:pPr>
        <w:ind w:firstLine="709"/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</w:rPr>
        <w:t>1. Утвердить программу профилактики нарушений обязательных требований</w:t>
      </w:r>
      <w:r w:rsidR="00191827">
        <w:rPr>
          <w:rFonts w:ascii="Liberation Serif" w:hAnsi="Liberation Serif"/>
        </w:rPr>
        <w:t xml:space="preserve"> </w:t>
      </w:r>
      <w:r w:rsidRPr="00191827">
        <w:rPr>
          <w:rFonts w:ascii="Liberation Serif" w:hAnsi="Liberation Serif"/>
        </w:rPr>
        <w:t>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Невьянского городского округа на 202</w:t>
      </w:r>
      <w:r w:rsidR="00FF77D1">
        <w:rPr>
          <w:rFonts w:ascii="Liberation Serif" w:hAnsi="Liberation Serif"/>
        </w:rPr>
        <w:t>1</w:t>
      </w:r>
      <w:r w:rsidRPr="00191827">
        <w:rPr>
          <w:rFonts w:ascii="Liberation Serif" w:hAnsi="Liberation Serif"/>
        </w:rPr>
        <w:t xml:space="preserve"> год (прилагается).</w:t>
      </w:r>
    </w:p>
    <w:p w:rsidR="00ED0801" w:rsidRPr="00191827" w:rsidRDefault="00ED0801" w:rsidP="00ED0801">
      <w:pPr>
        <w:ind w:firstLine="709"/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</w:rPr>
        <w:t>2. Контроль за исполнением настоящего постановления возложить  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D0801" w:rsidRPr="00191827" w:rsidRDefault="00ED0801" w:rsidP="00ED0801">
      <w:pPr>
        <w:ind w:firstLine="709"/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0801" w:rsidRPr="00263B31" w:rsidRDefault="00ED0801" w:rsidP="00ED0801">
      <w:pPr>
        <w:ind w:firstLine="709"/>
        <w:jc w:val="both"/>
        <w:rPr>
          <w:rFonts w:ascii="Liberation Serif" w:hAnsi="Liberation Serif"/>
          <w:sz w:val="20"/>
        </w:rPr>
      </w:pPr>
    </w:p>
    <w:p w:rsidR="00191827" w:rsidRPr="00263B31" w:rsidRDefault="00191827" w:rsidP="00191827">
      <w:pPr>
        <w:jc w:val="both"/>
        <w:rPr>
          <w:rFonts w:ascii="Liberation Serif" w:hAnsi="Liberation Serif"/>
          <w:sz w:val="22"/>
        </w:rPr>
      </w:pPr>
    </w:p>
    <w:p w:rsidR="00ED0801" w:rsidRPr="00191827" w:rsidRDefault="00ED0801" w:rsidP="00191827">
      <w:pPr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</w:rPr>
        <w:t>Глава Невьянского</w:t>
      </w:r>
    </w:p>
    <w:p w:rsidR="00ED0801" w:rsidRPr="00191827" w:rsidRDefault="00ED0801" w:rsidP="00191827">
      <w:pPr>
        <w:jc w:val="both"/>
        <w:rPr>
          <w:rFonts w:ascii="Liberation Serif" w:hAnsi="Liberation Serif"/>
        </w:rPr>
      </w:pPr>
      <w:r w:rsidRPr="00191827">
        <w:rPr>
          <w:rFonts w:ascii="Liberation Serif" w:hAnsi="Liberation Serif"/>
        </w:rPr>
        <w:t xml:space="preserve">городского округа                                                                     </w:t>
      </w:r>
      <w:r w:rsidR="00191827">
        <w:rPr>
          <w:rFonts w:ascii="Liberation Serif" w:hAnsi="Liberation Serif"/>
        </w:rPr>
        <w:t xml:space="preserve">       </w:t>
      </w:r>
      <w:r w:rsidRPr="00191827">
        <w:rPr>
          <w:rFonts w:ascii="Liberation Serif" w:hAnsi="Liberation Serif"/>
        </w:rPr>
        <w:t xml:space="preserve">         А.А. </w:t>
      </w:r>
      <w:proofErr w:type="spellStart"/>
      <w:r w:rsidRPr="00191827">
        <w:rPr>
          <w:rFonts w:ascii="Liberation Serif" w:hAnsi="Liberation Serif"/>
        </w:rPr>
        <w:t>Берчук</w:t>
      </w:r>
      <w:proofErr w:type="spellEnd"/>
    </w:p>
    <w:p w:rsidR="00091986" w:rsidRDefault="00091986" w:rsidP="007A10AB">
      <w:pPr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0A2BCF" w:rsidRDefault="000A2BCF" w:rsidP="007A10AB">
      <w:pPr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7A10AB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УТВЕРЖДЕНА</w:t>
      </w:r>
    </w:p>
    <w:p w:rsidR="00ED0801" w:rsidRPr="00ED0801" w:rsidRDefault="00ED0801" w:rsidP="007A10AB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ED0801" w:rsidRPr="00ED0801" w:rsidRDefault="00ED0801" w:rsidP="007A10AB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ED0801" w:rsidRPr="00ED0801" w:rsidRDefault="00ED0801" w:rsidP="007A10AB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 xml:space="preserve">от     </w:t>
      </w:r>
      <w:r w:rsidR="007A10AB">
        <w:rPr>
          <w:rFonts w:ascii="Liberation Serif" w:hAnsi="Liberation Serif"/>
          <w:sz w:val="26"/>
          <w:szCs w:val="26"/>
        </w:rPr>
        <w:t xml:space="preserve">          </w:t>
      </w:r>
      <w:r w:rsidR="00091986">
        <w:rPr>
          <w:rFonts w:ascii="Liberation Serif" w:hAnsi="Liberation Serif"/>
          <w:sz w:val="26"/>
          <w:szCs w:val="26"/>
        </w:rPr>
        <w:t xml:space="preserve"> </w:t>
      </w:r>
      <w:r w:rsidR="007A10A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ED0801">
        <w:rPr>
          <w:rFonts w:ascii="Liberation Serif" w:hAnsi="Liberation Serif"/>
          <w:sz w:val="26"/>
          <w:szCs w:val="26"/>
        </w:rPr>
        <w:t>20</w:t>
      </w:r>
      <w:r w:rsidR="007A10AB">
        <w:rPr>
          <w:rFonts w:ascii="Liberation Serif" w:hAnsi="Liberation Serif"/>
          <w:sz w:val="26"/>
          <w:szCs w:val="26"/>
        </w:rPr>
        <w:t>20</w:t>
      </w:r>
      <w:r w:rsidRPr="00ED0801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ED0801">
        <w:rPr>
          <w:rFonts w:ascii="Liberation Serif" w:hAnsi="Liberation Serif"/>
          <w:sz w:val="26"/>
          <w:szCs w:val="26"/>
        </w:rPr>
        <w:t xml:space="preserve"> </w:t>
      </w:r>
      <w:r w:rsidR="007A10AB">
        <w:rPr>
          <w:rFonts w:ascii="Liberation Serif" w:hAnsi="Liberation Serif"/>
          <w:sz w:val="26"/>
          <w:szCs w:val="26"/>
        </w:rPr>
        <w:t xml:space="preserve">          </w:t>
      </w:r>
      <w:r w:rsidRPr="00ED0801">
        <w:rPr>
          <w:rFonts w:ascii="Liberation Serif" w:hAnsi="Liberation Serif"/>
          <w:sz w:val="26"/>
          <w:szCs w:val="26"/>
        </w:rPr>
        <w:t>-п</w:t>
      </w:r>
      <w:r w:rsidR="00091986">
        <w:rPr>
          <w:rFonts w:ascii="Liberation Serif" w:hAnsi="Liberation Serif"/>
          <w:sz w:val="26"/>
          <w:szCs w:val="26"/>
        </w:rPr>
        <w:t xml:space="preserve"> </w:t>
      </w:r>
      <w:r w:rsidRPr="00ED0801">
        <w:rPr>
          <w:rFonts w:ascii="Liberation Serif" w:hAnsi="Liberation Serif"/>
          <w:sz w:val="26"/>
          <w:szCs w:val="26"/>
        </w:rPr>
        <w:t xml:space="preserve">         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ПРОГРАММА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ПРОФИЛАКТИКИ НАРУШЕНИЙ ОБЯЗАТЕЛЬНЫХ ТРЕБОВАНИЙ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ПРИ ОСУЩЕСТВЛЕНИИ МУНИЦИПАЛЬНОГО КОНТРОЛЯ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ЗА ИСПОЛЬЗОВАНИЕМ И ОХРАНОЙ НЕДР ПРИ ДОБЫЧЕ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ОБЩЕРАСПРОСТРАНЕННЫХ ПОЛЕЗНЫХ ИСКОПАЕМЫХ, А ТАКЖЕ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ПРИ СТРОИТЕЛЬСТВЕ ПОДЗЕМНЫХ СООРУЖЕНИЙ,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НЕ СВЯЗАННЫХ С ДОБЫЧЕЙ ПОЛЕЗНЫХ ИСКОПАЕМЫХ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НА ТЕРРИТОРИИ НЕВЬЯНСКОГО ГОРОДСКОГО ОКРУГА НА 202</w:t>
      </w:r>
      <w:r w:rsidR="00FF77D1">
        <w:rPr>
          <w:rFonts w:ascii="Liberation Serif" w:hAnsi="Liberation Serif"/>
          <w:b/>
          <w:bCs/>
          <w:sz w:val="26"/>
          <w:szCs w:val="26"/>
        </w:rPr>
        <w:t>1</w:t>
      </w:r>
      <w:r w:rsidRPr="00ED0801">
        <w:rPr>
          <w:rFonts w:ascii="Liberation Serif" w:hAnsi="Liberation Serif"/>
          <w:b/>
          <w:bCs/>
          <w:sz w:val="26"/>
          <w:szCs w:val="26"/>
        </w:rPr>
        <w:t xml:space="preserve"> ГОД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Раздел I. АНАЛИЗ И ОЦЕНКА СОСТОЯНИЯ ПОДКОНТРОЛЬНОЙ СФЕРЫ</w:t>
      </w:r>
    </w:p>
    <w:p w:rsidR="007A10AB" w:rsidRDefault="007A10AB" w:rsidP="00ED0801">
      <w:pPr>
        <w:ind w:firstLine="709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ED0801" w:rsidRPr="00FF77D1" w:rsidRDefault="00ED0801" w:rsidP="00FF77D1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bCs/>
          <w:sz w:val="26"/>
          <w:szCs w:val="26"/>
        </w:rPr>
      </w:pPr>
      <w:r w:rsidRPr="00FF77D1">
        <w:rPr>
          <w:rFonts w:ascii="Liberation Serif" w:hAnsi="Liberation Serif"/>
          <w:b/>
          <w:bCs/>
          <w:sz w:val="26"/>
          <w:szCs w:val="26"/>
        </w:rPr>
        <w:t>ПРЕДМЕТ МУНИЦИПАЛЬНОГО КОНТРОЛЯ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юридическими лицами и индивидуальными предпринимателями в процессе осуществления деятельности обязательных требований, установленных федеральным и областным законодательством, муниципальными правовыми актами.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2. ОБЗОР ПО ВИДУ МУНИЦИПАЛЬНОГО КОНТРОЛЯ</w:t>
      </w:r>
    </w:p>
    <w:p w:rsidR="007A10AB" w:rsidRPr="00ED0801" w:rsidRDefault="007A10AB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2.1. КОЛИЧЕСТВО И ХАРАКТЕРИСТИКА ПОДКОНТРОЛЬНЫХ СУБЪЕКТОВ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Подконтрольными субъектами являются юридические лица и индивидуальные предприниматели. Количество подконтрольных субъектов не установлено.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2.2. ОБЯЗАТЕЛЬНЫЕ ТРЕБОВАНИЯ,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УСТАНОВЛЕННЫЕ МУНИЦИПАЛЬНЫМИ ПРАВОВЫМИ АКТАМИ,</w:t>
      </w:r>
    </w:p>
    <w:p w:rsidR="00ED0801" w:rsidRPr="00ED0801" w:rsidRDefault="00ED0801" w:rsidP="007A10AB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ОЦЕНКА КОТОРЫХ ЯВЛЯЕТСЯ ПРЕДМЕТОМ МУНИЦИПАЛЬНОГО КОНТРОЛЯ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Нормативные акты, которыми установлены обязательные требования, соблюдение которых оценивается при проведении мероприятий по контролю при осуществлении муниципального контроля: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 xml:space="preserve">1) Федеральный </w:t>
      </w:r>
      <w:hyperlink r:id="rId11" w:history="1">
        <w:r w:rsidRPr="007A5F2D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закон</w:t>
        </w:r>
      </w:hyperlink>
      <w:r w:rsidRPr="007A5F2D">
        <w:rPr>
          <w:rFonts w:ascii="Liberation Serif" w:hAnsi="Liberation Serif"/>
          <w:sz w:val="26"/>
          <w:szCs w:val="26"/>
        </w:rPr>
        <w:t xml:space="preserve"> о</w:t>
      </w:r>
      <w:r w:rsidRPr="00ED0801">
        <w:rPr>
          <w:rFonts w:ascii="Liberation Serif" w:hAnsi="Liberation Serif"/>
          <w:sz w:val="26"/>
          <w:szCs w:val="26"/>
        </w:rPr>
        <w:t>т 21 февраля 1992 года № 2395-1 «О недрах»;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 xml:space="preserve">2) </w:t>
      </w:r>
      <w:hyperlink r:id="rId12" w:history="1">
        <w:r w:rsidRPr="007A5F2D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постановление</w:t>
        </w:r>
      </w:hyperlink>
      <w:r w:rsidRPr="007A5F2D">
        <w:rPr>
          <w:rFonts w:ascii="Liberation Serif" w:hAnsi="Liberation Serif"/>
          <w:sz w:val="26"/>
          <w:szCs w:val="26"/>
        </w:rPr>
        <w:t xml:space="preserve"> </w:t>
      </w:r>
      <w:r w:rsidRPr="00ED0801">
        <w:rPr>
          <w:rFonts w:ascii="Liberation Serif" w:hAnsi="Liberation Serif"/>
          <w:sz w:val="26"/>
          <w:szCs w:val="26"/>
        </w:rPr>
        <w:t>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 xml:space="preserve">3) </w:t>
      </w:r>
      <w:hyperlink r:id="rId13" w:history="1">
        <w:r w:rsidRPr="007A5F2D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Закон</w:t>
        </w:r>
      </w:hyperlink>
      <w:r w:rsidRPr="007A5F2D">
        <w:rPr>
          <w:rFonts w:ascii="Liberation Serif" w:hAnsi="Liberation Serif"/>
          <w:sz w:val="26"/>
          <w:szCs w:val="26"/>
        </w:rPr>
        <w:t xml:space="preserve"> С</w:t>
      </w:r>
      <w:r w:rsidRPr="00ED0801">
        <w:rPr>
          <w:rFonts w:ascii="Liberation Serif" w:hAnsi="Liberation Serif"/>
          <w:sz w:val="26"/>
          <w:szCs w:val="26"/>
        </w:rPr>
        <w:t xml:space="preserve">вердловской области от 24 апреля 2009 года № 25-ОЗ </w:t>
      </w:r>
      <w:r w:rsidR="00FA3DA4">
        <w:rPr>
          <w:rFonts w:ascii="Liberation Serif" w:hAnsi="Liberation Serif"/>
          <w:sz w:val="26"/>
          <w:szCs w:val="26"/>
        </w:rPr>
        <w:t xml:space="preserve">                                          </w:t>
      </w:r>
      <w:r w:rsidRPr="00ED0801">
        <w:rPr>
          <w:rFonts w:ascii="Liberation Serif" w:hAnsi="Liberation Serif"/>
          <w:sz w:val="26"/>
          <w:szCs w:val="26"/>
        </w:rPr>
        <w:t>«Об особенностях пользования участками недр местного значения в Свердловской области»;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 xml:space="preserve">4) постановление Правительства Свердловской области от 03.04.2013 № 420-ПП                                   </w:t>
      </w:r>
      <w:proofErr w:type="gramStart"/>
      <w:r w:rsidRPr="00ED0801">
        <w:rPr>
          <w:rFonts w:ascii="Liberation Serif" w:hAnsi="Liberation Serif"/>
          <w:sz w:val="26"/>
          <w:szCs w:val="26"/>
        </w:rPr>
        <w:t xml:space="preserve">   «</w:t>
      </w:r>
      <w:proofErr w:type="gramEnd"/>
      <w:r w:rsidRPr="00ED0801">
        <w:rPr>
          <w:rFonts w:ascii="Liberation Serif" w:hAnsi="Liberation Serif"/>
          <w:sz w:val="26"/>
          <w:szCs w:val="26"/>
        </w:rPr>
        <w:t>О реализации Закона Свердловской области от 24 апреля 2009 года № 25-ОЗ</w:t>
      </w:r>
      <w:r w:rsidR="00FA3DA4">
        <w:rPr>
          <w:rFonts w:ascii="Liberation Serif" w:hAnsi="Liberation Serif"/>
          <w:sz w:val="26"/>
          <w:szCs w:val="26"/>
        </w:rPr>
        <w:t xml:space="preserve">                            </w:t>
      </w:r>
      <w:r w:rsidRPr="00ED0801">
        <w:rPr>
          <w:rFonts w:ascii="Liberation Serif" w:hAnsi="Liberation Serif"/>
          <w:sz w:val="26"/>
          <w:szCs w:val="26"/>
        </w:rPr>
        <w:t xml:space="preserve"> «Об особенностях пользования участками недр местного значения в Свердловской области»;</w:t>
      </w:r>
    </w:p>
    <w:p w:rsidR="00ED0801" w:rsidRDefault="00ED0801" w:rsidP="00A62928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lastRenderedPageBreak/>
        <w:t xml:space="preserve">5) </w:t>
      </w:r>
      <w:hyperlink r:id="rId14" w:history="1">
        <w:r w:rsidRPr="007A5F2D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постановление</w:t>
        </w:r>
      </w:hyperlink>
      <w:r w:rsidRPr="007A5F2D">
        <w:rPr>
          <w:rFonts w:ascii="Liberation Serif" w:hAnsi="Liberation Serif"/>
          <w:sz w:val="26"/>
          <w:szCs w:val="26"/>
        </w:rPr>
        <w:t xml:space="preserve"> а</w:t>
      </w:r>
      <w:r w:rsidRPr="00ED0801">
        <w:rPr>
          <w:rFonts w:ascii="Liberation Serif" w:hAnsi="Liberation Serif"/>
          <w:sz w:val="26"/>
          <w:szCs w:val="26"/>
        </w:rPr>
        <w:t>дминистрации Невьянского городского округа от 09.12.2015 № 3173-п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Невьянского городского округа».</w:t>
      </w:r>
    </w:p>
    <w:p w:rsidR="004D0FA9" w:rsidRPr="00ED0801" w:rsidRDefault="004D0FA9" w:rsidP="00A62928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4D0FA9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3. ЦЕЛИ И ЗАДАЧИ ПРОГРАММЫ ПРОФИЛАКТИКИ НАРУШЕНИЙ,</w:t>
      </w:r>
    </w:p>
    <w:p w:rsidR="00ED0801" w:rsidRPr="00ED0801" w:rsidRDefault="00ED0801" w:rsidP="004D0FA9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НАПРАВЛЕННЫЕ НА МИНИМИЗАЦИЮ РИСКОВ ПРИЧИНЕНИЯ ВРЕДА</w:t>
      </w:r>
    </w:p>
    <w:p w:rsidR="00ED0801" w:rsidRPr="00ED0801" w:rsidRDefault="00ED0801" w:rsidP="004D0FA9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ОХРАНЯЕМЫМ ЗАКОНОМ ЦЕННОСТЯМ И (ИЛИ) УЩЕРБА,</w:t>
      </w:r>
    </w:p>
    <w:p w:rsidR="00ED0801" w:rsidRPr="00ED0801" w:rsidRDefault="00ED0801" w:rsidP="004D0FA9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ОСНОВАННЫЕ НА ОПИСАНИИ ПОДКОНТРОЛЬНОЙ СРЕДЫ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Целями реализации настоящей программы являются: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1)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3) повышение прозрачности деятельности администрации Невьянского городского округа при осуществлении муниципального контроля;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4) формирование моделей социально ответственного, добросовестного, правового поведения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5) создание инфраструктуры профилактики рисков причинения вреда охраняемым законом ценностям.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Для достижения поставленных целей настоящей программы необходимо решение следующих задач: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1) выявление причин, факторов и условий, способствующих возможному нарушению обязательных требований;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2) устранение причин, факторов и условий, способствующих возможному нарушению обязательных требований;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3) повышение уровня правовой грамотности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4) формирование единого понимания обязательных требований у всех участников отношений в области муниципального контроля, в том числе путем разъяснения подконтрольным субъектам обязательных требований;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6) оценка состояния подконтрольной среды и особенностей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8)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9) повышение квалификации сотрудников администрации Невьянского городского округа, уполномоченных на осуществление муниципального контроля;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10) создание системы взаимодействия между подконтрольными субъектами и администрацией Невьянского городского округа, обеспечивающей наиболее полное информирование подконтрольных субъектов по вопросам соблюдения обязательных требований и проводимой администрацией Невьянского городского округа профилактической работы, в том числе с использованием современных информационно-телекоммуникационных технологий.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Ожидаемые конечные результаты реализации программы: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lastRenderedPageBreak/>
        <w:t>1) снижение рисков причинения вреда охраняемым законом ценностям;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2) увеличение доли законопослушных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3) развитие системы профилактических мероприятий;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4) внедрение различных способов профилактики;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5) разработка и внедрение технологий профилактической работы;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6) разработка образцов эффективного, законопослушного поведения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7) обеспечение квалифицированной профилактической работы;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8) повышение прозрачности контрольной деятельности;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9) уменьшение административной нагрузки на подконтрольные субъекты;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10) повышение уровня правовой грамотности подконтрольных субъектов;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11) обеспечение единообразия понимания предмета контроля подконтрольными субъектами;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 xml:space="preserve">12) мотивация подконтрольных субъектов к добросовестному поведению. 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  <w:sectPr w:rsidR="00ED0801" w:rsidRPr="00ED0801" w:rsidSect="007F2B91">
          <w:headerReference w:type="default" r:id="rId15"/>
          <w:footerReference w:type="default" r:id="rId16"/>
          <w:pgSz w:w="11906" w:h="16838"/>
          <w:pgMar w:top="851" w:right="566" w:bottom="284" w:left="1701" w:header="284" w:footer="0" w:gutter="0"/>
          <w:pgNumType w:start="1"/>
          <w:cols w:space="720"/>
          <w:noEndnote/>
          <w:titlePg/>
          <w:docGrid w:linePitch="381"/>
        </w:sectPr>
      </w:pPr>
    </w:p>
    <w:p w:rsidR="00ED0801" w:rsidRPr="00ED0801" w:rsidRDefault="00ED0801" w:rsidP="004D0FA9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lastRenderedPageBreak/>
        <w:t>Раздел II. ПЛАН МЕРОПРИЯТИЙ ПО ПРОФИЛАКТИКЕ НАРУШЕНИЙ НА 202</w:t>
      </w:r>
      <w:r w:rsidR="00510561">
        <w:rPr>
          <w:rFonts w:ascii="Liberation Serif" w:hAnsi="Liberation Serif"/>
          <w:b/>
          <w:bCs/>
          <w:sz w:val="26"/>
          <w:szCs w:val="26"/>
        </w:rPr>
        <w:t>1</w:t>
      </w:r>
      <w:r w:rsidRPr="00ED0801">
        <w:rPr>
          <w:rFonts w:ascii="Liberation Serif" w:hAnsi="Liberation Serif"/>
          <w:b/>
          <w:bCs/>
          <w:sz w:val="26"/>
          <w:szCs w:val="26"/>
        </w:rPr>
        <w:t xml:space="preserve"> ГОД</w:t>
      </w:r>
    </w:p>
    <w:tbl>
      <w:tblPr>
        <w:tblpPr w:leftFromText="180" w:rightFromText="180" w:horzAnchor="margin" w:tblpY="714"/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1560"/>
        <w:gridCol w:w="1842"/>
        <w:gridCol w:w="3686"/>
      </w:tblGrid>
      <w:tr w:rsidR="00ED0801" w:rsidRPr="00ED0801" w:rsidTr="004D0F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291F2B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</w:t>
            </w:r>
            <w:r w:rsidR="00ED0801" w:rsidRPr="00ED0801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FF77D1">
            <w:pPr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FF77D1">
            <w:pPr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FF77D1">
            <w:pPr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Ответственное подразделение</w:t>
            </w:r>
          </w:p>
        </w:tc>
      </w:tr>
      <w:tr w:rsidR="00ED0801" w:rsidRPr="00ED0801" w:rsidTr="004D0F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ED0801" w:rsidRPr="00ED0801" w:rsidTr="004D0F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Размещение на официальном сайте администрации Невьянского городского округа в информационно-телекоммуникационной сети «Интернет»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  <w:p w:rsid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64963" w:rsidRPr="00ED0801" w:rsidRDefault="00564963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текущем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Управление делами администрации Невьянского городского округа</w:t>
            </w:r>
          </w:p>
        </w:tc>
      </w:tr>
      <w:tr w:rsidR="00ED0801" w:rsidRPr="00ED0801" w:rsidTr="004D0F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текущем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9" w:rsidRPr="00ED0801" w:rsidRDefault="004D0FA9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4D0FA9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64963" w:rsidRPr="00ED0801" w:rsidRDefault="00564963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0801" w:rsidRPr="00ED0801" w:rsidTr="004D0FA9">
        <w:trPr>
          <w:trHeight w:val="1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до 31.12.20</w:t>
            </w:r>
            <w:r w:rsidR="004D0FA9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Default="00ED0801" w:rsidP="00564963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64963" w:rsidRPr="00ED0801" w:rsidRDefault="00564963" w:rsidP="00564963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0801" w:rsidRPr="00ED0801" w:rsidTr="004D0FA9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ED0801" w:rsidRPr="00ED0801" w:rsidTr="004D0FA9">
        <w:trPr>
          <w:trHeight w:val="17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0801" w:rsidRPr="00ED0801" w:rsidTr="004D0F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4D0F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564963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Раздел III. ПРОЕКТ ПЛАНА МЕРОПРИЯТИЙ</w:t>
      </w:r>
    </w:p>
    <w:p w:rsidR="00ED0801" w:rsidRPr="00ED0801" w:rsidRDefault="00ED0801" w:rsidP="00564963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ПО ПРОФИЛАКТИКЕ НАРУШЕНИЙ НА 202</w:t>
      </w:r>
      <w:r w:rsidR="00FA3DA4">
        <w:rPr>
          <w:rFonts w:ascii="Liberation Serif" w:hAnsi="Liberation Serif"/>
          <w:b/>
          <w:bCs/>
          <w:sz w:val="26"/>
          <w:szCs w:val="26"/>
        </w:rPr>
        <w:t>2</w:t>
      </w:r>
      <w:r w:rsidRPr="00ED0801">
        <w:rPr>
          <w:rFonts w:ascii="Liberation Serif" w:hAnsi="Liberation Serif"/>
          <w:b/>
          <w:bCs/>
          <w:sz w:val="26"/>
          <w:szCs w:val="26"/>
        </w:rPr>
        <w:t xml:space="preserve"> - 202</w:t>
      </w:r>
      <w:r w:rsidR="00367BC4">
        <w:rPr>
          <w:rFonts w:ascii="Liberation Serif" w:hAnsi="Liberation Serif"/>
          <w:b/>
          <w:bCs/>
          <w:sz w:val="26"/>
          <w:szCs w:val="26"/>
        </w:rPr>
        <w:t>3</w:t>
      </w:r>
      <w:r w:rsidRPr="00ED0801">
        <w:rPr>
          <w:rFonts w:ascii="Liberation Serif" w:hAnsi="Liberation Serif"/>
          <w:b/>
          <w:bCs/>
          <w:sz w:val="26"/>
          <w:szCs w:val="26"/>
        </w:rPr>
        <w:t xml:space="preserve"> ГОДЫ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2"/>
        <w:gridCol w:w="1560"/>
        <w:gridCol w:w="1506"/>
        <w:gridCol w:w="4022"/>
      </w:tblGrid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Срок выполнения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564963">
            <w:pPr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Ответственное лицо</w:t>
            </w:r>
          </w:p>
        </w:tc>
      </w:tr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Размещение на официальном сайте администрации Невьянского городского округа в информационно-телекоммуникационной сети «Интернет»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текущем режиме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Управление делами администрации Невьянского городского округа</w:t>
            </w:r>
          </w:p>
        </w:tc>
      </w:tr>
      <w:tr w:rsidR="00ED0801" w:rsidRPr="00ED0801" w:rsidTr="00F53DF3">
        <w:trPr>
          <w:trHeight w:val="3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56496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текущем режиме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"Интернет" соответствующих обобщений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до 20.02.2022, 20.02.2023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0801" w:rsidRPr="00ED0801" w:rsidTr="00F53D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ул. Кирова, 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  <w:sectPr w:rsidR="00ED0801" w:rsidRPr="00ED0801" w:rsidSect="004318B4">
          <w:headerReference w:type="default" r:id="rId17"/>
          <w:pgSz w:w="16838" w:h="11906" w:orient="landscape"/>
          <w:pgMar w:top="1263" w:right="1440" w:bottom="566" w:left="1440" w:header="284" w:footer="0" w:gutter="0"/>
          <w:cols w:space="720"/>
          <w:noEndnote/>
          <w:docGrid w:linePitch="299"/>
        </w:sectPr>
      </w:pPr>
    </w:p>
    <w:p w:rsidR="00C25D51" w:rsidRDefault="00C25D51" w:rsidP="00C25D51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25D51" w:rsidRDefault="00C25D51" w:rsidP="00C25D51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D0801" w:rsidRPr="00ED0801" w:rsidRDefault="00ED0801" w:rsidP="00C25D51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Раздел IV. ОТЧЕТНЫЕ ПОКАЗАТЕЛИ</w:t>
      </w:r>
    </w:p>
    <w:p w:rsidR="00ED0801" w:rsidRPr="00ED0801" w:rsidRDefault="00ED0801" w:rsidP="00C25D51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D0801">
        <w:rPr>
          <w:rFonts w:ascii="Liberation Serif" w:hAnsi="Liberation Serif"/>
          <w:b/>
          <w:bCs/>
          <w:sz w:val="26"/>
          <w:szCs w:val="26"/>
        </w:rPr>
        <w:t>ПРОГРАММЫ ПРОФИЛАКТИКИ НА 20</w:t>
      </w:r>
      <w:r w:rsidR="00291F2B">
        <w:rPr>
          <w:rFonts w:ascii="Liberation Serif" w:hAnsi="Liberation Serif"/>
          <w:b/>
          <w:bCs/>
          <w:sz w:val="26"/>
          <w:szCs w:val="26"/>
        </w:rPr>
        <w:t>20</w:t>
      </w:r>
      <w:r w:rsidRPr="00ED0801">
        <w:rPr>
          <w:rFonts w:ascii="Liberation Serif" w:hAnsi="Liberation Serif"/>
          <w:b/>
          <w:bCs/>
          <w:sz w:val="26"/>
          <w:szCs w:val="26"/>
        </w:rPr>
        <w:t xml:space="preserve"> ГОД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Оценка программы профилактики нарушений проводится по следующим направлениям:</w:t>
      </w:r>
    </w:p>
    <w:p w:rsidR="00ED0801" w:rsidRPr="00ED0801" w:rsidRDefault="00ED0801" w:rsidP="00ED0801">
      <w:pPr>
        <w:numPr>
          <w:ilvl w:val="0"/>
          <w:numId w:val="4"/>
        </w:numPr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информированность подконтрольных субъектов об обязательных требованиях и требованиях, установленных муниципальными правовыми актами;</w:t>
      </w:r>
    </w:p>
    <w:p w:rsidR="00ED0801" w:rsidRPr="00ED0801" w:rsidRDefault="00ED0801" w:rsidP="00ED0801">
      <w:pPr>
        <w:numPr>
          <w:ilvl w:val="0"/>
          <w:numId w:val="4"/>
        </w:numPr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понятность обязательных требований и требований, установленных муниципальными правовыми актами подконтрольными субъектами и должностными лицами органа муниципального контроля;</w:t>
      </w:r>
    </w:p>
    <w:p w:rsidR="00ED0801" w:rsidRPr="00ED0801" w:rsidRDefault="00ED0801" w:rsidP="00ED0801">
      <w:pPr>
        <w:numPr>
          <w:ilvl w:val="0"/>
          <w:numId w:val="4"/>
        </w:numPr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информированность подконтрольных субъектов о порядке проведения проверок и правах, и обязанностях при проведении проверок;</w:t>
      </w:r>
    </w:p>
    <w:p w:rsidR="00ED0801" w:rsidRPr="00ED0801" w:rsidRDefault="00ED0801" w:rsidP="00ED0801">
      <w:pPr>
        <w:numPr>
          <w:ilvl w:val="0"/>
          <w:numId w:val="4"/>
        </w:numPr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исполнимость плана мероприятий по профилактике нарушений.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Для количественной оценки результатов профилактических мероприятий используются показатели, характеризующие количество проведенных профилактических мероприятий.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0801">
        <w:rPr>
          <w:rFonts w:ascii="Liberation Serif" w:hAnsi="Liberation Serif"/>
          <w:sz w:val="26"/>
          <w:szCs w:val="26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 согласно п. 10 постановления Правительства Российской Федерации от 26.12.2018.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3969"/>
        <w:gridCol w:w="1418"/>
        <w:gridCol w:w="1842"/>
      </w:tblGrid>
      <w:tr w:rsidR="00073E71" w:rsidRPr="00ED0801" w:rsidTr="00510561">
        <w:tc>
          <w:tcPr>
            <w:tcW w:w="562" w:type="dxa"/>
            <w:vAlign w:val="center"/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№п/п</w:t>
            </w:r>
          </w:p>
        </w:tc>
        <w:tc>
          <w:tcPr>
            <w:tcW w:w="1843" w:type="dxa"/>
            <w:vAlign w:val="center"/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Методика расчета показателя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Базовый период</w:t>
            </w:r>
          </w:p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(целевые значения предшествую-</w:t>
            </w:r>
            <w:proofErr w:type="spellStart"/>
            <w:r w:rsidRPr="00ED0801">
              <w:rPr>
                <w:rFonts w:ascii="Liberation Serif" w:hAnsi="Liberation Serif"/>
                <w:sz w:val="26"/>
                <w:szCs w:val="26"/>
              </w:rPr>
              <w:t>щего</w:t>
            </w:r>
            <w:proofErr w:type="spellEnd"/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 года)</w:t>
            </w:r>
          </w:p>
        </w:tc>
        <w:tc>
          <w:tcPr>
            <w:tcW w:w="1842" w:type="dxa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Целевое значение</w:t>
            </w:r>
          </w:p>
          <w:p w:rsidR="00ED0801" w:rsidRPr="00ED0801" w:rsidRDefault="00ED0801" w:rsidP="00FF77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на 202</w:t>
            </w:r>
            <w:r w:rsidR="00FF77D1">
              <w:rPr>
                <w:rFonts w:ascii="Liberation Serif" w:hAnsi="Liberation Serif"/>
                <w:sz w:val="26"/>
                <w:szCs w:val="26"/>
              </w:rPr>
              <w:t>1</w:t>
            </w: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 год</w:t>
            </w:r>
          </w:p>
        </w:tc>
      </w:tr>
      <w:tr w:rsidR="00073E71" w:rsidRPr="00ED0801" w:rsidTr="00510561">
        <w:trPr>
          <w:tblHeader/>
        </w:trPr>
        <w:tc>
          <w:tcPr>
            <w:tcW w:w="562" w:type="dxa"/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073E71" w:rsidRPr="00ED0801" w:rsidTr="00510561">
        <w:trPr>
          <w:trHeight w:val="562"/>
        </w:trPr>
        <w:tc>
          <w:tcPr>
            <w:tcW w:w="562" w:type="dxa"/>
          </w:tcPr>
          <w:p w:rsidR="00ED0801" w:rsidRPr="00ED0801" w:rsidRDefault="00ED0801" w:rsidP="00C25D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Количество проведенных профилактических мероприятий, ед.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Количество размещённых на официальном сайте администрации Невьянского городского округа в информационно-телекоммуникационной сети «Интернет»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418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</w:tbl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D0801">
        <w:rPr>
          <w:rFonts w:ascii="Liberation Serif" w:hAnsi="Liberation Serif"/>
          <w:b/>
          <w:sz w:val="26"/>
          <w:szCs w:val="26"/>
        </w:rPr>
        <w:lastRenderedPageBreak/>
        <w:t>Раздел V. Проект отчетных показателей программы профилактики на 202</w:t>
      </w:r>
      <w:r w:rsidR="00510561">
        <w:rPr>
          <w:rFonts w:ascii="Liberation Serif" w:hAnsi="Liberation Serif"/>
          <w:b/>
          <w:sz w:val="26"/>
          <w:szCs w:val="26"/>
        </w:rPr>
        <w:t>1</w:t>
      </w:r>
      <w:r w:rsidRPr="00ED0801">
        <w:rPr>
          <w:rFonts w:ascii="Liberation Serif" w:hAnsi="Liberation Serif"/>
          <w:b/>
          <w:sz w:val="26"/>
          <w:szCs w:val="26"/>
        </w:rPr>
        <w:t xml:space="preserve"> - 202</w:t>
      </w:r>
      <w:r w:rsidR="00510561">
        <w:rPr>
          <w:rFonts w:ascii="Liberation Serif" w:hAnsi="Liberation Serif"/>
          <w:b/>
          <w:sz w:val="26"/>
          <w:szCs w:val="26"/>
        </w:rPr>
        <w:t>2</w:t>
      </w:r>
      <w:r w:rsidRPr="00ED0801">
        <w:rPr>
          <w:rFonts w:ascii="Liberation Serif" w:hAnsi="Liberation Serif"/>
          <w:b/>
          <w:sz w:val="26"/>
          <w:szCs w:val="26"/>
        </w:rPr>
        <w:t xml:space="preserve"> годы</w:t>
      </w: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304"/>
        <w:gridCol w:w="3201"/>
        <w:gridCol w:w="1254"/>
        <w:gridCol w:w="1189"/>
        <w:gridCol w:w="1055"/>
      </w:tblGrid>
      <w:tr w:rsidR="00ED0801" w:rsidRPr="00ED0801" w:rsidTr="00073E71">
        <w:tc>
          <w:tcPr>
            <w:tcW w:w="647" w:type="dxa"/>
            <w:vMerge w:val="restart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2304" w:type="dxa"/>
            <w:vMerge w:val="restart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82" w:type="dxa"/>
            <w:vMerge w:val="restart"/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Методика расчета показателя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Базовый период</w:t>
            </w:r>
          </w:p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(целевые значения текущего года)</w:t>
            </w:r>
          </w:p>
        </w:tc>
        <w:tc>
          <w:tcPr>
            <w:tcW w:w="2147" w:type="dxa"/>
            <w:gridSpan w:val="2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Целевое значение</w:t>
            </w:r>
          </w:p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показателей</w:t>
            </w:r>
          </w:p>
        </w:tc>
      </w:tr>
      <w:tr w:rsidR="00ED0801" w:rsidRPr="00ED0801" w:rsidTr="00073E71">
        <w:tc>
          <w:tcPr>
            <w:tcW w:w="647" w:type="dxa"/>
            <w:vMerge/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82" w:type="dxa"/>
            <w:vMerge/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54" w:type="dxa"/>
            <w:vMerge/>
            <w:vAlign w:val="center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на</w:t>
            </w:r>
          </w:p>
          <w:p w:rsidR="00ED0801" w:rsidRPr="00ED0801" w:rsidRDefault="00ED0801" w:rsidP="00FF77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202</w:t>
            </w:r>
            <w:r w:rsidR="00FF77D1">
              <w:rPr>
                <w:rFonts w:ascii="Liberation Serif" w:hAnsi="Liberation Serif"/>
                <w:sz w:val="26"/>
                <w:szCs w:val="26"/>
              </w:rPr>
              <w:t>1</w:t>
            </w: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924" w:type="dxa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</w:p>
          <w:p w:rsidR="00ED0801" w:rsidRPr="00ED0801" w:rsidRDefault="00ED0801" w:rsidP="00FF77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202</w:t>
            </w:r>
            <w:r w:rsidR="00FF77D1">
              <w:rPr>
                <w:rFonts w:ascii="Liberation Serif" w:hAnsi="Liberation Serif"/>
                <w:sz w:val="26"/>
                <w:szCs w:val="26"/>
              </w:rPr>
              <w:t>2</w:t>
            </w:r>
            <w:r w:rsidRPr="00ED0801">
              <w:rPr>
                <w:rFonts w:ascii="Liberation Serif" w:hAnsi="Liberation Serif"/>
                <w:sz w:val="26"/>
                <w:szCs w:val="26"/>
              </w:rPr>
              <w:t xml:space="preserve"> год</w:t>
            </w:r>
          </w:p>
        </w:tc>
      </w:tr>
      <w:tr w:rsidR="00ED0801" w:rsidRPr="00ED0801" w:rsidTr="00073E71">
        <w:trPr>
          <w:tblHeader/>
        </w:trPr>
        <w:tc>
          <w:tcPr>
            <w:tcW w:w="647" w:type="dxa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304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82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254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223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924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ED0801" w:rsidRPr="00ED0801" w:rsidTr="00073E71">
        <w:tc>
          <w:tcPr>
            <w:tcW w:w="647" w:type="dxa"/>
          </w:tcPr>
          <w:p w:rsidR="00ED0801" w:rsidRPr="00ED0801" w:rsidRDefault="00ED0801" w:rsidP="00073E7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304" w:type="dxa"/>
          </w:tcPr>
          <w:p w:rsidR="00ED0801" w:rsidRPr="00ED0801" w:rsidRDefault="00ED0801" w:rsidP="00FF77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Количество проведенных профилактических мероприятий, ед.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82" w:type="dxa"/>
          </w:tcPr>
          <w:p w:rsidR="00ED0801" w:rsidRPr="00ED0801" w:rsidRDefault="00ED0801" w:rsidP="00FF77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Количество размещённых на официальном сайте администрации Невьянского городского округа в информационно-телекоммуникационной сети «Интернет»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254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23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ED0801" w:rsidRPr="00ED0801" w:rsidRDefault="00ED0801" w:rsidP="00ED080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D080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</w:tbl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D0801" w:rsidRPr="00ED0801" w:rsidRDefault="00ED0801" w:rsidP="00ED080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ED0801" w:rsidRPr="00ED0801" w:rsidSect="003E1F9C">
      <w:headerReference w:type="default" r:id="rId18"/>
      <w:pgSz w:w="11906" w:h="16838"/>
      <w:pgMar w:top="284" w:right="566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4C" w:rsidRDefault="00CA4D4C" w:rsidP="00CA4D4C">
      <w:r>
        <w:separator/>
      </w:r>
    </w:p>
  </w:endnote>
  <w:endnote w:type="continuationSeparator" w:id="0">
    <w:p w:rsidR="00CA4D4C" w:rsidRDefault="00CA4D4C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01" w:rsidRDefault="00ED0801">
    <w:pPr>
      <w:pStyle w:val="aa"/>
    </w:pPr>
  </w:p>
  <w:p w:rsidR="00ED0801" w:rsidRDefault="00ED0801" w:rsidP="00442CAF">
    <w:pPr>
      <w:pStyle w:val="aa"/>
      <w:tabs>
        <w:tab w:val="clear" w:pos="4677"/>
        <w:tab w:val="clear" w:pos="9355"/>
        <w:tab w:val="left" w:pos="82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4C" w:rsidRDefault="00CA4D4C" w:rsidP="00CA4D4C">
      <w:r>
        <w:separator/>
      </w:r>
    </w:p>
  </w:footnote>
  <w:footnote w:type="continuationSeparator" w:id="0">
    <w:p w:rsidR="00CA4D4C" w:rsidRDefault="00CA4D4C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16067"/>
      <w:docPartObj>
        <w:docPartGallery w:val="Page Numbers (Top of Page)"/>
        <w:docPartUnique/>
      </w:docPartObj>
    </w:sdtPr>
    <w:sdtEndPr/>
    <w:sdtContent>
      <w:p w:rsidR="00ED0801" w:rsidRPr="00DB4514" w:rsidRDefault="00ED0801">
        <w:pPr>
          <w:pStyle w:val="a8"/>
          <w:jc w:val="center"/>
        </w:pPr>
        <w:r w:rsidRPr="00DB4514">
          <w:fldChar w:fldCharType="begin"/>
        </w:r>
        <w:r w:rsidRPr="00DB4514">
          <w:instrText>PAGE   \* MERGEFORMAT</w:instrText>
        </w:r>
        <w:r w:rsidRPr="00DB4514">
          <w:fldChar w:fldCharType="separate"/>
        </w:r>
        <w:r w:rsidR="00CA62A3">
          <w:rPr>
            <w:noProof/>
          </w:rPr>
          <w:t>4</w:t>
        </w:r>
        <w:r w:rsidRPr="00DB4514">
          <w:fldChar w:fldCharType="end"/>
        </w:r>
      </w:p>
    </w:sdtContent>
  </w:sdt>
  <w:p w:rsidR="00ED0801" w:rsidRDefault="00ED08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29888"/>
      <w:docPartObj>
        <w:docPartGallery w:val="Page Numbers (Top of Page)"/>
        <w:docPartUnique/>
      </w:docPartObj>
    </w:sdtPr>
    <w:sdtEndPr/>
    <w:sdtContent>
      <w:p w:rsidR="00ED0801" w:rsidRPr="009922F7" w:rsidRDefault="00ED0801" w:rsidP="0043215F">
        <w:pPr>
          <w:pStyle w:val="a8"/>
          <w:jc w:val="center"/>
        </w:pPr>
        <w:r w:rsidRPr="009922F7">
          <w:fldChar w:fldCharType="begin"/>
        </w:r>
        <w:r w:rsidRPr="009922F7">
          <w:instrText>PAGE   \* MERGEFORMAT</w:instrText>
        </w:r>
        <w:r w:rsidRPr="009922F7">
          <w:fldChar w:fldCharType="separate"/>
        </w:r>
        <w:r w:rsidR="00CA62A3">
          <w:rPr>
            <w:noProof/>
          </w:rPr>
          <w:t>7</w:t>
        </w:r>
        <w:r w:rsidRPr="009922F7">
          <w:fldChar w:fldCharType="end"/>
        </w:r>
      </w:p>
    </w:sdtContent>
  </w:sdt>
  <w:p w:rsidR="00ED0801" w:rsidRPr="00B60179" w:rsidRDefault="00ED0801" w:rsidP="00547C97">
    <w:pPr>
      <w:pStyle w:val="a8"/>
      <w:jc w:val="center"/>
      <w:rPr>
        <w:color w:val="FFFFFF" w:themeColor="background1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17340"/>
      <w:docPartObj>
        <w:docPartGallery w:val="Page Numbers (Top of Page)"/>
        <w:docPartUnique/>
      </w:docPartObj>
    </w:sdtPr>
    <w:sdtEndPr/>
    <w:sdtContent>
      <w:p w:rsidR="0074354B" w:rsidRDefault="007435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A3">
          <w:rPr>
            <w:noProof/>
          </w:rPr>
          <w:t>9</w:t>
        </w:r>
        <w:r>
          <w:fldChar w:fldCharType="end"/>
        </w:r>
      </w:p>
    </w:sdtContent>
  </w:sdt>
  <w:p w:rsidR="0074354B" w:rsidRDefault="0074354B">
    <w:pPr>
      <w:pStyle w:val="a8"/>
    </w:pPr>
  </w:p>
  <w:p w:rsidR="00BE697D" w:rsidRDefault="00BE69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A3"/>
    <w:multiLevelType w:val="hybridMultilevel"/>
    <w:tmpl w:val="4B9E5732"/>
    <w:lvl w:ilvl="0" w:tplc="ACD85718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C31"/>
    <w:multiLevelType w:val="hybridMultilevel"/>
    <w:tmpl w:val="A8F652A6"/>
    <w:lvl w:ilvl="0" w:tplc="6CDE2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32D97"/>
    <w:multiLevelType w:val="hybridMultilevel"/>
    <w:tmpl w:val="DDFA3D74"/>
    <w:lvl w:ilvl="0" w:tplc="0C0A3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21042"/>
    <w:multiLevelType w:val="hybridMultilevel"/>
    <w:tmpl w:val="9FE0EEC2"/>
    <w:lvl w:ilvl="0" w:tplc="604E0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2932C1"/>
    <w:multiLevelType w:val="hybridMultilevel"/>
    <w:tmpl w:val="D366A8E0"/>
    <w:lvl w:ilvl="0" w:tplc="BD9C9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92C"/>
    <w:rsid w:val="00031424"/>
    <w:rsid w:val="00031A8F"/>
    <w:rsid w:val="00032CB5"/>
    <w:rsid w:val="00035EE4"/>
    <w:rsid w:val="000432A2"/>
    <w:rsid w:val="00043C12"/>
    <w:rsid w:val="00056154"/>
    <w:rsid w:val="000648A6"/>
    <w:rsid w:val="00073E71"/>
    <w:rsid w:val="0007419B"/>
    <w:rsid w:val="00076863"/>
    <w:rsid w:val="00080726"/>
    <w:rsid w:val="0008281A"/>
    <w:rsid w:val="00082B91"/>
    <w:rsid w:val="00091986"/>
    <w:rsid w:val="0009583E"/>
    <w:rsid w:val="00096951"/>
    <w:rsid w:val="00097C6B"/>
    <w:rsid w:val="000A2BCF"/>
    <w:rsid w:val="000D5E5E"/>
    <w:rsid w:val="000F4C8D"/>
    <w:rsid w:val="000F5520"/>
    <w:rsid w:val="001034C0"/>
    <w:rsid w:val="00103A17"/>
    <w:rsid w:val="00104FB9"/>
    <w:rsid w:val="00111177"/>
    <w:rsid w:val="00114F54"/>
    <w:rsid w:val="00124EEF"/>
    <w:rsid w:val="00130386"/>
    <w:rsid w:val="00146583"/>
    <w:rsid w:val="001473E4"/>
    <w:rsid w:val="00151618"/>
    <w:rsid w:val="001636A5"/>
    <w:rsid w:val="001728A6"/>
    <w:rsid w:val="00186718"/>
    <w:rsid w:val="00191827"/>
    <w:rsid w:val="001A2182"/>
    <w:rsid w:val="001A685D"/>
    <w:rsid w:val="001B6DBC"/>
    <w:rsid w:val="001C0885"/>
    <w:rsid w:val="001D5EB2"/>
    <w:rsid w:val="001E4F97"/>
    <w:rsid w:val="001F0FF0"/>
    <w:rsid w:val="001F2482"/>
    <w:rsid w:val="001F3099"/>
    <w:rsid w:val="0020172D"/>
    <w:rsid w:val="0020688F"/>
    <w:rsid w:val="00215611"/>
    <w:rsid w:val="00222ED7"/>
    <w:rsid w:val="0022584D"/>
    <w:rsid w:val="002304C9"/>
    <w:rsid w:val="00237109"/>
    <w:rsid w:val="00237419"/>
    <w:rsid w:val="00240A12"/>
    <w:rsid w:val="00245D5D"/>
    <w:rsid w:val="00254FAB"/>
    <w:rsid w:val="00263B31"/>
    <w:rsid w:val="00264DBF"/>
    <w:rsid w:val="00273117"/>
    <w:rsid w:val="00287840"/>
    <w:rsid w:val="00291F2B"/>
    <w:rsid w:val="0029265D"/>
    <w:rsid w:val="00296912"/>
    <w:rsid w:val="002A33E1"/>
    <w:rsid w:val="002B1236"/>
    <w:rsid w:val="002C182D"/>
    <w:rsid w:val="002C555F"/>
    <w:rsid w:val="002D04B4"/>
    <w:rsid w:val="002D160B"/>
    <w:rsid w:val="002E53A1"/>
    <w:rsid w:val="002F26FF"/>
    <w:rsid w:val="002F2B64"/>
    <w:rsid w:val="002F6DD0"/>
    <w:rsid w:val="003007A6"/>
    <w:rsid w:val="00301C02"/>
    <w:rsid w:val="00302DD3"/>
    <w:rsid w:val="0030347F"/>
    <w:rsid w:val="003274A6"/>
    <w:rsid w:val="0033333D"/>
    <w:rsid w:val="00347298"/>
    <w:rsid w:val="00356325"/>
    <w:rsid w:val="00363587"/>
    <w:rsid w:val="00367BC4"/>
    <w:rsid w:val="003832BB"/>
    <w:rsid w:val="00383C58"/>
    <w:rsid w:val="00383F07"/>
    <w:rsid w:val="00391293"/>
    <w:rsid w:val="003A4E43"/>
    <w:rsid w:val="003B077D"/>
    <w:rsid w:val="003B739C"/>
    <w:rsid w:val="003B7495"/>
    <w:rsid w:val="003D7A9B"/>
    <w:rsid w:val="003E1F9C"/>
    <w:rsid w:val="00404DA4"/>
    <w:rsid w:val="0041085A"/>
    <w:rsid w:val="004155A5"/>
    <w:rsid w:val="00420573"/>
    <w:rsid w:val="00420D4F"/>
    <w:rsid w:val="00425829"/>
    <w:rsid w:val="004419E1"/>
    <w:rsid w:val="0044238C"/>
    <w:rsid w:val="00442CAF"/>
    <w:rsid w:val="004440CB"/>
    <w:rsid w:val="004531C1"/>
    <w:rsid w:val="00461EA3"/>
    <w:rsid w:val="00464CB7"/>
    <w:rsid w:val="004665FF"/>
    <w:rsid w:val="00474E12"/>
    <w:rsid w:val="00477AE5"/>
    <w:rsid w:val="00490132"/>
    <w:rsid w:val="004B271E"/>
    <w:rsid w:val="004B32BE"/>
    <w:rsid w:val="004B33B5"/>
    <w:rsid w:val="004D0FA9"/>
    <w:rsid w:val="004D5528"/>
    <w:rsid w:val="00510561"/>
    <w:rsid w:val="00514E8E"/>
    <w:rsid w:val="00521CBD"/>
    <w:rsid w:val="00536D53"/>
    <w:rsid w:val="00537347"/>
    <w:rsid w:val="005518FF"/>
    <w:rsid w:val="0055560D"/>
    <w:rsid w:val="00556388"/>
    <w:rsid w:val="00557A92"/>
    <w:rsid w:val="00564963"/>
    <w:rsid w:val="005659DD"/>
    <w:rsid w:val="00571102"/>
    <w:rsid w:val="005729F2"/>
    <w:rsid w:val="00575ED6"/>
    <w:rsid w:val="0057644B"/>
    <w:rsid w:val="00580853"/>
    <w:rsid w:val="005912F4"/>
    <w:rsid w:val="005B761F"/>
    <w:rsid w:val="005C4AA8"/>
    <w:rsid w:val="005C4B32"/>
    <w:rsid w:val="005C51BB"/>
    <w:rsid w:val="005D780D"/>
    <w:rsid w:val="005F339B"/>
    <w:rsid w:val="00601003"/>
    <w:rsid w:val="006360BD"/>
    <w:rsid w:val="00652586"/>
    <w:rsid w:val="00666D47"/>
    <w:rsid w:val="00667E28"/>
    <w:rsid w:val="00683A61"/>
    <w:rsid w:val="00684EC2"/>
    <w:rsid w:val="006854DC"/>
    <w:rsid w:val="0068600A"/>
    <w:rsid w:val="006A0DD4"/>
    <w:rsid w:val="006A7DCE"/>
    <w:rsid w:val="006C2BE3"/>
    <w:rsid w:val="006E1975"/>
    <w:rsid w:val="006E37B3"/>
    <w:rsid w:val="006E4975"/>
    <w:rsid w:val="00700840"/>
    <w:rsid w:val="00710F76"/>
    <w:rsid w:val="00725962"/>
    <w:rsid w:val="0074354B"/>
    <w:rsid w:val="007463D2"/>
    <w:rsid w:val="0076100E"/>
    <w:rsid w:val="00764A6F"/>
    <w:rsid w:val="00775DC7"/>
    <w:rsid w:val="00785114"/>
    <w:rsid w:val="007954E3"/>
    <w:rsid w:val="00796DA4"/>
    <w:rsid w:val="007A10AB"/>
    <w:rsid w:val="007A380A"/>
    <w:rsid w:val="007A54DC"/>
    <w:rsid w:val="007A5F2D"/>
    <w:rsid w:val="007A72FD"/>
    <w:rsid w:val="007B1122"/>
    <w:rsid w:val="007E75EB"/>
    <w:rsid w:val="007F2B91"/>
    <w:rsid w:val="007F6615"/>
    <w:rsid w:val="007F72F5"/>
    <w:rsid w:val="007F75B7"/>
    <w:rsid w:val="00811ACC"/>
    <w:rsid w:val="00813938"/>
    <w:rsid w:val="00823170"/>
    <w:rsid w:val="00852D26"/>
    <w:rsid w:val="008535CD"/>
    <w:rsid w:val="00862F4A"/>
    <w:rsid w:val="00874FE1"/>
    <w:rsid w:val="008755D2"/>
    <w:rsid w:val="00891C0A"/>
    <w:rsid w:val="00893A00"/>
    <w:rsid w:val="00897019"/>
    <w:rsid w:val="008A2E7C"/>
    <w:rsid w:val="008A6874"/>
    <w:rsid w:val="008B584D"/>
    <w:rsid w:val="008B63DD"/>
    <w:rsid w:val="008D04FD"/>
    <w:rsid w:val="00924482"/>
    <w:rsid w:val="00943A4B"/>
    <w:rsid w:val="00976784"/>
    <w:rsid w:val="0099003D"/>
    <w:rsid w:val="009A09E4"/>
    <w:rsid w:val="009A7454"/>
    <w:rsid w:val="009B3384"/>
    <w:rsid w:val="009B4CC5"/>
    <w:rsid w:val="009B521C"/>
    <w:rsid w:val="009C346B"/>
    <w:rsid w:val="009D4B3C"/>
    <w:rsid w:val="009E16D4"/>
    <w:rsid w:val="009E437D"/>
    <w:rsid w:val="009F5AC6"/>
    <w:rsid w:val="00A11E41"/>
    <w:rsid w:val="00A17F73"/>
    <w:rsid w:val="00A41D33"/>
    <w:rsid w:val="00A44ED0"/>
    <w:rsid w:val="00A52BFA"/>
    <w:rsid w:val="00A5799D"/>
    <w:rsid w:val="00A62928"/>
    <w:rsid w:val="00A852EC"/>
    <w:rsid w:val="00A942E2"/>
    <w:rsid w:val="00AA594A"/>
    <w:rsid w:val="00AB731E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3702"/>
    <w:rsid w:val="00B350FB"/>
    <w:rsid w:val="00B5517F"/>
    <w:rsid w:val="00B5542D"/>
    <w:rsid w:val="00B63E45"/>
    <w:rsid w:val="00B70FE5"/>
    <w:rsid w:val="00B73285"/>
    <w:rsid w:val="00B753BC"/>
    <w:rsid w:val="00B8201D"/>
    <w:rsid w:val="00B83B21"/>
    <w:rsid w:val="00B923EF"/>
    <w:rsid w:val="00B959C9"/>
    <w:rsid w:val="00B97590"/>
    <w:rsid w:val="00BB6E46"/>
    <w:rsid w:val="00BC2FD7"/>
    <w:rsid w:val="00BD11C3"/>
    <w:rsid w:val="00BD311E"/>
    <w:rsid w:val="00BD4164"/>
    <w:rsid w:val="00BD48E1"/>
    <w:rsid w:val="00BE14DE"/>
    <w:rsid w:val="00BE697D"/>
    <w:rsid w:val="00BF5B03"/>
    <w:rsid w:val="00BF7DD8"/>
    <w:rsid w:val="00C111DD"/>
    <w:rsid w:val="00C117A8"/>
    <w:rsid w:val="00C25D51"/>
    <w:rsid w:val="00C57910"/>
    <w:rsid w:val="00C66A94"/>
    <w:rsid w:val="00C760A3"/>
    <w:rsid w:val="00CA227B"/>
    <w:rsid w:val="00CA4D4C"/>
    <w:rsid w:val="00CA62A3"/>
    <w:rsid w:val="00CA6329"/>
    <w:rsid w:val="00CB214D"/>
    <w:rsid w:val="00CD367E"/>
    <w:rsid w:val="00CE1F1B"/>
    <w:rsid w:val="00CE3426"/>
    <w:rsid w:val="00CE4A21"/>
    <w:rsid w:val="00CE5941"/>
    <w:rsid w:val="00CE5DB0"/>
    <w:rsid w:val="00CF7CB4"/>
    <w:rsid w:val="00D04F07"/>
    <w:rsid w:val="00D12DF8"/>
    <w:rsid w:val="00D204DB"/>
    <w:rsid w:val="00D2509D"/>
    <w:rsid w:val="00D40A66"/>
    <w:rsid w:val="00D43444"/>
    <w:rsid w:val="00D44998"/>
    <w:rsid w:val="00D509FB"/>
    <w:rsid w:val="00D57A8E"/>
    <w:rsid w:val="00D64300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17105"/>
    <w:rsid w:val="00E3335E"/>
    <w:rsid w:val="00E43CAB"/>
    <w:rsid w:val="00E51103"/>
    <w:rsid w:val="00E51D9B"/>
    <w:rsid w:val="00E563C4"/>
    <w:rsid w:val="00E6671E"/>
    <w:rsid w:val="00E8779F"/>
    <w:rsid w:val="00EB4FD0"/>
    <w:rsid w:val="00EB79C7"/>
    <w:rsid w:val="00EC433C"/>
    <w:rsid w:val="00EC753E"/>
    <w:rsid w:val="00ED0801"/>
    <w:rsid w:val="00ED1F95"/>
    <w:rsid w:val="00EF74E3"/>
    <w:rsid w:val="00F04ACD"/>
    <w:rsid w:val="00F05347"/>
    <w:rsid w:val="00F11E48"/>
    <w:rsid w:val="00F13AC2"/>
    <w:rsid w:val="00F16305"/>
    <w:rsid w:val="00F2526E"/>
    <w:rsid w:val="00F47DBE"/>
    <w:rsid w:val="00F62D7A"/>
    <w:rsid w:val="00F6519B"/>
    <w:rsid w:val="00F66DDF"/>
    <w:rsid w:val="00FA3DA4"/>
    <w:rsid w:val="00FA44C8"/>
    <w:rsid w:val="00FC36FC"/>
    <w:rsid w:val="00FC4977"/>
    <w:rsid w:val="00FF22A9"/>
    <w:rsid w:val="00FF4A9E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D864F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14E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D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643D25F6EA582DB3694B9F3BC53937091F89422A37E5EA868B87FE60E995B346644C1BB75321AAD31C6B881670CAE7952eEd6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3D25F6EA582DB3694A7FEAA3FCD7A93F2CC26A9745CF63DEA79B151C95D6134049FE2247451A133DAA48064e1dB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3D25F6EA582DB3694A7FEAA3FCD7A93F3CA27A2785CF63DEA79B151C95D6134049FE2247451A133DAA48064e1d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yperlink" Target="consultantplus://offline/ref=B643D25F6EA582DB3694B9F3BC53937091F89422A37952A268BB7FE60E995B346644C1BB75321AAD31C6B881670CAE7952eE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2343-074A-4B4F-94E3-E682FA8F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Maria V. Myagkova</cp:lastModifiedBy>
  <cp:revision>9</cp:revision>
  <cp:lastPrinted>2020-12-18T10:06:00Z</cp:lastPrinted>
  <dcterms:created xsi:type="dcterms:W3CDTF">2020-12-17T03:48:00Z</dcterms:created>
  <dcterms:modified xsi:type="dcterms:W3CDTF">2020-12-21T03:52:00Z</dcterms:modified>
</cp:coreProperties>
</file>