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45A1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F45A13">
              <w:rPr>
                <w:rFonts w:ascii="Liberation Serif" w:hAnsi="Liberation Serif"/>
              </w:rPr>
              <w:t>49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  <w:bookmarkStart w:id="0" w:name="_GoBack"/>
            <w:bookmarkEnd w:id="0"/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1845" w:rsidRPr="00A71845" w:rsidRDefault="00F80E36" w:rsidP="00A71845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</w:t>
      </w:r>
      <w:r w:rsidR="00A71845" w:rsidRPr="00A71845">
        <w:rPr>
          <w:rFonts w:ascii="Liberation Serif" w:hAnsi="Liberation Serif"/>
          <w:b/>
        </w:rPr>
        <w:t xml:space="preserve">по внесению изменений в </w:t>
      </w:r>
    </w:p>
    <w:p w:rsidR="007501A1" w:rsidRPr="007501A1" w:rsidRDefault="00BC45FA" w:rsidP="00A7184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Генеральный план </w:t>
      </w:r>
      <w:r w:rsidR="00A71845" w:rsidRPr="00A71845">
        <w:rPr>
          <w:rFonts w:ascii="Liberation Serif" w:hAnsi="Liberation Serif"/>
          <w:b/>
        </w:rPr>
        <w:t xml:space="preserve">Невьянского городского </w:t>
      </w:r>
      <w:r w:rsidR="00567C03">
        <w:rPr>
          <w:rFonts w:ascii="Liberation Serif" w:hAnsi="Liberation Serif"/>
          <w:b/>
        </w:rPr>
        <w:t>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C734CD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</w:t>
      </w:r>
    </w:p>
    <w:p w:rsidR="007501A1" w:rsidRPr="007501A1" w:rsidRDefault="00C734CD" w:rsidP="007501A1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501A1" w:rsidRPr="007501A1">
        <w:rPr>
          <w:rFonts w:ascii="Liberation Serif" w:hAnsi="Liberation Serif"/>
        </w:rPr>
        <w:t xml:space="preserve">В </w:t>
      </w:r>
      <w:r w:rsidR="00A71845" w:rsidRPr="00A71845">
        <w:rPr>
          <w:rFonts w:ascii="Liberation Serif" w:hAnsi="Liberation Serif"/>
        </w:rPr>
        <w:t>соответствии со статьей 5.1, частью 8.1 статьи 28,  пунктом 13 статьи 31 Градостроительного кодекса Российской Федерации, пунктом 3 статьи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</w:t>
      </w:r>
      <w:r w:rsidR="00CC7908">
        <w:rPr>
          <w:rFonts w:ascii="Liberation Serif" w:hAnsi="Liberation Serif"/>
        </w:rPr>
        <w:t>м главы</w:t>
      </w:r>
      <w:r w:rsidR="00A71845" w:rsidRPr="00A71845">
        <w:rPr>
          <w:rFonts w:ascii="Liberation Serif" w:hAnsi="Liberation Serif"/>
        </w:rPr>
        <w:t xml:space="preserve"> Невь</w:t>
      </w:r>
      <w:r w:rsidR="00CC7908">
        <w:rPr>
          <w:rFonts w:ascii="Liberation Serif" w:hAnsi="Liberation Serif"/>
        </w:rPr>
        <w:t>янского  городского округа от 26.03.2021 № 31</w:t>
      </w:r>
      <w:r w:rsidR="00A71845" w:rsidRPr="00A71845">
        <w:rPr>
          <w:rFonts w:ascii="Liberation Serif" w:hAnsi="Liberation Serif"/>
        </w:rPr>
        <w:t>-</w:t>
      </w:r>
      <w:r w:rsidR="00BC45FA">
        <w:rPr>
          <w:rFonts w:ascii="Liberation Serif" w:hAnsi="Liberation Serif"/>
        </w:rPr>
        <w:t>г</w:t>
      </w:r>
      <w:r w:rsidR="00A71845" w:rsidRPr="00A71845">
        <w:rPr>
          <w:rFonts w:ascii="Liberation Serif" w:hAnsi="Liberation Serif"/>
        </w:rPr>
        <w:t>п  «О подготовке предложений о внесении изме</w:t>
      </w:r>
      <w:r w:rsidR="00BC45FA">
        <w:rPr>
          <w:rFonts w:ascii="Liberation Serif" w:hAnsi="Liberation Serif"/>
        </w:rPr>
        <w:t>нений в Генеральный план</w:t>
      </w:r>
      <w:r w:rsidR="00CC7908">
        <w:rPr>
          <w:rFonts w:ascii="Liberation Serif" w:hAnsi="Liberation Serif"/>
        </w:rPr>
        <w:t xml:space="preserve"> и Правила землепользования и застройки</w:t>
      </w:r>
      <w:r w:rsidR="00BC45FA">
        <w:rPr>
          <w:rFonts w:ascii="Liberation Serif" w:hAnsi="Liberation Serif"/>
        </w:rPr>
        <w:t xml:space="preserve"> </w:t>
      </w:r>
      <w:r w:rsidR="00A71845" w:rsidRPr="00A71845">
        <w:rPr>
          <w:rFonts w:ascii="Liberation Serif" w:hAnsi="Liberation Serif"/>
        </w:rPr>
        <w:t>Невьянского городского округа»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A71845">
        <w:rPr>
          <w:rFonts w:ascii="Liberation Serif" w:hAnsi="Liberation Serif"/>
        </w:rPr>
        <w:t xml:space="preserve">. Провести публичные </w:t>
      </w:r>
      <w:r w:rsidR="008438D5">
        <w:rPr>
          <w:rFonts w:ascii="Liberation Serif" w:hAnsi="Liberation Serif"/>
        </w:rPr>
        <w:t>слушания 24 мая</w:t>
      </w:r>
      <w:r w:rsidRPr="007501A1">
        <w:rPr>
          <w:rFonts w:ascii="Liberation Serif" w:hAnsi="Liberation Serif"/>
        </w:rPr>
        <w:t xml:space="preserve"> 2021 года с 16.30 часов местного времени, по адре</w:t>
      </w:r>
      <w:r w:rsidR="003F69F0">
        <w:rPr>
          <w:rFonts w:ascii="Liberation Serif" w:hAnsi="Liberation Serif"/>
        </w:rPr>
        <w:t>су: Свердловская область, город Невьянск,</w:t>
      </w:r>
      <w:r w:rsidR="008452FA">
        <w:rPr>
          <w:rFonts w:ascii="Liberation Serif" w:hAnsi="Liberation Serif"/>
        </w:rPr>
        <w:t xml:space="preserve"> </w:t>
      </w:r>
      <w:r w:rsidRPr="007501A1">
        <w:rPr>
          <w:rFonts w:ascii="Liberation Serif" w:hAnsi="Liberation Serif"/>
        </w:rPr>
        <w:t>улица Кирова, № 1, кабинет 405, по внесению</w:t>
      </w:r>
      <w:r w:rsidR="00F9060A">
        <w:rPr>
          <w:rFonts w:ascii="Liberation Serif" w:hAnsi="Liberation Serif"/>
        </w:rPr>
        <w:t xml:space="preserve"> </w:t>
      </w:r>
      <w:r w:rsidR="00F9060A" w:rsidRPr="00F9060A">
        <w:rPr>
          <w:rFonts w:ascii="Liberation Serif" w:hAnsi="Liberation Serif"/>
        </w:rPr>
        <w:t>изме</w:t>
      </w:r>
      <w:r w:rsidR="008452FA">
        <w:rPr>
          <w:rFonts w:ascii="Liberation Serif" w:hAnsi="Liberation Serif"/>
        </w:rPr>
        <w:t xml:space="preserve">нений в Генеральный план </w:t>
      </w:r>
      <w:r w:rsidR="00F9060A" w:rsidRPr="00F9060A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734CD" w:rsidRDefault="007501A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194A81" w:rsidRPr="007501A1" w:rsidRDefault="00194A81" w:rsidP="00C734CD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 w:rsidR="00C734CD" w:rsidRPr="00C734CD">
        <w:rPr>
          <w:rFonts w:ascii="Liberation Serif" w:hAnsi="Liberation Serif"/>
          <w:bCs/>
          <w:sz w:val="28"/>
          <w:szCs w:val="28"/>
        </w:rPr>
        <w:t>Проект внесения изменен</w:t>
      </w:r>
      <w:r w:rsidR="002219B4">
        <w:rPr>
          <w:rFonts w:ascii="Liberation Serif" w:hAnsi="Liberation Serif"/>
          <w:bCs/>
          <w:sz w:val="28"/>
          <w:szCs w:val="28"/>
        </w:rPr>
        <w:t xml:space="preserve">ий в Генеральный план </w:t>
      </w:r>
      <w:r w:rsidR="008438D5">
        <w:rPr>
          <w:rFonts w:ascii="Liberation Serif" w:hAnsi="Liberation Serif"/>
          <w:bCs/>
          <w:sz w:val="28"/>
          <w:szCs w:val="28"/>
        </w:rPr>
        <w:t>Невьянского городского округа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 w:rsidRPr="00C734CD">
        <w:rPr>
          <w:rFonts w:ascii="Liberation Serif" w:hAnsi="Liberation Serif"/>
          <w:bCs/>
          <w:sz w:val="28"/>
          <w:szCs w:val="28"/>
        </w:rPr>
        <w:t>разместить</w:t>
      </w:r>
      <w:r w:rsidR="002219B4">
        <w:rPr>
          <w:rFonts w:ascii="Liberation Serif" w:hAnsi="Liberation Serif"/>
          <w:bCs/>
          <w:sz w:val="28"/>
          <w:szCs w:val="28"/>
        </w:rPr>
        <w:t xml:space="preserve"> </w:t>
      </w:r>
      <w:r w:rsidR="00C734CD">
        <w:rPr>
          <w:rFonts w:ascii="Liberation Serif" w:hAnsi="Liberation Serif"/>
          <w:bCs/>
          <w:sz w:val="28"/>
          <w:szCs w:val="28"/>
        </w:rPr>
        <w:t xml:space="preserve">на официальном сайте Невьянского городского округа </w:t>
      </w:r>
      <w:r w:rsidR="00C734CD" w:rsidRPr="00C734CD">
        <w:rPr>
          <w:rFonts w:ascii="Liberation Serif" w:hAnsi="Liberation Serif"/>
          <w:bCs/>
          <w:sz w:val="28"/>
          <w:szCs w:val="28"/>
        </w:rPr>
        <w:t>в                           информационно-телекоммуникационной сет</w:t>
      </w:r>
      <w:r w:rsidR="00C734CD">
        <w:rPr>
          <w:rFonts w:ascii="Liberation Serif" w:hAnsi="Liberation Serif"/>
          <w:bCs/>
          <w:sz w:val="28"/>
          <w:szCs w:val="28"/>
        </w:rPr>
        <w:t xml:space="preserve">и «Интернет» </w:t>
      </w:r>
      <w:r w:rsidR="00C734CD" w:rsidRPr="00C734CD">
        <w:rPr>
          <w:rStyle w:val="af"/>
          <w:rFonts w:ascii="Liberation Serif" w:hAnsi="Liberation Serif"/>
          <w:sz w:val="28"/>
          <w:szCs w:val="28"/>
        </w:rPr>
        <w:t>www.nevyansk66.ru.</w:t>
      </w:r>
    </w:p>
    <w:p w:rsid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  <w:bCs/>
        </w:rPr>
      </w:pPr>
    </w:p>
    <w:p w:rsidR="000B24B4" w:rsidRPr="007501A1" w:rsidRDefault="000B24B4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B24B4" w:rsidRDefault="000B24B4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B24B4" w:rsidRDefault="000B24B4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</w:t>
      </w:r>
      <w:r w:rsidR="00F45A13">
        <w:rPr>
          <w:rFonts w:ascii="Liberation Serif" w:hAnsi="Liberation Serif"/>
        </w:rPr>
        <w:t xml:space="preserve">                        от 16.04.2021 № 49-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0B24B4">
        <w:rPr>
          <w:rFonts w:ascii="Liberation Serif" w:hAnsi="Liberation Serif"/>
        </w:rPr>
        <w:t>роведения публичных слушаний: 24.05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область, город Невьянск, улица Кирова, № 1, кабинет 405.                    </w:t>
      </w:r>
    </w:p>
    <w:p w:rsidR="007501A1" w:rsidRPr="007501A1" w:rsidRDefault="00027260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501A1" w:rsidRPr="007501A1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 </w:t>
      </w:r>
      <w:r w:rsidRPr="00027260">
        <w:rPr>
          <w:rFonts w:ascii="Liberation Serif" w:hAnsi="Liberation Serif"/>
        </w:rPr>
        <w:t>проектом внесения изме</w:t>
      </w:r>
      <w:r w:rsidR="000C23A6">
        <w:rPr>
          <w:rFonts w:ascii="Liberation Serif" w:hAnsi="Liberation Serif"/>
        </w:rPr>
        <w:t xml:space="preserve">нений в Генеральный план </w:t>
      </w:r>
      <w:r w:rsidRPr="00027260">
        <w:rPr>
          <w:rFonts w:ascii="Liberation Serif" w:hAnsi="Liberation Serif"/>
        </w:rPr>
        <w:t>Невьянского городского округа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№ </w:t>
      </w:r>
      <w:r w:rsidR="007501A1" w:rsidRPr="007501A1">
        <w:rPr>
          <w:rFonts w:ascii="Liberation Serif" w:hAnsi="Liberation Serif"/>
        </w:rPr>
        <w:t>304, расположенном на 3 этаже администрации Не</w:t>
      </w:r>
      <w:r w:rsidR="001A24EE">
        <w:rPr>
          <w:rFonts w:ascii="Liberation Serif" w:hAnsi="Liberation Serif"/>
        </w:rPr>
        <w:t>вьянского городского округа с 23</w:t>
      </w:r>
      <w:r w:rsidR="000C23A6">
        <w:rPr>
          <w:rFonts w:ascii="Liberation Serif" w:hAnsi="Liberation Serif"/>
        </w:rPr>
        <w:t>.</w:t>
      </w:r>
      <w:r w:rsidR="001A24EE">
        <w:rPr>
          <w:rFonts w:ascii="Liberation Serif" w:hAnsi="Liberation Serif"/>
        </w:rPr>
        <w:t>04.2021 по 22.05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0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Pr="00027260">
        <w:rPr>
          <w:rFonts w:ascii="Liberation Serif" w:hAnsi="Liberation Serif"/>
        </w:rPr>
        <w:t>Град</w:t>
      </w:r>
      <w:r w:rsidR="00407FF6">
        <w:rPr>
          <w:rFonts w:ascii="Liberation Serif" w:hAnsi="Liberation Serif"/>
        </w:rPr>
        <w:t>остроительная деятельность/ Генеральные планы</w:t>
      </w:r>
      <w:r w:rsidRPr="0002726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804EAC">
        <w:rPr>
          <w:rFonts w:ascii="Liberation Serif" w:hAnsi="Liberation Serif"/>
        </w:rPr>
        <w:t xml:space="preserve"> </w:t>
      </w:r>
      <w:r w:rsidR="003B4FE9">
        <w:rPr>
          <w:rFonts w:ascii="Liberation Serif" w:hAnsi="Liberation Serif"/>
        </w:rPr>
        <w:t xml:space="preserve">в Генеральный план </w:t>
      </w:r>
      <w:r w:rsidR="00804EAC" w:rsidRPr="00804EAC">
        <w:rPr>
          <w:rFonts w:ascii="Liberation Serif" w:hAnsi="Liberation Serif"/>
        </w:rPr>
        <w:t>Невьянского городского округа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C314D9" w:rsidRDefault="00C314D9" w:rsidP="004732AA">
      <w:pPr>
        <w:rPr>
          <w:rFonts w:ascii="Liberation Serif" w:hAnsi="Liberation Serif"/>
          <w:b/>
        </w:rPr>
      </w:pPr>
    </w:p>
    <w:p w:rsidR="00804EAC" w:rsidRDefault="00804EAC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DE7335" w:rsidRDefault="00DE7335" w:rsidP="00DE7335">
      <w:pPr>
        <w:rPr>
          <w:rFonts w:ascii="Liberation Serif" w:hAnsi="Liberation Serif"/>
          <w:b/>
          <w:color w:val="000000"/>
        </w:rPr>
      </w:pPr>
    </w:p>
    <w:sectPr w:rsidR="00DE7335" w:rsidSect="004531C1">
      <w:headerReference w:type="default" r:id="rId11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13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7260"/>
    <w:rsid w:val="00032CB5"/>
    <w:rsid w:val="00035EE4"/>
    <w:rsid w:val="000432A2"/>
    <w:rsid w:val="00043C12"/>
    <w:rsid w:val="00056154"/>
    <w:rsid w:val="0007419B"/>
    <w:rsid w:val="00076863"/>
    <w:rsid w:val="000768D7"/>
    <w:rsid w:val="00080726"/>
    <w:rsid w:val="0008281A"/>
    <w:rsid w:val="00082B91"/>
    <w:rsid w:val="0009583E"/>
    <w:rsid w:val="00096951"/>
    <w:rsid w:val="00097C6B"/>
    <w:rsid w:val="000B24B4"/>
    <w:rsid w:val="000B7494"/>
    <w:rsid w:val="000C23A6"/>
    <w:rsid w:val="000F5520"/>
    <w:rsid w:val="000F5BD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94A81"/>
    <w:rsid w:val="001A24EE"/>
    <w:rsid w:val="001A685D"/>
    <w:rsid w:val="001A6BA1"/>
    <w:rsid w:val="001B36A1"/>
    <w:rsid w:val="001B6DBC"/>
    <w:rsid w:val="001D1DC3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19B4"/>
    <w:rsid w:val="0022584D"/>
    <w:rsid w:val="00225C05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09C9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B4FE9"/>
    <w:rsid w:val="003C60BA"/>
    <w:rsid w:val="003D58A5"/>
    <w:rsid w:val="003D7A9B"/>
    <w:rsid w:val="003E4034"/>
    <w:rsid w:val="003F515D"/>
    <w:rsid w:val="003F69F0"/>
    <w:rsid w:val="00404DA4"/>
    <w:rsid w:val="00407FF6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C03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563B4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6F66C7"/>
    <w:rsid w:val="00700840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EAC"/>
    <w:rsid w:val="00811ACC"/>
    <w:rsid w:val="00813938"/>
    <w:rsid w:val="00823170"/>
    <w:rsid w:val="008438D5"/>
    <w:rsid w:val="008452FA"/>
    <w:rsid w:val="00851F25"/>
    <w:rsid w:val="00852D26"/>
    <w:rsid w:val="00862F4A"/>
    <w:rsid w:val="008675E4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845"/>
    <w:rsid w:val="00A852EC"/>
    <w:rsid w:val="00A947A8"/>
    <w:rsid w:val="00AA594A"/>
    <w:rsid w:val="00AC0CD3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C45FA"/>
    <w:rsid w:val="00BD4164"/>
    <w:rsid w:val="00BD48E1"/>
    <w:rsid w:val="00BE08EA"/>
    <w:rsid w:val="00BE14DE"/>
    <w:rsid w:val="00BF17E5"/>
    <w:rsid w:val="00BF7DD8"/>
    <w:rsid w:val="00C111DD"/>
    <w:rsid w:val="00C314D9"/>
    <w:rsid w:val="00C66A94"/>
    <w:rsid w:val="00C71A91"/>
    <w:rsid w:val="00C734CD"/>
    <w:rsid w:val="00C97382"/>
    <w:rsid w:val="00CA6329"/>
    <w:rsid w:val="00CB03A2"/>
    <w:rsid w:val="00CB214D"/>
    <w:rsid w:val="00CC7908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3887"/>
    <w:rsid w:val="00DA5643"/>
    <w:rsid w:val="00DB1233"/>
    <w:rsid w:val="00DD0498"/>
    <w:rsid w:val="00DE1E32"/>
    <w:rsid w:val="00DE7335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5A13"/>
    <w:rsid w:val="00F466BF"/>
    <w:rsid w:val="00F47DBE"/>
    <w:rsid w:val="00F5466A"/>
    <w:rsid w:val="00F62D7A"/>
    <w:rsid w:val="00F66DDF"/>
    <w:rsid w:val="00F80E36"/>
    <w:rsid w:val="00F8533C"/>
    <w:rsid w:val="00F9060A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B51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B3EB-EEF9-4C9E-874B-FCCD7B46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12</cp:revision>
  <cp:lastPrinted>2021-04-15T11:31:00Z</cp:lastPrinted>
  <dcterms:created xsi:type="dcterms:W3CDTF">2020-10-22T04:03:00Z</dcterms:created>
  <dcterms:modified xsi:type="dcterms:W3CDTF">2021-04-20T03:22:00Z</dcterms:modified>
</cp:coreProperties>
</file>