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E96123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30.03.2023</w:t>
            </w:r>
            <w:bookmarkStart w:id="0" w:name="_GoBack"/>
            <w:bookmarkEnd w:id="0"/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E96123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524-п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E96123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FE6A93" w:rsidRPr="00B42875" w:rsidRDefault="00FE6A93" w:rsidP="00FE6A93">
      <w:pPr>
        <w:jc w:val="center"/>
        <w:rPr>
          <w:rFonts w:ascii="Liberation Serif" w:hAnsi="Liberation Serif"/>
          <w:b/>
          <w:sz w:val="27"/>
          <w:szCs w:val="27"/>
        </w:rPr>
      </w:pPr>
      <w:r w:rsidRPr="00B42875">
        <w:rPr>
          <w:rFonts w:ascii="Liberation Serif" w:hAnsi="Liberation Serif"/>
          <w:b/>
          <w:sz w:val="27"/>
          <w:szCs w:val="27"/>
        </w:rPr>
        <w:t xml:space="preserve">О внесении изменений в муниципальную программу </w:t>
      </w:r>
    </w:p>
    <w:p w:rsidR="00FE6A93" w:rsidRPr="00B42875" w:rsidRDefault="00FE6A93" w:rsidP="00FE6A93">
      <w:pPr>
        <w:jc w:val="center"/>
        <w:rPr>
          <w:rFonts w:ascii="Liberation Serif" w:hAnsi="Liberation Serif"/>
          <w:b/>
          <w:sz w:val="27"/>
          <w:szCs w:val="27"/>
        </w:rPr>
      </w:pPr>
      <w:r w:rsidRPr="00B42875">
        <w:rPr>
          <w:rFonts w:ascii="Liberation Serif" w:hAnsi="Liberation Serif"/>
          <w:b/>
          <w:sz w:val="27"/>
          <w:szCs w:val="27"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</w:p>
    <w:p w:rsidR="00FE6A93" w:rsidRPr="00B42875" w:rsidRDefault="00474DF6" w:rsidP="008241BA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до 2024</w:t>
      </w:r>
      <w:r w:rsidR="00FE6A93" w:rsidRPr="00B42875">
        <w:rPr>
          <w:rFonts w:ascii="Liberation Serif" w:hAnsi="Liberation Serif"/>
          <w:b/>
          <w:sz w:val="27"/>
          <w:szCs w:val="27"/>
        </w:rPr>
        <w:t xml:space="preserve"> года», утвержденную постановлением администрации Невьянского городского округа от 23.10.2014 № 2618-п</w:t>
      </w:r>
    </w:p>
    <w:p w:rsidR="004E158A" w:rsidRPr="00B42875" w:rsidRDefault="004E158A" w:rsidP="008241BA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FE6A93" w:rsidRPr="00B42875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  <w:sz w:val="27"/>
          <w:szCs w:val="27"/>
        </w:rPr>
      </w:pPr>
      <w:r w:rsidRPr="00B42875">
        <w:rPr>
          <w:rFonts w:ascii="Liberation Serif" w:hAnsi="Liberation Serif"/>
          <w:sz w:val="27"/>
          <w:szCs w:val="27"/>
        </w:rPr>
        <w:t xml:space="preserve">В соответствии  со статьей 179 Бюджетного кодекса Российской Федерации, статьей 16 Федерального закона от 06 октября 2013 года </w:t>
      </w:r>
      <w:r w:rsidR="00654D4A" w:rsidRPr="00B42875">
        <w:rPr>
          <w:rFonts w:ascii="Liberation Serif" w:hAnsi="Liberation Serif"/>
          <w:sz w:val="27"/>
          <w:szCs w:val="27"/>
        </w:rPr>
        <w:br/>
        <w:t>№ 131-ФЗ</w:t>
      </w:r>
      <w:r w:rsidRPr="00B42875">
        <w:rPr>
          <w:rFonts w:ascii="Liberation Serif" w:hAnsi="Liberation Serif"/>
          <w:sz w:val="27"/>
          <w:szCs w:val="27"/>
        </w:rPr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654D4A" w:rsidRPr="00B42875">
        <w:rPr>
          <w:rFonts w:ascii="Liberation Serif" w:hAnsi="Liberation Serif"/>
          <w:sz w:val="27"/>
          <w:szCs w:val="27"/>
        </w:rPr>
        <w:t xml:space="preserve">ородского округа от 23.10.2013 </w:t>
      </w:r>
      <w:r w:rsidR="00474DF6">
        <w:rPr>
          <w:rFonts w:ascii="Liberation Serif" w:hAnsi="Liberation Serif"/>
          <w:sz w:val="27"/>
          <w:szCs w:val="27"/>
        </w:rPr>
        <w:br/>
      </w:r>
      <w:r w:rsidR="00311407" w:rsidRPr="00B42875">
        <w:rPr>
          <w:rFonts w:ascii="Liberation Serif" w:hAnsi="Liberation Serif"/>
          <w:sz w:val="27"/>
          <w:szCs w:val="27"/>
        </w:rPr>
        <w:t>№ 3129-п,</w:t>
      </w:r>
      <w:r w:rsidRPr="00B42875">
        <w:rPr>
          <w:rFonts w:ascii="Liberation Serif" w:hAnsi="Liberation Serif"/>
          <w:sz w:val="27"/>
          <w:szCs w:val="27"/>
        </w:rPr>
        <w:t xml:space="preserve"> руководствуясь статьями 31, 46 Устава Невьянского городского округа</w:t>
      </w:r>
    </w:p>
    <w:p w:rsidR="00FE6A93" w:rsidRPr="00B42875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FE6A93" w:rsidRPr="00B42875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  <w:sz w:val="27"/>
          <w:szCs w:val="27"/>
        </w:rPr>
      </w:pPr>
      <w:r w:rsidRPr="00B42875">
        <w:rPr>
          <w:rFonts w:ascii="Liberation Serif" w:hAnsi="Liberation Serif"/>
          <w:b/>
          <w:sz w:val="27"/>
          <w:szCs w:val="27"/>
        </w:rPr>
        <w:t>ПОСТАНОВЛЯЕТ:</w:t>
      </w:r>
    </w:p>
    <w:p w:rsidR="00311407" w:rsidRPr="00B42875" w:rsidRDefault="00311407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  <w:sz w:val="27"/>
          <w:szCs w:val="27"/>
        </w:rPr>
      </w:pPr>
    </w:p>
    <w:p w:rsidR="00FE6A93" w:rsidRPr="00B42875" w:rsidRDefault="00311407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7"/>
          <w:szCs w:val="27"/>
        </w:rPr>
      </w:pPr>
      <w:r w:rsidRPr="00B42875">
        <w:rPr>
          <w:rFonts w:ascii="Liberation Serif" w:hAnsi="Liberation Serif"/>
          <w:sz w:val="27"/>
          <w:szCs w:val="27"/>
        </w:rPr>
        <w:t>1. Внести в постановление администрации Невьянского городского округа от 23.1.2014 № 2618-п «Об утверждении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года»» следующие изменения:</w:t>
      </w:r>
    </w:p>
    <w:p w:rsidR="00311407" w:rsidRPr="00B42875" w:rsidRDefault="00311407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7"/>
          <w:szCs w:val="27"/>
        </w:rPr>
      </w:pPr>
      <w:r w:rsidRPr="00B42875">
        <w:rPr>
          <w:rFonts w:ascii="Liberation Serif" w:hAnsi="Liberation Serif"/>
          <w:sz w:val="27"/>
          <w:szCs w:val="27"/>
        </w:rPr>
        <w:t>в наименовании и пункте 1 число «2024» заменить числом «2027».</w:t>
      </w:r>
    </w:p>
    <w:p w:rsidR="00311407" w:rsidRPr="00B42875" w:rsidRDefault="00311407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7"/>
          <w:szCs w:val="27"/>
        </w:rPr>
      </w:pPr>
      <w:r w:rsidRPr="00B42875">
        <w:rPr>
          <w:rFonts w:ascii="Liberation Serif" w:hAnsi="Liberation Serif"/>
          <w:sz w:val="27"/>
          <w:szCs w:val="27"/>
        </w:rPr>
        <w:t>2. Внести в муниципальную программу «Развитие жилищно-коммунального хозяйства и повышение энергетической эффективности в Невьянском городском округе до 2027 года», утвержденную постановлением администрации Невьянского городского округа от 23.10.2014 № 2618-п</w:t>
      </w:r>
      <w:r w:rsidR="00B42875">
        <w:rPr>
          <w:rFonts w:ascii="Liberation Serif" w:hAnsi="Liberation Serif"/>
          <w:sz w:val="27"/>
          <w:szCs w:val="27"/>
        </w:rPr>
        <w:t xml:space="preserve"> </w:t>
      </w:r>
      <w:r w:rsidRPr="00B42875">
        <w:rPr>
          <w:rFonts w:ascii="Liberation Serif" w:hAnsi="Liberation Serif"/>
          <w:sz w:val="27"/>
          <w:szCs w:val="27"/>
        </w:rPr>
        <w:t>«Об утверждении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года»», изложив ее в новой редакции (прилагается)</w:t>
      </w:r>
      <w:r w:rsidR="00B42875" w:rsidRPr="00B42875">
        <w:rPr>
          <w:rFonts w:ascii="Liberation Serif" w:hAnsi="Liberation Serif"/>
          <w:sz w:val="27"/>
          <w:szCs w:val="27"/>
        </w:rPr>
        <w:t>.</w:t>
      </w:r>
    </w:p>
    <w:p w:rsidR="006A3FEF" w:rsidRPr="00B42875" w:rsidRDefault="00B42875" w:rsidP="00B428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7"/>
          <w:szCs w:val="27"/>
        </w:rPr>
      </w:pPr>
      <w:r w:rsidRPr="00B42875">
        <w:rPr>
          <w:rFonts w:ascii="Liberation Serif" w:hAnsi="Liberation Serif"/>
          <w:sz w:val="27"/>
          <w:szCs w:val="27"/>
        </w:rPr>
        <w:t>3. Пункт 1 настоящего постановления</w:t>
      </w:r>
      <w:r>
        <w:rPr>
          <w:rFonts w:ascii="Liberation Serif" w:hAnsi="Liberation Serif"/>
          <w:sz w:val="27"/>
          <w:szCs w:val="27"/>
        </w:rPr>
        <w:t xml:space="preserve"> администрации Невьянского городского округа</w:t>
      </w:r>
      <w:r w:rsidRPr="00B42875">
        <w:rPr>
          <w:rFonts w:ascii="Liberation Serif" w:hAnsi="Liberation Serif"/>
          <w:sz w:val="27"/>
          <w:szCs w:val="27"/>
        </w:rPr>
        <w:t xml:space="preserve"> распространить на отношения, возникшие с 21.11.2022 года.</w:t>
      </w:r>
    </w:p>
    <w:p w:rsidR="00FE6A93" w:rsidRPr="00B42875" w:rsidRDefault="00B42875" w:rsidP="00B42875">
      <w:pPr>
        <w:ind w:right="-2" w:firstLine="540"/>
        <w:jc w:val="both"/>
        <w:rPr>
          <w:rFonts w:ascii="Liberation Serif" w:hAnsi="Liberation Serif"/>
          <w:sz w:val="27"/>
          <w:szCs w:val="27"/>
        </w:rPr>
      </w:pPr>
      <w:r w:rsidRPr="00B42875">
        <w:rPr>
          <w:rFonts w:ascii="Liberation Serif" w:hAnsi="Liberation Serif"/>
          <w:sz w:val="27"/>
          <w:szCs w:val="27"/>
        </w:rPr>
        <w:t>4</w:t>
      </w:r>
      <w:r w:rsidR="00FE6A93" w:rsidRPr="00B42875">
        <w:rPr>
          <w:rFonts w:ascii="Liberation Serif" w:hAnsi="Liberation Serif"/>
          <w:sz w:val="27"/>
          <w:szCs w:val="27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 w:rsidRPr="00B42875">
        <w:rPr>
          <w:rFonts w:ascii="Liberation Serif" w:hAnsi="Liberation Serif"/>
          <w:sz w:val="27"/>
          <w:szCs w:val="27"/>
        </w:rPr>
        <w:t xml:space="preserve">официальном сайте </w:t>
      </w:r>
      <w:r w:rsidR="00FE6A93" w:rsidRPr="00B42875">
        <w:rPr>
          <w:rFonts w:ascii="Liberation Serif" w:hAnsi="Liberation Serif"/>
          <w:sz w:val="27"/>
          <w:szCs w:val="27"/>
        </w:rPr>
        <w:t xml:space="preserve">Невьянского городского округа в информационно-коммуникационной сети «Интернет». </w:t>
      </w:r>
    </w:p>
    <w:p w:rsidR="00FE6A93" w:rsidRPr="00B42875" w:rsidRDefault="00FE6A93" w:rsidP="00FE6A93">
      <w:pPr>
        <w:ind w:right="-2" w:firstLine="709"/>
        <w:jc w:val="both"/>
        <w:rPr>
          <w:rFonts w:ascii="Liberation Serif" w:hAnsi="Liberation Serif"/>
          <w:sz w:val="27"/>
          <w:szCs w:val="27"/>
        </w:rPr>
      </w:pPr>
    </w:p>
    <w:p w:rsidR="00CD7FCB" w:rsidRPr="00B42875" w:rsidRDefault="00CD7FCB" w:rsidP="0029265D">
      <w:pPr>
        <w:rPr>
          <w:rFonts w:ascii="Liberation Serif" w:hAnsi="Liberation Serif"/>
          <w:sz w:val="27"/>
          <w:szCs w:val="27"/>
        </w:rPr>
      </w:pPr>
    </w:p>
    <w:p w:rsidR="00CD7FCB" w:rsidRPr="00B42875" w:rsidRDefault="00654D4A" w:rsidP="0029265D">
      <w:pPr>
        <w:rPr>
          <w:rFonts w:ascii="Liberation Serif" w:hAnsi="Liberation Serif"/>
          <w:sz w:val="27"/>
          <w:szCs w:val="27"/>
        </w:rPr>
      </w:pPr>
      <w:r w:rsidRPr="00B42875">
        <w:rPr>
          <w:rFonts w:ascii="Liberation Serif" w:hAnsi="Liberation Serif"/>
          <w:sz w:val="27"/>
          <w:szCs w:val="27"/>
        </w:rPr>
        <w:t>Исполняющий обязанности</w:t>
      </w:r>
    </w:p>
    <w:p w:rsidR="0029265D" w:rsidRPr="00B42875" w:rsidRDefault="00654D4A" w:rsidP="0029265D">
      <w:pPr>
        <w:rPr>
          <w:rFonts w:ascii="Liberation Serif" w:hAnsi="Liberation Serif"/>
          <w:sz w:val="27"/>
          <w:szCs w:val="27"/>
        </w:rPr>
      </w:pPr>
      <w:r w:rsidRPr="00B42875">
        <w:rPr>
          <w:rFonts w:ascii="Liberation Serif" w:hAnsi="Liberation Serif"/>
          <w:sz w:val="27"/>
          <w:szCs w:val="27"/>
        </w:rPr>
        <w:t>главы</w:t>
      </w:r>
      <w:r w:rsidR="0029265D" w:rsidRPr="00B42875">
        <w:rPr>
          <w:rFonts w:ascii="Liberation Serif" w:hAnsi="Liberation Serif"/>
          <w:sz w:val="27"/>
          <w:szCs w:val="27"/>
        </w:rPr>
        <w:t xml:space="preserve"> Невьянского</w:t>
      </w:r>
      <w:r w:rsidR="00822C81" w:rsidRPr="00B42875">
        <w:rPr>
          <w:rFonts w:ascii="Liberation Serif" w:hAnsi="Liberation Serif"/>
          <w:sz w:val="27"/>
          <w:szCs w:val="27"/>
        </w:rPr>
        <w:t xml:space="preserve">                                                              </w:t>
      </w:r>
      <w:r w:rsidRPr="00B42875">
        <w:rPr>
          <w:rFonts w:ascii="Liberation Serif" w:hAnsi="Liberation Serif"/>
          <w:sz w:val="27"/>
          <w:szCs w:val="27"/>
        </w:rPr>
        <w:t xml:space="preserve">          </w:t>
      </w:r>
      <w:r w:rsidR="00B42875">
        <w:rPr>
          <w:rFonts w:ascii="Liberation Serif" w:hAnsi="Liberation Serif"/>
          <w:sz w:val="27"/>
          <w:szCs w:val="27"/>
        </w:rPr>
        <w:t xml:space="preserve">    </w:t>
      </w:r>
      <w:r w:rsidRPr="00B42875">
        <w:rPr>
          <w:rFonts w:ascii="Liberation Serif" w:hAnsi="Liberation Serif"/>
          <w:sz w:val="27"/>
          <w:szCs w:val="27"/>
        </w:rPr>
        <w:t xml:space="preserve">          С.Л. Делидов</w:t>
      </w:r>
    </w:p>
    <w:p w:rsidR="00B651D6" w:rsidRPr="00B42875" w:rsidRDefault="0029265D" w:rsidP="00822C81">
      <w:pPr>
        <w:rPr>
          <w:rFonts w:ascii="Liberation Serif" w:hAnsi="Liberation Serif"/>
          <w:sz w:val="27"/>
          <w:szCs w:val="27"/>
        </w:rPr>
      </w:pPr>
      <w:r w:rsidRPr="00B42875">
        <w:rPr>
          <w:rFonts w:ascii="Liberation Serif" w:hAnsi="Liberation Serif"/>
          <w:sz w:val="27"/>
          <w:szCs w:val="27"/>
        </w:rPr>
        <w:t xml:space="preserve">городского округа                             </w:t>
      </w:r>
      <w:r w:rsidR="00822C81" w:rsidRPr="00B42875">
        <w:rPr>
          <w:rFonts w:ascii="Liberation Serif" w:hAnsi="Liberation Serif"/>
          <w:sz w:val="27"/>
          <w:szCs w:val="27"/>
        </w:rPr>
        <w:t xml:space="preserve">         </w:t>
      </w:r>
    </w:p>
    <w:sectPr w:rsidR="00B651D6" w:rsidRPr="00B42875" w:rsidSect="005D1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26" w:right="566" w:bottom="993" w:left="1701" w:header="42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0768"/>
      <w:docPartObj>
        <w:docPartGallery w:val="Page Numbers (Top of Page)"/>
        <w:docPartUnique/>
      </w:docPartObj>
    </w:sdtPr>
    <w:sdtEndPr/>
    <w:sdtContent>
      <w:p w:rsidR="006A3FEF" w:rsidRDefault="006A3FEF">
        <w:pPr>
          <w:pStyle w:val="aa"/>
          <w:jc w:val="center"/>
        </w:pPr>
      </w:p>
      <w:p w:rsidR="004156D6" w:rsidRDefault="00E96123" w:rsidP="006A3FEF">
        <w:pPr>
          <w:pStyle w:val="aa"/>
        </w:pPr>
      </w:p>
    </w:sdtContent>
  </w:sdt>
  <w:p w:rsidR="00A9083C" w:rsidRPr="00431691" w:rsidRDefault="00A9083C" w:rsidP="0043169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A3E5E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1407"/>
    <w:rsid w:val="0033333D"/>
    <w:rsid w:val="00356325"/>
    <w:rsid w:val="00363587"/>
    <w:rsid w:val="003832BB"/>
    <w:rsid w:val="00383F07"/>
    <w:rsid w:val="00391293"/>
    <w:rsid w:val="003A103C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41569"/>
    <w:rsid w:val="004419E1"/>
    <w:rsid w:val="0044238C"/>
    <w:rsid w:val="004531C1"/>
    <w:rsid w:val="00464CB7"/>
    <w:rsid w:val="004665FF"/>
    <w:rsid w:val="00474DF6"/>
    <w:rsid w:val="00474E12"/>
    <w:rsid w:val="00477AE5"/>
    <w:rsid w:val="00490132"/>
    <w:rsid w:val="004B271E"/>
    <w:rsid w:val="004B32BE"/>
    <w:rsid w:val="004B33B5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29F2"/>
    <w:rsid w:val="0057644B"/>
    <w:rsid w:val="00580853"/>
    <w:rsid w:val="005912F4"/>
    <w:rsid w:val="005B296E"/>
    <w:rsid w:val="005B761F"/>
    <w:rsid w:val="005C4AA8"/>
    <w:rsid w:val="005C51BB"/>
    <w:rsid w:val="005D114D"/>
    <w:rsid w:val="005D780D"/>
    <w:rsid w:val="005E60A9"/>
    <w:rsid w:val="005F339B"/>
    <w:rsid w:val="00607E7B"/>
    <w:rsid w:val="00654D4A"/>
    <w:rsid w:val="00666D47"/>
    <w:rsid w:val="00667E28"/>
    <w:rsid w:val="006754C4"/>
    <w:rsid w:val="00684EC2"/>
    <w:rsid w:val="006854DC"/>
    <w:rsid w:val="006A3FEF"/>
    <w:rsid w:val="006A7DCE"/>
    <w:rsid w:val="006C2BE3"/>
    <w:rsid w:val="006C3116"/>
    <w:rsid w:val="006E1975"/>
    <w:rsid w:val="006E4975"/>
    <w:rsid w:val="00700840"/>
    <w:rsid w:val="00705CCE"/>
    <w:rsid w:val="00723C06"/>
    <w:rsid w:val="007463D2"/>
    <w:rsid w:val="00752073"/>
    <w:rsid w:val="00764A6F"/>
    <w:rsid w:val="00774260"/>
    <w:rsid w:val="00775DC7"/>
    <w:rsid w:val="00785114"/>
    <w:rsid w:val="00796DA4"/>
    <w:rsid w:val="007A72FD"/>
    <w:rsid w:val="007A7FA2"/>
    <w:rsid w:val="007B1122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D04FD"/>
    <w:rsid w:val="008D3946"/>
    <w:rsid w:val="008E2CA1"/>
    <w:rsid w:val="00942030"/>
    <w:rsid w:val="00943A4B"/>
    <w:rsid w:val="00953F32"/>
    <w:rsid w:val="00955973"/>
    <w:rsid w:val="00976784"/>
    <w:rsid w:val="0099003D"/>
    <w:rsid w:val="009A09E4"/>
    <w:rsid w:val="009A7454"/>
    <w:rsid w:val="009B3384"/>
    <w:rsid w:val="009B521C"/>
    <w:rsid w:val="009C346B"/>
    <w:rsid w:val="009E16D4"/>
    <w:rsid w:val="009F1EB4"/>
    <w:rsid w:val="009F5AC6"/>
    <w:rsid w:val="00A11E41"/>
    <w:rsid w:val="00A22526"/>
    <w:rsid w:val="00A33BAF"/>
    <w:rsid w:val="00A51B3B"/>
    <w:rsid w:val="00A52BFA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42875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C3F9F"/>
    <w:rsid w:val="00BD4164"/>
    <w:rsid w:val="00BD48E1"/>
    <w:rsid w:val="00BE14DE"/>
    <w:rsid w:val="00BF7DD8"/>
    <w:rsid w:val="00C111DD"/>
    <w:rsid w:val="00C434D9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7033A"/>
    <w:rsid w:val="00D738D5"/>
    <w:rsid w:val="00D75B45"/>
    <w:rsid w:val="00D76846"/>
    <w:rsid w:val="00D77C5C"/>
    <w:rsid w:val="00D823A2"/>
    <w:rsid w:val="00D86600"/>
    <w:rsid w:val="00D92984"/>
    <w:rsid w:val="00D97432"/>
    <w:rsid w:val="00DB6CE5"/>
    <w:rsid w:val="00DD0498"/>
    <w:rsid w:val="00E11060"/>
    <w:rsid w:val="00E15589"/>
    <w:rsid w:val="00E3335E"/>
    <w:rsid w:val="00E43CAB"/>
    <w:rsid w:val="00E51103"/>
    <w:rsid w:val="00E54E03"/>
    <w:rsid w:val="00E6645A"/>
    <w:rsid w:val="00E6671E"/>
    <w:rsid w:val="00E8779F"/>
    <w:rsid w:val="00E9566C"/>
    <w:rsid w:val="00E96123"/>
    <w:rsid w:val="00EA5F68"/>
    <w:rsid w:val="00EB4FD0"/>
    <w:rsid w:val="00EB79C7"/>
    <w:rsid w:val="00EC2174"/>
    <w:rsid w:val="00EC433C"/>
    <w:rsid w:val="00EC753E"/>
    <w:rsid w:val="00ED1F95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47DBE"/>
    <w:rsid w:val="00F62D7A"/>
    <w:rsid w:val="00F66DDF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F8783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8EF31-420E-4D70-991B-D1ED700C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60</cp:revision>
  <cp:lastPrinted>2020-10-05T08:22:00Z</cp:lastPrinted>
  <dcterms:created xsi:type="dcterms:W3CDTF">2017-01-13T03:14:00Z</dcterms:created>
  <dcterms:modified xsi:type="dcterms:W3CDTF">2023-03-31T09:44:00Z</dcterms:modified>
</cp:coreProperties>
</file>