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B" w:rsidRDefault="00423CCB" w:rsidP="00E87D3D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714A4A" w:rsidRPr="00714A4A" w:rsidTr="00D25A93">
        <w:tc>
          <w:tcPr>
            <w:tcW w:w="9855" w:type="dxa"/>
            <w:gridSpan w:val="6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F1949A2" wp14:editId="282A912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14A4A" w:rsidRPr="00714A4A" w:rsidTr="00D25A93">
        <w:trPr>
          <w:trHeight w:val="836"/>
        </w:trPr>
        <w:tc>
          <w:tcPr>
            <w:tcW w:w="9855" w:type="dxa"/>
            <w:gridSpan w:val="6"/>
          </w:tcPr>
          <w:p w:rsidR="00714A4A" w:rsidRPr="00714A4A" w:rsidRDefault="00ED16F7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714A4A" w:rsidRPr="00714A4A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714A4A" w:rsidRPr="00714A4A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714A4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714A4A" w:rsidRPr="00714A4A" w:rsidTr="00D25A93">
        <w:tc>
          <w:tcPr>
            <w:tcW w:w="2463" w:type="dxa"/>
            <w:tcBorders>
              <w:bottom w:val="single" w:sz="4" w:space="0" w:color="auto"/>
            </w:tcBorders>
          </w:tcPr>
          <w:p w:rsidR="00714A4A" w:rsidRPr="001A3C53" w:rsidRDefault="001A3C53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16.12.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14A4A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1A3C53">
              <w:rPr>
                <w:rFonts w:ascii="Liberation Serif" w:hAnsi="Liberation Serif"/>
                <w:sz w:val="28"/>
                <w:szCs w:val="28"/>
                <w:lang w:val="en-US"/>
              </w:rPr>
              <w:t>2022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14A4A" w:rsidRPr="00714A4A" w:rsidRDefault="00AA42D8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</w:t>
            </w:r>
          </w:p>
        </w:tc>
      </w:tr>
      <w:tr w:rsidR="00714A4A" w:rsidRPr="00714A4A" w:rsidTr="00D25A93">
        <w:tc>
          <w:tcPr>
            <w:tcW w:w="2463" w:type="dxa"/>
            <w:tcBorders>
              <w:top w:val="single" w:sz="4" w:space="0" w:color="auto"/>
            </w:tcBorders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714A4A" w:rsidRPr="00F658C6" w:rsidRDefault="00714A4A" w:rsidP="00714A4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8C6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714A4A" w:rsidRPr="00714A4A" w:rsidRDefault="00714A4A" w:rsidP="00714A4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14A4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89EF3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D16F7" w:rsidRDefault="00714A4A" w:rsidP="00714A4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</w:t>
      </w:r>
      <w:r w:rsidR="00740B12">
        <w:rPr>
          <w:rFonts w:ascii="Liberation Serif" w:hAnsi="Liberation Serif"/>
          <w:b/>
          <w:sz w:val="28"/>
          <w:szCs w:val="28"/>
        </w:rPr>
        <w:t xml:space="preserve">рисков причинения вреда (ущерба) охраняемым законом </w:t>
      </w:r>
      <w:r w:rsidR="008B7E06">
        <w:rPr>
          <w:rFonts w:ascii="Liberation Serif" w:hAnsi="Liberation Serif"/>
          <w:b/>
          <w:sz w:val="28"/>
          <w:szCs w:val="28"/>
        </w:rPr>
        <w:t>ценностям в области обеспечения</w:t>
      </w:r>
      <w:r w:rsidR="00ED16F7">
        <w:rPr>
          <w:rFonts w:ascii="Liberation Serif" w:hAnsi="Liberation Serif"/>
          <w:b/>
          <w:sz w:val="28"/>
          <w:szCs w:val="28"/>
        </w:rPr>
        <w:t xml:space="preserve"> муниципального</w:t>
      </w:r>
    </w:p>
    <w:p w:rsidR="00714A4A" w:rsidRPr="00714A4A" w:rsidRDefault="00714A4A" w:rsidP="00ED16F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14A4A">
        <w:rPr>
          <w:rFonts w:ascii="Liberation Serif" w:hAnsi="Liberation Serif"/>
          <w:b/>
          <w:sz w:val="28"/>
          <w:szCs w:val="28"/>
        </w:rPr>
        <w:t>жилищного контроля на территории Невь</w:t>
      </w:r>
      <w:r w:rsidR="00ED16F7">
        <w:rPr>
          <w:rFonts w:ascii="Liberation Serif" w:hAnsi="Liberation Serif"/>
          <w:b/>
          <w:sz w:val="28"/>
          <w:szCs w:val="28"/>
        </w:rPr>
        <w:t>янского городского округа на 202</w:t>
      </w:r>
      <w:r w:rsidR="00ED16F7" w:rsidRPr="00ED16F7">
        <w:rPr>
          <w:rFonts w:ascii="Liberation Serif" w:hAnsi="Liberation Serif"/>
          <w:b/>
          <w:sz w:val="28"/>
          <w:szCs w:val="28"/>
        </w:rPr>
        <w:t>2</w:t>
      </w:r>
      <w:r w:rsidR="00ED16F7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714A4A" w:rsidRPr="00714A4A" w:rsidRDefault="00714A4A" w:rsidP="001C2163">
      <w:pPr>
        <w:spacing w:after="12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4686" w:rsidRPr="00D14686" w:rsidRDefault="00D14686" w:rsidP="00D14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4686">
        <w:rPr>
          <w:rFonts w:ascii="Liberation Serif" w:hAnsi="Liberation Serif"/>
          <w:sz w:val="28"/>
          <w:szCs w:val="28"/>
        </w:rPr>
        <w:t xml:space="preserve">В    соответствии с Федеральным законом от 06 октября 2003 года             </w:t>
      </w:r>
      <w:r w:rsidRPr="00D14686">
        <w:rPr>
          <w:rFonts w:ascii="Liberation Serif" w:hAnsi="Liberation Serif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31 июля 2020 года        </w:t>
      </w:r>
      <w:r w:rsidR="00815B20">
        <w:rPr>
          <w:rFonts w:ascii="Liberation Serif" w:hAnsi="Liberation Serif"/>
          <w:sz w:val="28"/>
          <w:szCs w:val="28"/>
        </w:rPr>
        <w:t xml:space="preserve">                    </w:t>
      </w:r>
      <w:r w:rsidRPr="00D14686">
        <w:rPr>
          <w:rFonts w:ascii="Liberation Serif" w:hAnsi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Федеральным законом от 26 декабря 2008 года</w:t>
      </w:r>
      <w:r w:rsidRPr="00D14686">
        <w:rPr>
          <w:rFonts w:ascii="Liberation Serif" w:hAnsi="Liberation Serif"/>
          <w:sz w:val="28"/>
          <w:szCs w:val="28"/>
        </w:rPr>
        <w:br/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протокола общественных обсуждений от 22.11.2021 с заключением о  результатах  общественных обсуждений проекта программы по профилактике риска причинения вреда (ущерба) охраняемым законом ценностям в области муниципального </w:t>
      </w:r>
      <w:r w:rsidR="001C2163">
        <w:rPr>
          <w:rFonts w:ascii="Liberation Serif" w:hAnsi="Liberation Serif"/>
          <w:sz w:val="28"/>
          <w:szCs w:val="28"/>
        </w:rPr>
        <w:t>жилищного контроля на территории Невьянского городского округа</w:t>
      </w:r>
      <w:r w:rsidRPr="00D14686">
        <w:rPr>
          <w:rFonts w:ascii="Liberation Serif" w:hAnsi="Liberation Serif"/>
          <w:sz w:val="28"/>
          <w:szCs w:val="28"/>
        </w:rPr>
        <w:t xml:space="preserve"> на 2022 год,  руководствуясь Уставом Невьянского городского округа</w:t>
      </w:r>
    </w:p>
    <w:p w:rsidR="00D14686" w:rsidRPr="00D14686" w:rsidRDefault="00D14686" w:rsidP="00D146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14686" w:rsidRPr="00D14686" w:rsidRDefault="00D14686" w:rsidP="00D1468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14686">
        <w:rPr>
          <w:rFonts w:ascii="Liberation Serif" w:hAnsi="Liberation Serif"/>
          <w:b/>
          <w:sz w:val="28"/>
          <w:szCs w:val="28"/>
        </w:rPr>
        <w:t>ПОСТАНОВЛЯЕТ:</w:t>
      </w:r>
    </w:p>
    <w:p w:rsidR="00D14686" w:rsidRPr="00D14686" w:rsidRDefault="00D14686" w:rsidP="00D1468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D14686" w:rsidRPr="00D14686" w:rsidRDefault="00D14686" w:rsidP="00467693">
      <w:pPr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D14686">
        <w:rPr>
          <w:rFonts w:ascii="Liberation Serif" w:hAnsi="Liberation Serif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</w:t>
      </w:r>
      <w:r w:rsidRPr="00D14686">
        <w:rPr>
          <w:rFonts w:ascii="Liberation Serif" w:hAnsi="Liberation Serif"/>
          <w:bCs/>
          <w:sz w:val="28"/>
          <w:szCs w:val="28"/>
        </w:rPr>
        <w:t xml:space="preserve">области муниципального </w:t>
      </w:r>
      <w:r w:rsidR="00467693">
        <w:rPr>
          <w:rFonts w:ascii="Liberation Serif" w:hAnsi="Liberation Serif"/>
          <w:bCs/>
          <w:sz w:val="28"/>
          <w:szCs w:val="28"/>
        </w:rPr>
        <w:t xml:space="preserve">жилищного </w:t>
      </w:r>
      <w:r w:rsidRPr="00D14686">
        <w:rPr>
          <w:rFonts w:ascii="Liberation Serif" w:hAnsi="Liberation Serif"/>
          <w:bCs/>
          <w:sz w:val="28"/>
          <w:szCs w:val="28"/>
        </w:rPr>
        <w:t xml:space="preserve">контроля </w:t>
      </w:r>
      <w:r w:rsidR="00467693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  <w:r w:rsidRPr="00D14686">
        <w:rPr>
          <w:rFonts w:ascii="Liberation Serif" w:hAnsi="Liberation Serif"/>
          <w:sz w:val="28"/>
          <w:szCs w:val="28"/>
        </w:rPr>
        <w:t xml:space="preserve"> на 2022 год</w:t>
      </w:r>
      <w:r w:rsidRPr="00D14686">
        <w:rPr>
          <w:rFonts w:ascii="Liberation Serif" w:hAnsi="Liberation Serif"/>
          <w:bCs/>
          <w:sz w:val="28"/>
          <w:szCs w:val="28"/>
        </w:rPr>
        <w:t xml:space="preserve"> </w:t>
      </w:r>
      <w:r w:rsidRPr="00D14686">
        <w:rPr>
          <w:rFonts w:ascii="Liberation Serif" w:hAnsi="Liberation Serif"/>
          <w:sz w:val="28"/>
          <w:szCs w:val="28"/>
        </w:rPr>
        <w:t>(прилагается).</w:t>
      </w:r>
    </w:p>
    <w:p w:rsidR="00D14686" w:rsidRPr="00D14686" w:rsidRDefault="00D14686" w:rsidP="00467693">
      <w:pPr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D14686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714A4A" w:rsidRPr="00B4528F" w:rsidRDefault="00D14686" w:rsidP="00B4528F">
      <w:pPr>
        <w:numPr>
          <w:ilvl w:val="0"/>
          <w:numId w:val="31"/>
        </w:numPr>
        <w:spacing w:after="0" w:line="240" w:lineRule="auto"/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D14686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</w:t>
      </w:r>
      <w:r w:rsidR="00B4528F">
        <w:rPr>
          <w:rFonts w:ascii="Liberation Serif" w:hAnsi="Liberation Serif"/>
          <w:sz w:val="28"/>
          <w:szCs w:val="28"/>
        </w:rPr>
        <w:t>т».</w:t>
      </w:r>
    </w:p>
    <w:p w:rsidR="00714A4A" w:rsidRPr="00714A4A" w:rsidRDefault="00714A4A" w:rsidP="00714A4A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714A4A" w:rsidRPr="00714A4A" w:rsidRDefault="00714A4A" w:rsidP="00714A4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14A4A">
        <w:rPr>
          <w:rFonts w:ascii="Liberation Serif" w:hAnsi="Liberation Serif"/>
          <w:sz w:val="28"/>
          <w:szCs w:val="28"/>
        </w:rPr>
        <w:t>Глава Невьянского</w:t>
      </w:r>
    </w:p>
    <w:p w:rsidR="00423CCB" w:rsidRPr="00E97829" w:rsidRDefault="00714A4A" w:rsidP="00E97829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714A4A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                        </w:t>
      </w:r>
      <w:r w:rsidR="00E87D3D">
        <w:rPr>
          <w:rFonts w:ascii="Liberation Serif" w:hAnsi="Liberation Serif"/>
          <w:sz w:val="28"/>
          <w:szCs w:val="28"/>
        </w:rPr>
        <w:t xml:space="preserve">    </w:t>
      </w:r>
      <w:r w:rsidRPr="00714A4A">
        <w:rPr>
          <w:rFonts w:ascii="Liberation Serif" w:hAnsi="Liberation Serif"/>
          <w:sz w:val="28"/>
          <w:szCs w:val="28"/>
        </w:rPr>
        <w:t xml:space="preserve"> А.А. Берчук</w:t>
      </w:r>
    </w:p>
    <w:p w:rsidR="00A95BA2" w:rsidRPr="00B449A7" w:rsidRDefault="00A95BA2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A95BA2" w:rsidRPr="00B449A7" w:rsidRDefault="00A95BA2" w:rsidP="00250D19">
      <w:pPr>
        <w:spacing w:after="0"/>
        <w:ind w:left="6237" w:hanging="283"/>
        <w:outlineLvl w:val="0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95BA2" w:rsidRPr="00B449A7" w:rsidRDefault="00250D19" w:rsidP="00250D19">
      <w:pPr>
        <w:spacing w:after="0"/>
        <w:ind w:left="6096" w:hanging="28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A95BA2" w:rsidRPr="00B449A7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95BA2" w:rsidRPr="00B449A7" w:rsidRDefault="00A95BA2" w:rsidP="00250D19">
      <w:pPr>
        <w:spacing w:after="0"/>
        <w:ind w:left="6237" w:hanging="283"/>
        <w:rPr>
          <w:rFonts w:ascii="Liberation Serif" w:hAnsi="Liberation Serif"/>
          <w:sz w:val="28"/>
          <w:szCs w:val="28"/>
        </w:rPr>
      </w:pPr>
      <w:r w:rsidRPr="00B449A7">
        <w:rPr>
          <w:rFonts w:ascii="Liberation Serif" w:hAnsi="Liberation Serif"/>
          <w:sz w:val="28"/>
          <w:szCs w:val="28"/>
        </w:rPr>
        <w:t xml:space="preserve">от </w:t>
      </w:r>
      <w:r w:rsidR="003E31C1" w:rsidRPr="00B449A7">
        <w:rPr>
          <w:rFonts w:ascii="Liberation Serif" w:hAnsi="Liberation Serif"/>
          <w:sz w:val="28"/>
          <w:szCs w:val="28"/>
        </w:rPr>
        <w:t xml:space="preserve">                      </w:t>
      </w:r>
      <w:r w:rsidRPr="00B449A7">
        <w:rPr>
          <w:rFonts w:ascii="Liberation Serif" w:hAnsi="Liberation Serif"/>
          <w:sz w:val="28"/>
          <w:szCs w:val="28"/>
        </w:rPr>
        <w:t xml:space="preserve">         № </w:t>
      </w:r>
      <w:r w:rsidR="003E31C1" w:rsidRPr="00B449A7">
        <w:rPr>
          <w:rFonts w:ascii="Liberation Serif" w:hAnsi="Liberation Serif"/>
          <w:sz w:val="28"/>
          <w:szCs w:val="28"/>
        </w:rPr>
        <w:t xml:space="preserve">           </w:t>
      </w:r>
      <w:r w:rsidRPr="00B449A7">
        <w:rPr>
          <w:rFonts w:ascii="Liberation Serif" w:hAnsi="Liberation Serif"/>
          <w:sz w:val="28"/>
          <w:szCs w:val="28"/>
        </w:rPr>
        <w:t xml:space="preserve"> -п            </w:t>
      </w:r>
    </w:p>
    <w:p w:rsidR="00855E6E" w:rsidRPr="00B449A7" w:rsidRDefault="00855E6E" w:rsidP="00423CCB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E31C1" w:rsidRPr="007021A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1" w:name="P50"/>
      <w:bookmarkEnd w:id="1"/>
      <w:r w:rsidRPr="007021A8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</w:t>
      </w:r>
    </w:p>
    <w:p w:rsidR="003E31C1" w:rsidRPr="007021A8" w:rsidRDefault="00855E6E" w:rsidP="00855E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охраняемым законом ценностям</w:t>
      </w:r>
      <w:bookmarkStart w:id="2" w:name="_Hlk81917469"/>
      <w:r w:rsidRPr="007021A8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в сфере муниципального жилищного </w:t>
      </w:r>
    </w:p>
    <w:p w:rsidR="00855E6E" w:rsidRPr="007021A8" w:rsidRDefault="00855E6E" w:rsidP="003E31C1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конт</w:t>
      </w:r>
      <w:r w:rsidR="003E145A" w:rsidRPr="007021A8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>роля на территории Невьянского городского округа</w:t>
      </w:r>
      <w:r w:rsidRPr="007021A8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на 2022 год</w:t>
      </w:r>
    </w:p>
    <w:bookmarkEnd w:id="2"/>
    <w:p w:rsidR="00E32ACA" w:rsidRPr="007021A8" w:rsidRDefault="00E32ACA" w:rsidP="00E97829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</w:p>
    <w:p w:rsidR="00E32ACA" w:rsidRPr="00540CD7" w:rsidRDefault="00E32ACA" w:rsidP="00540CD7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0CD7">
        <w:rPr>
          <w:rFonts w:ascii="Liberation Serif" w:hAnsi="Liberation Serif"/>
          <w:b/>
          <w:sz w:val="28"/>
          <w:szCs w:val="28"/>
        </w:rPr>
        <w:t xml:space="preserve">Раздел 1. Анализ текущего состояния осуществления муниципального </w:t>
      </w:r>
      <w:r w:rsidR="00751F49" w:rsidRPr="00540CD7">
        <w:rPr>
          <w:rFonts w:ascii="Liberation Serif" w:hAnsi="Liberation Serif"/>
          <w:b/>
          <w:sz w:val="28"/>
          <w:szCs w:val="28"/>
        </w:rPr>
        <w:t xml:space="preserve">жилищного </w:t>
      </w:r>
      <w:r w:rsidRPr="00540CD7">
        <w:rPr>
          <w:rFonts w:ascii="Liberation Serif" w:hAnsi="Liberation Serif"/>
          <w:b/>
          <w:sz w:val="28"/>
          <w:szCs w:val="28"/>
        </w:rPr>
        <w:t>контроля</w:t>
      </w:r>
      <w:r w:rsidR="00751F49" w:rsidRPr="00540CD7">
        <w:rPr>
          <w:rFonts w:ascii="Liberation Serif" w:hAnsi="Liberation Serif"/>
          <w:b/>
          <w:sz w:val="28"/>
          <w:szCs w:val="28"/>
        </w:rPr>
        <w:t xml:space="preserve"> на территории Невьянского городского округа</w:t>
      </w:r>
      <w:r w:rsidRPr="00540CD7">
        <w:rPr>
          <w:rFonts w:ascii="Liberation Serif" w:hAnsi="Liberation Serif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97829">
        <w:rPr>
          <w:rFonts w:ascii="Liberation Serif" w:hAnsi="Liberation Serif"/>
          <w:b/>
          <w:sz w:val="28"/>
          <w:szCs w:val="28"/>
        </w:rPr>
        <w:t xml:space="preserve">программа </w:t>
      </w:r>
      <w:r w:rsidRPr="00540CD7">
        <w:rPr>
          <w:rFonts w:ascii="Liberation Serif" w:hAnsi="Liberation Serif"/>
          <w:b/>
          <w:sz w:val="28"/>
          <w:szCs w:val="28"/>
        </w:rPr>
        <w:t>профилактики</w:t>
      </w:r>
    </w:p>
    <w:p w:rsidR="00E32ACA" w:rsidRPr="00133C58" w:rsidRDefault="00E32ACA" w:rsidP="00540CD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21A8">
        <w:rPr>
          <w:rFonts w:ascii="Liberation Serif" w:hAnsi="Liberation Serif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в </w:t>
      </w:r>
      <w:r w:rsidRPr="00540CD7">
        <w:rPr>
          <w:rFonts w:ascii="Liberation Serif" w:hAnsi="Liberation Serif"/>
          <w:sz w:val="28"/>
          <w:szCs w:val="28"/>
        </w:rPr>
        <w:t xml:space="preserve">области муниципального </w:t>
      </w:r>
      <w:r w:rsidR="001F5D94" w:rsidRPr="00540CD7">
        <w:rPr>
          <w:rFonts w:ascii="Liberation Serif" w:hAnsi="Liberation Serif"/>
          <w:sz w:val="28"/>
          <w:szCs w:val="28"/>
        </w:rPr>
        <w:t xml:space="preserve">жилищного </w:t>
      </w:r>
      <w:r w:rsidRPr="00540CD7">
        <w:rPr>
          <w:rFonts w:ascii="Liberation Serif" w:hAnsi="Liberation Serif"/>
          <w:sz w:val="28"/>
          <w:szCs w:val="28"/>
        </w:rPr>
        <w:t>контроля</w:t>
      </w:r>
      <w:r w:rsidR="00932CA7" w:rsidRPr="00540CD7">
        <w:rPr>
          <w:rFonts w:ascii="Liberation Serif" w:hAnsi="Liberation Serif"/>
          <w:sz w:val="28"/>
          <w:szCs w:val="28"/>
        </w:rPr>
        <w:t xml:space="preserve"> на территории</w:t>
      </w:r>
      <w:r w:rsidR="00932CA7" w:rsidRPr="007021A8">
        <w:rPr>
          <w:rFonts w:ascii="Liberation Serif" w:hAnsi="Liberation Serif"/>
          <w:sz w:val="28"/>
          <w:szCs w:val="28"/>
        </w:rPr>
        <w:t> Невьянского городского</w:t>
      </w:r>
      <w:r w:rsidRPr="007021A8">
        <w:rPr>
          <w:rFonts w:ascii="Liberation Serif" w:hAnsi="Liberation Serif"/>
          <w:sz w:val="28"/>
          <w:szCs w:val="28"/>
        </w:rPr>
        <w:t xml:space="preserve"> округ</w:t>
      </w:r>
      <w:r w:rsidR="00932CA7" w:rsidRPr="007021A8">
        <w:rPr>
          <w:rFonts w:ascii="Liberation Serif" w:hAnsi="Liberation Serif"/>
          <w:sz w:val="28"/>
          <w:szCs w:val="28"/>
        </w:rPr>
        <w:t>а</w:t>
      </w:r>
      <w:r w:rsidRPr="00540CD7">
        <w:rPr>
          <w:rFonts w:ascii="Liberation Serif" w:hAnsi="Liberation Serif"/>
          <w:sz w:val="28"/>
          <w:szCs w:val="28"/>
        </w:rPr>
        <w:t xml:space="preserve"> на 2022 год </w:t>
      </w:r>
      <w:r w:rsidRPr="007021A8">
        <w:rPr>
          <w:rFonts w:ascii="Liberation Serif" w:hAnsi="Liberation Serif"/>
          <w:sz w:val="28"/>
          <w:szCs w:val="28"/>
        </w:rPr>
        <w:t xml:space="preserve">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</w:t>
      </w:r>
      <w:r w:rsidRPr="00133C58">
        <w:rPr>
          <w:rFonts w:ascii="Liberation Serif" w:hAnsi="Liberation Serif" w:cs="Times New Roman"/>
          <w:sz w:val="28"/>
          <w:szCs w:val="28"/>
        </w:rPr>
        <w:t>информированности о способах их соблюдения.</w:t>
      </w:r>
    </w:p>
    <w:p w:rsidR="00E32ACA" w:rsidRPr="007021A8" w:rsidRDefault="00E32ACA" w:rsidP="009428F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21A8">
        <w:rPr>
          <w:rFonts w:ascii="Liberation Serif" w:hAnsi="Liberation Serif"/>
          <w:sz w:val="28"/>
          <w:szCs w:val="28"/>
        </w:rPr>
        <w:t xml:space="preserve">2. </w:t>
      </w:r>
      <w:r w:rsidRPr="007021A8">
        <w:rPr>
          <w:rFonts w:ascii="Liberation Serif" w:hAnsi="Liberation Serif"/>
          <w:color w:val="000000"/>
          <w:sz w:val="28"/>
          <w:szCs w:val="28"/>
        </w:rPr>
        <w:t xml:space="preserve">Под муниципальным </w:t>
      </w:r>
      <w:r w:rsidR="009428F6" w:rsidRPr="007021A8">
        <w:rPr>
          <w:rFonts w:ascii="Liberation Serif" w:hAnsi="Liberation Serif"/>
          <w:color w:val="000000"/>
          <w:sz w:val="28"/>
          <w:szCs w:val="28"/>
        </w:rPr>
        <w:t xml:space="preserve">жилищным </w:t>
      </w:r>
      <w:r w:rsidRPr="007021A8">
        <w:rPr>
          <w:rFonts w:ascii="Liberation Serif" w:hAnsi="Liberation Serif"/>
          <w:color w:val="000000"/>
          <w:sz w:val="28"/>
          <w:szCs w:val="28"/>
        </w:rPr>
        <w:t xml:space="preserve">контролем </w:t>
      </w:r>
      <w:r w:rsidR="009428F6" w:rsidRPr="007021A8">
        <w:rPr>
          <w:rFonts w:ascii="Liberation Serif" w:eastAsia="Arial" w:hAnsi="Liberation Serif"/>
          <w:bCs/>
          <w:color w:val="000000"/>
          <w:spacing w:val="-4"/>
          <w:sz w:val="28"/>
          <w:szCs w:val="28"/>
          <w:shd w:val="clear" w:color="auto" w:fill="FFFFFF"/>
        </w:rPr>
        <w:t>на территории</w:t>
      </w:r>
      <w:r w:rsidR="009428F6" w:rsidRPr="007021A8">
        <w:rPr>
          <w:rFonts w:ascii="Liberation Serif" w:hAnsi="Liberation Serif"/>
          <w:sz w:val="28"/>
          <w:szCs w:val="28"/>
        </w:rPr>
        <w:t> Невьянского городского</w:t>
      </w:r>
      <w:r w:rsidRPr="007021A8">
        <w:rPr>
          <w:rFonts w:ascii="Liberation Serif" w:hAnsi="Liberation Serif"/>
          <w:sz w:val="28"/>
          <w:szCs w:val="28"/>
        </w:rPr>
        <w:t xml:space="preserve"> округ</w:t>
      </w:r>
      <w:r w:rsidR="009428F6" w:rsidRPr="007021A8">
        <w:rPr>
          <w:rFonts w:ascii="Liberation Serif" w:hAnsi="Liberation Serif"/>
          <w:sz w:val="28"/>
          <w:szCs w:val="28"/>
        </w:rPr>
        <w:t>а</w:t>
      </w:r>
      <w:r w:rsidRPr="007021A8">
        <w:rPr>
          <w:rFonts w:ascii="Liberation Serif" w:hAnsi="Liberation Serif"/>
          <w:b/>
          <w:sz w:val="28"/>
          <w:szCs w:val="28"/>
        </w:rPr>
        <w:t xml:space="preserve"> </w:t>
      </w:r>
      <w:r w:rsidRPr="007021A8">
        <w:rPr>
          <w:rFonts w:ascii="Liberation Serif" w:hAnsi="Liberation Serif"/>
          <w:sz w:val="28"/>
          <w:szCs w:val="28"/>
        </w:rPr>
        <w:t>(далее – муниципальный контроль)</w:t>
      </w:r>
      <w:r w:rsidRPr="007021A8">
        <w:rPr>
          <w:rFonts w:ascii="Liberation Serif" w:hAnsi="Liberation Serif"/>
          <w:color w:val="000000"/>
          <w:sz w:val="28"/>
          <w:szCs w:val="28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 обязательных требований, </w:t>
      </w:r>
      <w:r w:rsidR="009428F6" w:rsidRPr="007021A8">
        <w:rPr>
          <w:rFonts w:ascii="Liberation Serif" w:hAnsi="Liberation Serif" w:cs="Times New Roman"/>
          <w:sz w:val="28"/>
          <w:szCs w:val="28"/>
        </w:rPr>
        <w:t>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 w:rsidRPr="007021A8">
        <w:rPr>
          <w:rFonts w:ascii="Liberation Serif" w:hAnsi="Liberation Serif"/>
          <w:color w:val="000000"/>
          <w:sz w:val="28"/>
          <w:szCs w:val="28"/>
        </w:rPr>
        <w:t xml:space="preserve">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 w:rsidRPr="007021A8">
        <w:rPr>
          <w:rFonts w:ascii="Liberation Serif" w:hAnsi="Liberation Serif" w:cs="Arial"/>
          <w:color w:val="000000"/>
          <w:sz w:val="28"/>
          <w:szCs w:val="28"/>
        </w:rPr>
        <w:t>обязательных</w:t>
      </w:r>
      <w:r w:rsidRPr="007021A8">
        <w:rPr>
          <w:rFonts w:ascii="Liberation Serif" w:hAnsi="Liberation Serif"/>
          <w:color w:val="000000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32ACA" w:rsidRPr="007021A8" w:rsidRDefault="00E32ACA" w:rsidP="00CD786B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021A8">
        <w:rPr>
          <w:rFonts w:ascii="Liberation Serif" w:hAnsi="Liberation Serif"/>
          <w:color w:val="000000"/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E32ACA" w:rsidRPr="00701C3E" w:rsidRDefault="00E32ACA" w:rsidP="00701C3E">
      <w:pPr>
        <w:pStyle w:val="ad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01C3E">
        <w:rPr>
          <w:rFonts w:ascii="Liberation Serif" w:hAnsi="Liberation Serif"/>
          <w:color w:val="000000"/>
          <w:sz w:val="28"/>
          <w:szCs w:val="28"/>
        </w:rPr>
        <w:t>жизнь и здоровье граждан;</w:t>
      </w:r>
    </w:p>
    <w:p w:rsidR="00E32ACA" w:rsidRPr="00701C3E" w:rsidRDefault="00E32ACA" w:rsidP="00701C3E">
      <w:pPr>
        <w:pStyle w:val="ad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01C3E">
        <w:rPr>
          <w:rFonts w:ascii="Liberation Serif" w:hAnsi="Liberation Serif"/>
          <w:color w:val="000000"/>
          <w:sz w:val="28"/>
          <w:szCs w:val="28"/>
        </w:rPr>
        <w:t>права, свободы и законные интересы граждан и организаций;</w:t>
      </w:r>
    </w:p>
    <w:p w:rsidR="00E32ACA" w:rsidRPr="00701C3E" w:rsidRDefault="00F83F40" w:rsidP="00701C3E">
      <w:pPr>
        <w:pStyle w:val="ad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01C3E">
        <w:rPr>
          <w:rFonts w:ascii="Liberation Serif" w:hAnsi="Liberation Serif"/>
          <w:color w:val="000000"/>
          <w:sz w:val="28"/>
          <w:szCs w:val="28"/>
        </w:rPr>
        <w:t>объекты жилого фонда</w:t>
      </w:r>
      <w:r w:rsidR="00E32ACA" w:rsidRPr="00701C3E">
        <w:rPr>
          <w:rFonts w:ascii="Liberation Serif" w:hAnsi="Liberation Serif"/>
          <w:color w:val="000000"/>
          <w:sz w:val="28"/>
          <w:szCs w:val="28"/>
        </w:rPr>
        <w:t>, как имущественные комплексы;</w:t>
      </w:r>
    </w:p>
    <w:p w:rsidR="00E32ACA" w:rsidRPr="00701C3E" w:rsidRDefault="00962175" w:rsidP="00701C3E">
      <w:pPr>
        <w:pStyle w:val="ad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01C3E">
        <w:rPr>
          <w:rFonts w:ascii="Liberation Serif" w:hAnsi="Liberation Serif"/>
          <w:color w:val="000000"/>
          <w:sz w:val="28"/>
          <w:szCs w:val="28"/>
        </w:rPr>
        <w:t>содержание</w:t>
      </w:r>
      <w:r w:rsidR="00757233" w:rsidRPr="00701C3E">
        <w:rPr>
          <w:rFonts w:ascii="Liberation Serif" w:hAnsi="Liberation Serif"/>
          <w:color w:val="000000"/>
          <w:sz w:val="28"/>
          <w:szCs w:val="28"/>
        </w:rPr>
        <w:t xml:space="preserve"> жилья</w:t>
      </w:r>
      <w:r w:rsidR="00E32ACA" w:rsidRPr="00701C3E">
        <w:rPr>
          <w:rFonts w:ascii="Liberation Serif" w:hAnsi="Liberation Serif"/>
          <w:color w:val="000000"/>
          <w:sz w:val="28"/>
          <w:szCs w:val="28"/>
        </w:rPr>
        <w:t>, как обеспечение услуг и экономическая деятельность.</w:t>
      </w:r>
    </w:p>
    <w:p w:rsidR="00E32ACA" w:rsidRPr="00701C3E" w:rsidRDefault="00E32ACA" w:rsidP="00701C3E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right="-2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01C3E">
        <w:rPr>
          <w:rFonts w:ascii="Liberation Serif" w:hAnsi="Liberation Serif"/>
          <w:color w:val="000000"/>
          <w:sz w:val="28"/>
          <w:szCs w:val="28"/>
        </w:rPr>
        <w:lastRenderedPageBreak/>
        <w:t xml:space="preserve">Органом, уполномоченным на осуществление муниципального </w:t>
      </w:r>
      <w:r w:rsidR="0001266D" w:rsidRPr="00701C3E">
        <w:rPr>
          <w:rFonts w:ascii="Liberation Serif" w:hAnsi="Liberation Serif"/>
          <w:color w:val="000000"/>
          <w:sz w:val="28"/>
          <w:szCs w:val="28"/>
        </w:rPr>
        <w:t xml:space="preserve">жилищного </w:t>
      </w:r>
      <w:r w:rsidRPr="00701C3E">
        <w:rPr>
          <w:rFonts w:ascii="Liberation Serif" w:hAnsi="Liberation Serif"/>
          <w:color w:val="000000"/>
          <w:sz w:val="28"/>
          <w:szCs w:val="28"/>
        </w:rPr>
        <w:t>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E32ACA" w:rsidRDefault="00E32ACA" w:rsidP="00701C3E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701C3E">
        <w:rPr>
          <w:rFonts w:ascii="Liberation Serif" w:hAnsi="Liberation Serif"/>
          <w:color w:val="000000"/>
          <w:sz w:val="28"/>
          <w:szCs w:val="28"/>
        </w:rPr>
        <w:tab/>
        <w:t xml:space="preserve">В период с 01 января по 01 октября 2021 году проверки в рамках муниципального </w:t>
      </w:r>
      <w:r w:rsidR="00755B62" w:rsidRPr="00701C3E">
        <w:rPr>
          <w:rFonts w:ascii="Liberation Serif" w:hAnsi="Liberation Serif"/>
          <w:color w:val="000000"/>
          <w:sz w:val="28"/>
          <w:szCs w:val="28"/>
        </w:rPr>
        <w:t>жилищного контроля на территории Невьянского городского</w:t>
      </w:r>
      <w:r w:rsidRPr="00701C3E">
        <w:rPr>
          <w:rFonts w:ascii="Liberation Serif" w:hAnsi="Liberation Serif"/>
          <w:color w:val="000000"/>
          <w:sz w:val="28"/>
          <w:szCs w:val="28"/>
        </w:rPr>
        <w:t xml:space="preserve"> округ</w:t>
      </w:r>
      <w:r w:rsidR="00755B62" w:rsidRPr="00701C3E">
        <w:rPr>
          <w:rFonts w:ascii="Liberation Serif" w:hAnsi="Liberation Serif"/>
          <w:color w:val="000000"/>
          <w:sz w:val="28"/>
          <w:szCs w:val="28"/>
        </w:rPr>
        <w:t>а</w:t>
      </w:r>
      <w:r w:rsidRPr="00701C3E">
        <w:rPr>
          <w:rFonts w:ascii="Liberation Serif" w:hAnsi="Liberation Serif"/>
          <w:color w:val="000000"/>
          <w:sz w:val="28"/>
          <w:szCs w:val="28"/>
        </w:rPr>
        <w:t xml:space="preserve"> не проводились.</w:t>
      </w:r>
      <w:r w:rsidRPr="00701C3E">
        <w:rPr>
          <w:rFonts w:ascii="Liberation Serif" w:hAnsi="Liberation Serif"/>
          <w:color w:val="000000"/>
          <w:sz w:val="28"/>
          <w:szCs w:val="28"/>
        </w:rPr>
        <w:tab/>
        <w:t xml:space="preserve"> Основания для проведения внеплановы</w:t>
      </w:r>
      <w:r w:rsidR="00077470" w:rsidRPr="00701C3E">
        <w:rPr>
          <w:rFonts w:ascii="Liberation Serif" w:hAnsi="Liberation Serif"/>
          <w:color w:val="000000"/>
          <w:sz w:val="28"/>
          <w:szCs w:val="28"/>
        </w:rPr>
        <w:t>х проверок отсутствовали.</w:t>
      </w:r>
    </w:p>
    <w:p w:rsidR="00B33071" w:rsidRPr="00701C3E" w:rsidRDefault="00B33071" w:rsidP="00701C3E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A5D54" w:rsidRPr="00B33071" w:rsidRDefault="003A5D54" w:rsidP="007178E5">
      <w:pPr>
        <w:ind w:right="-567" w:firstLine="709"/>
        <w:jc w:val="center"/>
        <w:rPr>
          <w:rFonts w:ascii="Liberation Serif" w:hAnsi="Liberation Serif" w:cs="Calibri"/>
          <w:b/>
          <w:color w:val="000000"/>
          <w:sz w:val="28"/>
          <w:szCs w:val="28"/>
        </w:rPr>
      </w:pPr>
      <w:r w:rsidRPr="00B33071">
        <w:rPr>
          <w:rFonts w:ascii="Liberation Serif" w:hAnsi="Liberation Serif" w:cs="Calibri"/>
          <w:b/>
          <w:color w:val="000000"/>
          <w:sz w:val="28"/>
          <w:szCs w:val="28"/>
        </w:rPr>
        <w:t>Раздел 2. Цели и задачи реализации программы профилактики</w:t>
      </w:r>
    </w:p>
    <w:p w:rsidR="003A5D54" w:rsidRPr="007021A8" w:rsidRDefault="003A5D54" w:rsidP="006D6BCB">
      <w:pPr>
        <w:spacing w:after="0"/>
        <w:ind w:right="-567" w:firstLine="709"/>
        <w:jc w:val="both"/>
        <w:rPr>
          <w:rFonts w:ascii="Liberation Serif" w:hAnsi="Liberation Serif"/>
          <w:sz w:val="28"/>
          <w:szCs w:val="28"/>
        </w:rPr>
      </w:pPr>
      <w:r w:rsidRPr="007021A8">
        <w:rPr>
          <w:rFonts w:ascii="Liberation Serif" w:hAnsi="Liberation Serif"/>
          <w:sz w:val="28"/>
          <w:szCs w:val="28"/>
        </w:rPr>
        <w:t>5. Целями программы профилактики являются:</w:t>
      </w:r>
    </w:p>
    <w:p w:rsidR="003A5D54" w:rsidRPr="007021A8" w:rsidRDefault="003A5D54" w:rsidP="006D6BCB">
      <w:pPr>
        <w:shd w:val="clear" w:color="auto" w:fill="FFFFFF"/>
        <w:tabs>
          <w:tab w:val="left" w:pos="8222"/>
        </w:tabs>
        <w:spacing w:after="0"/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A5D54" w:rsidRPr="007021A8" w:rsidRDefault="003A5D54" w:rsidP="006D6BCB">
      <w:pPr>
        <w:shd w:val="clear" w:color="auto" w:fill="FFFFFF"/>
        <w:tabs>
          <w:tab w:val="left" w:pos="8222"/>
        </w:tabs>
        <w:spacing w:after="0"/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A5D54" w:rsidRPr="007021A8" w:rsidRDefault="003A5D54" w:rsidP="006D6BCB">
      <w:pPr>
        <w:shd w:val="clear" w:color="auto" w:fill="FFFFFF"/>
        <w:tabs>
          <w:tab w:val="left" w:pos="8222"/>
        </w:tabs>
        <w:spacing w:after="0"/>
        <w:ind w:right="-2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A5D54" w:rsidRPr="007021A8" w:rsidRDefault="003A5D54" w:rsidP="006D6BCB">
      <w:pPr>
        <w:spacing w:after="0"/>
        <w:ind w:right="-567" w:firstLine="709"/>
        <w:jc w:val="both"/>
        <w:rPr>
          <w:rFonts w:ascii="Liberation Serif" w:hAnsi="Liberation Serif"/>
          <w:sz w:val="28"/>
          <w:szCs w:val="28"/>
        </w:rPr>
      </w:pPr>
      <w:r w:rsidRPr="007021A8">
        <w:rPr>
          <w:rFonts w:ascii="Liberation Serif" w:hAnsi="Liberation Serif"/>
          <w:sz w:val="28"/>
          <w:szCs w:val="28"/>
        </w:rPr>
        <w:t>6. Задачи программы профилактики:</w:t>
      </w:r>
    </w:p>
    <w:p w:rsidR="003A5D54" w:rsidRPr="007021A8" w:rsidRDefault="003A5D54" w:rsidP="001F410F">
      <w:pPr>
        <w:spacing w:after="0"/>
        <w:ind w:right="-567" w:firstLine="709"/>
        <w:jc w:val="both"/>
        <w:rPr>
          <w:rFonts w:ascii="Liberation Serif" w:hAnsi="Liberation Serif"/>
          <w:sz w:val="28"/>
          <w:szCs w:val="28"/>
        </w:rPr>
      </w:pPr>
      <w:r w:rsidRPr="007021A8">
        <w:rPr>
          <w:rFonts w:ascii="Liberation Serif" w:hAnsi="Liberation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3A5D54" w:rsidRPr="007021A8" w:rsidRDefault="003A5D54" w:rsidP="006D6BCB">
      <w:pPr>
        <w:spacing w:after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021A8">
        <w:rPr>
          <w:rFonts w:ascii="Liberation Serif" w:hAnsi="Liberation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A5D54" w:rsidRPr="007021A8" w:rsidRDefault="003A5D54" w:rsidP="001F41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hAnsi="Liberation Serif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</w:t>
      </w:r>
      <w:r w:rsidR="00E34BF0" w:rsidRPr="007021A8">
        <w:rPr>
          <w:rFonts w:ascii="Liberation Serif" w:hAnsi="Liberation Serif"/>
          <w:sz w:val="28"/>
          <w:szCs w:val="28"/>
        </w:rPr>
        <w:t>,</w:t>
      </w:r>
      <w:r w:rsidR="00166662" w:rsidRPr="007021A8">
        <w:rPr>
          <w:rFonts w:ascii="Liberation Serif" w:hAnsi="Liberation Serif"/>
          <w:sz w:val="28"/>
          <w:szCs w:val="28"/>
        </w:rPr>
        <w:t xml:space="preserve"> </w:t>
      </w:r>
      <w:r w:rsidR="001F410F" w:rsidRPr="007021A8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формирование единого понимания обязательных требований жилищного законодательства у всех участников контрольной деятельности</w:t>
      </w:r>
      <w:r w:rsidRPr="007021A8">
        <w:rPr>
          <w:rFonts w:ascii="Liberation Serif" w:hAnsi="Liberation Serif"/>
          <w:sz w:val="28"/>
          <w:szCs w:val="28"/>
        </w:rPr>
        <w:t>.</w:t>
      </w:r>
    </w:p>
    <w:p w:rsidR="00855E6E" w:rsidRPr="007021A8" w:rsidRDefault="00855E6E" w:rsidP="007178E5">
      <w:pPr>
        <w:shd w:val="clear" w:color="auto" w:fill="FFFFFF"/>
        <w:tabs>
          <w:tab w:val="left" w:pos="8222"/>
        </w:tabs>
        <w:spacing w:after="0" w:line="240" w:lineRule="auto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 w:rsidRPr="007021A8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11489C" w:rsidRPr="00540CD7" w:rsidRDefault="0011489C" w:rsidP="00540CD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021A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531"/>
      </w:tblGrid>
      <w:tr w:rsidR="0011489C" w:rsidRPr="004D3B49" w:rsidTr="00510B14">
        <w:trPr>
          <w:trHeight w:hRule="exact" w:val="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№  п/п</w:t>
            </w:r>
          </w:p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510B1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  <w:r w:rsidR="00510B14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 w:rsidRPr="004D3B49">
              <w:rPr>
                <w:rFonts w:ascii="Liberation Serif" w:hAnsi="Liberation Serif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Ответственное должностное лицо</w:t>
            </w:r>
          </w:p>
        </w:tc>
      </w:tr>
      <w:tr w:rsidR="0011489C" w:rsidRPr="004D3B49" w:rsidTr="00510B14">
        <w:trPr>
          <w:trHeight w:hRule="exact" w:val="3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11489C" w:rsidRPr="004D3B49" w:rsidTr="00FA0281">
        <w:trPr>
          <w:trHeight w:hRule="exact" w:val="2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  <w:u w:val="single"/>
              </w:rPr>
            </w:pPr>
            <w:r w:rsidRPr="004D3B49">
              <w:rPr>
                <w:rFonts w:ascii="Liberation Serif" w:hAnsi="Liberation Serif"/>
                <w:szCs w:val="22"/>
                <w:u w:val="single"/>
              </w:rPr>
              <w:t>Информирование</w:t>
            </w:r>
          </w:p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  <w:p w:rsidR="0011489C" w:rsidRPr="004D3B49" w:rsidRDefault="0011489C" w:rsidP="00FA0281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11489C" w:rsidRPr="004D3B49" w:rsidRDefault="0011489C" w:rsidP="00FA0281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11489C" w:rsidRPr="004D3B49" w:rsidTr="00E97829">
        <w:trPr>
          <w:trHeight w:hRule="exact" w:val="2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pStyle w:val="ConsPlusNormal"/>
              <w:ind w:right="131" w:firstLine="119"/>
              <w:rPr>
                <w:rFonts w:ascii="Liberation Serif" w:hAnsi="Liberation Serif"/>
                <w:szCs w:val="22"/>
                <w:u w:val="single"/>
              </w:rPr>
            </w:pPr>
            <w:r w:rsidRPr="004D3B49">
              <w:rPr>
                <w:rFonts w:ascii="Liberation Serif" w:hAnsi="Liberation Serif"/>
                <w:szCs w:val="22"/>
                <w:u w:val="single"/>
              </w:rPr>
              <w:t>Обобщение правоприменительной практики</w:t>
            </w:r>
          </w:p>
          <w:p w:rsidR="0011489C" w:rsidRPr="004D3B49" w:rsidRDefault="0011489C" w:rsidP="0011489C">
            <w:pPr>
              <w:spacing w:after="0"/>
              <w:ind w:firstLine="289"/>
              <w:jc w:val="both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 xml:space="preserve">Доклад о правоприменительной практике при осуществлении муниципального </w:t>
            </w:r>
            <w:r>
              <w:rPr>
                <w:rFonts w:ascii="Liberation Serif" w:hAnsi="Liberation Serif"/>
                <w:sz w:val="22"/>
                <w:szCs w:val="22"/>
              </w:rPr>
              <w:t>жилищного контроля</w:t>
            </w:r>
            <w:r w:rsidRPr="004D3B49">
              <w:rPr>
                <w:rFonts w:ascii="Liberation Serif" w:hAnsi="Liberation Serif"/>
                <w:sz w:val="22"/>
                <w:szCs w:val="22"/>
              </w:rPr>
              <w:t xml:space="preserve"> готовится ежегодно.</w:t>
            </w:r>
          </w:p>
          <w:p w:rsidR="0011489C" w:rsidRPr="004D3B49" w:rsidRDefault="0011489C" w:rsidP="00FA0281">
            <w:pPr>
              <w:pStyle w:val="ConsPlusNormal"/>
              <w:ind w:firstLine="567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Доклад о правоприменительной практике размещается на официальном сайте Невьянского городского округа в информационно-телекоммуникационной сети «Интернет»</w:t>
            </w:r>
          </w:p>
          <w:p w:rsidR="0011489C" w:rsidRPr="004D3B49" w:rsidRDefault="0011489C" w:rsidP="00FA02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срок до 01 июля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noProof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  <w:p w:rsidR="0011489C" w:rsidRPr="004D3B49" w:rsidRDefault="0011489C" w:rsidP="00FA0281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489C" w:rsidRPr="004D3B49" w:rsidTr="00FA0281">
        <w:trPr>
          <w:trHeight w:hRule="exact" w:val="3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D3B49"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  <w:u w:val="single"/>
              </w:rPr>
            </w:pPr>
            <w:r w:rsidRPr="004D3B49">
              <w:rPr>
                <w:rFonts w:ascii="Liberation Serif" w:hAnsi="Liberation Serif"/>
                <w:szCs w:val="22"/>
                <w:u w:val="single"/>
              </w:rPr>
              <w:t>Объявление предостережения</w:t>
            </w:r>
          </w:p>
          <w:p w:rsidR="0011489C" w:rsidRPr="004D3B49" w:rsidRDefault="0011489C" w:rsidP="00FA0281">
            <w:pPr>
              <w:pStyle w:val="ConsPlusNormal"/>
              <w:ind w:right="131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11489C" w:rsidRPr="004D3B49" w:rsidRDefault="0011489C" w:rsidP="00FA0281">
            <w:pPr>
              <w:widowControl w:val="0"/>
              <w:spacing w:line="277" w:lineRule="exact"/>
              <w:ind w:right="131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11489C" w:rsidRPr="004D3B49" w:rsidTr="00E97829">
        <w:trPr>
          <w:trHeight w:hRule="exact" w:val="44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spacing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  <w:u w:val="single"/>
              </w:rPr>
            </w:pPr>
            <w:r w:rsidRPr="004D3B49">
              <w:rPr>
                <w:rFonts w:ascii="Liberation Serif" w:hAnsi="Liberation Serif"/>
                <w:szCs w:val="22"/>
                <w:u w:val="single"/>
              </w:rPr>
              <w:t>Консультирование</w:t>
            </w:r>
          </w:p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1)организация и осуществление муниципального контроля;</w:t>
            </w:r>
          </w:p>
          <w:p w:rsidR="0011489C" w:rsidRPr="004D3B49" w:rsidRDefault="0011489C" w:rsidP="00FA028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 xml:space="preserve">2)порядок осуществления контрольных мероприятий, </w:t>
            </w:r>
          </w:p>
          <w:p w:rsidR="0011489C" w:rsidRPr="004D3B49" w:rsidRDefault="0011489C" w:rsidP="00FA0281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11489C" w:rsidRPr="004D3B49" w:rsidRDefault="0011489C" w:rsidP="00E97829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spacing w:line="230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Должностные лица отдела городского и коммунального хозяйства администрации Невьянского городского</w:t>
            </w:r>
          </w:p>
        </w:tc>
      </w:tr>
    </w:tbl>
    <w:p w:rsidR="0011489C" w:rsidRPr="004D3B49" w:rsidRDefault="0011489C" w:rsidP="00E97829">
      <w:pPr>
        <w:rPr>
          <w:rFonts w:ascii="Liberation Serif" w:hAnsi="Liberation Serif"/>
          <w:sz w:val="24"/>
          <w:szCs w:val="24"/>
        </w:rPr>
      </w:pPr>
    </w:p>
    <w:p w:rsidR="0011489C" w:rsidRPr="00E97829" w:rsidRDefault="0011489C" w:rsidP="00E97829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021A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11489C" w:rsidRPr="004D3B49" w:rsidTr="0049332F">
        <w:trPr>
          <w:trHeight w:hRule="exact" w:val="3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Величина</w:t>
            </w:r>
          </w:p>
        </w:tc>
      </w:tr>
      <w:tr w:rsidR="0011489C" w:rsidRPr="004D3B49" w:rsidTr="0049332F">
        <w:trPr>
          <w:trHeight w:hRule="exact" w:val="3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11489C" w:rsidRPr="004D3B49" w:rsidTr="0049332F">
        <w:trPr>
          <w:trHeight w:hRule="exact"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pStyle w:val="ConsPlusNormal"/>
              <w:ind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 w:cs="Times New Roman"/>
                <w:szCs w:val="22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  <w:tr w:rsidR="0011489C" w:rsidRPr="004D3B49" w:rsidTr="0049332F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ind w:firstLine="56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510B1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 xml:space="preserve">Утверждение главой Невьянского городского округа доклада, содержащего результаты обобщения правоприменительной практики по осуществлению </w:t>
            </w:r>
            <w:r w:rsidRPr="004D3B49">
              <w:rPr>
                <w:rFonts w:ascii="Liberation Serif" w:eastAsia="Arial" w:hAnsi="Liberation Serif"/>
                <w:bCs/>
                <w:color w:val="000000"/>
                <w:spacing w:val="-4"/>
                <w:sz w:val="22"/>
                <w:szCs w:val="22"/>
                <w:shd w:val="clear" w:color="auto" w:fill="FFFFFF"/>
              </w:rPr>
              <w:t>муниципального контроля</w:t>
            </w:r>
            <w:r w:rsidRPr="004D3B49">
              <w:rPr>
                <w:rFonts w:ascii="Liberation Serif" w:hAnsi="Liberation Serif"/>
                <w:sz w:val="22"/>
                <w:szCs w:val="22"/>
              </w:rPr>
              <w:t>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Исполнено / Не исполнено</w:t>
            </w:r>
          </w:p>
        </w:tc>
      </w:tr>
      <w:tr w:rsidR="0011489C" w:rsidRPr="004D3B49" w:rsidTr="0049332F">
        <w:trPr>
          <w:trHeight w:hRule="exact" w:val="2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pStyle w:val="ConsPlusNormal"/>
              <w:ind w:firstLine="119"/>
              <w:jc w:val="both"/>
              <w:rPr>
                <w:rFonts w:ascii="Liberation Serif" w:hAnsi="Liberation Serif"/>
                <w:szCs w:val="22"/>
              </w:rPr>
            </w:pPr>
            <w:r w:rsidRPr="004D3B49">
              <w:rPr>
                <w:rFonts w:ascii="Liberation Serif" w:hAnsi="Liberation Serif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10% и более</w:t>
            </w:r>
          </w:p>
        </w:tc>
      </w:tr>
      <w:tr w:rsidR="0011489C" w:rsidRPr="004D3B49" w:rsidTr="0049332F">
        <w:trPr>
          <w:trHeight w:hRule="exact" w:val="1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spacing w:line="230" w:lineRule="exact"/>
              <w:ind w:left="220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spacing w:line="274" w:lineRule="exact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Доля граждан, юридических лиц, индивидуальных предпринимателей, удовлетворённых консультированием в общем количестве обратившихся за консультированием</w:t>
            </w:r>
          </w:p>
          <w:p w:rsidR="0011489C" w:rsidRPr="004D3B49" w:rsidRDefault="0011489C" w:rsidP="00FA0281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89C" w:rsidRPr="004D3B49" w:rsidRDefault="0011489C" w:rsidP="00FA0281">
            <w:pPr>
              <w:widowControl w:val="0"/>
              <w:spacing w:line="277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D3B49">
              <w:rPr>
                <w:rFonts w:ascii="Liberation Serif" w:hAnsi="Liberation Serif"/>
                <w:sz w:val="22"/>
                <w:szCs w:val="22"/>
              </w:rPr>
              <w:t>100%</w:t>
            </w:r>
          </w:p>
        </w:tc>
      </w:tr>
    </w:tbl>
    <w:p w:rsidR="0011489C" w:rsidRPr="004D3B49" w:rsidRDefault="0011489C" w:rsidP="0011489C">
      <w:pPr>
        <w:jc w:val="center"/>
        <w:rPr>
          <w:rFonts w:ascii="Liberation Serif" w:hAnsi="Liberation Serif"/>
          <w:b/>
          <w:color w:val="000000"/>
        </w:rPr>
      </w:pPr>
    </w:p>
    <w:sectPr w:rsidR="0011489C" w:rsidRPr="004D3B49" w:rsidSect="00B33071">
      <w:headerReference w:type="default" r:id="rId9"/>
      <w:pgSz w:w="11906" w:h="16838"/>
      <w:pgMar w:top="238" w:right="567" w:bottom="567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AD" w:rsidRDefault="00577EAD" w:rsidP="00F50115">
      <w:pPr>
        <w:spacing w:after="0" w:line="240" w:lineRule="auto"/>
      </w:pPr>
      <w:r>
        <w:separator/>
      </w:r>
    </w:p>
  </w:endnote>
  <w:endnote w:type="continuationSeparator" w:id="0">
    <w:p w:rsidR="00577EAD" w:rsidRDefault="00577EAD" w:rsidP="00F5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AD" w:rsidRDefault="00577EAD" w:rsidP="00F50115">
      <w:pPr>
        <w:spacing w:after="0" w:line="240" w:lineRule="auto"/>
      </w:pPr>
      <w:r>
        <w:separator/>
      </w:r>
    </w:p>
  </w:footnote>
  <w:footnote w:type="continuationSeparator" w:id="0">
    <w:p w:rsidR="00577EAD" w:rsidRDefault="00577EAD" w:rsidP="00F5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B8" w:rsidRPr="00687B0A" w:rsidRDefault="009B6DB8" w:rsidP="001305BD">
    <w:pPr>
      <w:pStyle w:val="a4"/>
      <w:jc w:val="center"/>
      <w:rPr>
        <w:rFonts w:ascii="Times New Roman" w:hAnsi="Times New Roman"/>
      </w:rPr>
    </w:pPr>
    <w:r w:rsidRPr="00687B0A">
      <w:rPr>
        <w:rFonts w:ascii="Times New Roman" w:hAnsi="Times New Roman"/>
      </w:rPr>
      <w:fldChar w:fldCharType="begin"/>
    </w:r>
    <w:r w:rsidRPr="00687B0A">
      <w:rPr>
        <w:rFonts w:ascii="Times New Roman" w:hAnsi="Times New Roman"/>
      </w:rPr>
      <w:instrText xml:space="preserve"> PAGE   \* MERGEFORMAT </w:instrText>
    </w:r>
    <w:r w:rsidRPr="00687B0A">
      <w:rPr>
        <w:rFonts w:ascii="Times New Roman" w:hAnsi="Times New Roman"/>
      </w:rPr>
      <w:fldChar w:fldCharType="separate"/>
    </w:r>
    <w:r w:rsidR="001A3C53">
      <w:rPr>
        <w:rFonts w:ascii="Times New Roman" w:hAnsi="Times New Roman"/>
        <w:noProof/>
      </w:rPr>
      <w:t>2</w:t>
    </w:r>
    <w:r w:rsidRPr="00687B0A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AA"/>
    <w:multiLevelType w:val="multilevel"/>
    <w:tmpl w:val="9FC4D4D4"/>
    <w:lvl w:ilvl="0">
      <w:start w:val="3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B007F"/>
    <w:multiLevelType w:val="multilevel"/>
    <w:tmpl w:val="662C27D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9B4C86"/>
    <w:multiLevelType w:val="multilevel"/>
    <w:tmpl w:val="BE9CDA80"/>
    <w:lvl w:ilvl="0">
      <w:start w:val="40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64C374F"/>
    <w:multiLevelType w:val="hybridMultilevel"/>
    <w:tmpl w:val="32D47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67EF"/>
    <w:multiLevelType w:val="hybridMultilevel"/>
    <w:tmpl w:val="AFF00D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221A"/>
    <w:multiLevelType w:val="multilevel"/>
    <w:tmpl w:val="E5A21B4A"/>
    <w:lvl w:ilvl="0">
      <w:start w:val="54"/>
      <w:numFmt w:val="decimal"/>
      <w:lvlText w:val="%1"/>
      <w:lvlJc w:val="left"/>
      <w:pPr>
        <w:ind w:left="123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 w15:restartNumberingAfterBreak="0">
    <w:nsid w:val="0CC92147"/>
    <w:multiLevelType w:val="hybridMultilevel"/>
    <w:tmpl w:val="2F60E2F0"/>
    <w:lvl w:ilvl="0" w:tplc="F874FED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90177"/>
    <w:multiLevelType w:val="hybridMultilevel"/>
    <w:tmpl w:val="D6B09B5C"/>
    <w:lvl w:ilvl="0" w:tplc="C97C42C4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FD6AD6"/>
    <w:multiLevelType w:val="multilevel"/>
    <w:tmpl w:val="37AAF990"/>
    <w:lvl w:ilvl="0">
      <w:start w:val="64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7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9" w15:restartNumberingAfterBreak="0">
    <w:nsid w:val="2B976E4F"/>
    <w:multiLevelType w:val="hybridMultilevel"/>
    <w:tmpl w:val="2870DAAA"/>
    <w:lvl w:ilvl="0" w:tplc="37DAFA6A">
      <w:start w:val="1"/>
      <w:numFmt w:val="bullet"/>
      <w:lvlText w:val="–"/>
      <w:lvlJc w:val="left"/>
      <w:pPr>
        <w:ind w:left="1277" w:hanging="360"/>
      </w:pPr>
      <w:rPr>
        <w:rFonts w:ascii="Arial" w:eastAsia="Arial" w:hAnsi="Arial" w:cs="Arial"/>
      </w:rPr>
    </w:lvl>
    <w:lvl w:ilvl="1" w:tplc="6004E9D6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46940534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E91C5FF0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E2C64D64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708AC78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AD229E9C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311EC952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EBAA9A10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2BA22E9C"/>
    <w:multiLevelType w:val="multilevel"/>
    <w:tmpl w:val="AFB8DA94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E65139C"/>
    <w:multiLevelType w:val="multilevel"/>
    <w:tmpl w:val="1632EBEA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E7ED3"/>
    <w:multiLevelType w:val="multilevel"/>
    <w:tmpl w:val="766CA3B0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967ACC"/>
    <w:multiLevelType w:val="multilevel"/>
    <w:tmpl w:val="7B1C5888"/>
    <w:lvl w:ilvl="0">
      <w:start w:val="5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A12A67"/>
    <w:multiLevelType w:val="multilevel"/>
    <w:tmpl w:val="BC303360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39151F91"/>
    <w:multiLevelType w:val="hybridMultilevel"/>
    <w:tmpl w:val="4B1282D6"/>
    <w:lvl w:ilvl="0" w:tplc="B388D456">
      <w:start w:val="1"/>
      <w:numFmt w:val="bullet"/>
      <w:lvlText w:val="–"/>
      <w:lvlJc w:val="left"/>
      <w:pPr>
        <w:ind w:left="786" w:hanging="360"/>
      </w:pPr>
      <w:rPr>
        <w:rFonts w:ascii="Arial" w:eastAsia="Arial" w:hAnsi="Arial" w:cs="Arial"/>
      </w:rPr>
    </w:lvl>
    <w:lvl w:ilvl="1" w:tplc="8C52CF9E">
      <w:start w:val="1"/>
      <w:numFmt w:val="bullet"/>
      <w:lvlText w:val="o"/>
      <w:lvlJc w:val="left"/>
      <w:pPr>
        <w:ind w:left="1997" w:hanging="360"/>
      </w:pPr>
      <w:rPr>
        <w:rFonts w:ascii="Courier New" w:eastAsia="Courier New" w:hAnsi="Courier New" w:cs="Courier New"/>
      </w:rPr>
    </w:lvl>
    <w:lvl w:ilvl="2" w:tplc="7FAC857C">
      <w:start w:val="1"/>
      <w:numFmt w:val="bullet"/>
      <w:lvlText w:val="§"/>
      <w:lvlJc w:val="left"/>
      <w:pPr>
        <w:ind w:left="2717" w:hanging="360"/>
      </w:pPr>
      <w:rPr>
        <w:rFonts w:ascii="Wingdings" w:eastAsia="Wingdings" w:hAnsi="Wingdings" w:cs="Wingdings"/>
      </w:rPr>
    </w:lvl>
    <w:lvl w:ilvl="3" w:tplc="5D18E424">
      <w:start w:val="1"/>
      <w:numFmt w:val="bullet"/>
      <w:lvlText w:val="·"/>
      <w:lvlJc w:val="left"/>
      <w:pPr>
        <w:ind w:left="3437" w:hanging="360"/>
      </w:pPr>
      <w:rPr>
        <w:rFonts w:ascii="Symbol" w:eastAsia="Symbol" w:hAnsi="Symbol" w:cs="Symbol"/>
      </w:rPr>
    </w:lvl>
    <w:lvl w:ilvl="4" w:tplc="D496F486">
      <w:start w:val="1"/>
      <w:numFmt w:val="bullet"/>
      <w:lvlText w:val="o"/>
      <w:lvlJc w:val="left"/>
      <w:pPr>
        <w:ind w:left="4157" w:hanging="360"/>
      </w:pPr>
      <w:rPr>
        <w:rFonts w:ascii="Courier New" w:eastAsia="Courier New" w:hAnsi="Courier New" w:cs="Courier New"/>
      </w:rPr>
    </w:lvl>
    <w:lvl w:ilvl="5" w:tplc="4582DC94">
      <w:start w:val="1"/>
      <w:numFmt w:val="bullet"/>
      <w:lvlText w:val="§"/>
      <w:lvlJc w:val="left"/>
      <w:pPr>
        <w:ind w:left="4877" w:hanging="360"/>
      </w:pPr>
      <w:rPr>
        <w:rFonts w:ascii="Wingdings" w:eastAsia="Wingdings" w:hAnsi="Wingdings" w:cs="Wingdings"/>
      </w:rPr>
    </w:lvl>
    <w:lvl w:ilvl="6" w:tplc="92E83EB8">
      <w:start w:val="1"/>
      <w:numFmt w:val="bullet"/>
      <w:lvlText w:val="·"/>
      <w:lvlJc w:val="left"/>
      <w:pPr>
        <w:ind w:left="5597" w:hanging="360"/>
      </w:pPr>
      <w:rPr>
        <w:rFonts w:ascii="Symbol" w:eastAsia="Symbol" w:hAnsi="Symbol" w:cs="Symbol"/>
      </w:rPr>
    </w:lvl>
    <w:lvl w:ilvl="7" w:tplc="A7F4C664">
      <w:start w:val="1"/>
      <w:numFmt w:val="bullet"/>
      <w:lvlText w:val="o"/>
      <w:lvlJc w:val="left"/>
      <w:pPr>
        <w:ind w:left="6317" w:hanging="360"/>
      </w:pPr>
      <w:rPr>
        <w:rFonts w:ascii="Courier New" w:eastAsia="Courier New" w:hAnsi="Courier New" w:cs="Courier New"/>
      </w:rPr>
    </w:lvl>
    <w:lvl w:ilvl="8" w:tplc="98CAFFE4">
      <w:start w:val="1"/>
      <w:numFmt w:val="bullet"/>
      <w:lvlText w:val="§"/>
      <w:lvlJc w:val="left"/>
      <w:pPr>
        <w:ind w:left="7037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41005CB5"/>
    <w:multiLevelType w:val="multilevel"/>
    <w:tmpl w:val="97BA24CA"/>
    <w:lvl w:ilvl="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7" w15:restartNumberingAfterBreak="0">
    <w:nsid w:val="45562C13"/>
    <w:multiLevelType w:val="hybridMultilevel"/>
    <w:tmpl w:val="EE8A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5A00"/>
    <w:multiLevelType w:val="multilevel"/>
    <w:tmpl w:val="E8B04E8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4E1012FE"/>
    <w:multiLevelType w:val="hybridMultilevel"/>
    <w:tmpl w:val="1F08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8446F"/>
    <w:multiLevelType w:val="multilevel"/>
    <w:tmpl w:val="25D60B38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E5028D"/>
    <w:multiLevelType w:val="multilevel"/>
    <w:tmpl w:val="25DA908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23F6982"/>
    <w:multiLevelType w:val="multilevel"/>
    <w:tmpl w:val="C13CAA5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3" w15:restartNumberingAfterBreak="0">
    <w:nsid w:val="65B811CC"/>
    <w:multiLevelType w:val="hybridMultilevel"/>
    <w:tmpl w:val="7C4E588C"/>
    <w:lvl w:ilvl="0" w:tplc="49C46656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8607F3A"/>
    <w:multiLevelType w:val="multilevel"/>
    <w:tmpl w:val="396A1576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7225D6"/>
    <w:multiLevelType w:val="hybridMultilevel"/>
    <w:tmpl w:val="E82A4370"/>
    <w:lvl w:ilvl="0" w:tplc="45424DA4">
      <w:start w:val="3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115"/>
    <w:multiLevelType w:val="multilevel"/>
    <w:tmpl w:val="FB36138A"/>
    <w:lvl w:ilvl="0">
      <w:start w:val="5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C303022"/>
    <w:multiLevelType w:val="multilevel"/>
    <w:tmpl w:val="6FE4DF12"/>
    <w:lvl w:ilvl="0">
      <w:start w:val="5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DEB1C6C"/>
    <w:multiLevelType w:val="multilevel"/>
    <w:tmpl w:val="3B2437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76240AC7"/>
    <w:multiLevelType w:val="multilevel"/>
    <w:tmpl w:val="57ACC408"/>
    <w:lvl w:ilvl="0">
      <w:start w:val="5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A0C644C"/>
    <w:multiLevelType w:val="hybridMultilevel"/>
    <w:tmpl w:val="4D8664EE"/>
    <w:lvl w:ilvl="0" w:tplc="28802F48">
      <w:start w:val="2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F414116"/>
    <w:multiLevelType w:val="multilevel"/>
    <w:tmpl w:val="97BA24CA"/>
    <w:lvl w:ilvl="0">
      <w:start w:val="54"/>
      <w:numFmt w:val="decimal"/>
      <w:lvlText w:val="%1.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9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31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26"/>
  </w:num>
  <w:num w:numId="10">
    <w:abstractNumId w:val="10"/>
  </w:num>
  <w:num w:numId="11">
    <w:abstractNumId w:val="20"/>
  </w:num>
  <w:num w:numId="12">
    <w:abstractNumId w:val="24"/>
  </w:num>
  <w:num w:numId="13">
    <w:abstractNumId w:val="22"/>
  </w:num>
  <w:num w:numId="14">
    <w:abstractNumId w:val="5"/>
  </w:num>
  <w:num w:numId="15">
    <w:abstractNumId w:val="13"/>
  </w:num>
  <w:num w:numId="16">
    <w:abstractNumId w:val="6"/>
  </w:num>
  <w:num w:numId="17">
    <w:abstractNumId w:val="29"/>
  </w:num>
  <w:num w:numId="18">
    <w:abstractNumId w:val="21"/>
  </w:num>
  <w:num w:numId="19">
    <w:abstractNumId w:val="32"/>
  </w:num>
  <w:num w:numId="20">
    <w:abstractNumId w:val="16"/>
  </w:num>
  <w:num w:numId="21">
    <w:abstractNumId w:val="30"/>
  </w:num>
  <w:num w:numId="22">
    <w:abstractNumId w:val="12"/>
  </w:num>
  <w:num w:numId="23">
    <w:abstractNumId w:val="14"/>
  </w:num>
  <w:num w:numId="24">
    <w:abstractNumId w:val="11"/>
  </w:num>
  <w:num w:numId="25">
    <w:abstractNumId w:val="28"/>
  </w:num>
  <w:num w:numId="26">
    <w:abstractNumId w:val="15"/>
  </w:num>
  <w:num w:numId="27">
    <w:abstractNumId w:val="9"/>
  </w:num>
  <w:num w:numId="28">
    <w:abstractNumId w:val="19"/>
  </w:num>
  <w:num w:numId="29">
    <w:abstractNumId w:val="17"/>
  </w:num>
  <w:num w:numId="30">
    <w:abstractNumId w:val="27"/>
  </w:num>
  <w:num w:numId="31">
    <w:abstractNumId w:val="3"/>
  </w:num>
  <w:num w:numId="32">
    <w:abstractNumId w:val="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4"/>
    <w:rsid w:val="00003ED1"/>
    <w:rsid w:val="000055DA"/>
    <w:rsid w:val="00006F10"/>
    <w:rsid w:val="00010345"/>
    <w:rsid w:val="00010346"/>
    <w:rsid w:val="00010A65"/>
    <w:rsid w:val="00012086"/>
    <w:rsid w:val="0001266D"/>
    <w:rsid w:val="0001478F"/>
    <w:rsid w:val="00017464"/>
    <w:rsid w:val="00023F96"/>
    <w:rsid w:val="00025E19"/>
    <w:rsid w:val="000265BF"/>
    <w:rsid w:val="00026A49"/>
    <w:rsid w:val="00027299"/>
    <w:rsid w:val="00032C38"/>
    <w:rsid w:val="00033401"/>
    <w:rsid w:val="00033E94"/>
    <w:rsid w:val="00034E6A"/>
    <w:rsid w:val="000424B7"/>
    <w:rsid w:val="000450A4"/>
    <w:rsid w:val="00046394"/>
    <w:rsid w:val="00051FF4"/>
    <w:rsid w:val="000569BF"/>
    <w:rsid w:val="000612D4"/>
    <w:rsid w:val="00061DA7"/>
    <w:rsid w:val="000623AA"/>
    <w:rsid w:val="0006302B"/>
    <w:rsid w:val="0006471F"/>
    <w:rsid w:val="000647EF"/>
    <w:rsid w:val="00065B4C"/>
    <w:rsid w:val="0007398D"/>
    <w:rsid w:val="00074C3B"/>
    <w:rsid w:val="00075941"/>
    <w:rsid w:val="0007647F"/>
    <w:rsid w:val="000765CF"/>
    <w:rsid w:val="00077470"/>
    <w:rsid w:val="000774A3"/>
    <w:rsid w:val="00080D45"/>
    <w:rsid w:val="00086267"/>
    <w:rsid w:val="0009427E"/>
    <w:rsid w:val="00094388"/>
    <w:rsid w:val="00094FA8"/>
    <w:rsid w:val="000A1193"/>
    <w:rsid w:val="000A2FB1"/>
    <w:rsid w:val="000A3A89"/>
    <w:rsid w:val="000A53E2"/>
    <w:rsid w:val="000B4E07"/>
    <w:rsid w:val="000B73B1"/>
    <w:rsid w:val="000B7F5D"/>
    <w:rsid w:val="000C164A"/>
    <w:rsid w:val="000C28DC"/>
    <w:rsid w:val="000C4E5E"/>
    <w:rsid w:val="000C6DE9"/>
    <w:rsid w:val="000C762A"/>
    <w:rsid w:val="000D0489"/>
    <w:rsid w:val="000D0824"/>
    <w:rsid w:val="000D1559"/>
    <w:rsid w:val="000D2FA5"/>
    <w:rsid w:val="000D3299"/>
    <w:rsid w:val="000D5D8F"/>
    <w:rsid w:val="000D69CE"/>
    <w:rsid w:val="000D71A7"/>
    <w:rsid w:val="000E004A"/>
    <w:rsid w:val="000E12DF"/>
    <w:rsid w:val="000E34DF"/>
    <w:rsid w:val="000E5846"/>
    <w:rsid w:val="000F00B8"/>
    <w:rsid w:val="000F1ADC"/>
    <w:rsid w:val="000F2E57"/>
    <w:rsid w:val="000F5A01"/>
    <w:rsid w:val="000F7E47"/>
    <w:rsid w:val="001057DE"/>
    <w:rsid w:val="00106517"/>
    <w:rsid w:val="001141E4"/>
    <w:rsid w:val="0011489C"/>
    <w:rsid w:val="00114BFB"/>
    <w:rsid w:val="001175BE"/>
    <w:rsid w:val="00117965"/>
    <w:rsid w:val="0012112F"/>
    <w:rsid w:val="00121419"/>
    <w:rsid w:val="001219C9"/>
    <w:rsid w:val="00122A78"/>
    <w:rsid w:val="001258FB"/>
    <w:rsid w:val="001305BD"/>
    <w:rsid w:val="0013380E"/>
    <w:rsid w:val="00133C58"/>
    <w:rsid w:val="00133CC3"/>
    <w:rsid w:val="00146B0C"/>
    <w:rsid w:val="00150C30"/>
    <w:rsid w:val="00151A51"/>
    <w:rsid w:val="00157C1E"/>
    <w:rsid w:val="00157CED"/>
    <w:rsid w:val="0016066C"/>
    <w:rsid w:val="00161D7F"/>
    <w:rsid w:val="00163F87"/>
    <w:rsid w:val="00165A90"/>
    <w:rsid w:val="00166662"/>
    <w:rsid w:val="001677E8"/>
    <w:rsid w:val="00167E1D"/>
    <w:rsid w:val="00171995"/>
    <w:rsid w:val="00172166"/>
    <w:rsid w:val="00172EA7"/>
    <w:rsid w:val="0017453D"/>
    <w:rsid w:val="00174627"/>
    <w:rsid w:val="0018312A"/>
    <w:rsid w:val="0019109E"/>
    <w:rsid w:val="00192AD2"/>
    <w:rsid w:val="00196ADA"/>
    <w:rsid w:val="001A096D"/>
    <w:rsid w:val="001A0A61"/>
    <w:rsid w:val="001A1A70"/>
    <w:rsid w:val="001A3C53"/>
    <w:rsid w:val="001A46C2"/>
    <w:rsid w:val="001A482B"/>
    <w:rsid w:val="001B1D8F"/>
    <w:rsid w:val="001B2F93"/>
    <w:rsid w:val="001B5932"/>
    <w:rsid w:val="001B7CC2"/>
    <w:rsid w:val="001C0EF1"/>
    <w:rsid w:val="001C2163"/>
    <w:rsid w:val="001C32D6"/>
    <w:rsid w:val="001C7F5C"/>
    <w:rsid w:val="001D285B"/>
    <w:rsid w:val="001D2D56"/>
    <w:rsid w:val="001D3FA5"/>
    <w:rsid w:val="001D4246"/>
    <w:rsid w:val="001D5E19"/>
    <w:rsid w:val="001D6958"/>
    <w:rsid w:val="001D6C22"/>
    <w:rsid w:val="001D7842"/>
    <w:rsid w:val="001E0146"/>
    <w:rsid w:val="001E1ED1"/>
    <w:rsid w:val="001E36C6"/>
    <w:rsid w:val="001E494B"/>
    <w:rsid w:val="001E503D"/>
    <w:rsid w:val="001E516C"/>
    <w:rsid w:val="001E6709"/>
    <w:rsid w:val="001E7106"/>
    <w:rsid w:val="001F0B96"/>
    <w:rsid w:val="001F0FA0"/>
    <w:rsid w:val="001F1EA9"/>
    <w:rsid w:val="001F2924"/>
    <w:rsid w:val="001F410F"/>
    <w:rsid w:val="001F4C14"/>
    <w:rsid w:val="001F5198"/>
    <w:rsid w:val="001F5D94"/>
    <w:rsid w:val="001F63AB"/>
    <w:rsid w:val="001F6B59"/>
    <w:rsid w:val="001F6F3C"/>
    <w:rsid w:val="00200C3B"/>
    <w:rsid w:val="002015B5"/>
    <w:rsid w:val="00203A92"/>
    <w:rsid w:val="0020588A"/>
    <w:rsid w:val="00207170"/>
    <w:rsid w:val="002072B0"/>
    <w:rsid w:val="002102A9"/>
    <w:rsid w:val="00213452"/>
    <w:rsid w:val="00213645"/>
    <w:rsid w:val="002152D0"/>
    <w:rsid w:val="0021561B"/>
    <w:rsid w:val="00222DB3"/>
    <w:rsid w:val="00225370"/>
    <w:rsid w:val="00225ABF"/>
    <w:rsid w:val="0022749B"/>
    <w:rsid w:val="002343EE"/>
    <w:rsid w:val="00236B05"/>
    <w:rsid w:val="002372C7"/>
    <w:rsid w:val="0024069B"/>
    <w:rsid w:val="002419E3"/>
    <w:rsid w:val="002431E1"/>
    <w:rsid w:val="00246763"/>
    <w:rsid w:val="00250D19"/>
    <w:rsid w:val="00254706"/>
    <w:rsid w:val="00264E38"/>
    <w:rsid w:val="00266D8D"/>
    <w:rsid w:val="00271A3B"/>
    <w:rsid w:val="002739D1"/>
    <w:rsid w:val="002760F6"/>
    <w:rsid w:val="00282253"/>
    <w:rsid w:val="002845A3"/>
    <w:rsid w:val="0029023C"/>
    <w:rsid w:val="0029396E"/>
    <w:rsid w:val="00293AB7"/>
    <w:rsid w:val="00295AEB"/>
    <w:rsid w:val="00297D80"/>
    <w:rsid w:val="00297E90"/>
    <w:rsid w:val="002A06F6"/>
    <w:rsid w:val="002A1057"/>
    <w:rsid w:val="002A3A0C"/>
    <w:rsid w:val="002A57AE"/>
    <w:rsid w:val="002B3A09"/>
    <w:rsid w:val="002B5BA9"/>
    <w:rsid w:val="002B6387"/>
    <w:rsid w:val="002C2E92"/>
    <w:rsid w:val="002C384D"/>
    <w:rsid w:val="002D4F1C"/>
    <w:rsid w:val="002D7D2E"/>
    <w:rsid w:val="002E0129"/>
    <w:rsid w:val="002E1B84"/>
    <w:rsid w:val="002E3DED"/>
    <w:rsid w:val="002E64AB"/>
    <w:rsid w:val="002E7036"/>
    <w:rsid w:val="002E706D"/>
    <w:rsid w:val="002E7142"/>
    <w:rsid w:val="002E7B9F"/>
    <w:rsid w:val="002F4CF9"/>
    <w:rsid w:val="002F4FA8"/>
    <w:rsid w:val="002F5862"/>
    <w:rsid w:val="002F766D"/>
    <w:rsid w:val="0030565E"/>
    <w:rsid w:val="003064C2"/>
    <w:rsid w:val="00314808"/>
    <w:rsid w:val="00314D58"/>
    <w:rsid w:val="00324A92"/>
    <w:rsid w:val="00327285"/>
    <w:rsid w:val="00327319"/>
    <w:rsid w:val="0033026E"/>
    <w:rsid w:val="00331404"/>
    <w:rsid w:val="00336B82"/>
    <w:rsid w:val="00343CD1"/>
    <w:rsid w:val="00344ED0"/>
    <w:rsid w:val="00345362"/>
    <w:rsid w:val="00360573"/>
    <w:rsid w:val="0036059C"/>
    <w:rsid w:val="00363383"/>
    <w:rsid w:val="003655FB"/>
    <w:rsid w:val="00365E45"/>
    <w:rsid w:val="00366D4F"/>
    <w:rsid w:val="00367C4B"/>
    <w:rsid w:val="00367D50"/>
    <w:rsid w:val="003719EC"/>
    <w:rsid w:val="00371E70"/>
    <w:rsid w:val="00373428"/>
    <w:rsid w:val="00375227"/>
    <w:rsid w:val="003764C8"/>
    <w:rsid w:val="003772F2"/>
    <w:rsid w:val="003810BF"/>
    <w:rsid w:val="00382C97"/>
    <w:rsid w:val="003843D2"/>
    <w:rsid w:val="003850FB"/>
    <w:rsid w:val="0039087E"/>
    <w:rsid w:val="00393374"/>
    <w:rsid w:val="00394373"/>
    <w:rsid w:val="003A00AB"/>
    <w:rsid w:val="003A26C5"/>
    <w:rsid w:val="003A5D54"/>
    <w:rsid w:val="003A7C85"/>
    <w:rsid w:val="003B4D1D"/>
    <w:rsid w:val="003B6EEE"/>
    <w:rsid w:val="003B6FA0"/>
    <w:rsid w:val="003C3135"/>
    <w:rsid w:val="003C3AD8"/>
    <w:rsid w:val="003C7633"/>
    <w:rsid w:val="003C7E20"/>
    <w:rsid w:val="003D07CE"/>
    <w:rsid w:val="003D1882"/>
    <w:rsid w:val="003D330F"/>
    <w:rsid w:val="003E0BE2"/>
    <w:rsid w:val="003E145A"/>
    <w:rsid w:val="003E26F8"/>
    <w:rsid w:val="003E31C1"/>
    <w:rsid w:val="003E3FF4"/>
    <w:rsid w:val="003E6C1A"/>
    <w:rsid w:val="003E6F37"/>
    <w:rsid w:val="003E724F"/>
    <w:rsid w:val="003E7D3C"/>
    <w:rsid w:val="003F0584"/>
    <w:rsid w:val="003F06FA"/>
    <w:rsid w:val="003F0D2B"/>
    <w:rsid w:val="003F3339"/>
    <w:rsid w:val="003F3437"/>
    <w:rsid w:val="003F3B52"/>
    <w:rsid w:val="003F42FC"/>
    <w:rsid w:val="003F542D"/>
    <w:rsid w:val="003F56C1"/>
    <w:rsid w:val="004004D2"/>
    <w:rsid w:val="0040320D"/>
    <w:rsid w:val="0040343E"/>
    <w:rsid w:val="00405639"/>
    <w:rsid w:val="00406588"/>
    <w:rsid w:val="004134E0"/>
    <w:rsid w:val="00413AD0"/>
    <w:rsid w:val="0041518A"/>
    <w:rsid w:val="00420322"/>
    <w:rsid w:val="00423CCB"/>
    <w:rsid w:val="004243BF"/>
    <w:rsid w:val="00424816"/>
    <w:rsid w:val="00424944"/>
    <w:rsid w:val="00426793"/>
    <w:rsid w:val="00434AF7"/>
    <w:rsid w:val="00435AA9"/>
    <w:rsid w:val="00450467"/>
    <w:rsid w:val="00450AFD"/>
    <w:rsid w:val="00454CFA"/>
    <w:rsid w:val="00462380"/>
    <w:rsid w:val="0046240A"/>
    <w:rsid w:val="00467467"/>
    <w:rsid w:val="00467693"/>
    <w:rsid w:val="00474517"/>
    <w:rsid w:val="00477FB9"/>
    <w:rsid w:val="0048406C"/>
    <w:rsid w:val="004862DF"/>
    <w:rsid w:val="0049332F"/>
    <w:rsid w:val="0049776D"/>
    <w:rsid w:val="004A02D5"/>
    <w:rsid w:val="004A0845"/>
    <w:rsid w:val="004A2E51"/>
    <w:rsid w:val="004A3907"/>
    <w:rsid w:val="004A454E"/>
    <w:rsid w:val="004A5C6E"/>
    <w:rsid w:val="004B04BD"/>
    <w:rsid w:val="004B0B94"/>
    <w:rsid w:val="004B21A4"/>
    <w:rsid w:val="004B33B9"/>
    <w:rsid w:val="004B470A"/>
    <w:rsid w:val="004B599D"/>
    <w:rsid w:val="004C38E3"/>
    <w:rsid w:val="004D5549"/>
    <w:rsid w:val="004E28C1"/>
    <w:rsid w:val="004F1DC3"/>
    <w:rsid w:val="004F65A7"/>
    <w:rsid w:val="005008A1"/>
    <w:rsid w:val="005036DF"/>
    <w:rsid w:val="00504372"/>
    <w:rsid w:val="00504ED3"/>
    <w:rsid w:val="00507A3A"/>
    <w:rsid w:val="0051020A"/>
    <w:rsid w:val="00510B14"/>
    <w:rsid w:val="00511157"/>
    <w:rsid w:val="00511873"/>
    <w:rsid w:val="0051299E"/>
    <w:rsid w:val="0051407B"/>
    <w:rsid w:val="00516292"/>
    <w:rsid w:val="00517F2C"/>
    <w:rsid w:val="005216D1"/>
    <w:rsid w:val="00525DA8"/>
    <w:rsid w:val="0052777A"/>
    <w:rsid w:val="00527CFF"/>
    <w:rsid w:val="0053001B"/>
    <w:rsid w:val="00530C98"/>
    <w:rsid w:val="0053439F"/>
    <w:rsid w:val="00534BEF"/>
    <w:rsid w:val="005376D7"/>
    <w:rsid w:val="00537CD7"/>
    <w:rsid w:val="00540CD7"/>
    <w:rsid w:val="00541B63"/>
    <w:rsid w:val="00542264"/>
    <w:rsid w:val="00546AFA"/>
    <w:rsid w:val="00555398"/>
    <w:rsid w:val="00556636"/>
    <w:rsid w:val="005566B6"/>
    <w:rsid w:val="005627FF"/>
    <w:rsid w:val="00562B44"/>
    <w:rsid w:val="0056453C"/>
    <w:rsid w:val="00565BCD"/>
    <w:rsid w:val="0056600D"/>
    <w:rsid w:val="0056686A"/>
    <w:rsid w:val="0057164F"/>
    <w:rsid w:val="005720BE"/>
    <w:rsid w:val="0057265D"/>
    <w:rsid w:val="00573D06"/>
    <w:rsid w:val="005751EC"/>
    <w:rsid w:val="00577624"/>
    <w:rsid w:val="00577EAD"/>
    <w:rsid w:val="00582BE1"/>
    <w:rsid w:val="00583A31"/>
    <w:rsid w:val="00585FD2"/>
    <w:rsid w:val="00587A05"/>
    <w:rsid w:val="00591515"/>
    <w:rsid w:val="0059240F"/>
    <w:rsid w:val="005964A2"/>
    <w:rsid w:val="00596679"/>
    <w:rsid w:val="00596FA8"/>
    <w:rsid w:val="00597471"/>
    <w:rsid w:val="005A2EB5"/>
    <w:rsid w:val="005A3DDD"/>
    <w:rsid w:val="005B0B1D"/>
    <w:rsid w:val="005B1B8F"/>
    <w:rsid w:val="005B2099"/>
    <w:rsid w:val="005B3ED8"/>
    <w:rsid w:val="005B7D2B"/>
    <w:rsid w:val="005B7EBD"/>
    <w:rsid w:val="005C377E"/>
    <w:rsid w:val="005C5421"/>
    <w:rsid w:val="005D3D4F"/>
    <w:rsid w:val="005D59F7"/>
    <w:rsid w:val="005D5CE2"/>
    <w:rsid w:val="005D6128"/>
    <w:rsid w:val="005D7633"/>
    <w:rsid w:val="005E0DF8"/>
    <w:rsid w:val="005E1D24"/>
    <w:rsid w:val="005E2DF1"/>
    <w:rsid w:val="005E528F"/>
    <w:rsid w:val="005F0A9E"/>
    <w:rsid w:val="005F37C4"/>
    <w:rsid w:val="005F5254"/>
    <w:rsid w:val="005F59CD"/>
    <w:rsid w:val="006006F0"/>
    <w:rsid w:val="00600F61"/>
    <w:rsid w:val="006033AA"/>
    <w:rsid w:val="006073D3"/>
    <w:rsid w:val="00607B0A"/>
    <w:rsid w:val="00613678"/>
    <w:rsid w:val="006158EB"/>
    <w:rsid w:val="00615FD6"/>
    <w:rsid w:val="00616867"/>
    <w:rsid w:val="006173F9"/>
    <w:rsid w:val="00622F67"/>
    <w:rsid w:val="00623815"/>
    <w:rsid w:val="00627CE5"/>
    <w:rsid w:val="00632B0C"/>
    <w:rsid w:val="00632B0F"/>
    <w:rsid w:val="006430D1"/>
    <w:rsid w:val="0064474C"/>
    <w:rsid w:val="00645BDC"/>
    <w:rsid w:val="006470F3"/>
    <w:rsid w:val="00650DDB"/>
    <w:rsid w:val="00651D79"/>
    <w:rsid w:val="00652F86"/>
    <w:rsid w:val="006561EE"/>
    <w:rsid w:val="00656FA1"/>
    <w:rsid w:val="0065766A"/>
    <w:rsid w:val="0066336B"/>
    <w:rsid w:val="006667A8"/>
    <w:rsid w:val="006715D7"/>
    <w:rsid w:val="00674825"/>
    <w:rsid w:val="00676549"/>
    <w:rsid w:val="00677FE7"/>
    <w:rsid w:val="00680198"/>
    <w:rsid w:val="00683727"/>
    <w:rsid w:val="00684455"/>
    <w:rsid w:val="00684B2A"/>
    <w:rsid w:val="00685613"/>
    <w:rsid w:val="0068659E"/>
    <w:rsid w:val="00687B0A"/>
    <w:rsid w:val="00687B5E"/>
    <w:rsid w:val="00687D74"/>
    <w:rsid w:val="00692EB6"/>
    <w:rsid w:val="0069475F"/>
    <w:rsid w:val="006A0DBA"/>
    <w:rsid w:val="006A17C3"/>
    <w:rsid w:val="006A18FB"/>
    <w:rsid w:val="006A45F5"/>
    <w:rsid w:val="006A49EC"/>
    <w:rsid w:val="006A5D8D"/>
    <w:rsid w:val="006A6AA6"/>
    <w:rsid w:val="006B3B00"/>
    <w:rsid w:val="006B54EC"/>
    <w:rsid w:val="006B6083"/>
    <w:rsid w:val="006B75DA"/>
    <w:rsid w:val="006C1FDB"/>
    <w:rsid w:val="006C263C"/>
    <w:rsid w:val="006C4698"/>
    <w:rsid w:val="006C5C17"/>
    <w:rsid w:val="006D291E"/>
    <w:rsid w:val="006D4028"/>
    <w:rsid w:val="006D4F31"/>
    <w:rsid w:val="006D632F"/>
    <w:rsid w:val="006D6A41"/>
    <w:rsid w:val="006D6BCB"/>
    <w:rsid w:val="006D7563"/>
    <w:rsid w:val="006E158A"/>
    <w:rsid w:val="006E213D"/>
    <w:rsid w:val="006E42EB"/>
    <w:rsid w:val="006E7A79"/>
    <w:rsid w:val="006F2488"/>
    <w:rsid w:val="006F2677"/>
    <w:rsid w:val="006F43E6"/>
    <w:rsid w:val="006F4E16"/>
    <w:rsid w:val="006F4FDA"/>
    <w:rsid w:val="006F55B6"/>
    <w:rsid w:val="00701C3E"/>
    <w:rsid w:val="007021A8"/>
    <w:rsid w:val="00702DF7"/>
    <w:rsid w:val="007102CB"/>
    <w:rsid w:val="0071210B"/>
    <w:rsid w:val="00712CD6"/>
    <w:rsid w:val="00714A4A"/>
    <w:rsid w:val="007178E5"/>
    <w:rsid w:val="00720473"/>
    <w:rsid w:val="00721548"/>
    <w:rsid w:val="00724259"/>
    <w:rsid w:val="00724876"/>
    <w:rsid w:val="007338E9"/>
    <w:rsid w:val="00734861"/>
    <w:rsid w:val="00740363"/>
    <w:rsid w:val="00740B12"/>
    <w:rsid w:val="0074106B"/>
    <w:rsid w:val="00741C94"/>
    <w:rsid w:val="00745445"/>
    <w:rsid w:val="00745756"/>
    <w:rsid w:val="0074637B"/>
    <w:rsid w:val="00751F49"/>
    <w:rsid w:val="00753C2D"/>
    <w:rsid w:val="00753FB8"/>
    <w:rsid w:val="0075425A"/>
    <w:rsid w:val="00755456"/>
    <w:rsid w:val="00755B62"/>
    <w:rsid w:val="00757233"/>
    <w:rsid w:val="00757DD3"/>
    <w:rsid w:val="0076121E"/>
    <w:rsid w:val="00762863"/>
    <w:rsid w:val="00762E71"/>
    <w:rsid w:val="0076361F"/>
    <w:rsid w:val="00763A15"/>
    <w:rsid w:val="00763F7A"/>
    <w:rsid w:val="0076468E"/>
    <w:rsid w:val="00764EBF"/>
    <w:rsid w:val="0076548F"/>
    <w:rsid w:val="00766E10"/>
    <w:rsid w:val="0077181C"/>
    <w:rsid w:val="00771A8D"/>
    <w:rsid w:val="00774AE3"/>
    <w:rsid w:val="00780847"/>
    <w:rsid w:val="00780AEE"/>
    <w:rsid w:val="0078231A"/>
    <w:rsid w:val="00782726"/>
    <w:rsid w:val="00784DB0"/>
    <w:rsid w:val="00784E16"/>
    <w:rsid w:val="00784E72"/>
    <w:rsid w:val="00784FDB"/>
    <w:rsid w:val="007870D3"/>
    <w:rsid w:val="00787E0B"/>
    <w:rsid w:val="00791DE6"/>
    <w:rsid w:val="00793E73"/>
    <w:rsid w:val="007A013A"/>
    <w:rsid w:val="007A23BB"/>
    <w:rsid w:val="007A3223"/>
    <w:rsid w:val="007A49DE"/>
    <w:rsid w:val="007B2BEC"/>
    <w:rsid w:val="007B3FBB"/>
    <w:rsid w:val="007B492A"/>
    <w:rsid w:val="007B68FE"/>
    <w:rsid w:val="007B6DD4"/>
    <w:rsid w:val="007C051B"/>
    <w:rsid w:val="007C7231"/>
    <w:rsid w:val="007D0F70"/>
    <w:rsid w:val="007D34D5"/>
    <w:rsid w:val="007D7684"/>
    <w:rsid w:val="007E3563"/>
    <w:rsid w:val="007E7AC3"/>
    <w:rsid w:val="007E7C00"/>
    <w:rsid w:val="007F4AB0"/>
    <w:rsid w:val="007F5214"/>
    <w:rsid w:val="00800E04"/>
    <w:rsid w:val="00804C36"/>
    <w:rsid w:val="008051F6"/>
    <w:rsid w:val="008053B8"/>
    <w:rsid w:val="00805F7F"/>
    <w:rsid w:val="00811B80"/>
    <w:rsid w:val="00813A29"/>
    <w:rsid w:val="00815B20"/>
    <w:rsid w:val="008168D4"/>
    <w:rsid w:val="00821342"/>
    <w:rsid w:val="008218C9"/>
    <w:rsid w:val="00823B8D"/>
    <w:rsid w:val="00824BEB"/>
    <w:rsid w:val="00830FC1"/>
    <w:rsid w:val="00832E20"/>
    <w:rsid w:val="008341AA"/>
    <w:rsid w:val="0083467A"/>
    <w:rsid w:val="00834716"/>
    <w:rsid w:val="00834C8E"/>
    <w:rsid w:val="00835326"/>
    <w:rsid w:val="008400BA"/>
    <w:rsid w:val="00845966"/>
    <w:rsid w:val="00846F33"/>
    <w:rsid w:val="00847A3C"/>
    <w:rsid w:val="00850FF1"/>
    <w:rsid w:val="00855E6E"/>
    <w:rsid w:val="008566B3"/>
    <w:rsid w:val="00856810"/>
    <w:rsid w:val="00860137"/>
    <w:rsid w:val="008608C3"/>
    <w:rsid w:val="00863E78"/>
    <w:rsid w:val="008679D7"/>
    <w:rsid w:val="008708B0"/>
    <w:rsid w:val="00872486"/>
    <w:rsid w:val="00873AF0"/>
    <w:rsid w:val="00874320"/>
    <w:rsid w:val="00882039"/>
    <w:rsid w:val="00883BC0"/>
    <w:rsid w:val="008879BA"/>
    <w:rsid w:val="00887B3D"/>
    <w:rsid w:val="008912CC"/>
    <w:rsid w:val="0089145B"/>
    <w:rsid w:val="00892953"/>
    <w:rsid w:val="00896373"/>
    <w:rsid w:val="008965A0"/>
    <w:rsid w:val="008A1261"/>
    <w:rsid w:val="008A4C44"/>
    <w:rsid w:val="008A71B0"/>
    <w:rsid w:val="008B1C49"/>
    <w:rsid w:val="008B3119"/>
    <w:rsid w:val="008B5BDA"/>
    <w:rsid w:val="008B7E06"/>
    <w:rsid w:val="008C28C2"/>
    <w:rsid w:val="008C3CF6"/>
    <w:rsid w:val="008C4832"/>
    <w:rsid w:val="008C548B"/>
    <w:rsid w:val="008C5F27"/>
    <w:rsid w:val="008C78E3"/>
    <w:rsid w:val="008D1874"/>
    <w:rsid w:val="008D21E1"/>
    <w:rsid w:val="008D30BA"/>
    <w:rsid w:val="008D4B1B"/>
    <w:rsid w:val="008D661D"/>
    <w:rsid w:val="008D6C16"/>
    <w:rsid w:val="008E1989"/>
    <w:rsid w:val="008E378D"/>
    <w:rsid w:val="008E4374"/>
    <w:rsid w:val="008E46E5"/>
    <w:rsid w:val="008E572F"/>
    <w:rsid w:val="008E62A3"/>
    <w:rsid w:val="008E6551"/>
    <w:rsid w:val="008E7605"/>
    <w:rsid w:val="008F0A96"/>
    <w:rsid w:val="008F17FB"/>
    <w:rsid w:val="008F1D65"/>
    <w:rsid w:val="008F20FB"/>
    <w:rsid w:val="008F239D"/>
    <w:rsid w:val="008F55BA"/>
    <w:rsid w:val="008F5EDD"/>
    <w:rsid w:val="008F7FA8"/>
    <w:rsid w:val="0090418B"/>
    <w:rsid w:val="00904DF3"/>
    <w:rsid w:val="00905255"/>
    <w:rsid w:val="00907D4C"/>
    <w:rsid w:val="00911D45"/>
    <w:rsid w:val="009149A7"/>
    <w:rsid w:val="00920513"/>
    <w:rsid w:val="009217A5"/>
    <w:rsid w:val="0092399F"/>
    <w:rsid w:val="0092559C"/>
    <w:rsid w:val="00925679"/>
    <w:rsid w:val="009315FB"/>
    <w:rsid w:val="009316B4"/>
    <w:rsid w:val="00932CA7"/>
    <w:rsid w:val="00933340"/>
    <w:rsid w:val="009428F6"/>
    <w:rsid w:val="0094467A"/>
    <w:rsid w:val="0095011F"/>
    <w:rsid w:val="00950168"/>
    <w:rsid w:val="00950A92"/>
    <w:rsid w:val="009524C9"/>
    <w:rsid w:val="009608DE"/>
    <w:rsid w:val="009610E8"/>
    <w:rsid w:val="00962175"/>
    <w:rsid w:val="00972601"/>
    <w:rsid w:val="00977C10"/>
    <w:rsid w:val="00986804"/>
    <w:rsid w:val="00987A43"/>
    <w:rsid w:val="0099184D"/>
    <w:rsid w:val="009945C0"/>
    <w:rsid w:val="0099717E"/>
    <w:rsid w:val="00997FBD"/>
    <w:rsid w:val="009A0E5E"/>
    <w:rsid w:val="009B07B2"/>
    <w:rsid w:val="009B231A"/>
    <w:rsid w:val="009B3771"/>
    <w:rsid w:val="009B3A38"/>
    <w:rsid w:val="009B40C8"/>
    <w:rsid w:val="009B4DBF"/>
    <w:rsid w:val="009B5BEF"/>
    <w:rsid w:val="009B6DB8"/>
    <w:rsid w:val="009B76E4"/>
    <w:rsid w:val="009B772C"/>
    <w:rsid w:val="009B7EA7"/>
    <w:rsid w:val="009B7EB2"/>
    <w:rsid w:val="009C3255"/>
    <w:rsid w:val="009C346F"/>
    <w:rsid w:val="009C76C1"/>
    <w:rsid w:val="009D0954"/>
    <w:rsid w:val="009D3A24"/>
    <w:rsid w:val="009D485D"/>
    <w:rsid w:val="009D69B6"/>
    <w:rsid w:val="009D7066"/>
    <w:rsid w:val="009D72C9"/>
    <w:rsid w:val="009E0A5B"/>
    <w:rsid w:val="009E0D46"/>
    <w:rsid w:val="009F6A5C"/>
    <w:rsid w:val="009F74F3"/>
    <w:rsid w:val="00A00878"/>
    <w:rsid w:val="00A10E51"/>
    <w:rsid w:val="00A12165"/>
    <w:rsid w:val="00A131C9"/>
    <w:rsid w:val="00A20FF5"/>
    <w:rsid w:val="00A2278A"/>
    <w:rsid w:val="00A25C3D"/>
    <w:rsid w:val="00A2605D"/>
    <w:rsid w:val="00A269F9"/>
    <w:rsid w:val="00A310BF"/>
    <w:rsid w:val="00A31496"/>
    <w:rsid w:val="00A31ADD"/>
    <w:rsid w:val="00A33666"/>
    <w:rsid w:val="00A367CA"/>
    <w:rsid w:val="00A43F3F"/>
    <w:rsid w:val="00A44D50"/>
    <w:rsid w:val="00A4548D"/>
    <w:rsid w:val="00A47734"/>
    <w:rsid w:val="00A51807"/>
    <w:rsid w:val="00A5264F"/>
    <w:rsid w:val="00A526E7"/>
    <w:rsid w:val="00A528DD"/>
    <w:rsid w:val="00A55370"/>
    <w:rsid w:val="00A55F2C"/>
    <w:rsid w:val="00A5620B"/>
    <w:rsid w:val="00A56E41"/>
    <w:rsid w:val="00A57B5A"/>
    <w:rsid w:val="00A61979"/>
    <w:rsid w:val="00A64B81"/>
    <w:rsid w:val="00A64C80"/>
    <w:rsid w:val="00A724EF"/>
    <w:rsid w:val="00A738AA"/>
    <w:rsid w:val="00A74C9C"/>
    <w:rsid w:val="00A75FE3"/>
    <w:rsid w:val="00A765FA"/>
    <w:rsid w:val="00A772A6"/>
    <w:rsid w:val="00A850CB"/>
    <w:rsid w:val="00A90AD2"/>
    <w:rsid w:val="00A93A02"/>
    <w:rsid w:val="00A93E21"/>
    <w:rsid w:val="00A94E6F"/>
    <w:rsid w:val="00A95BA2"/>
    <w:rsid w:val="00A97B25"/>
    <w:rsid w:val="00AA3396"/>
    <w:rsid w:val="00AA42D8"/>
    <w:rsid w:val="00AB3234"/>
    <w:rsid w:val="00AB3756"/>
    <w:rsid w:val="00AB53CB"/>
    <w:rsid w:val="00AC0520"/>
    <w:rsid w:val="00AC392A"/>
    <w:rsid w:val="00AC39FF"/>
    <w:rsid w:val="00AC5255"/>
    <w:rsid w:val="00AC5404"/>
    <w:rsid w:val="00AC7965"/>
    <w:rsid w:val="00AC7BC6"/>
    <w:rsid w:val="00AD1BB7"/>
    <w:rsid w:val="00AD3421"/>
    <w:rsid w:val="00AD45E9"/>
    <w:rsid w:val="00AD5EE5"/>
    <w:rsid w:val="00AD67F2"/>
    <w:rsid w:val="00AE3278"/>
    <w:rsid w:val="00AE3D26"/>
    <w:rsid w:val="00AF00FB"/>
    <w:rsid w:val="00AF44EB"/>
    <w:rsid w:val="00AF572F"/>
    <w:rsid w:val="00B0085A"/>
    <w:rsid w:val="00B01412"/>
    <w:rsid w:val="00B039A6"/>
    <w:rsid w:val="00B04666"/>
    <w:rsid w:val="00B04B24"/>
    <w:rsid w:val="00B05CC3"/>
    <w:rsid w:val="00B10A77"/>
    <w:rsid w:val="00B110BA"/>
    <w:rsid w:val="00B11437"/>
    <w:rsid w:val="00B14990"/>
    <w:rsid w:val="00B15136"/>
    <w:rsid w:val="00B23FC6"/>
    <w:rsid w:val="00B241F3"/>
    <w:rsid w:val="00B26C88"/>
    <w:rsid w:val="00B26F68"/>
    <w:rsid w:val="00B276F9"/>
    <w:rsid w:val="00B279C9"/>
    <w:rsid w:val="00B3130E"/>
    <w:rsid w:val="00B33030"/>
    <w:rsid w:val="00B33071"/>
    <w:rsid w:val="00B33624"/>
    <w:rsid w:val="00B36158"/>
    <w:rsid w:val="00B37384"/>
    <w:rsid w:val="00B412B9"/>
    <w:rsid w:val="00B43536"/>
    <w:rsid w:val="00B43F4A"/>
    <w:rsid w:val="00B449A7"/>
    <w:rsid w:val="00B4528F"/>
    <w:rsid w:val="00B45760"/>
    <w:rsid w:val="00B460B7"/>
    <w:rsid w:val="00B502CD"/>
    <w:rsid w:val="00B509B8"/>
    <w:rsid w:val="00B517CE"/>
    <w:rsid w:val="00B51EB4"/>
    <w:rsid w:val="00B531C7"/>
    <w:rsid w:val="00B6022E"/>
    <w:rsid w:val="00B6347F"/>
    <w:rsid w:val="00B647E5"/>
    <w:rsid w:val="00B64FEC"/>
    <w:rsid w:val="00B65644"/>
    <w:rsid w:val="00B67435"/>
    <w:rsid w:val="00B70FFA"/>
    <w:rsid w:val="00B71732"/>
    <w:rsid w:val="00B72496"/>
    <w:rsid w:val="00B83318"/>
    <w:rsid w:val="00BA02D8"/>
    <w:rsid w:val="00BA042B"/>
    <w:rsid w:val="00BA050D"/>
    <w:rsid w:val="00BA1CEC"/>
    <w:rsid w:val="00BA1D9C"/>
    <w:rsid w:val="00BA1ECF"/>
    <w:rsid w:val="00BA5735"/>
    <w:rsid w:val="00BA66BD"/>
    <w:rsid w:val="00BB232D"/>
    <w:rsid w:val="00BB3F0E"/>
    <w:rsid w:val="00BB6A34"/>
    <w:rsid w:val="00BB6F6E"/>
    <w:rsid w:val="00BB70D5"/>
    <w:rsid w:val="00BC0F49"/>
    <w:rsid w:val="00BD3567"/>
    <w:rsid w:val="00BD3E3D"/>
    <w:rsid w:val="00BE1A92"/>
    <w:rsid w:val="00BE5331"/>
    <w:rsid w:val="00BE6A7F"/>
    <w:rsid w:val="00BE7F8A"/>
    <w:rsid w:val="00BF2E4F"/>
    <w:rsid w:val="00BF3E7D"/>
    <w:rsid w:val="00BF7A66"/>
    <w:rsid w:val="00C00342"/>
    <w:rsid w:val="00C00A4E"/>
    <w:rsid w:val="00C03F44"/>
    <w:rsid w:val="00C04A36"/>
    <w:rsid w:val="00C04BF0"/>
    <w:rsid w:val="00C050E7"/>
    <w:rsid w:val="00C10F69"/>
    <w:rsid w:val="00C12C5C"/>
    <w:rsid w:val="00C1389B"/>
    <w:rsid w:val="00C1424D"/>
    <w:rsid w:val="00C156D3"/>
    <w:rsid w:val="00C15E1C"/>
    <w:rsid w:val="00C176F3"/>
    <w:rsid w:val="00C20E8D"/>
    <w:rsid w:val="00C21DC1"/>
    <w:rsid w:val="00C32104"/>
    <w:rsid w:val="00C33FEC"/>
    <w:rsid w:val="00C423BB"/>
    <w:rsid w:val="00C42677"/>
    <w:rsid w:val="00C431D3"/>
    <w:rsid w:val="00C448FC"/>
    <w:rsid w:val="00C44A3E"/>
    <w:rsid w:val="00C44A5E"/>
    <w:rsid w:val="00C44EB7"/>
    <w:rsid w:val="00C44FCF"/>
    <w:rsid w:val="00C50E17"/>
    <w:rsid w:val="00C55810"/>
    <w:rsid w:val="00C61AEB"/>
    <w:rsid w:val="00C65C93"/>
    <w:rsid w:val="00C6667B"/>
    <w:rsid w:val="00C67911"/>
    <w:rsid w:val="00C67D92"/>
    <w:rsid w:val="00C714BC"/>
    <w:rsid w:val="00C74131"/>
    <w:rsid w:val="00C750FF"/>
    <w:rsid w:val="00C77140"/>
    <w:rsid w:val="00C776B1"/>
    <w:rsid w:val="00C7779A"/>
    <w:rsid w:val="00C804DB"/>
    <w:rsid w:val="00C82680"/>
    <w:rsid w:val="00C868CF"/>
    <w:rsid w:val="00C87B70"/>
    <w:rsid w:val="00C9349B"/>
    <w:rsid w:val="00C95CD8"/>
    <w:rsid w:val="00C96F77"/>
    <w:rsid w:val="00CA13DF"/>
    <w:rsid w:val="00CA200B"/>
    <w:rsid w:val="00CA5513"/>
    <w:rsid w:val="00CA682F"/>
    <w:rsid w:val="00CA69AA"/>
    <w:rsid w:val="00CA69AF"/>
    <w:rsid w:val="00CB089C"/>
    <w:rsid w:val="00CB71E5"/>
    <w:rsid w:val="00CC628A"/>
    <w:rsid w:val="00CD738E"/>
    <w:rsid w:val="00CD786B"/>
    <w:rsid w:val="00CE02BD"/>
    <w:rsid w:val="00CE14BA"/>
    <w:rsid w:val="00CE18F5"/>
    <w:rsid w:val="00CE6CE9"/>
    <w:rsid w:val="00CF18E9"/>
    <w:rsid w:val="00CF4663"/>
    <w:rsid w:val="00D05C46"/>
    <w:rsid w:val="00D11AFB"/>
    <w:rsid w:val="00D1346E"/>
    <w:rsid w:val="00D13B5A"/>
    <w:rsid w:val="00D14686"/>
    <w:rsid w:val="00D16ED6"/>
    <w:rsid w:val="00D171DF"/>
    <w:rsid w:val="00D20886"/>
    <w:rsid w:val="00D21866"/>
    <w:rsid w:val="00D21BCD"/>
    <w:rsid w:val="00D24E01"/>
    <w:rsid w:val="00D24FDD"/>
    <w:rsid w:val="00D30545"/>
    <w:rsid w:val="00D334FC"/>
    <w:rsid w:val="00D357BF"/>
    <w:rsid w:val="00D36DFF"/>
    <w:rsid w:val="00D400BE"/>
    <w:rsid w:val="00D43FF5"/>
    <w:rsid w:val="00D451CD"/>
    <w:rsid w:val="00D45214"/>
    <w:rsid w:val="00D45D3B"/>
    <w:rsid w:val="00D46C0D"/>
    <w:rsid w:val="00D47273"/>
    <w:rsid w:val="00D50A7F"/>
    <w:rsid w:val="00D52589"/>
    <w:rsid w:val="00D6101F"/>
    <w:rsid w:val="00D62B20"/>
    <w:rsid w:val="00D65A16"/>
    <w:rsid w:val="00D70BEA"/>
    <w:rsid w:val="00D721BC"/>
    <w:rsid w:val="00D72ABB"/>
    <w:rsid w:val="00D74F11"/>
    <w:rsid w:val="00D75E59"/>
    <w:rsid w:val="00D77F46"/>
    <w:rsid w:val="00D80961"/>
    <w:rsid w:val="00D810BE"/>
    <w:rsid w:val="00D81B39"/>
    <w:rsid w:val="00D83FCD"/>
    <w:rsid w:val="00D85C1F"/>
    <w:rsid w:val="00D86258"/>
    <w:rsid w:val="00D93B0E"/>
    <w:rsid w:val="00D942E2"/>
    <w:rsid w:val="00D94A2D"/>
    <w:rsid w:val="00D9553A"/>
    <w:rsid w:val="00DA17E3"/>
    <w:rsid w:val="00DA25AC"/>
    <w:rsid w:val="00DA25C4"/>
    <w:rsid w:val="00DA6B9D"/>
    <w:rsid w:val="00DA6E29"/>
    <w:rsid w:val="00DA6EF0"/>
    <w:rsid w:val="00DB004E"/>
    <w:rsid w:val="00DB3F34"/>
    <w:rsid w:val="00DB4EBE"/>
    <w:rsid w:val="00DC051E"/>
    <w:rsid w:val="00DC33EE"/>
    <w:rsid w:val="00DC470A"/>
    <w:rsid w:val="00DC5A60"/>
    <w:rsid w:val="00DC7055"/>
    <w:rsid w:val="00DD0155"/>
    <w:rsid w:val="00DD01F1"/>
    <w:rsid w:val="00DD0A45"/>
    <w:rsid w:val="00DD0AC3"/>
    <w:rsid w:val="00DD4D83"/>
    <w:rsid w:val="00DD4EF4"/>
    <w:rsid w:val="00DD5C39"/>
    <w:rsid w:val="00DD6E52"/>
    <w:rsid w:val="00DE1F2E"/>
    <w:rsid w:val="00DE5E9F"/>
    <w:rsid w:val="00DF09D6"/>
    <w:rsid w:val="00DF0D8E"/>
    <w:rsid w:val="00DF73A6"/>
    <w:rsid w:val="00E04C73"/>
    <w:rsid w:val="00E051DE"/>
    <w:rsid w:val="00E0722D"/>
    <w:rsid w:val="00E115F5"/>
    <w:rsid w:val="00E13BCD"/>
    <w:rsid w:val="00E14124"/>
    <w:rsid w:val="00E15086"/>
    <w:rsid w:val="00E20642"/>
    <w:rsid w:val="00E247A5"/>
    <w:rsid w:val="00E24E19"/>
    <w:rsid w:val="00E26889"/>
    <w:rsid w:val="00E26B60"/>
    <w:rsid w:val="00E27535"/>
    <w:rsid w:val="00E27538"/>
    <w:rsid w:val="00E31CDF"/>
    <w:rsid w:val="00E32920"/>
    <w:rsid w:val="00E32ACA"/>
    <w:rsid w:val="00E343DF"/>
    <w:rsid w:val="00E34BF0"/>
    <w:rsid w:val="00E34CB2"/>
    <w:rsid w:val="00E4457F"/>
    <w:rsid w:val="00E5257B"/>
    <w:rsid w:val="00E545CA"/>
    <w:rsid w:val="00E56C55"/>
    <w:rsid w:val="00E6064B"/>
    <w:rsid w:val="00E607A0"/>
    <w:rsid w:val="00E63994"/>
    <w:rsid w:val="00E658D2"/>
    <w:rsid w:val="00E66304"/>
    <w:rsid w:val="00E725C7"/>
    <w:rsid w:val="00E758BA"/>
    <w:rsid w:val="00E77A40"/>
    <w:rsid w:val="00E80607"/>
    <w:rsid w:val="00E82D24"/>
    <w:rsid w:val="00E8345B"/>
    <w:rsid w:val="00E83A3F"/>
    <w:rsid w:val="00E83DD4"/>
    <w:rsid w:val="00E845BD"/>
    <w:rsid w:val="00E87D3D"/>
    <w:rsid w:val="00E90031"/>
    <w:rsid w:val="00E90103"/>
    <w:rsid w:val="00E91008"/>
    <w:rsid w:val="00E92378"/>
    <w:rsid w:val="00E931AF"/>
    <w:rsid w:val="00E947F0"/>
    <w:rsid w:val="00E965E8"/>
    <w:rsid w:val="00E97829"/>
    <w:rsid w:val="00EA0170"/>
    <w:rsid w:val="00EA17FF"/>
    <w:rsid w:val="00EA4207"/>
    <w:rsid w:val="00EA458E"/>
    <w:rsid w:val="00EB3C22"/>
    <w:rsid w:val="00EB4984"/>
    <w:rsid w:val="00EB4D4E"/>
    <w:rsid w:val="00EB60EC"/>
    <w:rsid w:val="00EB7F02"/>
    <w:rsid w:val="00EC594E"/>
    <w:rsid w:val="00EC64CF"/>
    <w:rsid w:val="00ED16F7"/>
    <w:rsid w:val="00ED36D5"/>
    <w:rsid w:val="00ED3A65"/>
    <w:rsid w:val="00ED485B"/>
    <w:rsid w:val="00ED49F5"/>
    <w:rsid w:val="00ED4E86"/>
    <w:rsid w:val="00ED583A"/>
    <w:rsid w:val="00ED7B15"/>
    <w:rsid w:val="00EE2178"/>
    <w:rsid w:val="00EE44D1"/>
    <w:rsid w:val="00EE589F"/>
    <w:rsid w:val="00EE6159"/>
    <w:rsid w:val="00EF07B0"/>
    <w:rsid w:val="00EF0EA8"/>
    <w:rsid w:val="00EF3BB8"/>
    <w:rsid w:val="00EF591E"/>
    <w:rsid w:val="00EF65F5"/>
    <w:rsid w:val="00EF670F"/>
    <w:rsid w:val="00EF7E52"/>
    <w:rsid w:val="00F01295"/>
    <w:rsid w:val="00F03543"/>
    <w:rsid w:val="00F06111"/>
    <w:rsid w:val="00F1202A"/>
    <w:rsid w:val="00F13898"/>
    <w:rsid w:val="00F13FF2"/>
    <w:rsid w:val="00F14276"/>
    <w:rsid w:val="00F1463C"/>
    <w:rsid w:val="00F14C44"/>
    <w:rsid w:val="00F21478"/>
    <w:rsid w:val="00F22CC6"/>
    <w:rsid w:val="00F2465D"/>
    <w:rsid w:val="00F24B18"/>
    <w:rsid w:val="00F321D5"/>
    <w:rsid w:val="00F35962"/>
    <w:rsid w:val="00F37C39"/>
    <w:rsid w:val="00F400F2"/>
    <w:rsid w:val="00F50115"/>
    <w:rsid w:val="00F5073E"/>
    <w:rsid w:val="00F50D03"/>
    <w:rsid w:val="00F5440F"/>
    <w:rsid w:val="00F658C6"/>
    <w:rsid w:val="00F66296"/>
    <w:rsid w:val="00F66C2B"/>
    <w:rsid w:val="00F71F57"/>
    <w:rsid w:val="00F74C66"/>
    <w:rsid w:val="00F74E0B"/>
    <w:rsid w:val="00F8029C"/>
    <w:rsid w:val="00F83D68"/>
    <w:rsid w:val="00F83F40"/>
    <w:rsid w:val="00F9035F"/>
    <w:rsid w:val="00F91E98"/>
    <w:rsid w:val="00F94EE5"/>
    <w:rsid w:val="00FA07D3"/>
    <w:rsid w:val="00FA5D11"/>
    <w:rsid w:val="00FA62AA"/>
    <w:rsid w:val="00FA7239"/>
    <w:rsid w:val="00FA7D35"/>
    <w:rsid w:val="00FA7E03"/>
    <w:rsid w:val="00FB0479"/>
    <w:rsid w:val="00FB1612"/>
    <w:rsid w:val="00FB266F"/>
    <w:rsid w:val="00FB2800"/>
    <w:rsid w:val="00FB300E"/>
    <w:rsid w:val="00FB3E20"/>
    <w:rsid w:val="00FB5058"/>
    <w:rsid w:val="00FB5477"/>
    <w:rsid w:val="00FB5621"/>
    <w:rsid w:val="00FB637B"/>
    <w:rsid w:val="00FD166F"/>
    <w:rsid w:val="00FD216B"/>
    <w:rsid w:val="00FD2308"/>
    <w:rsid w:val="00FD43F0"/>
    <w:rsid w:val="00FD6388"/>
    <w:rsid w:val="00FD6D31"/>
    <w:rsid w:val="00FD7F5C"/>
    <w:rsid w:val="00FE3D64"/>
    <w:rsid w:val="00FE545F"/>
    <w:rsid w:val="00FE702C"/>
    <w:rsid w:val="00FF07E7"/>
    <w:rsid w:val="00FF36A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49D68"/>
  <w15:docId w15:val="{09AE0072-6585-4AA3-A90F-5A3542F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Times New Roman" w:hAnsi="Arial Blac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2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E1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63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56C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3">
    <w:name w:val="Table Grid"/>
    <w:basedOn w:val="a1"/>
    <w:uiPriority w:val="59"/>
    <w:rsid w:val="00E56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-Текст1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customStyle="1" w:styleId="-2">
    <w:name w:val="-Влево2"/>
    <w:basedOn w:val="a"/>
    <w:uiPriority w:val="99"/>
    <w:rsid w:val="00AC7965"/>
    <w:pPr>
      <w:widowControl w:val="0"/>
      <w:autoSpaceDE w:val="0"/>
      <w:autoSpaceDN w:val="0"/>
      <w:spacing w:after="0" w:line="240" w:lineRule="auto"/>
      <w:ind w:left="1803"/>
    </w:pPr>
    <w:rPr>
      <w:rFonts w:ascii="a_Timer" w:hAnsi="a_Timer" w:cs="a_Timer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AC7965"/>
    <w:pPr>
      <w:keepNext/>
      <w:keepLines/>
      <w:widowControl w:val="0"/>
      <w:suppressAutoHyphens/>
      <w:autoSpaceDE w:val="0"/>
      <w:autoSpaceDN w:val="0"/>
      <w:spacing w:before="119" w:after="62" w:line="240" w:lineRule="auto"/>
      <w:ind w:firstLine="482"/>
      <w:jc w:val="right"/>
    </w:pPr>
    <w:rPr>
      <w:rFonts w:ascii="a_Timer" w:hAnsi="a_Timer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AC7965"/>
    <w:rPr>
      <w:rFonts w:ascii="a_Timer" w:hAnsi="a_Timer" w:cs="a_Timer"/>
      <w:sz w:val="24"/>
      <w:szCs w:val="24"/>
    </w:rPr>
  </w:style>
  <w:style w:type="paragraph" w:styleId="a4">
    <w:name w:val="header"/>
    <w:basedOn w:val="a"/>
    <w:link w:val="a5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50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0115"/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2D7D2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D7D2E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AE3D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3D26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nhideWhenUsed/>
    <w:rsid w:val="001E36C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E36C6"/>
    <w:rPr>
      <w:rFonts w:ascii="Calibri" w:hAnsi="Calibri" w:cs="Calibri"/>
      <w:sz w:val="22"/>
    </w:rPr>
  </w:style>
  <w:style w:type="paragraph" w:customStyle="1" w:styleId="23">
    <w:name w:val="Обычный2"/>
    <w:rsid w:val="001E36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377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C77140"/>
    <w:pPr>
      <w:spacing w:after="0" w:line="240" w:lineRule="auto"/>
      <w:ind w:left="708" w:firstLine="567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12">
    <w:name w:val="Обычный1"/>
    <w:link w:val="13"/>
    <w:rsid w:val="0029023C"/>
    <w:pPr>
      <w:spacing w:after="240"/>
      <w:ind w:firstLine="567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Обычный1 Знак"/>
    <w:basedOn w:val="a0"/>
    <w:link w:val="12"/>
    <w:rsid w:val="0029023C"/>
    <w:rPr>
      <w:rFonts w:eastAsia="ヒラギノ角ゴ Pro W3"/>
      <w:color w:val="000000"/>
      <w:sz w:val="24"/>
    </w:rPr>
  </w:style>
  <w:style w:type="paragraph" w:styleId="ad">
    <w:name w:val="List Paragraph"/>
    <w:basedOn w:val="a"/>
    <w:uiPriority w:val="34"/>
    <w:qFormat/>
    <w:rsid w:val="00B23FC6"/>
    <w:pPr>
      <w:ind w:left="720"/>
      <w:contextualSpacing/>
    </w:pPr>
    <w:rPr>
      <w:rFonts w:eastAsia="Calibri"/>
    </w:rPr>
  </w:style>
  <w:style w:type="paragraph" w:styleId="ae">
    <w:name w:val="footnote text"/>
    <w:basedOn w:val="a"/>
    <w:link w:val="af"/>
    <w:rsid w:val="005D3D4F"/>
    <w:pPr>
      <w:spacing w:after="0" w:line="240" w:lineRule="auto"/>
    </w:pPr>
    <w:rPr>
      <w:rFonts w:ascii="Times New Roman" w:eastAsia="Calibri" w:hAnsi="Times New Roman"/>
    </w:rPr>
  </w:style>
  <w:style w:type="character" w:customStyle="1" w:styleId="af">
    <w:name w:val="Текст сноски Знак"/>
    <w:basedOn w:val="a0"/>
    <w:link w:val="ae"/>
    <w:rsid w:val="005D3D4F"/>
    <w:rPr>
      <w:rFonts w:eastAsia="Calibri"/>
    </w:rPr>
  </w:style>
  <w:style w:type="character" w:styleId="af0">
    <w:name w:val="footnote reference"/>
    <w:rsid w:val="005D3D4F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5D3D4F"/>
    <w:pPr>
      <w:spacing w:after="0" w:line="240" w:lineRule="auto"/>
    </w:pPr>
  </w:style>
  <w:style w:type="character" w:customStyle="1" w:styleId="af2">
    <w:name w:val="Текст концевой сноски Знак"/>
    <w:basedOn w:val="a0"/>
    <w:link w:val="af1"/>
    <w:rsid w:val="005D3D4F"/>
    <w:rPr>
      <w:rFonts w:ascii="Calibri" w:hAnsi="Calibri"/>
      <w:lang w:eastAsia="en-US"/>
    </w:rPr>
  </w:style>
  <w:style w:type="character" w:styleId="af3">
    <w:name w:val="endnote reference"/>
    <w:basedOn w:val="a0"/>
    <w:rsid w:val="005D3D4F"/>
    <w:rPr>
      <w:vertAlign w:val="superscript"/>
    </w:rPr>
  </w:style>
  <w:style w:type="paragraph" w:customStyle="1" w:styleId="af4">
    <w:name w:val="МУ Обычный стиль"/>
    <w:basedOn w:val="a"/>
    <w:autoRedefine/>
    <w:rsid w:val="006D4F31"/>
    <w:pPr>
      <w:tabs>
        <w:tab w:val="left" w:pos="567"/>
        <w:tab w:val="left" w:pos="851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5">
    <w:name w:val="annotation reference"/>
    <w:basedOn w:val="a0"/>
    <w:rsid w:val="00C50E17"/>
    <w:rPr>
      <w:sz w:val="16"/>
      <w:szCs w:val="16"/>
    </w:rPr>
  </w:style>
  <w:style w:type="paragraph" w:styleId="af6">
    <w:name w:val="annotation text"/>
    <w:basedOn w:val="a"/>
    <w:link w:val="af7"/>
    <w:rsid w:val="00C50E17"/>
    <w:pPr>
      <w:spacing w:line="240" w:lineRule="auto"/>
    </w:pPr>
  </w:style>
  <w:style w:type="character" w:customStyle="1" w:styleId="af7">
    <w:name w:val="Текст примечания Знак"/>
    <w:basedOn w:val="a0"/>
    <w:link w:val="af6"/>
    <w:rsid w:val="00C50E17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C50E17"/>
    <w:rPr>
      <w:b/>
      <w:bCs/>
    </w:rPr>
  </w:style>
  <w:style w:type="character" w:customStyle="1" w:styleId="af9">
    <w:name w:val="Тема примечания Знак"/>
    <w:basedOn w:val="af7"/>
    <w:link w:val="af8"/>
    <w:rsid w:val="00C50E17"/>
    <w:rPr>
      <w:rFonts w:ascii="Calibri" w:hAnsi="Calibri"/>
      <w:b/>
      <w:bCs/>
      <w:lang w:eastAsia="en-US"/>
    </w:rPr>
  </w:style>
  <w:style w:type="character" w:customStyle="1" w:styleId="afa">
    <w:name w:val="Основной текст_"/>
    <w:link w:val="14"/>
    <w:rsid w:val="0056600D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a"/>
    <w:rsid w:val="0056600D"/>
    <w:pPr>
      <w:shd w:val="clear" w:color="auto" w:fill="FFFFFF"/>
      <w:spacing w:after="0" w:line="221" w:lineRule="exact"/>
      <w:ind w:firstLine="380"/>
      <w:jc w:val="both"/>
    </w:pPr>
    <w:rPr>
      <w:rFonts w:ascii="Times New Roman" w:hAnsi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1F63A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E1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34E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Body Text"/>
    <w:basedOn w:val="a"/>
    <w:link w:val="afc"/>
    <w:unhideWhenUsed/>
    <w:rsid w:val="00A57B5A"/>
    <w:pPr>
      <w:spacing w:after="120"/>
    </w:pPr>
  </w:style>
  <w:style w:type="character" w:customStyle="1" w:styleId="afc">
    <w:name w:val="Основной текст Знак"/>
    <w:basedOn w:val="a0"/>
    <w:link w:val="afb"/>
    <w:rsid w:val="00A57B5A"/>
  </w:style>
  <w:style w:type="paragraph" w:customStyle="1" w:styleId="24">
    <w:name w:val="Основной текст (2)"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-N">
    <w:name w:val="Список-N"/>
    <w:qFormat/>
    <w:rsid w:val="0090418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ind w:left="-141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d">
    <w:name w:val="Параграф"/>
    <w:qFormat/>
    <w:rsid w:val="0090418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jc w:val="center"/>
      <w:outlineLvl w:val="2"/>
    </w:pPr>
    <w:rPr>
      <w:rFonts w:ascii="Times New Roman" w:eastAsia="Calibri Light" w:hAnsi="Times New Roman"/>
      <w:bCs/>
      <w:color w:val="243F60" w:themeColor="accent1" w:themeShade="7F"/>
      <w:sz w:val="28"/>
      <w:szCs w:val="28"/>
      <w:lang w:eastAsia="en-US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F67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110"/>
    <w:uiPriority w:val="9"/>
    <w:rsid w:val="00EF670F"/>
    <w:rPr>
      <w:rFonts w:ascii="Arial" w:eastAsia="Arial" w:hAnsi="Arial" w:cs="Arial"/>
      <w:sz w:val="40"/>
      <w:szCs w:val="4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F67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41"/>
    <w:uiPriority w:val="9"/>
    <w:rsid w:val="00EF670F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afe">
    <w:name w:val="Приложение"/>
    <w:qFormat/>
    <w:rsid w:val="00EF670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  <w:jc w:val="right"/>
      <w:outlineLvl w:val="2"/>
    </w:pPr>
    <w:rPr>
      <w:rFonts w:ascii="Times New Roman" w:eastAsia="Calibri Light" w:hAnsi="Times New Roman"/>
      <w:bCs/>
      <w:sz w:val="28"/>
      <w:szCs w:val="28"/>
      <w:lang w:eastAsia="en-US"/>
    </w:rPr>
  </w:style>
  <w:style w:type="table" w:customStyle="1" w:styleId="4">
    <w:name w:val="Сетка таблицы4"/>
    <w:next w:val="a1"/>
    <w:uiPriority w:val="39"/>
    <w:rsid w:val="00EF67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styleId="aff">
    <w:name w:val="FollowedHyperlink"/>
    <w:basedOn w:val="a0"/>
    <w:semiHidden/>
    <w:unhideWhenUsed/>
    <w:rsid w:val="00366D4F"/>
    <w:rPr>
      <w:color w:val="800080" w:themeColor="followedHyperlink"/>
      <w:u w:val="single"/>
    </w:rPr>
  </w:style>
  <w:style w:type="paragraph" w:styleId="aff0">
    <w:name w:val="Normal (Web)"/>
    <w:basedOn w:val="a"/>
    <w:uiPriority w:val="99"/>
    <w:rsid w:val="00AB3234"/>
    <w:pPr>
      <w:spacing w:before="100" w:beforeAutospacing="1" w:after="100" w:afterAutospacing="1" w:line="240" w:lineRule="auto"/>
    </w:pPr>
    <w:rPr>
      <w:rFonts w:ascii="Tahoma" w:eastAsia="Batang" w:hAnsi="Tahoma" w:cs="Tahoma"/>
      <w:color w:val="444488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55E6E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3"/>
    <w:uiPriority w:val="59"/>
    <w:rsid w:val="0071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3940-B042-441D-BC2F-48CCB645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распоряжению земельными ресурсами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Роман</dc:creator>
  <cp:lastModifiedBy>Victor U. Pavlicov</cp:lastModifiedBy>
  <cp:revision>41</cp:revision>
  <cp:lastPrinted>2021-12-16T05:01:00Z</cp:lastPrinted>
  <dcterms:created xsi:type="dcterms:W3CDTF">2021-09-15T11:13:00Z</dcterms:created>
  <dcterms:modified xsi:type="dcterms:W3CDTF">2021-12-17T06:43:00Z</dcterms:modified>
</cp:coreProperties>
</file>