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A7050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D6022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755CA7">
              <w:rPr>
                <w:rFonts w:ascii="Liberation Serif" w:hAnsi="Liberation Serif"/>
              </w:rPr>
              <w:t>1755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F797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55314D" w:rsidRPr="0055314D" w:rsidRDefault="0055314D" w:rsidP="0055314D">
      <w:pPr>
        <w:jc w:val="center"/>
        <w:rPr>
          <w:rFonts w:ascii="Liberation Serif" w:hAnsi="Liberation Serif"/>
          <w:sz w:val="27"/>
          <w:szCs w:val="27"/>
        </w:rPr>
      </w:pPr>
      <w:r w:rsidRPr="0055314D">
        <w:rPr>
          <w:rFonts w:ascii="Liberation Serif" w:hAnsi="Liberation Serif"/>
          <w:b/>
          <w:sz w:val="27"/>
          <w:szCs w:val="27"/>
        </w:rPr>
        <w:t>Об установлении  платы за содержание жилого помещения на территории Невьянского городского округа на 202</w:t>
      </w:r>
      <w:r w:rsidR="00277AC3">
        <w:rPr>
          <w:rFonts w:ascii="Liberation Serif" w:hAnsi="Liberation Serif"/>
          <w:b/>
          <w:sz w:val="27"/>
          <w:szCs w:val="27"/>
        </w:rPr>
        <w:t>1</w:t>
      </w:r>
      <w:r w:rsidRPr="0055314D">
        <w:rPr>
          <w:rFonts w:ascii="Liberation Serif" w:hAnsi="Liberation Serif"/>
          <w:b/>
          <w:sz w:val="27"/>
          <w:szCs w:val="27"/>
        </w:rPr>
        <w:t xml:space="preserve"> год</w:t>
      </w:r>
      <w:r w:rsidRPr="0055314D">
        <w:rPr>
          <w:rFonts w:ascii="Liberation Serif" w:hAnsi="Liberation Serif"/>
          <w:sz w:val="27"/>
          <w:szCs w:val="27"/>
        </w:rPr>
        <w:t xml:space="preserve"> </w:t>
      </w:r>
    </w:p>
    <w:p w:rsidR="0055314D" w:rsidRPr="001968D7" w:rsidRDefault="0055314D" w:rsidP="0055314D">
      <w:pPr>
        <w:jc w:val="both"/>
        <w:rPr>
          <w:b/>
          <w:i/>
          <w:sz w:val="27"/>
          <w:szCs w:val="27"/>
        </w:rPr>
      </w:pPr>
    </w:p>
    <w:p w:rsidR="0055314D" w:rsidRPr="00277AC3" w:rsidRDefault="0055314D" w:rsidP="0055314D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277AC3">
        <w:rPr>
          <w:rFonts w:ascii="Liberation Serif" w:hAnsi="Liberation Serif"/>
          <w:sz w:val="27"/>
          <w:szCs w:val="27"/>
        </w:rPr>
        <w:t xml:space="preserve">Руководствуясь статьями 154, 156, 158 Жилищного кодекса Российской Федерации, </w:t>
      </w:r>
      <w:r w:rsidR="005A5ABE" w:rsidRPr="00277AC3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</w:t>
      </w:r>
      <w:r w:rsidR="005A5ABE">
        <w:rPr>
          <w:rFonts w:ascii="Liberation Serif" w:hAnsi="Liberation Serif"/>
          <w:sz w:val="27"/>
          <w:szCs w:val="27"/>
        </w:rPr>
        <w:t xml:space="preserve"> </w:t>
      </w:r>
      <w:r w:rsidR="005A5ABE" w:rsidRPr="00277AC3">
        <w:rPr>
          <w:rFonts w:ascii="Liberation Serif" w:hAnsi="Liberation Serif"/>
          <w:sz w:val="27"/>
          <w:szCs w:val="27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A5ABE">
        <w:rPr>
          <w:rFonts w:ascii="Liberation Serif" w:hAnsi="Liberation Serif"/>
          <w:sz w:val="27"/>
          <w:szCs w:val="27"/>
        </w:rPr>
        <w:t xml:space="preserve">», </w:t>
      </w:r>
      <w:r w:rsidRPr="00277AC3">
        <w:rPr>
          <w:rFonts w:ascii="Liberation Serif" w:hAnsi="Liberation Serif"/>
          <w:sz w:val="27"/>
          <w:szCs w:val="27"/>
        </w:rPr>
        <w:t>постановлением Пра</w:t>
      </w:r>
      <w:r w:rsidR="005A5ABE">
        <w:rPr>
          <w:rFonts w:ascii="Liberation Serif" w:hAnsi="Liberation Serif"/>
          <w:sz w:val="27"/>
          <w:szCs w:val="27"/>
        </w:rPr>
        <w:t>вительства Российской Федерации о</w:t>
      </w:r>
      <w:r w:rsidRPr="00277AC3">
        <w:rPr>
          <w:rFonts w:ascii="Liberation Serif" w:hAnsi="Liberation Serif"/>
          <w:sz w:val="27"/>
          <w:szCs w:val="27"/>
        </w:rPr>
        <w:t>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Думы от 18.05.2005 № 68, в соответствии со статьей 31 Устава Невьянского городского округа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B3824" w:rsidRPr="004B3824" w:rsidRDefault="004B3824" w:rsidP="004B382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4B3824">
        <w:rPr>
          <w:rFonts w:ascii="Liberation Serif" w:hAnsi="Liberation Serif" w:cs="Times New Roman"/>
          <w:sz w:val="27"/>
          <w:szCs w:val="27"/>
        </w:rPr>
        <w:t>Установить с 01 января 202</w:t>
      </w:r>
      <w:r>
        <w:rPr>
          <w:rFonts w:ascii="Liberation Serif" w:hAnsi="Liberation Serif" w:cs="Times New Roman"/>
          <w:sz w:val="27"/>
          <w:szCs w:val="27"/>
        </w:rPr>
        <w:t>1</w:t>
      </w:r>
      <w:r w:rsidRPr="004B3824">
        <w:rPr>
          <w:rFonts w:ascii="Liberation Serif" w:hAnsi="Liberation Serif" w:cs="Times New Roman"/>
          <w:sz w:val="27"/>
          <w:szCs w:val="27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фонде, для собственников жилых помещений, которые не приняли решение о выборе </w:t>
      </w:r>
      <w:hyperlink r:id="rId9" w:history="1">
        <w:r w:rsidRPr="004B3824">
          <w:rPr>
            <w:rFonts w:ascii="Liberation Serif" w:hAnsi="Liberation Serif" w:cs="Times New Roman"/>
            <w:sz w:val="27"/>
            <w:szCs w:val="27"/>
          </w:rPr>
          <w:t>способа</w:t>
        </w:r>
      </w:hyperlink>
      <w:r w:rsidRPr="004B3824">
        <w:rPr>
          <w:rFonts w:ascii="Liberation Serif" w:hAnsi="Liberation Serif" w:cs="Times New Roman"/>
          <w:sz w:val="27"/>
          <w:szCs w:val="27"/>
        </w:rPr>
        <w:t xml:space="preserve"> управления многоквартирным домом, решение об установлении размера платы за содержание жилого помещения, дифференцированный в зависимости от качества, вида благоустройства жилищного фонда и набора оказываемых услуг по содержанию жилья с учетом налога на добавленную стоимость (приложения    № 1,2</w:t>
      </w:r>
      <w:r w:rsidR="00D60228">
        <w:rPr>
          <w:rFonts w:ascii="Liberation Serif" w:hAnsi="Liberation Serif" w:cs="Times New Roman"/>
          <w:sz w:val="27"/>
          <w:szCs w:val="27"/>
        </w:rPr>
        <w:t>,3</w:t>
      </w:r>
      <w:r w:rsidRPr="004B3824">
        <w:rPr>
          <w:rFonts w:ascii="Liberation Serif" w:hAnsi="Liberation Serif" w:cs="Times New Roman"/>
          <w:sz w:val="27"/>
          <w:szCs w:val="27"/>
        </w:rPr>
        <w:t xml:space="preserve">). </w:t>
      </w:r>
    </w:p>
    <w:p w:rsidR="002F0015" w:rsidRPr="002F0015" w:rsidRDefault="002F0015" w:rsidP="002F001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2F0015">
        <w:rPr>
          <w:rFonts w:ascii="Liberation Serif" w:hAnsi="Liberation Serif" w:cs="Times New Roman"/>
          <w:sz w:val="27"/>
          <w:szCs w:val="27"/>
        </w:rPr>
        <w:t>Установить с 01 января 2020 года тарифы на услуги ассенизации (очистка септиков) в размере 5</w:t>
      </w:r>
      <w:r w:rsidR="009A33E7">
        <w:rPr>
          <w:rFonts w:ascii="Liberation Serif" w:hAnsi="Liberation Serif" w:cs="Times New Roman"/>
          <w:sz w:val="27"/>
          <w:szCs w:val="27"/>
        </w:rPr>
        <w:t>2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рубл</w:t>
      </w:r>
      <w:r w:rsidR="009A33E7">
        <w:rPr>
          <w:rFonts w:ascii="Liberation Serif" w:hAnsi="Liberation Serif" w:cs="Times New Roman"/>
          <w:sz w:val="27"/>
          <w:szCs w:val="27"/>
        </w:rPr>
        <w:t>я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</w:t>
      </w:r>
      <w:r w:rsidR="009A33E7">
        <w:rPr>
          <w:rFonts w:ascii="Liberation Serif" w:hAnsi="Liberation Serif" w:cs="Times New Roman"/>
          <w:sz w:val="27"/>
          <w:szCs w:val="27"/>
        </w:rPr>
        <w:t>08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копеек с одного человека в месяц с учетом налога на добавленную стоимость для граждан, проживающих в домах без водопроводного ввода.</w:t>
      </w:r>
    </w:p>
    <w:p w:rsidR="009A33E7" w:rsidRPr="00991C8D" w:rsidRDefault="009A33E7" w:rsidP="00C61D6B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C61D6B">
        <w:rPr>
          <w:rFonts w:ascii="Liberation Serif" w:hAnsi="Liberation Serif" w:cs="Times New Roman"/>
          <w:sz w:val="27"/>
          <w:szCs w:val="27"/>
        </w:rPr>
        <w:t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 Налогового кодекса Российской Федерации, либо освобожденные от исполнения</w:t>
      </w:r>
      <w:r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991C8D">
        <w:rPr>
          <w:rFonts w:ascii="Liberation Serif" w:hAnsi="Liberation Serif" w:cs="Times New Roman"/>
          <w:sz w:val="27"/>
          <w:szCs w:val="27"/>
        </w:rPr>
        <w:lastRenderedPageBreak/>
        <w:t>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8C2501" w:rsidRPr="00991C8D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91C8D">
        <w:rPr>
          <w:rFonts w:ascii="Liberation Serif" w:hAnsi="Liberation Serif"/>
        </w:rPr>
        <w:t xml:space="preserve"> </w:t>
      </w:r>
      <w:r w:rsidR="008C2501" w:rsidRPr="00991C8D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991C8D" w:rsidRDefault="00BE453F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991C8D">
        <w:rPr>
          <w:rFonts w:ascii="Liberation Serif" w:hAnsi="Liberation Serif"/>
        </w:rPr>
        <w:t>5</w:t>
      </w:r>
      <w:r w:rsidR="0029265D" w:rsidRPr="00991C8D">
        <w:rPr>
          <w:rFonts w:ascii="Liberation Serif" w:hAnsi="Liberation Serif"/>
        </w:rPr>
        <w:t xml:space="preserve">. </w:t>
      </w:r>
      <w:r w:rsidR="0029265D" w:rsidRPr="00991C8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91C8D" w:rsidRDefault="0029265D" w:rsidP="0029265D">
      <w:pPr>
        <w:ind w:firstLine="709"/>
        <w:rPr>
          <w:rFonts w:ascii="Liberation Serif" w:hAnsi="Liberation Serif"/>
        </w:rPr>
      </w:pPr>
    </w:p>
    <w:p w:rsidR="0029265D" w:rsidRPr="00991C8D" w:rsidRDefault="0029265D" w:rsidP="0029265D">
      <w:pPr>
        <w:rPr>
          <w:rFonts w:ascii="Liberation Serif" w:hAnsi="Liberation Serif"/>
        </w:rPr>
      </w:pPr>
    </w:p>
    <w:p w:rsidR="0029265D" w:rsidRPr="00991C8D" w:rsidRDefault="0029265D" w:rsidP="0029265D">
      <w:pPr>
        <w:rPr>
          <w:rFonts w:ascii="Liberation Serif" w:hAnsi="Liberation Serif"/>
          <w:sz w:val="27"/>
          <w:szCs w:val="27"/>
        </w:rPr>
      </w:pPr>
      <w:r w:rsidRPr="00991C8D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991C8D" w:rsidRDefault="0029265D" w:rsidP="0029265D">
      <w:pPr>
        <w:rPr>
          <w:rFonts w:ascii="Liberation Serif" w:hAnsi="Liberation Serif"/>
          <w:sz w:val="27"/>
          <w:szCs w:val="27"/>
        </w:rPr>
      </w:pPr>
      <w:r w:rsidRPr="00991C8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310FDE" w:rsidRPr="00991C8D">
        <w:rPr>
          <w:rFonts w:ascii="Liberation Serif" w:hAnsi="Liberation Serif"/>
          <w:sz w:val="27"/>
          <w:szCs w:val="27"/>
        </w:rPr>
        <w:t xml:space="preserve">          А.А. Берчук</w:t>
      </w:r>
    </w:p>
    <w:p w:rsidR="0029265D" w:rsidRPr="00991C8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BE453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</w:t>
      </w: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C23C3A" w:rsidRPr="00DC35EE" w:rsidRDefault="00DC35EE" w:rsidP="00DC35E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</w:t>
      </w:r>
      <w:r w:rsidR="00C23C3A" w:rsidRPr="00DC35EE">
        <w:rPr>
          <w:rFonts w:ascii="Liberation Serif" w:hAnsi="Liberation Serif"/>
          <w:sz w:val="24"/>
          <w:szCs w:val="24"/>
        </w:rPr>
        <w:t>Приложение №1</w:t>
      </w:r>
    </w:p>
    <w:p w:rsidR="00C23C3A" w:rsidRPr="00DC35EE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 w:rsidRPr="00DC35E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C23C3A" w:rsidRPr="00DC35EE" w:rsidRDefault="00DC35EE" w:rsidP="00DC35E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C23C3A" w:rsidRPr="00DC35E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C23C3A" w:rsidRPr="00DC35EE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>
        <w:t xml:space="preserve">        </w:t>
      </w:r>
      <w:r w:rsidR="00DC35EE">
        <w:t xml:space="preserve"> о</w:t>
      </w:r>
      <w:r w:rsidR="00DC35EE">
        <w:rPr>
          <w:rFonts w:ascii="Liberation Serif" w:hAnsi="Liberation Serif"/>
          <w:sz w:val="24"/>
          <w:szCs w:val="24"/>
        </w:rPr>
        <w:t xml:space="preserve">т  </w:t>
      </w:r>
      <w:r w:rsidR="00EF6D74">
        <w:rPr>
          <w:rFonts w:ascii="Liberation Serif" w:hAnsi="Liberation Serif"/>
          <w:sz w:val="24"/>
          <w:szCs w:val="24"/>
        </w:rPr>
        <w:t>25.12.2020</w:t>
      </w:r>
      <w:r w:rsidRPr="00DC35EE">
        <w:rPr>
          <w:rFonts w:ascii="Liberation Serif" w:hAnsi="Liberation Serif"/>
          <w:sz w:val="24"/>
          <w:szCs w:val="24"/>
        </w:rPr>
        <w:t xml:space="preserve">            № </w:t>
      </w:r>
      <w:r w:rsidR="00EF6D74">
        <w:rPr>
          <w:rFonts w:ascii="Liberation Serif" w:hAnsi="Liberation Serif"/>
          <w:sz w:val="24"/>
          <w:szCs w:val="24"/>
        </w:rPr>
        <w:t>1755</w:t>
      </w:r>
      <w:r w:rsidR="00DC35EE">
        <w:rPr>
          <w:rFonts w:ascii="Liberation Serif" w:hAnsi="Liberation Serif"/>
          <w:sz w:val="24"/>
          <w:szCs w:val="24"/>
        </w:rPr>
        <w:t xml:space="preserve">  </w:t>
      </w:r>
      <w:r w:rsidRPr="00DC35EE">
        <w:rPr>
          <w:rFonts w:ascii="Liberation Serif" w:hAnsi="Liberation Serif"/>
          <w:sz w:val="24"/>
          <w:szCs w:val="24"/>
        </w:rPr>
        <w:t xml:space="preserve">   -п</w:t>
      </w:r>
    </w:p>
    <w:p w:rsidR="00C23C3A" w:rsidRDefault="00C23C3A" w:rsidP="00C23C3A"/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 отдельных квартир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C23C3A" w:rsidRPr="00A71D31" w:rsidTr="00E54EE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C23C3A" w:rsidRPr="00A71D31" w:rsidRDefault="00C23C3A" w:rsidP="00E54EE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C3A" w:rsidRPr="00A71D31" w:rsidRDefault="00C23C3A" w:rsidP="00E54EE6">
            <w:pPr>
              <w:spacing w:line="276" w:lineRule="auto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FB477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Размер платы за 1 кв. м общей площади жилого помещения отдельных квартир в месяц, руб. коп. </w:t>
            </w:r>
          </w:p>
        </w:tc>
      </w:tr>
      <w:tr w:rsidR="00C23C3A" w:rsidRPr="00A71D31" w:rsidTr="00E54EE6">
        <w:trPr>
          <w:trHeight w:val="5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 с крышной газовой котельной,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22,58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27,10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23,81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17,86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21,43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15,87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19,04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13,89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16,67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11,90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D82E6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14,28</w:t>
            </w:r>
          </w:p>
        </w:tc>
      </w:tr>
    </w:tbl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>Примечание: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 xml:space="preserve"> </w:t>
      </w:r>
      <w:r w:rsidRPr="00FB4771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16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C23C3A" w:rsidRPr="009B2B84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</w:t>
      </w:r>
      <w:r w:rsidRPr="009B2B84">
        <w:rPr>
          <w:rFonts w:ascii="Liberation Serif" w:hAnsi="Liberation Serif"/>
          <w:sz w:val="24"/>
          <w:szCs w:val="24"/>
        </w:rPr>
        <w:t>, и составляет 0 рублей 1</w:t>
      </w:r>
      <w:r w:rsidR="000118C5">
        <w:rPr>
          <w:rFonts w:ascii="Liberation Serif" w:hAnsi="Liberation Serif"/>
          <w:sz w:val="24"/>
          <w:szCs w:val="24"/>
        </w:rPr>
        <w:t>8</w:t>
      </w:r>
      <w:r w:rsidRPr="009B2B84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месяц;</w:t>
      </w:r>
    </w:p>
    <w:p w:rsidR="00C23C3A" w:rsidRPr="009B2B84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9B2B84">
        <w:rPr>
          <w:rFonts w:ascii="Liberation Serif" w:hAnsi="Liberation Serif"/>
          <w:sz w:val="24"/>
          <w:szCs w:val="24"/>
        </w:rPr>
        <w:tab/>
        <w:t>в многоквартирных домах с крышной газовой котельной плата за содержание жилого помещения включает в себя расходы за содержание и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>текущий ремонт крышной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 xml:space="preserve">газовой котельной, которые составляют 02 рубля </w:t>
      </w:r>
      <w:r w:rsidR="008B1BF6">
        <w:rPr>
          <w:rFonts w:ascii="Liberation Serif" w:hAnsi="Liberation Serif"/>
          <w:sz w:val="24"/>
          <w:szCs w:val="24"/>
        </w:rPr>
        <w:t>74</w:t>
      </w:r>
      <w:r w:rsidRPr="009B2B84">
        <w:rPr>
          <w:rFonts w:ascii="Liberation Serif" w:hAnsi="Liberation Serif"/>
          <w:sz w:val="24"/>
          <w:szCs w:val="24"/>
        </w:rPr>
        <w:t xml:space="preserve"> копе</w:t>
      </w:r>
      <w:r w:rsidR="008B1BF6">
        <w:rPr>
          <w:rFonts w:ascii="Liberation Serif" w:hAnsi="Liberation Serif"/>
          <w:sz w:val="24"/>
          <w:szCs w:val="24"/>
        </w:rPr>
        <w:t>й</w:t>
      </w:r>
      <w:r w:rsidRPr="009B2B84">
        <w:rPr>
          <w:rFonts w:ascii="Liberation Serif" w:hAnsi="Liberation Serif"/>
          <w:sz w:val="24"/>
          <w:szCs w:val="24"/>
        </w:rPr>
        <w:t>к</w:t>
      </w:r>
      <w:r w:rsidR="008B1BF6">
        <w:rPr>
          <w:rFonts w:ascii="Liberation Serif" w:hAnsi="Liberation Serif"/>
          <w:sz w:val="24"/>
          <w:szCs w:val="24"/>
        </w:rPr>
        <w:t>и</w:t>
      </w:r>
      <w:r w:rsidRPr="009B2B84">
        <w:rPr>
          <w:rFonts w:ascii="Liberation Serif" w:hAnsi="Liberation Serif"/>
          <w:sz w:val="24"/>
          <w:szCs w:val="24"/>
        </w:rPr>
        <w:t xml:space="preserve"> за 1 кв. м общей площади жилого помещения в месяц.</w:t>
      </w:r>
    </w:p>
    <w:p w:rsidR="00C23C3A" w:rsidRDefault="00C23C3A" w:rsidP="00C23C3A">
      <w:pPr>
        <w:jc w:val="both"/>
      </w:pPr>
      <w:r>
        <w:lastRenderedPageBreak/>
        <w:tab/>
        <w:t xml:space="preserve">                                                                     </w:t>
      </w:r>
    </w:p>
    <w:p w:rsidR="00C23C3A" w:rsidRPr="008B1BF6" w:rsidRDefault="00C23C3A" w:rsidP="00C23C3A">
      <w:pPr>
        <w:jc w:val="center"/>
        <w:rPr>
          <w:rFonts w:ascii="Liberation Serif" w:hAnsi="Liberation Serif"/>
          <w:sz w:val="24"/>
          <w:szCs w:val="24"/>
        </w:rPr>
      </w:pPr>
      <w:r>
        <w:t xml:space="preserve">                                          </w:t>
      </w:r>
      <w:r w:rsidR="008B1BF6">
        <w:t xml:space="preserve">                        </w:t>
      </w:r>
      <w:r w:rsidRPr="008B1BF6">
        <w:rPr>
          <w:rFonts w:ascii="Liberation Serif" w:hAnsi="Liberation Serif"/>
          <w:sz w:val="24"/>
          <w:szCs w:val="24"/>
        </w:rPr>
        <w:t>Приложение № 2</w:t>
      </w:r>
    </w:p>
    <w:p w:rsidR="00C23C3A" w:rsidRPr="008B1BF6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C23C3A" w:rsidRPr="008B1BF6" w:rsidRDefault="00C23C3A" w:rsidP="00C23C3A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Невьянского городского округа</w:t>
      </w:r>
    </w:p>
    <w:p w:rsidR="00C23C3A" w:rsidRDefault="00C23C3A" w:rsidP="00C23C3A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8B1BF6">
        <w:rPr>
          <w:rFonts w:ascii="Liberation Serif" w:hAnsi="Liberation Serif"/>
          <w:sz w:val="24"/>
          <w:szCs w:val="24"/>
        </w:rPr>
        <w:t xml:space="preserve"> </w:t>
      </w:r>
      <w:r w:rsidR="009E42BC">
        <w:rPr>
          <w:rFonts w:ascii="Liberation Serif" w:hAnsi="Liberation Serif"/>
          <w:sz w:val="24"/>
          <w:szCs w:val="24"/>
        </w:rPr>
        <w:t xml:space="preserve"> </w:t>
      </w:r>
      <w:r w:rsidRPr="008B1BF6">
        <w:rPr>
          <w:rFonts w:ascii="Liberation Serif" w:hAnsi="Liberation Serif"/>
          <w:sz w:val="24"/>
          <w:szCs w:val="24"/>
        </w:rPr>
        <w:t xml:space="preserve">от </w:t>
      </w:r>
      <w:r w:rsidR="00EF6D74">
        <w:rPr>
          <w:rFonts w:ascii="Liberation Serif" w:hAnsi="Liberation Serif"/>
          <w:sz w:val="24"/>
          <w:szCs w:val="24"/>
        </w:rPr>
        <w:t>25.12.2020</w:t>
      </w:r>
      <w:r w:rsidR="008B1BF6">
        <w:rPr>
          <w:rFonts w:ascii="Liberation Serif" w:hAnsi="Liberation Serif"/>
          <w:sz w:val="24"/>
          <w:szCs w:val="24"/>
        </w:rPr>
        <w:t xml:space="preserve"> </w:t>
      </w:r>
      <w:r w:rsidRPr="008B1BF6">
        <w:rPr>
          <w:rFonts w:ascii="Liberation Serif" w:hAnsi="Liberation Serif"/>
          <w:sz w:val="24"/>
          <w:szCs w:val="24"/>
        </w:rPr>
        <w:t xml:space="preserve">       №</w:t>
      </w:r>
      <w:r>
        <w:t xml:space="preserve"> </w:t>
      </w:r>
      <w:r w:rsidR="00EF6D74">
        <w:t>1755</w:t>
      </w:r>
      <w:r w:rsidR="009E42BC">
        <w:t xml:space="preserve">  </w:t>
      </w:r>
      <w:r w:rsidRPr="009E42BC">
        <w:rPr>
          <w:rFonts w:ascii="Liberation Serif" w:hAnsi="Liberation Serif"/>
          <w:sz w:val="24"/>
          <w:szCs w:val="24"/>
        </w:rPr>
        <w:t xml:space="preserve">    -п</w:t>
      </w:r>
    </w:p>
    <w:p w:rsidR="00C23C3A" w:rsidRDefault="00C23C3A" w:rsidP="00C23C3A"/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>коммунальных квартир и общежитий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C23C3A" w:rsidRPr="009E42BC" w:rsidTr="00E54EE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C3A" w:rsidRPr="009E42BC" w:rsidRDefault="00C23C3A" w:rsidP="009E42BC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Размер платы за 1 кв. м общей площади жилого помещения коммунальных квартир и общежитий  в месяц, руб. коп.</w:t>
            </w:r>
          </w:p>
        </w:tc>
      </w:tr>
      <w:tr w:rsidR="00C23C3A" w:rsidRPr="009E42BC" w:rsidTr="00E54EE6">
        <w:trPr>
          <w:trHeight w:val="6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27,78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33,34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30,00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22,22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26,66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23,33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16,66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BC67E2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19,99</w:t>
            </w:r>
          </w:p>
        </w:tc>
      </w:tr>
    </w:tbl>
    <w:p w:rsidR="00C23C3A" w:rsidRPr="009E42BC" w:rsidRDefault="00C23C3A" w:rsidP="009E42BC">
      <w:pPr>
        <w:rPr>
          <w:rFonts w:ascii="Liberation Serif" w:hAnsi="Liberation Serif"/>
          <w:b/>
          <w:sz w:val="24"/>
          <w:szCs w:val="24"/>
        </w:rPr>
      </w:pP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>Примечание: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 xml:space="preserve"> </w:t>
      </w:r>
      <w:r w:rsidRPr="009E42BC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16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C23C3A" w:rsidRDefault="00C23C3A" w:rsidP="00A34A38">
      <w:pPr>
        <w:jc w:val="both"/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лет, и составляет 0 рублей 1</w:t>
      </w:r>
      <w:r w:rsidR="00A34A38">
        <w:rPr>
          <w:rFonts w:ascii="Liberation Serif" w:hAnsi="Liberation Serif"/>
          <w:sz w:val="24"/>
          <w:szCs w:val="24"/>
        </w:rPr>
        <w:t>8</w:t>
      </w:r>
      <w:r w:rsidRPr="009E42BC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месяц.</w:t>
      </w:r>
    </w:p>
    <w:p w:rsidR="00C23C3A" w:rsidRDefault="00C23C3A" w:rsidP="00C23C3A">
      <w:pPr>
        <w:jc w:val="right"/>
      </w:pPr>
    </w:p>
    <w:p w:rsidR="00C23C3A" w:rsidRDefault="00C23C3A" w:rsidP="00C23C3A">
      <w:pPr>
        <w:jc w:val="right"/>
      </w:pPr>
    </w:p>
    <w:p w:rsidR="00C23C3A" w:rsidRDefault="00C23C3A" w:rsidP="00C23C3A">
      <w:pPr>
        <w:jc w:val="both"/>
      </w:pPr>
    </w:p>
    <w:p w:rsidR="00C23C3A" w:rsidRPr="00E45810" w:rsidRDefault="00C23C3A" w:rsidP="00C23C3A">
      <w:pPr>
        <w:jc w:val="both"/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0925E6" w:rsidRDefault="000925E6" w:rsidP="000925E6">
      <w:pPr>
        <w:jc w:val="right"/>
      </w:pPr>
    </w:p>
    <w:p w:rsidR="000925E6" w:rsidRPr="008B1BF6" w:rsidRDefault="000925E6" w:rsidP="000925E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Pr="008B1BF6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:rsidR="000925E6" w:rsidRPr="008B1BF6" w:rsidRDefault="000925E6" w:rsidP="000925E6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0925E6" w:rsidRPr="008B1BF6" w:rsidRDefault="000925E6" w:rsidP="000925E6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</w:t>
      </w:r>
      <w:bookmarkStart w:id="0" w:name="_GoBack"/>
      <w:bookmarkEnd w:id="0"/>
      <w:r w:rsidRPr="008B1BF6">
        <w:rPr>
          <w:rFonts w:ascii="Liberation Serif" w:hAnsi="Liberation Serif"/>
          <w:sz w:val="24"/>
          <w:szCs w:val="24"/>
        </w:rPr>
        <w:t>го городского округа</w:t>
      </w:r>
    </w:p>
    <w:p w:rsidR="000925E6" w:rsidRDefault="000925E6" w:rsidP="000925E6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8B1BF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25.12.2020 </w:t>
      </w:r>
      <w:r w:rsidRPr="008B1BF6">
        <w:rPr>
          <w:rFonts w:ascii="Liberation Serif" w:hAnsi="Liberation Serif"/>
          <w:sz w:val="24"/>
          <w:szCs w:val="24"/>
        </w:rPr>
        <w:t xml:space="preserve">       №</w:t>
      </w:r>
      <w:r>
        <w:t xml:space="preserve"> 1755  </w:t>
      </w:r>
      <w:r w:rsidRPr="009E42BC">
        <w:rPr>
          <w:rFonts w:ascii="Liberation Serif" w:hAnsi="Liberation Serif"/>
          <w:sz w:val="24"/>
          <w:szCs w:val="24"/>
        </w:rPr>
        <w:t xml:space="preserve">    -п</w:t>
      </w: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Pr="000F3DE8" w:rsidRDefault="000925E6" w:rsidP="000925E6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текущий ремонт </w:t>
      </w:r>
    </w:p>
    <w:p w:rsidR="000925E6" w:rsidRPr="000F3DE8" w:rsidRDefault="000925E6" w:rsidP="000925E6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>крышных газовых котельных</w:t>
      </w:r>
    </w:p>
    <w:p w:rsidR="000925E6" w:rsidRPr="000F3DE8" w:rsidRDefault="000925E6" w:rsidP="000925E6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0925E6" w:rsidRPr="000F3DE8" w:rsidTr="00E54EE6">
        <w:tc>
          <w:tcPr>
            <w:tcW w:w="3681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5953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0925E6" w:rsidRPr="000F3DE8" w:rsidTr="00E54EE6">
        <w:tc>
          <w:tcPr>
            <w:tcW w:w="3681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До 2000 включительно</w:t>
            </w:r>
          </w:p>
        </w:tc>
        <w:tc>
          <w:tcPr>
            <w:tcW w:w="5953" w:type="dxa"/>
          </w:tcPr>
          <w:p w:rsidR="000925E6" w:rsidRPr="000F3DE8" w:rsidRDefault="00C95143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02,74</w:t>
            </w:r>
          </w:p>
        </w:tc>
      </w:tr>
      <w:tr w:rsidR="000925E6" w:rsidRPr="000F3DE8" w:rsidTr="00E54EE6">
        <w:tc>
          <w:tcPr>
            <w:tcW w:w="9634" w:type="dxa"/>
            <w:gridSpan w:val="2"/>
          </w:tcPr>
          <w:p w:rsidR="000925E6" w:rsidRPr="000F3DE8" w:rsidRDefault="000925E6" w:rsidP="00E54E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услуги, работы по управлению многоквартирным домом,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>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ставки платы за услуги, работы 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котельной.</w:t>
            </w:r>
          </w:p>
        </w:tc>
      </w:tr>
    </w:tbl>
    <w:p w:rsidR="000925E6" w:rsidRDefault="000925E6" w:rsidP="000925E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sectPr w:rsidR="000925E6" w:rsidSect="00557C9D">
      <w:headerReference w:type="default" r:id="rId10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71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F3DE8"/>
    <w:rsid w:val="000F5520"/>
    <w:rsid w:val="000F592D"/>
    <w:rsid w:val="001034C0"/>
    <w:rsid w:val="00103A17"/>
    <w:rsid w:val="00104FB9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636A5"/>
    <w:rsid w:val="0016394B"/>
    <w:rsid w:val="001833D4"/>
    <w:rsid w:val="0018780B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7AC3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7A9B"/>
    <w:rsid w:val="00401268"/>
    <w:rsid w:val="00404DA4"/>
    <w:rsid w:val="0041085A"/>
    <w:rsid w:val="00420573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F7472"/>
    <w:rsid w:val="00502543"/>
    <w:rsid w:val="00502706"/>
    <w:rsid w:val="005169DB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644B"/>
    <w:rsid w:val="00580853"/>
    <w:rsid w:val="005912F4"/>
    <w:rsid w:val="00591B81"/>
    <w:rsid w:val="0059343D"/>
    <w:rsid w:val="0059509F"/>
    <w:rsid w:val="005A5ABE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43A4B"/>
    <w:rsid w:val="0095502A"/>
    <w:rsid w:val="00964A5F"/>
    <w:rsid w:val="00976784"/>
    <w:rsid w:val="0099003D"/>
    <w:rsid w:val="00991C8D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22976"/>
    <w:rsid w:val="00A34A38"/>
    <w:rsid w:val="00A52BFA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C67E2"/>
    <w:rsid w:val="00BD075C"/>
    <w:rsid w:val="00BD4164"/>
    <w:rsid w:val="00BD48E1"/>
    <w:rsid w:val="00BE14DE"/>
    <w:rsid w:val="00BE453F"/>
    <w:rsid w:val="00BF7DD8"/>
    <w:rsid w:val="00C066FC"/>
    <w:rsid w:val="00C111DD"/>
    <w:rsid w:val="00C23C3A"/>
    <w:rsid w:val="00C43BC7"/>
    <w:rsid w:val="00C53480"/>
    <w:rsid w:val="00C61D6B"/>
    <w:rsid w:val="00C66A94"/>
    <w:rsid w:val="00C716A2"/>
    <w:rsid w:val="00C95143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2E6A"/>
    <w:rsid w:val="00D86600"/>
    <w:rsid w:val="00D92984"/>
    <w:rsid w:val="00D97432"/>
    <w:rsid w:val="00DC35EE"/>
    <w:rsid w:val="00DD0498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447C4"/>
    <w:rsid w:val="00F47DBE"/>
    <w:rsid w:val="00F62D7A"/>
    <w:rsid w:val="00F66DDF"/>
    <w:rsid w:val="00F67310"/>
    <w:rsid w:val="00FA28A6"/>
    <w:rsid w:val="00FA2F7C"/>
    <w:rsid w:val="00FB477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A2AE5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59022ABE20A108D85A0EFC50E4D4E074799CC48B62EBA52336ED93C7354A011320FD8384B639AEA8793A11AF0E3AE8F6A76776EC8331Ds2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243A-73E8-40BB-8B0A-667E6F35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28</cp:revision>
  <cp:lastPrinted>2020-12-28T10:16:00Z</cp:lastPrinted>
  <dcterms:created xsi:type="dcterms:W3CDTF">2017-01-13T03:14:00Z</dcterms:created>
  <dcterms:modified xsi:type="dcterms:W3CDTF">2020-12-29T05:44:00Z</dcterms:modified>
</cp:coreProperties>
</file>