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B734029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77D99F6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72C5A44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233C6B40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FEB2AEC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BDA942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7B68AB73" w14:textId="77777777" w:rsidTr="00FA0F5D">
        <w:tc>
          <w:tcPr>
            <w:tcW w:w="9747" w:type="dxa"/>
            <w:gridSpan w:val="6"/>
          </w:tcPr>
          <w:p w14:paraId="3F715F7A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9865CB3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329F3E08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«Профилактика терроризма, а также минимизация и (или) ликвидация последствий его проявлений в Невьянском городском округе до 2027 года»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221B8E40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162D02D2" w14:textId="34527A92" w:rsidR="00DA2977" w:rsidRPr="00DA2977" w:rsidRDefault="00DA2977" w:rsidP="00DA297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DA2977">
        <w:rPr>
          <w:rFonts w:ascii="Liberation Serif" w:hAnsi="Liberation Serif"/>
          <w:sz w:val="27"/>
          <w:szCs w:val="27"/>
        </w:rPr>
        <w:t xml:space="preserve">В соответствии с пунктами 8, 10, 28 части 1 статьи 16 Федерального закона   от 06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пунктом 15 главы 3 Порядка формирования и реализации муниципальных программ </w:t>
      </w:r>
      <w:r w:rsidR="00915CCA">
        <w:rPr>
          <w:rFonts w:ascii="Liberation Serif" w:hAnsi="Liberation Serif"/>
          <w:sz w:val="27"/>
          <w:szCs w:val="27"/>
        </w:rPr>
        <w:t>Невьянского городского округа, у</w:t>
      </w:r>
      <w:r w:rsidRPr="00DA2977">
        <w:rPr>
          <w:rFonts w:ascii="Liberation Serif" w:hAnsi="Liberation Serif"/>
          <w:sz w:val="27"/>
          <w:szCs w:val="27"/>
        </w:rPr>
        <w:t xml:space="preserve">твержденного постановлением администрации Невьянского городского округа  от 23.10.2013 </w:t>
      </w:r>
      <w:r w:rsidR="00915CCA">
        <w:rPr>
          <w:rFonts w:ascii="Liberation Serif" w:hAnsi="Liberation Serif"/>
          <w:sz w:val="27"/>
          <w:szCs w:val="27"/>
        </w:rPr>
        <w:br/>
      </w:r>
      <w:r w:rsidRPr="00DA2977">
        <w:rPr>
          <w:rFonts w:ascii="Liberation Serif" w:hAnsi="Liberation Serif"/>
          <w:sz w:val="27"/>
          <w:szCs w:val="27"/>
        </w:rPr>
        <w:t>№ 3129-п «Об утверждении порядка формирования и реализации муниципальных программ Невьянского городского округа», решением Думы</w:t>
      </w:r>
      <w:r w:rsidRPr="00DA2977">
        <w:rPr>
          <w:rFonts w:ascii="Liberation Serif" w:hAnsi="Liberation Serif"/>
          <w:sz w:val="27"/>
          <w:szCs w:val="27"/>
          <w:shd w:val="clear" w:color="auto" w:fill="FFFFFF"/>
        </w:rPr>
        <w:t xml:space="preserve"> Невьянского городского округа от 14.12.2022 № 37  «О бюджете Невьянского городского округа на 2023 год и плановый период 2024 и 2025 годов», </w:t>
      </w:r>
      <w:r w:rsidRPr="00DA2977">
        <w:rPr>
          <w:rFonts w:ascii="Liberation Serif" w:hAnsi="Liberation Serif"/>
          <w:sz w:val="27"/>
          <w:szCs w:val="27"/>
        </w:rPr>
        <w:t xml:space="preserve">статьями 31, 46 Устава Невьянского городского округа </w:t>
      </w:r>
    </w:p>
    <w:p w14:paraId="57D1F666" w14:textId="77777777" w:rsidR="00DA2977" w:rsidRPr="00DA2977" w:rsidRDefault="00DA2977" w:rsidP="00DA2977">
      <w:pPr>
        <w:tabs>
          <w:tab w:val="left" w:pos="993"/>
        </w:tabs>
        <w:ind w:firstLine="540"/>
        <w:jc w:val="both"/>
        <w:rPr>
          <w:sz w:val="27"/>
          <w:szCs w:val="27"/>
        </w:rPr>
      </w:pPr>
    </w:p>
    <w:p w14:paraId="2CE6852B" w14:textId="77777777" w:rsidR="00DA2977" w:rsidRPr="00DA2977" w:rsidRDefault="00DA2977" w:rsidP="00DA2977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DA2977">
        <w:rPr>
          <w:rFonts w:ascii="Liberation Serif" w:hAnsi="Liberation Serif"/>
          <w:b/>
          <w:sz w:val="27"/>
          <w:szCs w:val="27"/>
        </w:rPr>
        <w:t>ПОСТАНОВЛЯЕТ:</w:t>
      </w:r>
    </w:p>
    <w:p w14:paraId="228F7B7E" w14:textId="77777777" w:rsidR="00DA2977" w:rsidRPr="00DA2977" w:rsidRDefault="00DA2977" w:rsidP="00DA297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5816571" w14:textId="763BDA73" w:rsidR="00DA2977" w:rsidRPr="00DA2977" w:rsidRDefault="00DA2977" w:rsidP="00DA2977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A2977">
        <w:rPr>
          <w:rFonts w:ascii="Liberation Serif" w:hAnsi="Liberation Serif"/>
          <w:sz w:val="27"/>
          <w:szCs w:val="27"/>
        </w:rPr>
        <w:t>Внести следующие изменения в муниципальную программу «</w:t>
      </w:r>
      <w:r w:rsidRPr="00DA2977">
        <w:rPr>
          <w:rFonts w:ascii="Liberation Serif" w:hAnsi="Liberation Serif"/>
          <w:bCs/>
          <w:sz w:val="27"/>
          <w:szCs w:val="27"/>
        </w:rPr>
        <w:t xml:space="preserve">Профилактика терроризма, а также минимизация и (или) ликвидация последствий его проявлений в </w:t>
      </w:r>
      <w:r w:rsidRPr="00DA2977">
        <w:rPr>
          <w:rFonts w:ascii="Liberation Serif" w:hAnsi="Liberation Serif"/>
          <w:sz w:val="27"/>
          <w:szCs w:val="27"/>
        </w:rPr>
        <w:t xml:space="preserve">Невьянском городском округе до 2027 года», утвержденную постановлением администрации Невьянского городского округа от 05.02.2020 </w:t>
      </w:r>
      <w:r w:rsidR="00915CCA">
        <w:rPr>
          <w:rFonts w:ascii="Liberation Serif" w:hAnsi="Liberation Serif"/>
          <w:sz w:val="27"/>
          <w:szCs w:val="27"/>
        </w:rPr>
        <w:br/>
      </w:r>
      <w:r w:rsidRPr="00DA2977">
        <w:rPr>
          <w:rFonts w:ascii="Liberation Serif" w:hAnsi="Liberation Serif"/>
          <w:sz w:val="27"/>
          <w:szCs w:val="27"/>
        </w:rPr>
        <w:t xml:space="preserve">№ 252-п «Об утверждении муниципальной программы «Профилактика терроризма, а также минимизация и (или) ликвидация последствий его проявлений </w:t>
      </w:r>
      <w:r w:rsidR="00915CCA">
        <w:rPr>
          <w:rFonts w:ascii="Liberation Serif" w:hAnsi="Liberation Serif"/>
          <w:sz w:val="27"/>
          <w:szCs w:val="27"/>
        </w:rPr>
        <w:br/>
      </w:r>
      <w:r w:rsidRPr="00DA2977">
        <w:rPr>
          <w:rFonts w:ascii="Liberation Serif" w:hAnsi="Liberation Serif"/>
          <w:sz w:val="27"/>
          <w:szCs w:val="27"/>
        </w:rPr>
        <w:t>в Невьянском городском округе до 202</w:t>
      </w:r>
      <w:r w:rsidR="003326FB">
        <w:rPr>
          <w:rFonts w:ascii="Liberation Serif" w:hAnsi="Liberation Serif"/>
          <w:sz w:val="27"/>
          <w:szCs w:val="27"/>
        </w:rPr>
        <w:t>7</w:t>
      </w:r>
      <w:r w:rsidRPr="00DA2977">
        <w:rPr>
          <w:rFonts w:ascii="Liberation Serif" w:hAnsi="Liberation Serif"/>
          <w:sz w:val="27"/>
          <w:szCs w:val="27"/>
        </w:rPr>
        <w:t xml:space="preserve"> года»:</w:t>
      </w:r>
    </w:p>
    <w:p w14:paraId="074FA0C4" w14:textId="2F7BFE20" w:rsidR="00DA2977" w:rsidRPr="00DA2977" w:rsidRDefault="009971B3" w:rsidP="00DA297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</w:t>
      </w:r>
      <w:r w:rsidR="00DA2977" w:rsidRPr="00DA2977">
        <w:rPr>
          <w:rFonts w:ascii="Liberation Serif" w:hAnsi="Liberation Serif"/>
          <w:sz w:val="27"/>
          <w:szCs w:val="27"/>
        </w:rPr>
        <w:t>) строку 5 Паспорта</w:t>
      </w:r>
      <w:r w:rsidR="00655B5C" w:rsidRPr="00655B5C">
        <w:rPr>
          <w:rFonts w:ascii="Liberation Serif" w:hAnsi="Liberation Serif"/>
          <w:sz w:val="27"/>
          <w:szCs w:val="27"/>
        </w:rPr>
        <w:t xml:space="preserve"> </w:t>
      </w:r>
      <w:r w:rsidR="00DA2977" w:rsidRPr="00DA2977">
        <w:rPr>
          <w:rFonts w:ascii="Liberation Serif" w:hAnsi="Liberation Serif"/>
          <w:sz w:val="27"/>
          <w:szCs w:val="27"/>
        </w:rPr>
        <w:t>муниципальной программы</w:t>
      </w:r>
      <w:r w:rsidR="00655B5C" w:rsidRPr="00655B5C">
        <w:rPr>
          <w:rFonts w:ascii="Liberation Serif" w:hAnsi="Liberation Serif"/>
          <w:sz w:val="27"/>
          <w:szCs w:val="27"/>
        </w:rPr>
        <w:t xml:space="preserve"> </w:t>
      </w:r>
      <w:r w:rsidR="00DA2977" w:rsidRPr="00DA2977">
        <w:rPr>
          <w:rFonts w:ascii="Liberation Serif" w:hAnsi="Liberation Serif"/>
          <w:sz w:val="27"/>
          <w:szCs w:val="27"/>
        </w:rPr>
        <w:t>«</w:t>
      </w:r>
      <w:r w:rsidR="00DA2977" w:rsidRPr="00DA2977">
        <w:rPr>
          <w:rFonts w:ascii="Liberation Serif" w:hAnsi="Liberation Serif"/>
          <w:bCs/>
          <w:sz w:val="27"/>
          <w:szCs w:val="27"/>
        </w:rPr>
        <w:t>Обеспечение общественной безопасности населения Невьянского городского округа</w:t>
      </w:r>
      <w:r w:rsidR="00FC526A">
        <w:rPr>
          <w:rFonts w:ascii="Liberation Serif" w:hAnsi="Liberation Serif"/>
          <w:bCs/>
          <w:sz w:val="27"/>
          <w:szCs w:val="27"/>
        </w:rPr>
        <w:t xml:space="preserve">                           </w:t>
      </w:r>
      <w:r w:rsidR="00DA2977" w:rsidRPr="00DA2977">
        <w:rPr>
          <w:rFonts w:ascii="Liberation Serif" w:hAnsi="Liberation Serif"/>
          <w:bCs/>
          <w:sz w:val="27"/>
          <w:szCs w:val="27"/>
        </w:rPr>
        <w:t xml:space="preserve"> до 2027 года»</w:t>
      </w:r>
      <w:r w:rsidR="00DA2977" w:rsidRPr="00DA2977">
        <w:rPr>
          <w:rFonts w:ascii="Liberation Serif" w:hAnsi="Liberation Serif"/>
          <w:sz w:val="27"/>
          <w:szCs w:val="27"/>
        </w:rPr>
        <w:t xml:space="preserve"> изложить в следующей редакции: </w:t>
      </w:r>
    </w:p>
    <w:p w14:paraId="14D73A8D" w14:textId="0E08A710" w:rsidR="00DA2977" w:rsidRPr="00DA2977" w:rsidRDefault="00C25C69" w:rsidP="00C25C6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40"/>
      </w:tblGrid>
      <w:tr w:rsidR="00DA2977" w:rsidRPr="00DA2977" w14:paraId="6EDF5AE1" w14:textId="77777777" w:rsidTr="00EE5F64">
        <w:tc>
          <w:tcPr>
            <w:tcW w:w="3199" w:type="dxa"/>
            <w:shd w:val="clear" w:color="auto" w:fill="auto"/>
          </w:tcPr>
          <w:p w14:paraId="1FEDEFAF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DA2977">
              <w:rPr>
                <w:rFonts w:ascii="Liberation Serif" w:hAnsi="Liberation Serif" w:cs="Liberation Serif"/>
              </w:rPr>
              <w:t xml:space="preserve">Объемы финансирования муниципальной программы по годам реализации, </w:t>
            </w:r>
          </w:p>
          <w:p w14:paraId="0610C736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DA2977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6440" w:type="dxa"/>
            <w:shd w:val="clear" w:color="auto" w:fill="auto"/>
          </w:tcPr>
          <w:p w14:paraId="4CB7080B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A2977">
              <w:rPr>
                <w:rFonts w:ascii="Liberation Serif" w:hAnsi="Liberation Serif"/>
              </w:rPr>
              <w:t>ВСЕГО:</w:t>
            </w:r>
          </w:p>
          <w:p w14:paraId="24BC70A4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A2977">
              <w:rPr>
                <w:rFonts w:ascii="Liberation Serif" w:hAnsi="Liberation Serif"/>
                <w:sz w:val="26"/>
                <w:szCs w:val="26"/>
              </w:rPr>
              <w:t>374,40 тыс. рублей</w:t>
            </w:r>
          </w:p>
          <w:p w14:paraId="6C3A0F41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A2977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14:paraId="0A681BFD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A2977">
              <w:rPr>
                <w:rFonts w:ascii="Liberation Serif" w:hAnsi="Liberation Serif"/>
                <w:sz w:val="26"/>
                <w:szCs w:val="26"/>
              </w:rPr>
              <w:t>2020 год -  20,00 тыс. рублей,</w:t>
            </w:r>
          </w:p>
          <w:p w14:paraId="570677A0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A2977">
              <w:rPr>
                <w:rFonts w:ascii="Liberation Serif" w:hAnsi="Liberation Serif"/>
                <w:sz w:val="26"/>
                <w:szCs w:val="26"/>
              </w:rPr>
              <w:t>2021 год -  110,00 тыс. рублей,</w:t>
            </w:r>
          </w:p>
          <w:p w14:paraId="2E28103D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A2977">
              <w:rPr>
                <w:rFonts w:ascii="Liberation Serif" w:hAnsi="Liberation Serif"/>
                <w:sz w:val="26"/>
                <w:szCs w:val="26"/>
              </w:rPr>
              <w:t>2022 год -  20,00 тыс. рублей,</w:t>
            </w:r>
          </w:p>
          <w:p w14:paraId="5203C934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A2977">
              <w:rPr>
                <w:rFonts w:ascii="Liberation Serif" w:hAnsi="Liberation Serif"/>
                <w:sz w:val="26"/>
                <w:szCs w:val="26"/>
              </w:rPr>
              <w:t>2023 год -  145,40 тыс. рублей,</w:t>
            </w:r>
          </w:p>
          <w:p w14:paraId="764AAFF2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A2977">
              <w:rPr>
                <w:rFonts w:ascii="Liberation Serif" w:hAnsi="Liberation Serif"/>
                <w:sz w:val="26"/>
                <w:szCs w:val="26"/>
              </w:rPr>
              <w:t>2024 год -   20,00 тыс. рублей,</w:t>
            </w:r>
          </w:p>
          <w:p w14:paraId="2A4CD1DF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A2977">
              <w:rPr>
                <w:rFonts w:ascii="Liberation Serif" w:hAnsi="Liberation Serif"/>
                <w:sz w:val="26"/>
                <w:szCs w:val="26"/>
              </w:rPr>
              <w:t>2025 год -  20,00 тыс. рублей,</w:t>
            </w:r>
          </w:p>
          <w:p w14:paraId="601C34B2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A2977">
              <w:rPr>
                <w:rFonts w:ascii="Liberation Serif" w:hAnsi="Liberation Serif"/>
                <w:sz w:val="26"/>
                <w:szCs w:val="26"/>
              </w:rPr>
              <w:t>2026 год -  20,00 тыс. рублей,</w:t>
            </w:r>
          </w:p>
          <w:p w14:paraId="351E84F4" w14:textId="77777777" w:rsidR="00DA2977" w:rsidRPr="00DA2977" w:rsidRDefault="00DA2977" w:rsidP="00DA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A2977">
              <w:rPr>
                <w:rFonts w:ascii="Liberation Serif" w:hAnsi="Liberation Serif"/>
                <w:sz w:val="26"/>
                <w:szCs w:val="26"/>
              </w:rPr>
              <w:t>2027 год -   20,00 тыс. рублей.</w:t>
            </w:r>
          </w:p>
        </w:tc>
      </w:tr>
    </w:tbl>
    <w:p w14:paraId="09AE6C91" w14:textId="3729615C" w:rsidR="00DA2977" w:rsidRDefault="00C25C69" w:rsidP="00C25C6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»</w:t>
      </w:r>
      <w:r w:rsidR="00FC5B96">
        <w:rPr>
          <w:sz w:val="27"/>
          <w:szCs w:val="27"/>
        </w:rPr>
        <w:t>;</w:t>
      </w:r>
    </w:p>
    <w:p w14:paraId="0195572B" w14:textId="40AFBE61" w:rsidR="009971B3" w:rsidRPr="00DA2977" w:rsidRDefault="009971B3" w:rsidP="009971B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2</w:t>
      </w:r>
      <w:r w:rsidRPr="00DA2977">
        <w:rPr>
          <w:rFonts w:ascii="Liberation Serif" w:hAnsi="Liberation Serif"/>
          <w:sz w:val="27"/>
          <w:szCs w:val="27"/>
        </w:rPr>
        <w:t xml:space="preserve">) </w:t>
      </w:r>
      <w:r w:rsidRPr="000E5BD7">
        <w:rPr>
          <w:rFonts w:ascii="Liberation Serif" w:hAnsi="Liberation Serif"/>
          <w:sz w:val="27"/>
          <w:szCs w:val="27"/>
        </w:rPr>
        <w:t xml:space="preserve"> </w:t>
      </w:r>
      <w:r w:rsidRPr="00DA2977">
        <w:rPr>
          <w:rFonts w:ascii="Liberation Serif" w:hAnsi="Liberation Serif"/>
          <w:sz w:val="27"/>
          <w:szCs w:val="27"/>
        </w:rPr>
        <w:t xml:space="preserve">приложение № 1 к муниципальной программе «Цели, задачи и целевые показатели» муниципальной программы </w:t>
      </w:r>
      <w:r w:rsidRPr="00DA2977">
        <w:rPr>
          <w:rFonts w:ascii="Liberation Serif" w:hAnsi="Liberation Serif"/>
          <w:bCs/>
          <w:sz w:val="27"/>
          <w:szCs w:val="27"/>
        </w:rPr>
        <w:t xml:space="preserve">«Профилактика терроризма, а также минимизация и (или) ликвидация последствий его проявлений в </w:t>
      </w:r>
      <w:r w:rsidRPr="00DA2977">
        <w:rPr>
          <w:rFonts w:ascii="Liberation Serif" w:hAnsi="Liberation Serif"/>
          <w:sz w:val="27"/>
          <w:szCs w:val="27"/>
        </w:rPr>
        <w:t>Невьянском городском округе до 2027 года</w:t>
      </w:r>
      <w:r w:rsidRPr="00DA2977">
        <w:rPr>
          <w:rFonts w:ascii="Liberation Serif" w:hAnsi="Liberation Serif"/>
          <w:bCs/>
          <w:sz w:val="27"/>
          <w:szCs w:val="27"/>
        </w:rPr>
        <w:t>»</w:t>
      </w:r>
      <w:r w:rsidRPr="00DA2977">
        <w:rPr>
          <w:rFonts w:ascii="Liberation Serif" w:hAnsi="Liberation Serif"/>
          <w:sz w:val="27"/>
          <w:szCs w:val="27"/>
        </w:rPr>
        <w:t xml:space="preserve"> изложить в новой редакции (прил</w:t>
      </w:r>
      <w:r w:rsidR="009E7C1E">
        <w:rPr>
          <w:rFonts w:ascii="Liberation Serif" w:hAnsi="Liberation Serif"/>
          <w:sz w:val="27"/>
          <w:szCs w:val="27"/>
        </w:rPr>
        <w:t>ожение № 1</w:t>
      </w:r>
      <w:r w:rsidRPr="00DA2977">
        <w:rPr>
          <w:rFonts w:ascii="Liberation Serif" w:hAnsi="Liberation Serif"/>
          <w:sz w:val="27"/>
          <w:szCs w:val="27"/>
        </w:rPr>
        <w:t>).</w:t>
      </w:r>
    </w:p>
    <w:p w14:paraId="0387AFDA" w14:textId="7A1D38C7" w:rsidR="00DA2977" w:rsidRPr="00DA2977" w:rsidRDefault="00DA2977" w:rsidP="00DA297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DA2977">
        <w:rPr>
          <w:rFonts w:ascii="Liberation Serif" w:hAnsi="Liberation Serif"/>
          <w:sz w:val="27"/>
          <w:szCs w:val="27"/>
        </w:rPr>
        <w:t xml:space="preserve">3) </w:t>
      </w:r>
      <w:bookmarkStart w:id="3" w:name="Par336"/>
      <w:bookmarkEnd w:id="3"/>
      <w:r w:rsidRPr="00DA2977">
        <w:rPr>
          <w:rFonts w:ascii="Liberation Serif" w:hAnsi="Liberation Serif"/>
          <w:sz w:val="27"/>
          <w:szCs w:val="27"/>
        </w:rPr>
        <w:t xml:space="preserve">приложение № 3 к муниципальной программе «План мероприятий муниципальной программы </w:t>
      </w:r>
      <w:r w:rsidRPr="00DA2977">
        <w:rPr>
          <w:rFonts w:ascii="Liberation Serif" w:hAnsi="Liberation Serif"/>
          <w:bCs/>
          <w:sz w:val="27"/>
          <w:szCs w:val="27"/>
        </w:rPr>
        <w:t xml:space="preserve">«Профилактика терроризма, а также минимизация и (или) ликвидация последствий его проявлений в </w:t>
      </w:r>
      <w:r w:rsidRPr="00DA2977">
        <w:rPr>
          <w:rFonts w:ascii="Liberation Serif" w:hAnsi="Liberation Serif"/>
          <w:sz w:val="27"/>
          <w:szCs w:val="27"/>
        </w:rPr>
        <w:t>Невьянском городском округе до 2027 года</w:t>
      </w:r>
      <w:r w:rsidRPr="00DA2977">
        <w:rPr>
          <w:rFonts w:ascii="Liberation Serif" w:hAnsi="Liberation Serif"/>
          <w:bCs/>
          <w:sz w:val="27"/>
          <w:szCs w:val="27"/>
        </w:rPr>
        <w:t>»</w:t>
      </w:r>
      <w:r w:rsidRPr="00DA2977">
        <w:rPr>
          <w:rFonts w:ascii="Liberation Serif" w:hAnsi="Liberation Serif"/>
          <w:sz w:val="27"/>
          <w:szCs w:val="27"/>
        </w:rPr>
        <w:t xml:space="preserve"> изложить в новой редакции (прил</w:t>
      </w:r>
      <w:r w:rsidR="009971B3">
        <w:rPr>
          <w:rFonts w:ascii="Liberation Serif" w:hAnsi="Liberation Serif"/>
          <w:sz w:val="27"/>
          <w:szCs w:val="27"/>
        </w:rPr>
        <w:t xml:space="preserve">ожение № </w:t>
      </w:r>
      <w:r w:rsidR="0029432B">
        <w:rPr>
          <w:rFonts w:ascii="Liberation Serif" w:hAnsi="Liberation Serif"/>
          <w:sz w:val="27"/>
          <w:szCs w:val="27"/>
        </w:rPr>
        <w:t>2</w:t>
      </w:r>
      <w:r w:rsidRPr="00DA2977">
        <w:rPr>
          <w:rFonts w:ascii="Liberation Serif" w:hAnsi="Liberation Serif"/>
          <w:sz w:val="27"/>
          <w:szCs w:val="27"/>
        </w:rPr>
        <w:t>).</w:t>
      </w:r>
    </w:p>
    <w:p w14:paraId="0771E204" w14:textId="77777777" w:rsidR="00DA2977" w:rsidRPr="00DA2977" w:rsidRDefault="00FC526A" w:rsidP="00DA2977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>
        <w:rPr>
          <w:rFonts w:ascii="Liberation Serif" w:hAnsi="Liberation Serif"/>
          <w:sz w:val="27"/>
          <w:szCs w:val="27"/>
          <w:lang w:eastAsia="en-US"/>
        </w:rPr>
        <w:t>2</w:t>
      </w:r>
      <w:r w:rsidR="00DA2977" w:rsidRPr="00DA2977">
        <w:rPr>
          <w:rFonts w:ascii="Liberation Serif" w:hAnsi="Liberation Serif"/>
          <w:sz w:val="27"/>
          <w:szCs w:val="27"/>
          <w:lang w:eastAsia="en-US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14:paraId="36F86030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718ED5C5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069"/>
        <w:gridCol w:w="2333"/>
      </w:tblGrid>
      <w:tr w:rsidR="00414D7A" w:rsidRPr="006072DD" w14:paraId="3C321D38" w14:textId="77777777" w:rsidTr="00CD628F">
        <w:tc>
          <w:tcPr>
            <w:tcW w:w="3284" w:type="dxa"/>
          </w:tcPr>
          <w:p w14:paraId="4EC6FC13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42C141AA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0B00EBA8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38A891ED" w14:textId="77777777" w:rsidR="006E0CBE" w:rsidRDefault="006E0CBE" w:rsidP="006072DD">
            <w:pPr>
              <w:jc w:val="right"/>
              <w:rPr>
                <w:rFonts w:ascii="Liberation Serif" w:hAnsi="Liberation Serif"/>
              </w:rPr>
            </w:pPr>
          </w:p>
          <w:p w14:paraId="3D5D37CA" w14:textId="7D65778F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748BCED2" w14:textId="77777777" w:rsidTr="00CD628F">
        <w:tc>
          <w:tcPr>
            <w:tcW w:w="3284" w:type="dxa"/>
          </w:tcPr>
          <w:p w14:paraId="6997C934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7F0EC440" w14:textId="0D20DB1B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14:paraId="328A4CFE" w14:textId="77777777" w:rsidR="00DD6C9E" w:rsidRDefault="00DD6C9E" w:rsidP="00DE2B81">
      <w:pPr>
        <w:spacing w:after="200" w:line="276" w:lineRule="auto"/>
      </w:pPr>
    </w:p>
    <w:p w14:paraId="7EB88C1A" w14:textId="77777777" w:rsidR="0042467D" w:rsidRDefault="0042467D" w:rsidP="00DE2B81">
      <w:pPr>
        <w:spacing w:after="200" w:line="276" w:lineRule="auto"/>
      </w:pPr>
    </w:p>
    <w:p w14:paraId="08E3CDDD" w14:textId="77777777" w:rsidR="0042467D" w:rsidRDefault="0042467D" w:rsidP="00DE2B81">
      <w:pPr>
        <w:spacing w:after="200" w:line="276" w:lineRule="auto"/>
      </w:pPr>
    </w:p>
    <w:p w14:paraId="265D5A0C" w14:textId="77777777" w:rsidR="0042467D" w:rsidRPr="009E0D6B" w:rsidRDefault="0042467D" w:rsidP="00DA2977">
      <w:pPr>
        <w:spacing w:after="200" w:line="276" w:lineRule="auto"/>
        <w:jc w:val="both"/>
        <w:rPr>
          <w:color w:val="D9D9D9" w:themeColor="background1" w:themeShade="D9"/>
        </w:rPr>
      </w:pPr>
    </w:p>
    <w:p w14:paraId="66545221" w14:textId="77777777" w:rsidR="00610F70" w:rsidRDefault="00610F70" w:rsidP="00DA2977">
      <w:pPr>
        <w:spacing w:after="200" w:line="276" w:lineRule="auto"/>
        <w:jc w:val="both"/>
        <w:rPr>
          <w:color w:val="FFFFFF" w:themeColor="background1"/>
        </w:rPr>
      </w:pPr>
    </w:p>
    <w:p w14:paraId="4BDF98AD" w14:textId="77777777" w:rsidR="00DA2977" w:rsidRDefault="00DA2977" w:rsidP="00DA2977">
      <w:pPr>
        <w:spacing w:after="200" w:line="276" w:lineRule="auto"/>
        <w:jc w:val="both"/>
        <w:rPr>
          <w:color w:val="FFFFFF" w:themeColor="background1"/>
        </w:rPr>
      </w:pPr>
    </w:p>
    <w:p w14:paraId="5BF0F2C6" w14:textId="77777777" w:rsidR="00DA2977" w:rsidRDefault="00DA2977" w:rsidP="00DA2977">
      <w:pPr>
        <w:spacing w:after="200" w:line="276" w:lineRule="auto"/>
        <w:jc w:val="both"/>
        <w:rPr>
          <w:color w:val="FFFFFF" w:themeColor="background1"/>
        </w:rPr>
      </w:pPr>
    </w:p>
    <w:p w14:paraId="459E6C2C" w14:textId="77777777" w:rsidR="00DA2977" w:rsidRDefault="00DA2977" w:rsidP="00DA2977">
      <w:pPr>
        <w:spacing w:after="200" w:line="276" w:lineRule="auto"/>
        <w:jc w:val="both"/>
        <w:rPr>
          <w:color w:val="FFFFFF" w:themeColor="background1"/>
        </w:rPr>
      </w:pPr>
    </w:p>
    <w:p w14:paraId="69A8B072" w14:textId="77777777" w:rsidR="00DA2977" w:rsidRDefault="00DA2977" w:rsidP="00DA2977">
      <w:pPr>
        <w:spacing w:after="200" w:line="276" w:lineRule="auto"/>
        <w:jc w:val="both"/>
        <w:rPr>
          <w:color w:val="FFFFFF" w:themeColor="background1"/>
        </w:rPr>
      </w:pPr>
    </w:p>
    <w:p w14:paraId="0785E4CD" w14:textId="77777777" w:rsidR="00DA2977" w:rsidRDefault="00DA2977" w:rsidP="00DA2977">
      <w:pPr>
        <w:spacing w:after="200" w:line="276" w:lineRule="auto"/>
        <w:jc w:val="both"/>
        <w:rPr>
          <w:color w:val="FFFFFF" w:themeColor="background1"/>
        </w:rPr>
      </w:pPr>
    </w:p>
    <w:p w14:paraId="36A748B7" w14:textId="77777777" w:rsidR="00DA2977" w:rsidRDefault="00DA2977" w:rsidP="00DA2977">
      <w:pPr>
        <w:spacing w:after="200" w:line="276" w:lineRule="auto"/>
        <w:jc w:val="both"/>
        <w:rPr>
          <w:color w:val="FFFFFF" w:themeColor="background1"/>
        </w:rPr>
      </w:pPr>
    </w:p>
    <w:p w14:paraId="4A9D6FD1" w14:textId="77777777" w:rsidR="00DA2977" w:rsidRDefault="003501A0" w:rsidP="00DA2977">
      <w:pPr>
        <w:spacing w:after="200" w:line="276" w:lineRule="auto"/>
        <w:jc w:val="both"/>
        <w:rPr>
          <w:color w:val="FFFFFF" w:themeColor="background1"/>
        </w:rPr>
      </w:pPr>
      <w:r>
        <w:rPr>
          <w:color w:val="FFFFFF" w:themeColor="background1"/>
        </w:rPr>
        <w:t>А</w:t>
      </w:r>
    </w:p>
    <w:p w14:paraId="14D78EE1" w14:textId="77777777" w:rsidR="003501A0" w:rsidRDefault="003501A0" w:rsidP="00DA2977">
      <w:pPr>
        <w:spacing w:after="200" w:line="276" w:lineRule="auto"/>
        <w:jc w:val="both"/>
        <w:rPr>
          <w:color w:val="FFFFFF" w:themeColor="background1"/>
        </w:rPr>
      </w:pPr>
    </w:p>
    <w:p w14:paraId="2C90FB12" w14:textId="77777777" w:rsidR="003501A0" w:rsidRDefault="003501A0" w:rsidP="00DA2977">
      <w:pPr>
        <w:spacing w:after="200" w:line="276" w:lineRule="auto"/>
        <w:jc w:val="both"/>
        <w:rPr>
          <w:color w:val="FFFFFF" w:themeColor="background1"/>
        </w:rPr>
      </w:pPr>
    </w:p>
    <w:p w14:paraId="50FCB742" w14:textId="77777777" w:rsidR="00047CB3" w:rsidRDefault="00047CB3" w:rsidP="00DA2977">
      <w:pPr>
        <w:spacing w:after="200" w:line="276" w:lineRule="auto"/>
        <w:jc w:val="both"/>
        <w:rPr>
          <w:color w:val="FFFFFF" w:themeColor="background1"/>
        </w:rPr>
        <w:sectPr w:rsidR="00047CB3" w:rsidSect="00EE5F64">
          <w:headerReference w:type="default" r:id="rId8"/>
          <w:headerReference w:type="first" r:id="rId9"/>
          <w:pgSz w:w="11906" w:h="16838"/>
          <w:pgMar w:top="1134" w:right="567" w:bottom="567" w:left="1701" w:header="283" w:footer="709" w:gutter="0"/>
          <w:cols w:space="708"/>
          <w:titlePg/>
          <w:docGrid w:linePitch="381"/>
        </w:sectPr>
      </w:pPr>
    </w:p>
    <w:p w14:paraId="0A0F3107" w14:textId="4D89B2B5" w:rsidR="00EE5F64" w:rsidRPr="00EE5F64" w:rsidRDefault="00EE5F64" w:rsidP="00AE54C9">
      <w:pPr>
        <w:ind w:left="10206"/>
        <w:rPr>
          <w:rFonts w:ascii="Liberation Serif" w:hAnsi="Liberation Serif"/>
          <w:sz w:val="24"/>
          <w:szCs w:val="24"/>
        </w:rPr>
      </w:pPr>
      <w:r w:rsidRPr="00EE5F64">
        <w:rPr>
          <w:rFonts w:ascii="Liberation Serif" w:hAnsi="Liberation Serif"/>
          <w:sz w:val="24"/>
          <w:szCs w:val="24"/>
        </w:rPr>
        <w:lastRenderedPageBreak/>
        <w:t>Приложение</w:t>
      </w:r>
      <w:r w:rsidR="009971B3">
        <w:rPr>
          <w:rFonts w:ascii="Liberation Serif" w:hAnsi="Liberation Serif"/>
          <w:sz w:val="24"/>
          <w:szCs w:val="24"/>
        </w:rPr>
        <w:t xml:space="preserve"> №</w:t>
      </w:r>
      <w:r w:rsidR="009E7C1E">
        <w:rPr>
          <w:rFonts w:ascii="Liberation Serif" w:hAnsi="Liberation Serif"/>
          <w:sz w:val="24"/>
          <w:szCs w:val="24"/>
        </w:rPr>
        <w:t xml:space="preserve"> </w:t>
      </w:r>
      <w:r w:rsidR="009971B3">
        <w:rPr>
          <w:rFonts w:ascii="Liberation Serif" w:hAnsi="Liberation Serif"/>
          <w:sz w:val="24"/>
          <w:szCs w:val="24"/>
        </w:rPr>
        <w:t>1</w:t>
      </w:r>
      <w:r w:rsidRPr="00EE5F64">
        <w:rPr>
          <w:rFonts w:ascii="Liberation Serif" w:hAnsi="Liberation Serif"/>
          <w:sz w:val="24"/>
          <w:szCs w:val="24"/>
        </w:rPr>
        <w:t xml:space="preserve"> </w:t>
      </w:r>
    </w:p>
    <w:p w14:paraId="03D8890D" w14:textId="77777777" w:rsidR="00EE5F64" w:rsidRPr="00EE5F64" w:rsidRDefault="00EE5F64" w:rsidP="00AE54C9">
      <w:pPr>
        <w:ind w:left="10206"/>
        <w:rPr>
          <w:rFonts w:ascii="Liberation Serif" w:hAnsi="Liberation Serif"/>
          <w:sz w:val="24"/>
          <w:szCs w:val="24"/>
        </w:rPr>
      </w:pPr>
      <w:r w:rsidRPr="00EE5F64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14:paraId="250E7158" w14:textId="77777777" w:rsidR="00EE5F64" w:rsidRPr="00EE5F64" w:rsidRDefault="00EE5F64" w:rsidP="00AE54C9">
      <w:pPr>
        <w:ind w:left="10206"/>
        <w:rPr>
          <w:rFonts w:ascii="Liberation Serif" w:hAnsi="Liberation Serif"/>
          <w:sz w:val="24"/>
          <w:szCs w:val="24"/>
        </w:rPr>
      </w:pPr>
      <w:r w:rsidRPr="00EE5F64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361F0A98" w14:textId="41139F94" w:rsidR="00EE5F64" w:rsidRPr="00EE5F64" w:rsidRDefault="00EE5F64" w:rsidP="00AE54C9">
      <w:pPr>
        <w:ind w:left="10206"/>
        <w:rPr>
          <w:rFonts w:ascii="Liberation Serif" w:hAnsi="Liberation Serif"/>
          <w:sz w:val="24"/>
          <w:szCs w:val="24"/>
        </w:rPr>
      </w:pPr>
      <w:r w:rsidRPr="00EE5F64">
        <w:rPr>
          <w:rFonts w:ascii="Liberation Serif" w:hAnsi="Liberation Serif"/>
          <w:sz w:val="24"/>
          <w:szCs w:val="24"/>
        </w:rPr>
        <w:t xml:space="preserve">от </w:t>
      </w:r>
      <w:r w:rsidR="00D5396D">
        <w:rPr>
          <w:rFonts w:ascii="Liberation Serif" w:hAnsi="Liberation Serif"/>
          <w:sz w:val="24"/>
          <w:szCs w:val="24"/>
        </w:rPr>
        <w:t>10.02.</w:t>
      </w:r>
      <w:r w:rsidRPr="00EE5F64">
        <w:rPr>
          <w:rFonts w:ascii="Liberation Serif" w:hAnsi="Liberation Serif"/>
          <w:sz w:val="24"/>
          <w:szCs w:val="24"/>
        </w:rPr>
        <w:t xml:space="preserve">2023  </w:t>
      </w:r>
      <w:bookmarkStart w:id="4" w:name="_GoBack"/>
      <w:bookmarkEnd w:id="4"/>
      <w:r w:rsidRPr="00EE5F64">
        <w:rPr>
          <w:rFonts w:ascii="Liberation Serif" w:hAnsi="Liberation Serif"/>
          <w:sz w:val="24"/>
          <w:szCs w:val="24"/>
        </w:rPr>
        <w:t>№</w:t>
      </w:r>
      <w:r w:rsidR="00D5396D">
        <w:rPr>
          <w:rFonts w:ascii="Liberation Serif" w:hAnsi="Liberation Serif"/>
          <w:sz w:val="24"/>
          <w:szCs w:val="24"/>
        </w:rPr>
        <w:t xml:space="preserve"> 210</w:t>
      </w:r>
      <w:r w:rsidRPr="00EE5F64">
        <w:rPr>
          <w:rFonts w:ascii="Liberation Serif" w:hAnsi="Liberation Serif"/>
          <w:sz w:val="24"/>
          <w:szCs w:val="24"/>
        </w:rPr>
        <w:t>-п</w:t>
      </w:r>
    </w:p>
    <w:p w14:paraId="5FE649F3" w14:textId="77777777" w:rsidR="00EE5F64" w:rsidRPr="00EE5F64" w:rsidRDefault="00EE5F64" w:rsidP="00AE54C9">
      <w:pPr>
        <w:ind w:left="10206"/>
        <w:rPr>
          <w:rFonts w:ascii="Liberation Serif" w:hAnsi="Liberation Serif"/>
          <w:sz w:val="24"/>
          <w:szCs w:val="24"/>
        </w:rPr>
      </w:pPr>
    </w:p>
    <w:p w14:paraId="20AFDC3A" w14:textId="77777777" w:rsidR="00EE5F64" w:rsidRPr="00EE5F64" w:rsidRDefault="00EE5F64" w:rsidP="00AE54C9">
      <w:pPr>
        <w:widowControl w:val="0"/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4"/>
          <w:szCs w:val="24"/>
        </w:rPr>
      </w:pPr>
      <w:r w:rsidRPr="00EE5F64">
        <w:rPr>
          <w:rFonts w:ascii="Liberation Serif" w:hAnsi="Liberation Serif" w:cs="Liberation Serif"/>
        </w:rPr>
        <w:t>П</w:t>
      </w:r>
      <w:r w:rsidRPr="00EE5F64">
        <w:rPr>
          <w:rFonts w:ascii="Liberation Serif" w:hAnsi="Liberation Serif" w:cs="Liberation Serif"/>
          <w:sz w:val="24"/>
          <w:szCs w:val="24"/>
        </w:rPr>
        <w:t>риложение № 1</w:t>
      </w:r>
    </w:p>
    <w:p w14:paraId="15A05498" w14:textId="77777777" w:rsidR="00EE5F64" w:rsidRPr="00EE5F64" w:rsidRDefault="00EE5F64" w:rsidP="00AE54C9">
      <w:pPr>
        <w:widowControl w:val="0"/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4"/>
          <w:szCs w:val="24"/>
        </w:rPr>
      </w:pPr>
      <w:r w:rsidRPr="00EE5F64">
        <w:rPr>
          <w:rFonts w:ascii="Liberation Serif" w:hAnsi="Liberation Serif" w:cs="Liberation Serif"/>
          <w:sz w:val="24"/>
          <w:szCs w:val="24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EE5F64">
        <w:rPr>
          <w:rFonts w:ascii="Liberation Serif" w:hAnsi="Liberation Serif" w:cs="Liberation Serif"/>
          <w:sz w:val="24"/>
          <w:szCs w:val="24"/>
        </w:rPr>
        <w:br/>
        <w:t>в  Невьянском городском округе  до 2027 года»</w:t>
      </w:r>
    </w:p>
    <w:p w14:paraId="42DA158C" w14:textId="77777777" w:rsidR="00EE5F64" w:rsidRPr="00EE5F64" w:rsidRDefault="00EE5F64" w:rsidP="00EE5F64">
      <w:pPr>
        <w:ind w:left="10773"/>
        <w:rPr>
          <w:rFonts w:ascii="Liberation Serif" w:hAnsi="Liberation Serif"/>
          <w:sz w:val="24"/>
          <w:szCs w:val="24"/>
        </w:rPr>
      </w:pPr>
    </w:p>
    <w:tbl>
      <w:tblPr>
        <w:tblW w:w="15152" w:type="dxa"/>
        <w:tblLayout w:type="fixed"/>
        <w:tblLook w:val="04A0" w:firstRow="1" w:lastRow="0" w:firstColumn="1" w:lastColumn="0" w:noHBand="0" w:noVBand="1"/>
      </w:tblPr>
      <w:tblGrid>
        <w:gridCol w:w="797"/>
        <w:gridCol w:w="1154"/>
        <w:gridCol w:w="2693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3686"/>
        <w:gridCol w:w="18"/>
      </w:tblGrid>
      <w:tr w:rsidR="00EE5F64" w:rsidRPr="00EE5F64" w14:paraId="26B91949" w14:textId="77777777" w:rsidTr="00EE5F64">
        <w:trPr>
          <w:trHeight w:val="525"/>
        </w:trPr>
        <w:tc>
          <w:tcPr>
            <w:tcW w:w="151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7CE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ЦЕЛИ, ЗАДАЧИ И ЦЕЛЕВЫЕ ПОКАЗАТЕЛИ</w:t>
            </w:r>
          </w:p>
        </w:tc>
      </w:tr>
      <w:tr w:rsidR="00EE5F64" w:rsidRPr="00EE5F64" w14:paraId="2EA77390" w14:textId="77777777" w:rsidTr="00EE5F64">
        <w:trPr>
          <w:trHeight w:val="264"/>
        </w:trPr>
        <w:tc>
          <w:tcPr>
            <w:tcW w:w="151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D2EC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EE5F64" w:rsidRPr="00EE5F64" w14:paraId="204076BD" w14:textId="77777777" w:rsidTr="00EE5F64">
        <w:trPr>
          <w:trHeight w:val="510"/>
        </w:trPr>
        <w:tc>
          <w:tcPr>
            <w:tcW w:w="151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2E4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«Профилактика терроризма, а также минимизация и (или) ликвидация последствий его проявлений в Невьянском городском округе на 2020-2027 годы»</w:t>
            </w:r>
          </w:p>
        </w:tc>
      </w:tr>
      <w:tr w:rsidR="00EE5F64" w:rsidRPr="00EE5F64" w14:paraId="33DA848D" w14:textId="77777777" w:rsidTr="00EE5F64">
        <w:trPr>
          <w:gridAfter w:val="1"/>
          <w:wAfter w:w="18" w:type="dxa"/>
          <w:trHeight w:val="58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058D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EAB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FE9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C2B7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6DAD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6DA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E5F64" w:rsidRPr="00EE5F64" w14:paraId="20C3FCFB" w14:textId="77777777" w:rsidTr="00EE5F64">
        <w:trPr>
          <w:gridAfter w:val="1"/>
          <w:wAfter w:w="18" w:type="dxa"/>
          <w:trHeight w:val="51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F4FB" w14:textId="77777777" w:rsidR="00EE5F64" w:rsidRPr="00EE5F64" w:rsidRDefault="00EE5F64" w:rsidP="00EE5F64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2045" w14:textId="77777777" w:rsidR="00EE5F64" w:rsidRPr="00EE5F64" w:rsidRDefault="00EE5F64" w:rsidP="00EE5F64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BDCC" w14:textId="77777777" w:rsidR="00EE5F64" w:rsidRPr="00EE5F64" w:rsidRDefault="00EE5F64" w:rsidP="00EE5F64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26EE" w14:textId="77777777" w:rsidR="00EE5F64" w:rsidRPr="00EE5F64" w:rsidRDefault="00EE5F64" w:rsidP="00EE5F64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60EA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AC6D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AD0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16A5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878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A90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FFE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68B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896E" w14:textId="77777777" w:rsidR="00EE5F64" w:rsidRPr="00EE5F64" w:rsidRDefault="00EE5F64" w:rsidP="00EE5F64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EE5F64" w:rsidRPr="00EE5F64" w14:paraId="6B1584B1" w14:textId="77777777" w:rsidTr="00EE5F64">
        <w:trPr>
          <w:gridAfter w:val="1"/>
          <w:wAfter w:w="18" w:type="dxa"/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EF9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505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38E7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63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4C0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78C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CBE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33AF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A77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CFAC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051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930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476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sz w:val="20"/>
                <w:szCs w:val="20"/>
              </w:rPr>
              <w:t>24</w:t>
            </w:r>
          </w:p>
        </w:tc>
      </w:tr>
      <w:tr w:rsidR="00EE5F64" w:rsidRPr="00EE5F64" w14:paraId="7C6ACAA3" w14:textId="77777777" w:rsidTr="00EE5F64">
        <w:trPr>
          <w:gridAfter w:val="1"/>
          <w:wAfter w:w="18" w:type="dxa"/>
          <w:trHeight w:val="31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07170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CA855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2AC21" w14:textId="77777777" w:rsidR="00EE5F64" w:rsidRPr="00EE5F64" w:rsidRDefault="00EE5F64" w:rsidP="00EE5F6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 общества и государства от террористических актов и иных проявлений терроризма на территории муниципального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2535F" w14:textId="77777777" w:rsidR="00EE5F64" w:rsidRPr="00EE5F64" w:rsidRDefault="00EE5F64" w:rsidP="00EE5F6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50DC5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297E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A81F7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8CD9B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63F1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C39B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EDD8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75DD3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71FC5" w14:textId="77777777" w:rsidR="00EE5F64" w:rsidRPr="00EE5F64" w:rsidRDefault="00EE5F64" w:rsidP="00EE5F6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6F65CB5C" w14:textId="77777777" w:rsidTr="00EE5F64">
        <w:trPr>
          <w:gridAfter w:val="1"/>
          <w:wAfter w:w="18" w:type="dxa"/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DC0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0F7E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C463" w14:textId="77777777" w:rsidR="00EE5F64" w:rsidRPr="00EE5F64" w:rsidRDefault="00EE5F64" w:rsidP="00EE5F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Задача 1.1. 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4ECA6" w14:textId="77777777" w:rsidR="00EE5F64" w:rsidRPr="00EE5F64" w:rsidRDefault="00EE5F64" w:rsidP="00EE5F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75840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14EB6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5968E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D7192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B96B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80D60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5C4A4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573DD" w14:textId="77777777" w:rsidR="00EE5F64" w:rsidRPr="00EE5F64" w:rsidRDefault="00EE5F64" w:rsidP="00EE5F6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A62C" w14:textId="77777777" w:rsidR="00EE5F64" w:rsidRPr="00EE5F64" w:rsidRDefault="00EE5F64" w:rsidP="00EE5F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1F21D4B9" w14:textId="77777777" w:rsidTr="00EE5F64">
        <w:trPr>
          <w:gridAfter w:val="1"/>
          <w:wAfter w:w="18" w:type="dxa"/>
          <w:trHeight w:val="21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7F69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A3B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11F2" w14:textId="77777777" w:rsidR="00EE5F64" w:rsidRPr="00EE5F64" w:rsidRDefault="00EE5F64" w:rsidP="00EE5F64">
            <w:pPr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Доля заседаний антитеррористической комиссии в муниципальном образовании (далее -АТК МО), по которым осуществлено организационное обеспечение их проведения, об общего количества данных заседаний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5DF0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9617EC1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7F49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14:paraId="3448172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CADAC01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DAC84F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E75F96F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EEEDAE9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C50F05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8210F5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B53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14:paraId="0E153B6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5F9471AC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5CD9C779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9C64DB1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79F45E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448CCFC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7ECD03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531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14:paraId="15515B4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D26C060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2AF151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1C80020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0B98207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7BE0C1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0E2245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B7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14:paraId="712D8690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A902FB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8831417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7A66809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5F1E52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BF0F8BD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6832FE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37BC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14:paraId="0254157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EC76A7D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34D2077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0E36B17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5F9046E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CFD7F10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4004C8C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787D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D6C473F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14:paraId="6DF63531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9639C01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D6487F0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4BFD72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EADF29F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241967A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936A28F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007126D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CE9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14:paraId="58B36AE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6187AFA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432B3F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82F0157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E53550D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DF2A385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0781051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B59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14:paraId="2741243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91835D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0D55DDC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47E669D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5033568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5C8B2E9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286C87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823A" w14:textId="77777777" w:rsidR="00EE5F64" w:rsidRPr="00EE5F64" w:rsidRDefault="00EE5F64" w:rsidP="00EE5F64">
            <w:pPr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Положение об АТК МО, утвержденное Решением Губернатора Свердловской области от 20.09.2018 № 1</w:t>
            </w:r>
          </w:p>
        </w:tc>
      </w:tr>
      <w:tr w:rsidR="00EE5F64" w:rsidRPr="00EE5F64" w14:paraId="4C10B78B" w14:textId="77777777" w:rsidTr="00EE5F64">
        <w:trPr>
          <w:gridAfter w:val="1"/>
          <w:wAfter w:w="18" w:type="dxa"/>
          <w:trHeight w:val="22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A7507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873C0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D36EF" w14:textId="77777777" w:rsidR="00EE5F64" w:rsidRPr="00EE5F64" w:rsidRDefault="00EE5F64" w:rsidP="00EE5F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Задача 1.2.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152C8" w14:textId="77777777" w:rsidR="00EE5F64" w:rsidRPr="00EE5F64" w:rsidRDefault="00EE5F64" w:rsidP="00EE5F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81F9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F39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CDC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D67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D90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1CC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220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5C49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C3742" w14:textId="77777777" w:rsidR="00EE5F64" w:rsidRPr="00EE5F64" w:rsidRDefault="00EE5F64" w:rsidP="00EE5F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68BF6481" w14:textId="77777777" w:rsidTr="00EE5F64">
        <w:trPr>
          <w:gridAfter w:val="1"/>
          <w:wAfter w:w="18" w:type="dxa"/>
          <w:trHeight w:val="28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1DCC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EDD5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CC3C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FB0E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70D41915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Проценты</w:t>
            </w:r>
          </w:p>
          <w:p w14:paraId="13D32208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25CD59DC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51FD154D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752716A4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779C9274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562A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641563FE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  <w:p w14:paraId="23AA063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4CBCC731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132758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7D35D8A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2B8320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7F64130A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3D3B5CB8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960E2E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4EC71A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7DD1226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CA98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3A6608C1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  <w:p w14:paraId="776A9E4A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047765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6093D26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1FAA6DC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7E014AC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A85E0A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D083C2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1FF8D46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7F92F4A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1D97E262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7B6D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08FFCC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  <w:p w14:paraId="2EE16BFC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18F8688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CCF016A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7C75ECB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3077A0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60E0D6F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CA40166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AD671F5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7FDE9DEA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1A5D190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5D7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7D2E40E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  <w:p w14:paraId="727C554D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6E154B3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D7B15E5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6603B4E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373EE88A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36BD6F2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B21A91A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35612436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6AB6F652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814854E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8D3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493B75ED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  <w:p w14:paraId="0927E5AF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AA32338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3F8B017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2C4488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4F1F97D8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A111EC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4DD65B95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3384522C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7651432A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68A92A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5D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129FF298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  <w:p w14:paraId="1D2A7D2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20EE82E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10EDDEFE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1090652F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E867B51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835919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1A1F2C6B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38F7C13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13BB30BF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F49CEDB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554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  <w:p w14:paraId="6B80E3E6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4AB3D25C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6F99EB2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7EDF78A1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E23B8B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1B71300D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604D1CB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95388F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64B99E6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C43D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BBB247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  <w:p w14:paraId="4571B31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35EFF0AA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0F080E6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358DDAE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1E13F0F1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7E0F0E4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2A4045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946BD1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79D10C7E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63D9489D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9F34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Постановление Правительства Российской Федерации от 25.03.2015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(территорий)".</w:t>
            </w:r>
          </w:p>
        </w:tc>
      </w:tr>
      <w:tr w:rsidR="00EE5F64" w:rsidRPr="00EE5F64" w14:paraId="6844DA36" w14:textId="77777777" w:rsidTr="00EE5F64">
        <w:trPr>
          <w:gridAfter w:val="1"/>
          <w:wAfter w:w="18" w:type="dxa"/>
          <w:trHeight w:val="25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A82B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4466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1.2.3.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E189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 xml:space="preserve">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</w:t>
            </w:r>
            <w:proofErr w:type="spellStart"/>
            <w:r w:rsidRPr="00EE5F64">
              <w:rPr>
                <w:sz w:val="20"/>
                <w:szCs w:val="20"/>
              </w:rPr>
              <w:t>местного</w:t>
            </w:r>
            <w:proofErr w:type="spellEnd"/>
            <w:r w:rsidRPr="00EE5F64">
              <w:rPr>
                <w:sz w:val="20"/>
                <w:szCs w:val="20"/>
              </w:rPr>
              <w:t xml:space="preserve"> самоуправления предъявляемым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0E7F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39A91426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2676D2DE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590E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6B592FB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5788AA8A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20</w:t>
            </w:r>
          </w:p>
          <w:p w14:paraId="3103645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6A2D799B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6D9F0FE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0A317CD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278F03DF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34944B98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3824C7EF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  <w:p w14:paraId="7616DAC3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AD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85172AD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7A93EFF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60</w:t>
            </w:r>
          </w:p>
          <w:p w14:paraId="62E2A90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C7C77EC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E11598C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AA52E45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DECE1CF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39FACC0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FB3009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12B7015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C8C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05EF48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5D8B92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70</w:t>
            </w:r>
          </w:p>
          <w:p w14:paraId="36434D7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F00326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5599DD79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AD25F2D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399EA4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2BCC690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F1A3AF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C54AF2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8BEF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0382ED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669878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80</w:t>
            </w:r>
          </w:p>
          <w:p w14:paraId="39804FCF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A8279EA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A8BC4F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F0F67E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D130481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DA0AA3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7AE1821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CE08D45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D65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943B08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54D8E84A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80</w:t>
            </w:r>
          </w:p>
          <w:p w14:paraId="20543B4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5A729E7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A36BB6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0C0861C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4E5A76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954F6D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5B8E3B5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A87835F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BCA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89C8D0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8DC5C1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80</w:t>
            </w:r>
          </w:p>
          <w:p w14:paraId="28C641C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58D5BA6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A5C856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A7618DB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FA466F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1100B8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F96C0B7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56BE667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08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851D7D5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06D1F4D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90</w:t>
            </w:r>
          </w:p>
          <w:p w14:paraId="3FAA127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A92B0C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8948474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4AA3EF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23E67F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F284215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667BEC0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B1BB96A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F9AA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210AC6A7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573AA9E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F64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14:paraId="316540D9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4758952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7C21C303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6433B15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4C3E6B2C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1A248F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19D5ADE8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14:paraId="357D5B06" w14:textId="77777777" w:rsidR="00EE5F64" w:rsidRPr="00EE5F64" w:rsidRDefault="00EE5F64" w:rsidP="00EE5F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C26F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EE5F64" w:rsidRPr="00EE5F64" w14:paraId="23C5A9D3" w14:textId="77777777" w:rsidTr="00EE5F64">
        <w:trPr>
          <w:gridAfter w:val="1"/>
          <w:wAfter w:w="18" w:type="dxa"/>
          <w:trHeight w:val="36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4B2B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48CA1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FECA" w14:textId="77777777" w:rsidR="00EE5F64" w:rsidRPr="00EE5F64" w:rsidRDefault="00EE5F64" w:rsidP="00EE5F64">
            <w:pPr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Задача 1.3. Организация и проведение в муниципальном образовании информационно-пропагандистских 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 и иных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2606E" w14:textId="77777777" w:rsidR="00EE5F64" w:rsidRPr="00EE5F64" w:rsidRDefault="00EE5F64" w:rsidP="00EE5F64">
            <w:pPr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15A9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A2A0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B0BD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099E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CCC4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30EE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D701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1237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37B14" w14:textId="77777777" w:rsidR="00EE5F64" w:rsidRPr="00EE5F64" w:rsidRDefault="00EE5F64" w:rsidP="00EE5F64">
            <w:pPr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4F7015B2" w14:textId="77777777" w:rsidTr="00EE5F64">
        <w:trPr>
          <w:gridAfter w:val="1"/>
          <w:wAfter w:w="18" w:type="dxa"/>
          <w:trHeight w:val="18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CB5B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5BBE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1.3.4.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6144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2DFF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32EB3D45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059A4B4C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0B47642D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4CDAC35A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259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002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A08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F1C8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6D6E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04D3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A2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0AF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2937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пункт 2 статьи 5.2 Федерального закона от 06.03.2006 года № 35 - ФЗ"О противодействии терроризму"</w:t>
            </w:r>
          </w:p>
        </w:tc>
      </w:tr>
      <w:tr w:rsidR="00EE5F64" w:rsidRPr="00EE5F64" w14:paraId="61B43CC1" w14:textId="77777777" w:rsidTr="00EE5F64">
        <w:trPr>
          <w:gridAfter w:val="1"/>
          <w:wAfter w:w="18" w:type="dxa"/>
          <w:trHeight w:val="14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2B0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6B76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1.3.5.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3F05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82A6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330E005C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3B308C09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5078FB1A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96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A50D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C102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90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B9E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D8BE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43D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3903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126A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пункт 2 статьи 5.2 Федерального закона от 06.03.2006 года № 35 - ФЗ"О противодействии терроризму"</w:t>
            </w:r>
          </w:p>
        </w:tc>
      </w:tr>
      <w:tr w:rsidR="00EE5F64" w:rsidRPr="00EE5F64" w14:paraId="148DB4BE" w14:textId="77777777" w:rsidTr="00EE5F64">
        <w:trPr>
          <w:gridAfter w:val="1"/>
          <w:wAfter w:w="18" w:type="dxa"/>
          <w:trHeight w:val="18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A68E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8BC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1.3.6.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0963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DD20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6B46FD5F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1D732352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651EB35D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65D3E7ED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539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1E7E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DC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A51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E10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D7FC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D7D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8E11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EADB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пункт 2 статьи 5.2 Федерального закона от 06.03.2006 года № 35 - ФЗ"О противодействии терроризму"</w:t>
            </w:r>
          </w:p>
        </w:tc>
      </w:tr>
      <w:tr w:rsidR="00EE5F64" w:rsidRPr="00EE5F64" w14:paraId="2F88CE14" w14:textId="77777777" w:rsidTr="00EE5F64">
        <w:trPr>
          <w:gridAfter w:val="1"/>
          <w:wAfter w:w="18" w:type="dxa"/>
          <w:trHeight w:val="21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BA70E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4893F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20276" w14:textId="77777777" w:rsidR="00EE5F64" w:rsidRPr="00EE5F64" w:rsidRDefault="00EE5F64" w:rsidP="00EE5F64">
            <w:pPr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Задача 1.4.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ликвидация последствий проявления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55B22" w14:textId="77777777" w:rsidR="00EE5F64" w:rsidRPr="00EE5F64" w:rsidRDefault="00EE5F64" w:rsidP="00EE5F64">
            <w:pPr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0143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6658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133E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D9C2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D612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4E47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B62F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125A" w14:textId="77777777" w:rsidR="00EE5F64" w:rsidRPr="00EE5F64" w:rsidRDefault="00EE5F64" w:rsidP="00EE5F64">
            <w:pPr>
              <w:jc w:val="center"/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8C20B" w14:textId="77777777" w:rsidR="00EE5F64" w:rsidRPr="00EE5F64" w:rsidRDefault="00EE5F64" w:rsidP="00EE5F64">
            <w:pPr>
              <w:rPr>
                <w:color w:val="000000"/>
                <w:sz w:val="20"/>
                <w:szCs w:val="20"/>
              </w:rPr>
            </w:pPr>
            <w:r w:rsidRPr="00EE5F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64D31058" w14:textId="77777777" w:rsidTr="00EE5F64">
        <w:trPr>
          <w:gridAfter w:val="1"/>
          <w:wAfter w:w="18" w:type="dxa"/>
          <w:trHeight w:val="3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A3F1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23C0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1.4.7.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565E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Количество тренировок по отработке порядка действий при угрозе совершения или совершения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находящимися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10EB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72CFC6C2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2808F3F1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7A833AF1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177919F4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1BE5566C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48312A3A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212DC75E" w14:textId="77777777" w:rsidR="00EE5F64" w:rsidRPr="00EE5F64" w:rsidRDefault="00EE5F64" w:rsidP="00EE5F64">
            <w:pPr>
              <w:rPr>
                <w:sz w:val="20"/>
                <w:szCs w:val="20"/>
              </w:rPr>
            </w:pPr>
          </w:p>
          <w:p w14:paraId="744621E2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D8E8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1539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F67D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D787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1FC6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BE9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10D4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5F6C" w14:textId="77777777" w:rsidR="00EE5F64" w:rsidRPr="00EE5F64" w:rsidRDefault="00EE5F64" w:rsidP="00EE5F64">
            <w:pPr>
              <w:jc w:val="center"/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73E0" w14:textId="77777777" w:rsidR="00EE5F64" w:rsidRPr="00EE5F64" w:rsidRDefault="00EE5F64" w:rsidP="00EE5F64">
            <w:pPr>
              <w:rPr>
                <w:sz w:val="20"/>
                <w:szCs w:val="20"/>
              </w:rPr>
            </w:pPr>
            <w:r w:rsidRPr="00EE5F64">
              <w:rPr>
                <w:sz w:val="20"/>
                <w:szCs w:val="20"/>
              </w:rPr>
              <w:t>"Концепция противодействия терроризму в Российской Федерации (утв. Президентом РФ 05.10.2009)", Распоряжение Губернатора Свердловской области от 04.06.2019 № 123-РГ</w:t>
            </w:r>
          </w:p>
        </w:tc>
      </w:tr>
    </w:tbl>
    <w:p w14:paraId="1026F41C" w14:textId="77777777" w:rsidR="00EE5F64" w:rsidRPr="00EE5F64" w:rsidRDefault="00EE5F64" w:rsidP="00EE5F64">
      <w:pPr>
        <w:jc w:val="both"/>
        <w:rPr>
          <w:rFonts w:ascii="Liberation Serif" w:eastAsia="Calibri" w:hAnsi="Liberation Serif"/>
          <w:sz w:val="20"/>
          <w:szCs w:val="20"/>
          <w:lang w:val="en-US" w:eastAsia="en-US"/>
        </w:rPr>
      </w:pPr>
    </w:p>
    <w:p w14:paraId="416F9E7A" w14:textId="77777777" w:rsidR="00EE5F64" w:rsidRPr="00EE5F64" w:rsidRDefault="00EE5F64" w:rsidP="00EE5F64">
      <w:pPr>
        <w:ind w:left="10773"/>
        <w:rPr>
          <w:rFonts w:ascii="Liberation Serif" w:hAnsi="Liberation Serif"/>
          <w:sz w:val="24"/>
          <w:szCs w:val="24"/>
        </w:rPr>
      </w:pPr>
    </w:p>
    <w:p w14:paraId="721F9305" w14:textId="667002E4" w:rsidR="00EE5F64" w:rsidRPr="00EE5F64" w:rsidRDefault="00EE5F64" w:rsidP="00AE54C9">
      <w:pPr>
        <w:ind w:left="10632"/>
        <w:rPr>
          <w:rFonts w:ascii="Liberation Serif" w:hAnsi="Liberation Serif"/>
          <w:sz w:val="24"/>
          <w:szCs w:val="24"/>
        </w:rPr>
      </w:pPr>
      <w:r w:rsidRPr="00EE5F64">
        <w:rPr>
          <w:rFonts w:ascii="Liberation Serif" w:hAnsi="Liberation Serif"/>
          <w:sz w:val="24"/>
          <w:szCs w:val="24"/>
        </w:rPr>
        <w:t xml:space="preserve">Приложение </w:t>
      </w:r>
      <w:r w:rsidR="009E7C1E">
        <w:rPr>
          <w:rFonts w:ascii="Liberation Serif" w:hAnsi="Liberation Serif"/>
          <w:sz w:val="24"/>
          <w:szCs w:val="24"/>
        </w:rPr>
        <w:t xml:space="preserve">№ </w:t>
      </w:r>
      <w:r w:rsidR="0029432B">
        <w:rPr>
          <w:rFonts w:ascii="Liberation Serif" w:hAnsi="Liberation Serif"/>
          <w:sz w:val="24"/>
          <w:szCs w:val="24"/>
        </w:rPr>
        <w:t>2</w:t>
      </w:r>
    </w:p>
    <w:p w14:paraId="40582BD0" w14:textId="77777777" w:rsidR="00EE5F64" w:rsidRPr="00EE5F64" w:rsidRDefault="00EE5F64" w:rsidP="00AE54C9">
      <w:pPr>
        <w:ind w:left="10632"/>
        <w:rPr>
          <w:rFonts w:ascii="Liberation Serif" w:hAnsi="Liberation Serif"/>
          <w:sz w:val="24"/>
          <w:szCs w:val="24"/>
        </w:rPr>
      </w:pPr>
      <w:r w:rsidRPr="00EE5F64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14:paraId="1195B44A" w14:textId="77777777" w:rsidR="00EE5F64" w:rsidRPr="00EE5F64" w:rsidRDefault="00EE5F64" w:rsidP="00AE54C9">
      <w:pPr>
        <w:ind w:left="10632"/>
        <w:rPr>
          <w:rFonts w:ascii="Liberation Serif" w:hAnsi="Liberation Serif"/>
          <w:sz w:val="24"/>
          <w:szCs w:val="24"/>
        </w:rPr>
      </w:pPr>
      <w:r w:rsidRPr="00EE5F64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373239AC" w14:textId="7A22D7DE" w:rsidR="00EE5F64" w:rsidRPr="00EE5F64" w:rsidRDefault="00EE5F64" w:rsidP="00AE54C9">
      <w:pPr>
        <w:ind w:left="10632"/>
        <w:rPr>
          <w:rFonts w:ascii="Liberation Serif" w:hAnsi="Liberation Serif"/>
          <w:sz w:val="24"/>
          <w:szCs w:val="24"/>
        </w:rPr>
      </w:pPr>
      <w:r w:rsidRPr="00EE5F64">
        <w:rPr>
          <w:rFonts w:ascii="Liberation Serif" w:hAnsi="Liberation Serif"/>
          <w:sz w:val="24"/>
          <w:szCs w:val="24"/>
        </w:rPr>
        <w:t xml:space="preserve">от </w:t>
      </w:r>
      <w:r w:rsidR="00D5396D">
        <w:rPr>
          <w:rFonts w:ascii="Liberation Serif" w:hAnsi="Liberation Serif"/>
          <w:sz w:val="24"/>
          <w:szCs w:val="24"/>
        </w:rPr>
        <w:t xml:space="preserve">10.02.2023  </w:t>
      </w:r>
      <w:r w:rsidRPr="00EE5F64">
        <w:rPr>
          <w:rFonts w:ascii="Liberation Serif" w:hAnsi="Liberation Serif"/>
          <w:sz w:val="24"/>
          <w:szCs w:val="24"/>
        </w:rPr>
        <w:t>№</w:t>
      </w:r>
      <w:r w:rsidR="00D5396D">
        <w:rPr>
          <w:rFonts w:ascii="Liberation Serif" w:hAnsi="Liberation Serif"/>
          <w:sz w:val="24"/>
          <w:szCs w:val="24"/>
        </w:rPr>
        <w:t xml:space="preserve"> 210</w:t>
      </w:r>
      <w:r w:rsidRPr="00EE5F64">
        <w:rPr>
          <w:rFonts w:ascii="Liberation Serif" w:hAnsi="Liberation Serif"/>
          <w:sz w:val="24"/>
          <w:szCs w:val="24"/>
        </w:rPr>
        <w:t>-п</w:t>
      </w:r>
    </w:p>
    <w:p w14:paraId="1CDB5D91" w14:textId="77777777" w:rsidR="00EE5F64" w:rsidRPr="00EE5F64" w:rsidRDefault="00EE5F64" w:rsidP="00AE54C9">
      <w:pPr>
        <w:ind w:left="10632" w:firstLine="141"/>
        <w:jc w:val="right"/>
        <w:rPr>
          <w:rFonts w:ascii="Liberation Serif" w:hAnsi="Liberation Serif"/>
          <w:sz w:val="24"/>
          <w:szCs w:val="24"/>
        </w:rPr>
      </w:pPr>
    </w:p>
    <w:p w14:paraId="26A1549A" w14:textId="77777777" w:rsidR="00EE5F64" w:rsidRPr="00EE5F64" w:rsidRDefault="00EE5F64" w:rsidP="00AE54C9">
      <w:pPr>
        <w:widowControl w:val="0"/>
        <w:autoSpaceDE w:val="0"/>
        <w:autoSpaceDN w:val="0"/>
        <w:adjustRightInd w:val="0"/>
        <w:ind w:left="10632"/>
        <w:rPr>
          <w:rFonts w:ascii="Liberation Serif" w:hAnsi="Liberation Serif"/>
          <w:sz w:val="24"/>
          <w:szCs w:val="24"/>
        </w:rPr>
      </w:pPr>
      <w:r w:rsidRPr="00EE5F64">
        <w:rPr>
          <w:rFonts w:ascii="Liberation Serif" w:hAnsi="Liberation Serif"/>
          <w:sz w:val="24"/>
          <w:szCs w:val="24"/>
        </w:rPr>
        <w:t>Приложение № 3</w:t>
      </w:r>
    </w:p>
    <w:p w14:paraId="16375205" w14:textId="77777777" w:rsidR="00EE5F64" w:rsidRPr="00EE5F64" w:rsidRDefault="00EE5F64" w:rsidP="00AE54C9">
      <w:pPr>
        <w:widowControl w:val="0"/>
        <w:autoSpaceDE w:val="0"/>
        <w:autoSpaceDN w:val="0"/>
        <w:adjustRightInd w:val="0"/>
        <w:ind w:left="10632"/>
        <w:rPr>
          <w:rFonts w:ascii="Liberation Serif" w:hAnsi="Liberation Serif"/>
          <w:sz w:val="24"/>
          <w:szCs w:val="24"/>
        </w:rPr>
      </w:pPr>
      <w:r w:rsidRPr="00EE5F64">
        <w:rPr>
          <w:rFonts w:ascii="Liberation Serif" w:hAnsi="Liberation Serif"/>
          <w:sz w:val="24"/>
          <w:szCs w:val="24"/>
        </w:rPr>
        <w:t>к муниципальной программе «Профилактика терроризма, а также минимизация и (или) ликвидация последствий его проявлений в Невьянском городском округе до 2027 года»</w:t>
      </w:r>
    </w:p>
    <w:p w14:paraId="63523486" w14:textId="77777777" w:rsidR="00EE5F64" w:rsidRPr="00EE5F64" w:rsidRDefault="00EE5F64" w:rsidP="00EE5F6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15165" w:type="dxa"/>
        <w:tblLook w:val="04A0" w:firstRow="1" w:lastRow="0" w:firstColumn="1" w:lastColumn="0" w:noHBand="0" w:noVBand="1"/>
      </w:tblPr>
      <w:tblGrid>
        <w:gridCol w:w="893"/>
        <w:gridCol w:w="3785"/>
        <w:gridCol w:w="989"/>
        <w:gridCol w:w="717"/>
        <w:gridCol w:w="984"/>
        <w:gridCol w:w="851"/>
        <w:gridCol w:w="850"/>
        <w:gridCol w:w="993"/>
        <w:gridCol w:w="992"/>
        <w:gridCol w:w="1134"/>
        <w:gridCol w:w="992"/>
        <w:gridCol w:w="1985"/>
      </w:tblGrid>
      <w:tr w:rsidR="00EE5F64" w:rsidRPr="00EE5F64" w14:paraId="546DA68D" w14:textId="77777777" w:rsidTr="00EE5F64">
        <w:trPr>
          <w:trHeight w:val="510"/>
        </w:trPr>
        <w:tc>
          <w:tcPr>
            <w:tcW w:w="15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E70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EE5F64" w:rsidRPr="00EE5F64" w14:paraId="1C7F17C2" w14:textId="77777777" w:rsidTr="00EE5F64">
        <w:trPr>
          <w:trHeight w:val="264"/>
        </w:trPr>
        <w:tc>
          <w:tcPr>
            <w:tcW w:w="15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5E5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EE5F64" w:rsidRPr="00EE5F64" w14:paraId="0C232280" w14:textId="77777777" w:rsidTr="00EE5F64">
        <w:trPr>
          <w:trHeight w:val="510"/>
        </w:trPr>
        <w:tc>
          <w:tcPr>
            <w:tcW w:w="15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336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«Профилактика терроризма, а также минимизация и (или) ликвидация последствий его проявлений в Невьянском городском округе на 2020-2027 годы»</w:t>
            </w:r>
          </w:p>
        </w:tc>
      </w:tr>
      <w:tr w:rsidR="00EE5F64" w:rsidRPr="00EE5F64" w14:paraId="5FF82612" w14:textId="77777777" w:rsidTr="00EE5F64">
        <w:trPr>
          <w:trHeight w:val="25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518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924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5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F56A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F1E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E5F64" w:rsidRPr="00EE5F64" w14:paraId="60DFF323" w14:textId="77777777" w:rsidTr="00EE5F64">
        <w:trPr>
          <w:trHeight w:val="49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5881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3025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C8C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F26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16B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3405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51C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F37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D9D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590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7E9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825E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EE5F64" w:rsidRPr="00EE5F64" w14:paraId="257CA487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7F4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9C8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D969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8B9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7EF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872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7AB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FFF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C09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BE0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DA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26F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23</w:t>
            </w:r>
          </w:p>
        </w:tc>
      </w:tr>
      <w:tr w:rsidR="00EE5F64" w:rsidRPr="00EE5F64" w14:paraId="7AA89DDD" w14:textId="77777777" w:rsidTr="00EE5F64">
        <w:trPr>
          <w:trHeight w:val="5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9DF1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80AA8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D9C4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15A69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6497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DDDA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C638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3C79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C4AD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EE36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7D2F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45B8A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64F2E23C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D143B" w14:textId="77777777" w:rsidR="00EE5F64" w:rsidRPr="00EE5F64" w:rsidRDefault="00EE5F64" w:rsidP="00EE5F6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F978" w14:textId="77777777" w:rsidR="00EE5F64" w:rsidRPr="00EE5F64" w:rsidRDefault="00EE5F64" w:rsidP="00EE5F6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48D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F8B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5415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7D38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A119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E4B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3B9D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5A2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627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9CEE4" w14:textId="77777777" w:rsidR="00EE5F64" w:rsidRPr="00EE5F64" w:rsidRDefault="00EE5F64" w:rsidP="00EE5F6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3BC7607F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DF6BB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F4317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BD6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8999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85ED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C228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61BA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03B8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94E3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9699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4C41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4427B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48184991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DACB2" w14:textId="77777777" w:rsidR="00EE5F64" w:rsidRPr="00EE5F64" w:rsidRDefault="00EE5F64" w:rsidP="00EE5F6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0A38" w14:textId="77777777" w:rsidR="00EE5F64" w:rsidRPr="00EE5F64" w:rsidRDefault="00EE5F64" w:rsidP="00EE5F6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FF35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81BB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C08A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F25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0ECB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C3E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78749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DBEE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0A2E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E6EA" w14:textId="77777777" w:rsidR="00EE5F64" w:rsidRPr="00EE5F64" w:rsidRDefault="00EE5F64" w:rsidP="00EE5F6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6B3E856C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B201B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BA33F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26FE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B6D05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247F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E9AF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C4C0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D6EE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45CF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9A1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84CB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2C2F9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59670069" w14:textId="77777777" w:rsidTr="00EE5F64">
        <w:trPr>
          <w:trHeight w:val="60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17E90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13DBE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A7D4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53C7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ED25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742C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9552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3E3F9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DB38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32D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D0F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8E35C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1D54DAB3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79AA1" w14:textId="77777777" w:rsidR="00EE5F64" w:rsidRPr="00EE5F64" w:rsidRDefault="00EE5F64" w:rsidP="00EE5F6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3EE33" w14:textId="77777777" w:rsidR="00EE5F64" w:rsidRPr="00EE5F64" w:rsidRDefault="00EE5F64" w:rsidP="00EE5F6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600F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762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52E4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5D4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2B18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47E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F79A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B94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1FEA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33929" w14:textId="77777777" w:rsidR="00EE5F64" w:rsidRPr="00EE5F64" w:rsidRDefault="00EE5F64" w:rsidP="00EE5F6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E5F64" w:rsidRPr="00EE5F64" w14:paraId="1BE3167B" w14:textId="77777777" w:rsidTr="00EE5F64">
        <w:trPr>
          <w:trHeight w:val="72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6C1CB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56E80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Организация и проведение заседаний АТК МО, всего, из них: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CF19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D774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528C5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E8D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5EFF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4E17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9F47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50E9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E878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16456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E5F64" w:rsidRPr="00EE5F64" w14:paraId="3E94FC5A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1AFD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3F7E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87A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264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6C9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1E9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88F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1EF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665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F0D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4F0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95DC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E5F64" w:rsidRPr="00EE5F64" w14:paraId="003A6F1B" w14:textId="77777777" w:rsidTr="00EE5F64">
        <w:trPr>
          <w:trHeight w:val="127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1E3F5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310FD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1.2. 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6B7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9840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9DC7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B09B5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04E1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1241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38995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20E8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4B63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0813A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1.2.2.</w:t>
            </w:r>
          </w:p>
        </w:tc>
      </w:tr>
      <w:tr w:rsidR="00EE5F64" w:rsidRPr="00EE5F64" w14:paraId="5EA6A516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1AE6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DD53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6D0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8D8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C5B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B3C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F9F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109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34B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263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6AA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012B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E5F64" w:rsidRPr="00EE5F64" w14:paraId="1CA3FEBD" w14:textId="77777777" w:rsidTr="00EE5F64">
        <w:trPr>
          <w:trHeight w:val="214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82E5C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5271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Организация и проведение проверок соответствия уровня антитеррористической защищенности объектов (территорий), находящихся </w:t>
            </w: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  <w:p w14:paraId="2FE29CC8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</w:p>
          <w:p w14:paraId="23A5756E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</w:p>
          <w:p w14:paraId="1D96CF76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194D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7038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FE1B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3B50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7FB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0D6E9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17D2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B89E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2E0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69A0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1.2.3.</w:t>
            </w:r>
          </w:p>
        </w:tc>
      </w:tr>
      <w:tr w:rsidR="00EE5F64" w:rsidRPr="00EE5F64" w14:paraId="7D5DCE6A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4EE8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079B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794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A7C9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ACE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D0F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AD7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174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CEF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E76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267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8B59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E5F64" w:rsidRPr="00EE5F64" w14:paraId="559C743A" w14:textId="77777777" w:rsidTr="00EE5F64">
        <w:trPr>
          <w:trHeight w:val="111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A6BB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D0EE8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  <w:p w14:paraId="4A718BE2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</w:p>
          <w:p w14:paraId="01104063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2BCE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6BB5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D1B5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DED29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0059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3B845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E1F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8C13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BBE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CBEB1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1.3.4.</w:t>
            </w:r>
          </w:p>
        </w:tc>
      </w:tr>
      <w:tr w:rsidR="00EE5F64" w:rsidRPr="00EE5F64" w14:paraId="4B94FF3D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AC6F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1695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407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375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80A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AF0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7F4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65F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7DC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65A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9FF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E707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E5F64" w:rsidRPr="00EE5F64" w14:paraId="75B5BE91" w14:textId="77777777" w:rsidTr="00EE5F64">
        <w:trPr>
          <w:trHeight w:val="96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09F34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851C6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  <w:p w14:paraId="10260880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</w:p>
          <w:p w14:paraId="1E20DBBC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8ED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6BC4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0BDB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EBF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F4E0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266A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9AA6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BFE8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130B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747AE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1.3.5.</w:t>
            </w:r>
          </w:p>
        </w:tc>
      </w:tr>
      <w:tr w:rsidR="00EE5F64" w:rsidRPr="00EE5F64" w14:paraId="686AF762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B124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A4A4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1D5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674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F21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B65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50A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552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156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246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2D3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CB75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E5F64" w:rsidRPr="00EE5F64" w14:paraId="645F8A0A" w14:textId="77777777" w:rsidTr="00EE5F64">
        <w:trPr>
          <w:trHeight w:val="170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14710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01032" w14:textId="77777777" w:rsidR="00EE5F64" w:rsidRPr="00EE5F64" w:rsidRDefault="00EE5F64" w:rsidP="00AE54C9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A30C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D0E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417F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7533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369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A9E2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369C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0F7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46B6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9FF9A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1.3.6.</w:t>
            </w:r>
          </w:p>
        </w:tc>
      </w:tr>
      <w:tr w:rsidR="00EE5F64" w:rsidRPr="00EE5F64" w14:paraId="20476843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8C55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6587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E54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AA9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158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EDF9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49E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80E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E5E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7DE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DC3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1221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E5F64" w:rsidRPr="00EE5F64" w14:paraId="63FDD62D" w14:textId="77777777" w:rsidTr="00EE5F64">
        <w:trPr>
          <w:trHeight w:val="285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797F2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D154C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1.7.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70482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4F1D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E1C91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ADC9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E4920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8458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F9A3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11D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5214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A4ECC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1.4.7.</w:t>
            </w:r>
          </w:p>
        </w:tc>
      </w:tr>
      <w:tr w:rsidR="00EE5F64" w:rsidRPr="00EE5F64" w14:paraId="027DB786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7609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EA25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741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90D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4774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E67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14FB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D26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7E9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C05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BC06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F3AB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E5F64" w:rsidRPr="00EE5F64" w14:paraId="26F970DC" w14:textId="77777777" w:rsidTr="00EE5F64">
        <w:trPr>
          <w:trHeight w:val="141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63F56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88DCE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Приведение  состояния АТЗ объектов (территорий) и МППЛ,  находящихся в муниципальной собственности, в соответствие требованиям нормативных правовых актов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4CDD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A495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C4EF8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E5B0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8158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D0E3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D684F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7825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A6DE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E42E7" w14:textId="77777777" w:rsidR="00EE5F64" w:rsidRPr="00EE5F64" w:rsidRDefault="00EE5F64" w:rsidP="00EE5F6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1.2.3.</w:t>
            </w:r>
          </w:p>
        </w:tc>
      </w:tr>
      <w:tr w:rsidR="00EE5F64" w:rsidRPr="00EE5F64" w14:paraId="0EB244DB" w14:textId="77777777" w:rsidTr="00EE5F64">
        <w:trPr>
          <w:trHeight w:val="2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72B3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2182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41F5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375,40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23A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9AB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C25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453D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145,40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39DC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7AC7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CD35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247A" w14:textId="77777777" w:rsidR="00EE5F64" w:rsidRPr="00EE5F64" w:rsidRDefault="00EE5F64" w:rsidP="00EE5F64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14F9" w14:textId="77777777" w:rsidR="00EE5F64" w:rsidRPr="00EE5F64" w:rsidRDefault="00EE5F64" w:rsidP="00EE5F6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E5F64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14:paraId="680836D0" w14:textId="77777777" w:rsidR="00EE5F64" w:rsidRPr="00EE5F64" w:rsidRDefault="00EE5F64" w:rsidP="00EE5F64">
      <w:pPr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14:paraId="1E2BB7C9" w14:textId="77777777" w:rsidR="003501A0" w:rsidRPr="00EE5F64" w:rsidRDefault="003501A0" w:rsidP="00EE5F64">
      <w:pPr>
        <w:pStyle w:val="aa"/>
        <w:jc w:val="both"/>
        <w:rPr>
          <w:rFonts w:ascii="Liberation Serif" w:hAnsi="Liberation Serif"/>
          <w:sz w:val="20"/>
          <w:szCs w:val="20"/>
        </w:rPr>
      </w:pPr>
    </w:p>
    <w:p w14:paraId="0E3654EB" w14:textId="77777777" w:rsidR="00DA2977" w:rsidRDefault="00DA2977" w:rsidP="00DA2977">
      <w:pPr>
        <w:spacing w:after="200" w:line="276" w:lineRule="auto"/>
        <w:jc w:val="both"/>
        <w:rPr>
          <w:color w:val="FFFFFF" w:themeColor="background1"/>
        </w:rPr>
      </w:pPr>
    </w:p>
    <w:p w14:paraId="55646601" w14:textId="77777777" w:rsidR="00DA2977" w:rsidRDefault="00DA2977" w:rsidP="00DA2977">
      <w:pPr>
        <w:spacing w:after="200" w:line="276" w:lineRule="auto"/>
        <w:jc w:val="both"/>
        <w:rPr>
          <w:color w:val="FFFFFF" w:themeColor="background1"/>
        </w:rPr>
      </w:pPr>
    </w:p>
    <w:p w14:paraId="07AA1BC5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23F7FB28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AE54C9">
      <w:headerReference w:type="first" r:id="rId10"/>
      <w:pgSz w:w="16838" w:h="11906" w:orient="landscape"/>
      <w:pgMar w:top="993" w:right="395" w:bottom="567" w:left="1276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3E9D7" w14:textId="77777777" w:rsidR="00915CCA" w:rsidRDefault="00915CCA" w:rsidP="00485EDB">
      <w:r>
        <w:separator/>
      </w:r>
    </w:p>
  </w:endnote>
  <w:endnote w:type="continuationSeparator" w:id="0">
    <w:p w14:paraId="27389E44" w14:textId="77777777" w:rsidR="00915CCA" w:rsidRDefault="00915CC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23BD" w14:textId="77777777" w:rsidR="00915CCA" w:rsidRDefault="00915CCA" w:rsidP="00485EDB">
      <w:r>
        <w:separator/>
      </w:r>
    </w:p>
  </w:footnote>
  <w:footnote w:type="continuationSeparator" w:id="0">
    <w:p w14:paraId="4E7B6375" w14:textId="77777777" w:rsidR="00915CCA" w:rsidRDefault="00915CC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8E81" w14:textId="77777777" w:rsidR="00915CCA" w:rsidRPr="00DE2B81" w:rsidRDefault="00915CCA">
    <w:pPr>
      <w:pStyle w:val="a5"/>
      <w:jc w:val="center"/>
      <w:rPr>
        <w:rFonts w:ascii="Liberation Serif" w:hAnsi="Liberation Serif"/>
        <w:sz w:val="20"/>
        <w:szCs w:val="20"/>
      </w:rPr>
    </w:pPr>
  </w:p>
  <w:p w14:paraId="612FD8C8" w14:textId="77777777" w:rsidR="00915CCA" w:rsidRPr="00DE2B81" w:rsidRDefault="00915CCA">
    <w:pPr>
      <w:pStyle w:val="a5"/>
      <w:jc w:val="center"/>
      <w:rPr>
        <w:rFonts w:ascii="Liberation Serif" w:hAnsi="Liberation Serif"/>
        <w:sz w:val="20"/>
        <w:szCs w:val="20"/>
      </w:rPr>
    </w:pPr>
  </w:p>
  <w:p w14:paraId="039C5C68" w14:textId="300D639A" w:rsidR="00915CCA" w:rsidRPr="00DE2B81" w:rsidRDefault="00915CC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Content>
        <w:r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A53F0">
          <w:rPr>
            <w:rFonts w:ascii="Liberation Serif" w:hAnsi="Liberation Serif"/>
            <w:noProof/>
            <w:sz w:val="20"/>
            <w:szCs w:val="20"/>
          </w:rPr>
          <w:t>9</w:t>
        </w:r>
        <w:r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8A976" w14:textId="77777777" w:rsidR="00915CCA" w:rsidRDefault="00915CCA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1077215" wp14:editId="45B072AF">
          <wp:extent cx="589186" cy="720000"/>
          <wp:effectExtent l="0" t="0" r="1905" b="4445"/>
          <wp:docPr id="11" name="Рисунок 1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9C88A" w14:textId="77777777" w:rsidR="00915CCA" w:rsidRPr="00D611D8" w:rsidRDefault="00915CCA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1C6F4A93" w14:textId="77777777" w:rsidR="00915CCA" w:rsidRPr="00D611D8" w:rsidRDefault="00915CCA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48CA75D" w14:textId="77777777" w:rsidR="00915CCA" w:rsidRDefault="00915CCA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2C8283" wp14:editId="4F97946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6BABC" id="Прямая соединительная линия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BF60" w14:textId="77777777" w:rsidR="00915CCA" w:rsidRDefault="00915CCA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52467AB" wp14:editId="60A9CC75">
          <wp:extent cx="589186" cy="720000"/>
          <wp:effectExtent l="0" t="0" r="1905" b="4445"/>
          <wp:docPr id="30" name="Рисунок 30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0B020" w14:textId="77777777" w:rsidR="00915CCA" w:rsidRPr="00D611D8" w:rsidRDefault="00915CCA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B6184D4" w14:textId="77777777" w:rsidR="00915CCA" w:rsidRPr="00D611D8" w:rsidRDefault="00915CCA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731A49C" w14:textId="77777777" w:rsidR="00915CCA" w:rsidRDefault="00915CCA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58D53" wp14:editId="6EDBADC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2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8C989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2814"/>
    <w:multiLevelType w:val="hybridMultilevel"/>
    <w:tmpl w:val="4B5C5A6C"/>
    <w:lvl w:ilvl="0" w:tplc="223485D8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7CB3"/>
    <w:rsid w:val="000906B4"/>
    <w:rsid w:val="000962E1"/>
    <w:rsid w:val="000A2102"/>
    <w:rsid w:val="000E5BD7"/>
    <w:rsid w:val="001A4FDE"/>
    <w:rsid w:val="001A53F0"/>
    <w:rsid w:val="001F6886"/>
    <w:rsid w:val="0029432B"/>
    <w:rsid w:val="002F5F92"/>
    <w:rsid w:val="00331BD7"/>
    <w:rsid w:val="003326FB"/>
    <w:rsid w:val="003501A0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5B5C"/>
    <w:rsid w:val="0065717B"/>
    <w:rsid w:val="006A1713"/>
    <w:rsid w:val="006E0CBE"/>
    <w:rsid w:val="006E2FC9"/>
    <w:rsid w:val="00706F32"/>
    <w:rsid w:val="007525FC"/>
    <w:rsid w:val="00770611"/>
    <w:rsid w:val="007A24A2"/>
    <w:rsid w:val="007B20D4"/>
    <w:rsid w:val="007E165C"/>
    <w:rsid w:val="007F0C7E"/>
    <w:rsid w:val="007F26BA"/>
    <w:rsid w:val="00826B43"/>
    <w:rsid w:val="00830396"/>
    <w:rsid w:val="0083796C"/>
    <w:rsid w:val="008B203E"/>
    <w:rsid w:val="008F1CDE"/>
    <w:rsid w:val="00915CCA"/>
    <w:rsid w:val="00927EA6"/>
    <w:rsid w:val="00951108"/>
    <w:rsid w:val="00980BD1"/>
    <w:rsid w:val="00993A9E"/>
    <w:rsid w:val="009971B3"/>
    <w:rsid w:val="009A14B0"/>
    <w:rsid w:val="009B7FE3"/>
    <w:rsid w:val="009E0D6B"/>
    <w:rsid w:val="009E7C1E"/>
    <w:rsid w:val="00A00299"/>
    <w:rsid w:val="00A013C5"/>
    <w:rsid w:val="00A766E1"/>
    <w:rsid w:val="00AC1735"/>
    <w:rsid w:val="00AC2102"/>
    <w:rsid w:val="00AE54C9"/>
    <w:rsid w:val="00B50F48"/>
    <w:rsid w:val="00B72DAB"/>
    <w:rsid w:val="00BB0186"/>
    <w:rsid w:val="00C25C69"/>
    <w:rsid w:val="00C61E34"/>
    <w:rsid w:val="00C64063"/>
    <w:rsid w:val="00C70654"/>
    <w:rsid w:val="00CD628F"/>
    <w:rsid w:val="00D5396D"/>
    <w:rsid w:val="00D91935"/>
    <w:rsid w:val="00DA2977"/>
    <w:rsid w:val="00DA3509"/>
    <w:rsid w:val="00DD5EA1"/>
    <w:rsid w:val="00DD6C9E"/>
    <w:rsid w:val="00DE2B81"/>
    <w:rsid w:val="00E11D1D"/>
    <w:rsid w:val="00E83FBF"/>
    <w:rsid w:val="00EE1C2F"/>
    <w:rsid w:val="00EE5F64"/>
    <w:rsid w:val="00F614BA"/>
    <w:rsid w:val="00F64771"/>
    <w:rsid w:val="00FA0F5D"/>
    <w:rsid w:val="00FB771E"/>
    <w:rsid w:val="00FC526A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9DBB1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E5F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F647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477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4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47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47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3948-935E-47FC-B837-496BAA21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3</cp:revision>
  <dcterms:created xsi:type="dcterms:W3CDTF">2023-02-10T08:05:00Z</dcterms:created>
  <dcterms:modified xsi:type="dcterms:W3CDTF">2023-02-10T08:15:00Z</dcterms:modified>
</cp:coreProperties>
</file>