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8AC" w:rsidRPr="005A325F" w:rsidRDefault="001428AC" w:rsidP="001428AC">
      <w:pPr>
        <w:ind w:left="5103"/>
        <w:rPr>
          <w:rFonts w:ascii="Liberation Serif" w:hAnsi="Liberation Serif"/>
        </w:rPr>
      </w:pPr>
      <w:bookmarkStart w:id="0" w:name="_GoBack"/>
      <w:bookmarkEnd w:id="0"/>
      <w:r w:rsidRPr="005A325F">
        <w:rPr>
          <w:rFonts w:ascii="Liberation Serif" w:hAnsi="Liberation Serif"/>
        </w:rPr>
        <w:t xml:space="preserve">Приложение № </w:t>
      </w:r>
      <w:r w:rsidR="0054711D" w:rsidRPr="005A325F">
        <w:rPr>
          <w:rFonts w:ascii="Liberation Serif" w:hAnsi="Liberation Serif"/>
        </w:rPr>
        <w:t>4</w:t>
      </w:r>
    </w:p>
    <w:p w:rsidR="001428AC" w:rsidRPr="005A325F" w:rsidRDefault="001428AC" w:rsidP="001428AC">
      <w:pPr>
        <w:ind w:left="5103"/>
        <w:rPr>
          <w:rFonts w:ascii="Liberation Serif" w:hAnsi="Liberation Serif"/>
        </w:rPr>
      </w:pPr>
      <w:r w:rsidRPr="005A325F">
        <w:rPr>
          <w:rFonts w:ascii="Liberation Serif" w:hAnsi="Liberation Serif"/>
        </w:rPr>
        <w:t>к постановлению администрации</w:t>
      </w:r>
    </w:p>
    <w:p w:rsidR="001428AC" w:rsidRPr="005A325F" w:rsidRDefault="001428AC" w:rsidP="001428AC">
      <w:pPr>
        <w:ind w:left="5103"/>
        <w:rPr>
          <w:rFonts w:ascii="Liberation Serif" w:hAnsi="Liberation Serif"/>
        </w:rPr>
      </w:pPr>
      <w:r w:rsidRPr="005A325F">
        <w:rPr>
          <w:rFonts w:ascii="Liberation Serif" w:hAnsi="Liberation Serif"/>
        </w:rPr>
        <w:t>Невьянского городского округа</w:t>
      </w:r>
    </w:p>
    <w:p w:rsidR="001428AC" w:rsidRPr="005A325F" w:rsidRDefault="001428AC" w:rsidP="001428AC">
      <w:pPr>
        <w:ind w:left="5103"/>
        <w:rPr>
          <w:rFonts w:ascii="Liberation Serif" w:hAnsi="Liberation Serif"/>
        </w:rPr>
      </w:pPr>
      <w:r w:rsidRPr="005A325F">
        <w:rPr>
          <w:rFonts w:ascii="Liberation Serif" w:hAnsi="Liberation Serif"/>
        </w:rPr>
        <w:t>от ____________ № ______-п</w:t>
      </w:r>
    </w:p>
    <w:p w:rsidR="001428AC" w:rsidRPr="005A325F" w:rsidRDefault="001428AC" w:rsidP="001428AC">
      <w:pPr>
        <w:autoSpaceDE w:val="0"/>
        <w:autoSpaceDN w:val="0"/>
        <w:adjustRightInd w:val="0"/>
        <w:ind w:left="5103"/>
        <w:jc w:val="both"/>
        <w:outlineLvl w:val="1"/>
        <w:rPr>
          <w:rFonts w:ascii="Liberation Serif" w:hAnsi="Liberation Serif"/>
        </w:rPr>
      </w:pPr>
    </w:p>
    <w:p w:rsidR="001428AC" w:rsidRPr="005A325F" w:rsidRDefault="001428AC" w:rsidP="001428AC">
      <w:pPr>
        <w:ind w:left="5103"/>
        <w:rPr>
          <w:rFonts w:ascii="Liberation Serif" w:hAnsi="Liberation Serif"/>
        </w:rPr>
      </w:pPr>
      <w:r w:rsidRPr="005A325F">
        <w:rPr>
          <w:rFonts w:ascii="Liberation Serif" w:hAnsi="Liberation Serif"/>
        </w:rPr>
        <w:t xml:space="preserve">«Приложение № </w:t>
      </w:r>
      <w:r w:rsidR="0054711D" w:rsidRPr="005A325F">
        <w:rPr>
          <w:rFonts w:ascii="Liberation Serif" w:hAnsi="Liberation Serif"/>
        </w:rPr>
        <w:t>9</w:t>
      </w:r>
    </w:p>
    <w:p w:rsidR="001428AC" w:rsidRPr="005A325F" w:rsidRDefault="001428AC" w:rsidP="001428AC">
      <w:pPr>
        <w:ind w:left="5103"/>
        <w:rPr>
          <w:rFonts w:ascii="Liberation Serif" w:hAnsi="Liberation Serif"/>
        </w:rPr>
      </w:pPr>
      <w:r w:rsidRPr="005A325F">
        <w:rPr>
          <w:rFonts w:ascii="Liberation Serif" w:hAnsi="Liberation Serif"/>
        </w:rPr>
        <w:t xml:space="preserve">к муниципальной программе «Содействие социально экономическому развитию Невьянского городского округа </w:t>
      </w:r>
    </w:p>
    <w:p w:rsidR="001428AC" w:rsidRPr="005A325F" w:rsidRDefault="009D588E" w:rsidP="001428AC">
      <w:pPr>
        <w:ind w:left="5103"/>
        <w:rPr>
          <w:rFonts w:ascii="Liberation Serif" w:hAnsi="Liberation Serif"/>
        </w:rPr>
      </w:pPr>
      <w:r w:rsidRPr="005A325F">
        <w:rPr>
          <w:rFonts w:ascii="Liberation Serif" w:hAnsi="Liberation Serif"/>
        </w:rPr>
        <w:t>до 2027</w:t>
      </w:r>
      <w:r w:rsidR="001428AC" w:rsidRPr="005A325F">
        <w:rPr>
          <w:rFonts w:ascii="Liberation Serif" w:hAnsi="Liberation Serif"/>
        </w:rPr>
        <w:t xml:space="preserve"> года»</w:t>
      </w:r>
    </w:p>
    <w:p w:rsidR="001428AC" w:rsidRPr="005A325F" w:rsidRDefault="001428AC" w:rsidP="001428AC">
      <w:pPr>
        <w:widowControl w:val="0"/>
        <w:autoSpaceDE w:val="0"/>
        <w:autoSpaceDN w:val="0"/>
        <w:adjustRightInd w:val="0"/>
        <w:jc w:val="center"/>
        <w:rPr>
          <w:rFonts w:ascii="Liberation Serif" w:hAnsi="Liberation Serif"/>
          <w:b/>
          <w:bCs/>
        </w:rPr>
      </w:pPr>
    </w:p>
    <w:p w:rsidR="00437AD0" w:rsidRPr="005A325F" w:rsidRDefault="00437AD0" w:rsidP="00437AD0">
      <w:pPr>
        <w:widowControl w:val="0"/>
        <w:autoSpaceDE w:val="0"/>
        <w:autoSpaceDN w:val="0"/>
        <w:adjustRightInd w:val="0"/>
        <w:jc w:val="center"/>
        <w:rPr>
          <w:rFonts w:ascii="Liberation Serif" w:hAnsi="Liberation Serif" w:cs="Liberation Serif"/>
          <w:b/>
          <w:bCs/>
        </w:rPr>
      </w:pPr>
      <w:r w:rsidRPr="005A325F">
        <w:rPr>
          <w:rFonts w:ascii="Liberation Serif" w:hAnsi="Liberation Serif" w:cs="Liberation Serif"/>
          <w:b/>
          <w:bCs/>
        </w:rPr>
        <w:t>Порядок</w:t>
      </w:r>
    </w:p>
    <w:p w:rsidR="00437AD0" w:rsidRPr="005A325F" w:rsidRDefault="00437AD0" w:rsidP="00437AD0">
      <w:pPr>
        <w:widowControl w:val="0"/>
        <w:autoSpaceDE w:val="0"/>
        <w:autoSpaceDN w:val="0"/>
        <w:adjustRightInd w:val="0"/>
        <w:jc w:val="center"/>
        <w:rPr>
          <w:rFonts w:ascii="Liberation Serif" w:hAnsi="Liberation Serif" w:cs="Liberation Serif"/>
          <w:b/>
          <w:bCs/>
        </w:rPr>
      </w:pPr>
      <w:r w:rsidRPr="005A325F">
        <w:rPr>
          <w:rFonts w:ascii="Liberation Serif" w:hAnsi="Liberation Serif" w:cs="Liberation Serif"/>
          <w:b/>
        </w:rPr>
        <w:t xml:space="preserve">определения объема и условий </w:t>
      </w:r>
      <w:r w:rsidRPr="005A325F">
        <w:rPr>
          <w:rFonts w:ascii="Liberation Serif" w:hAnsi="Liberation Serif" w:cs="Liberation Serif"/>
          <w:b/>
          <w:bCs/>
        </w:rPr>
        <w:t>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bookmarkStart w:id="1" w:name="Par40"/>
      <w:bookmarkEnd w:id="1"/>
    </w:p>
    <w:p w:rsidR="00437AD0" w:rsidRPr="005A325F" w:rsidRDefault="00437AD0" w:rsidP="00437AD0">
      <w:pPr>
        <w:widowControl w:val="0"/>
        <w:autoSpaceDE w:val="0"/>
        <w:autoSpaceDN w:val="0"/>
        <w:adjustRightInd w:val="0"/>
        <w:jc w:val="center"/>
        <w:rPr>
          <w:rFonts w:ascii="Liberation Serif" w:hAnsi="Liberation Serif" w:cs="Liberation Serif"/>
          <w:b/>
          <w:bCs/>
        </w:rPr>
      </w:pP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Раздел 1. ОБЩИЕ ПОЛОЖЕНИЯ О ПРЕДОСТАВЛЕНИИ СУБСИДИИ</w:t>
      </w:r>
    </w:p>
    <w:p w:rsidR="00437AD0" w:rsidRPr="005A325F" w:rsidRDefault="00437AD0" w:rsidP="00437AD0">
      <w:pPr>
        <w:widowControl w:val="0"/>
        <w:autoSpaceDE w:val="0"/>
        <w:autoSpaceDN w:val="0"/>
        <w:adjustRightInd w:val="0"/>
        <w:ind w:firstLine="540"/>
        <w:jc w:val="both"/>
        <w:rPr>
          <w:rFonts w:ascii="Liberation Serif" w:hAnsi="Liberation Serif" w:cs="Liberation Serif"/>
          <w:b/>
          <w:sz w:val="24"/>
          <w:szCs w:val="24"/>
        </w:rPr>
      </w:pPr>
    </w:p>
    <w:p w:rsidR="00437AD0" w:rsidRPr="005A325F" w:rsidRDefault="00E64791" w:rsidP="00E64791">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xml:space="preserve">1. </w:t>
      </w:r>
      <w:r w:rsidR="00437AD0" w:rsidRPr="005A325F">
        <w:rPr>
          <w:rFonts w:ascii="Liberation Serif" w:hAnsi="Liberation Serif" w:cs="Liberation Serif"/>
        </w:rPr>
        <w:t>Порядок определения объема и условий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Порядок) регламентирует процедуру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Получатели субсидии) при реализации мероприятий подпрограммы 4. «Поддержка социально ориентированных некоммерческих организаций в Невьянском городском округе на 2020-2027 годы» муниципальной программы «Содействие социально-экономическому развитию Невьянского городского округа до 2027 года», утвержденной постановлением администр</w:t>
      </w:r>
      <w:r w:rsidR="000F4255" w:rsidRPr="005A325F">
        <w:rPr>
          <w:rFonts w:ascii="Liberation Serif" w:hAnsi="Liberation Serif" w:cs="Liberation Serif"/>
        </w:rPr>
        <w:t>ации Невьянского городского</w:t>
      </w:r>
      <w:r w:rsidR="00437AD0" w:rsidRPr="005A325F">
        <w:rPr>
          <w:rFonts w:ascii="Liberation Serif" w:hAnsi="Liberation Serif" w:cs="Liberation Serif"/>
        </w:rPr>
        <w:t xml:space="preserve"> округа от 17.09.2014 № 2284-п «Об утверждении муниципальной программы «Содействие социально-экономическому развитию Невьянского городского округа до</w:t>
      </w:r>
      <w:r w:rsidR="003147EE" w:rsidRPr="005A325F">
        <w:rPr>
          <w:rFonts w:ascii="Liberation Serif" w:hAnsi="Liberation Serif" w:cs="Liberation Serif"/>
        </w:rPr>
        <w:t xml:space="preserve"> 2027 года» (далее – субсидия).</w:t>
      </w:r>
    </w:p>
    <w:p w:rsidR="00437AD0" w:rsidRPr="005A325F" w:rsidRDefault="00437AD0" w:rsidP="00437AD0">
      <w:pPr>
        <w:pStyle w:val="a3"/>
        <w:autoSpaceDE w:val="0"/>
        <w:autoSpaceDN w:val="0"/>
        <w:adjustRightInd w:val="0"/>
        <w:ind w:left="0" w:firstLine="709"/>
        <w:jc w:val="both"/>
        <w:rPr>
          <w:rFonts w:ascii="Liberation Serif" w:hAnsi="Liberation Serif" w:cs="Liberation Serif"/>
        </w:rPr>
      </w:pPr>
      <w:r w:rsidRPr="005A325F">
        <w:rPr>
          <w:rFonts w:ascii="Liberation Serif" w:hAnsi="Liberation Serif" w:cs="Liberation Serif"/>
        </w:rPr>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437AD0" w:rsidRPr="005A325F" w:rsidRDefault="00E64791" w:rsidP="00E64791">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lastRenderedPageBreak/>
        <w:t xml:space="preserve">2. </w:t>
      </w:r>
      <w:r w:rsidR="00437AD0" w:rsidRPr="005A325F">
        <w:rPr>
          <w:rFonts w:ascii="Liberation Serif" w:hAnsi="Liberation Serif" w:cs="Liberation Serif"/>
        </w:rPr>
        <w:t>Настоящий Порядок разработан в соответствии со статьей 78.1 Бюджетного кодекса РФ, ст</w:t>
      </w:r>
      <w:r w:rsidR="000F4255" w:rsidRPr="005A325F">
        <w:rPr>
          <w:rFonts w:ascii="Liberation Serif" w:hAnsi="Liberation Serif" w:cs="Liberation Serif"/>
        </w:rPr>
        <w:t>атьей 31.1. Федерального закона</w:t>
      </w:r>
      <w:r w:rsidR="000F4255" w:rsidRPr="005A325F">
        <w:rPr>
          <w:rFonts w:ascii="Liberation Serif" w:hAnsi="Liberation Serif" w:cs="Liberation Serif"/>
        </w:rPr>
        <w:br/>
      </w:r>
      <w:r w:rsidR="00437AD0" w:rsidRPr="005A325F">
        <w:rPr>
          <w:rFonts w:ascii="Liberation Serif" w:hAnsi="Liberation Serif" w:cs="Liberation Serif"/>
        </w:rPr>
        <w:t>от 12 января 1996 года № 7-ФЗ «О некоммерческих организациях», пунктом 33 части 1 статьи 16 Федерального закона от 06 октября 2003 года № 131-ФЗ «Об общих принципах организации местного самоуправления в Российской Федерации»,</w:t>
      </w:r>
      <w:r w:rsidR="008A0162" w:rsidRPr="005A325F">
        <w:rPr>
          <w:rFonts w:ascii="Liberation Serif" w:hAnsi="Liberation Serif" w:cs="Liberation Serif"/>
        </w:rPr>
        <w:t xml:space="preserve"> постановлением Правительства Российской Федерации</w:t>
      </w:r>
      <w:r w:rsidR="008A0162" w:rsidRPr="005A325F">
        <w:rPr>
          <w:rFonts w:ascii="Liberation Serif" w:hAnsi="Liberation Serif" w:cs="Liberation Serif"/>
        </w:rPr>
        <w:br/>
        <w:t>от 25 октября 2023 года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00437AD0" w:rsidRPr="005A325F">
        <w:rPr>
          <w:rFonts w:ascii="Liberation Serif" w:hAnsi="Liberation Serif" w:cs="Liberation Serif"/>
        </w:rPr>
        <w:t xml:space="preserve"> </w:t>
      </w:r>
      <w:r w:rsidR="000F4255" w:rsidRPr="005A325F">
        <w:rPr>
          <w:rFonts w:ascii="Liberation Serif" w:hAnsi="Liberation Serif" w:cs="Liberation Serif"/>
        </w:rPr>
        <w:t>постановлением Правительства Российской Федерации</w:t>
      </w:r>
      <w:r w:rsidR="000F4255" w:rsidRPr="005A325F">
        <w:rPr>
          <w:rFonts w:ascii="Liberation Serif" w:hAnsi="Liberation Serif" w:cs="Liberation Serif"/>
        </w:rPr>
        <w:br/>
        <w:t>от 25 октября 2023 года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437AD0" w:rsidRPr="005A325F">
        <w:rPr>
          <w:rFonts w:ascii="Liberation Serif" w:hAnsi="Liberation Serif" w:cs="Liberation Serif"/>
        </w:rPr>
        <w:t>, Законом Свердловской област</w:t>
      </w:r>
      <w:r w:rsidR="000F4255" w:rsidRPr="005A325F">
        <w:rPr>
          <w:rFonts w:ascii="Liberation Serif" w:hAnsi="Liberation Serif" w:cs="Liberation Serif"/>
        </w:rPr>
        <w:t>и от 27 января 2012 года № 4-ОЗ</w:t>
      </w:r>
      <w:r w:rsidR="000F4255" w:rsidRPr="005A325F">
        <w:rPr>
          <w:rFonts w:ascii="Liberation Serif" w:hAnsi="Liberation Serif" w:cs="Liberation Serif"/>
        </w:rPr>
        <w:br/>
      </w:r>
      <w:r w:rsidR="00437AD0" w:rsidRPr="005A325F">
        <w:rPr>
          <w:rFonts w:ascii="Liberation Serif" w:hAnsi="Liberation Serif" w:cs="Liberation Serif"/>
        </w:rPr>
        <w:t>«О государственной поддержке некоммерческих организаций в Свердловской области», Уставом Невьянского городского округа.</w:t>
      </w:r>
    </w:p>
    <w:p w:rsidR="00437AD0" w:rsidRPr="005A325F" w:rsidRDefault="00E64791" w:rsidP="00E64791">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xml:space="preserve">3. </w:t>
      </w:r>
      <w:r w:rsidR="00437AD0" w:rsidRPr="005A325F">
        <w:rPr>
          <w:rFonts w:ascii="Liberation Serif" w:hAnsi="Liberation Serif" w:cs="Liberation Serif"/>
        </w:rPr>
        <w:t>Субсидии предоставляются в целях оказания поддержки социально ориентированных некоммерческих организаций, расположенных на территории Невьянского городского округа, на частичное возмещение их расходов, связанных с достижением уставных целей, а именно:</w:t>
      </w:r>
    </w:p>
    <w:p w:rsidR="00437AD0" w:rsidRPr="005A325F" w:rsidRDefault="00C36191" w:rsidP="00C36191">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 О</w:t>
      </w:r>
      <w:r w:rsidR="00437AD0" w:rsidRPr="005A325F">
        <w:rPr>
          <w:rFonts w:ascii="Liberation Serif" w:hAnsi="Liberation Serif" w:cs="Liberation Serif"/>
        </w:rPr>
        <w:t>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w:t>
      </w:r>
      <w:r w:rsidR="008A0162" w:rsidRPr="005A325F">
        <w:rPr>
          <w:rFonts w:ascii="Liberation Serif" w:hAnsi="Liberation Serif" w:cs="Liberation Serif"/>
        </w:rPr>
        <w:t xml:space="preserve">ному Дню инвалидов; </w:t>
      </w:r>
      <w:r w:rsidRPr="005A325F">
        <w:rPr>
          <w:rFonts w:ascii="Liberation Serif" w:hAnsi="Liberation Serif" w:cs="Liberation Serif"/>
        </w:rPr>
        <w:t xml:space="preserve">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 </w:t>
      </w:r>
      <w:r w:rsidR="00437AD0" w:rsidRPr="005A325F">
        <w:rPr>
          <w:rFonts w:ascii="Liberation Serif" w:hAnsi="Liberation Serif" w:cs="Liberation Serif"/>
        </w:rPr>
        <w:t>осуществление мер по социальной поддержке граждан пожилого возраста, ветеранов и инвалидов, включая расходы, связанные с посещением больных, поздравлен</w:t>
      </w:r>
      <w:r w:rsidRPr="005A325F">
        <w:rPr>
          <w:rFonts w:ascii="Liberation Serif" w:hAnsi="Liberation Serif" w:cs="Liberation Serif"/>
        </w:rPr>
        <w:t>ием юбиляров, ритуальные услуги.</w:t>
      </w:r>
    </w:p>
    <w:p w:rsidR="00437AD0" w:rsidRPr="005A325F" w:rsidRDefault="00C36191"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 О</w:t>
      </w:r>
      <w:r w:rsidR="00437AD0" w:rsidRPr="005A325F">
        <w:rPr>
          <w:rFonts w:ascii="Liberation Serif" w:hAnsi="Liberation Serif" w:cs="Liberation Serif"/>
        </w:rPr>
        <w:t>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w:t>
      </w:r>
      <w:r w:rsidRPr="005A325F">
        <w:rPr>
          <w:rFonts w:ascii="Liberation Serif" w:hAnsi="Liberation Serif" w:cs="Liberation Serif"/>
        </w:rPr>
        <w:t>й организацией заключен договор.</w:t>
      </w:r>
    </w:p>
    <w:p w:rsidR="00437AD0" w:rsidRPr="005A325F" w:rsidRDefault="00C36191"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 О</w:t>
      </w:r>
      <w:r w:rsidR="00437AD0" w:rsidRPr="005A325F">
        <w:rPr>
          <w:rFonts w:ascii="Liberation Serif" w:hAnsi="Liberation Serif" w:cs="Liberation Serif"/>
        </w:rPr>
        <w:t xml:space="preserve">плату услуг связи организации в служебных целях, в том </w:t>
      </w:r>
      <w:r w:rsidRPr="005A325F">
        <w:rPr>
          <w:rFonts w:ascii="Liberation Serif" w:hAnsi="Liberation Serif" w:cs="Liberation Serif"/>
        </w:rPr>
        <w:t>числе сотовой и проводной связи.</w:t>
      </w:r>
    </w:p>
    <w:p w:rsidR="00437AD0" w:rsidRPr="005A325F" w:rsidRDefault="00C36191"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4</w:t>
      </w:r>
      <w:r w:rsidR="00437AD0" w:rsidRPr="005A325F">
        <w:rPr>
          <w:rFonts w:ascii="Liberation Serif" w:hAnsi="Liberation Serif" w:cs="Liberation Serif"/>
        </w:rPr>
        <w:t xml:space="preserve">) </w:t>
      </w:r>
      <w:r w:rsidRPr="005A325F">
        <w:rPr>
          <w:rFonts w:ascii="Liberation Serif" w:hAnsi="Liberation Serif" w:cs="Liberation Serif"/>
        </w:rPr>
        <w:t>П</w:t>
      </w:r>
      <w:r w:rsidR="00437AD0" w:rsidRPr="005A325F">
        <w:rPr>
          <w:rFonts w:ascii="Liberation Serif" w:hAnsi="Liberation Serif" w:cs="Liberation Serif"/>
        </w:rPr>
        <w:t>риобретение и ремонт сопутствующих деталей к оргтехнике, в том числе заправку картриджей</w:t>
      </w:r>
      <w:r w:rsidRPr="005A325F">
        <w:rPr>
          <w:rFonts w:ascii="Liberation Serif" w:hAnsi="Liberation Serif" w:cs="Liberation Serif"/>
        </w:rPr>
        <w:t>; приобретение канцелярских товаров, средств и хозяйственных товаров для уборки помещений.</w:t>
      </w:r>
    </w:p>
    <w:p w:rsidR="00437AD0" w:rsidRPr="005A325F" w:rsidRDefault="00C36191" w:rsidP="00C36191">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5) О</w:t>
      </w:r>
      <w:r w:rsidR="00437AD0" w:rsidRPr="005A325F">
        <w:rPr>
          <w:rFonts w:ascii="Liberation Serif" w:hAnsi="Liberation Serif" w:cs="Liberation Serif"/>
        </w:rPr>
        <w:t>плату расчетно-кассового обслуживания в кредитных организациях</w:t>
      </w:r>
      <w:r w:rsidRPr="005A325F">
        <w:rPr>
          <w:rFonts w:ascii="Liberation Serif" w:hAnsi="Liberation Serif" w:cs="Liberation Serif"/>
        </w:rPr>
        <w:t>.</w:t>
      </w:r>
    </w:p>
    <w:p w:rsidR="00437AD0" w:rsidRPr="005A325F" w:rsidRDefault="00C36191" w:rsidP="00C36191">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6</w:t>
      </w:r>
      <w:r w:rsidR="00437AD0" w:rsidRPr="005A325F">
        <w:rPr>
          <w:rFonts w:ascii="Liberation Serif" w:hAnsi="Liberation Serif" w:cs="Liberation Serif"/>
        </w:rPr>
        <w:t xml:space="preserve">) </w:t>
      </w:r>
      <w:r w:rsidRPr="005A325F">
        <w:rPr>
          <w:rFonts w:ascii="Liberation Serif" w:hAnsi="Liberation Serif" w:cs="Liberation Serif"/>
        </w:rPr>
        <w:t xml:space="preserve">Транспортные расходы по доставке спортсменов – инвалидов на соревнования; </w:t>
      </w:r>
      <w:r w:rsidR="00437AD0" w:rsidRPr="005A325F">
        <w:rPr>
          <w:rFonts w:ascii="Liberation Serif" w:hAnsi="Liberation Serif" w:cs="Liberation Serif"/>
        </w:rPr>
        <w:t>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w:t>
      </w:r>
      <w:r w:rsidRPr="005A325F">
        <w:rPr>
          <w:rFonts w:ascii="Liberation Serif" w:hAnsi="Liberation Serif" w:cs="Liberation Serif"/>
        </w:rPr>
        <w:t>зные заводы центры реабилитации.</w:t>
      </w:r>
    </w:p>
    <w:p w:rsidR="000D2F70" w:rsidRPr="005A325F" w:rsidRDefault="000D2F70" w:rsidP="00C36191">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xml:space="preserve">7) </w:t>
      </w:r>
      <w:r w:rsidR="006D116E" w:rsidRPr="005A325F">
        <w:rPr>
          <w:rFonts w:ascii="Liberation Serif" w:hAnsi="Liberation Serif" w:cs="Liberation Serif"/>
        </w:rPr>
        <w:t>Оплату труда работников и начисления на выплаты по оплате труда таких работников в соответствии с законодательством Российской Федерации</w:t>
      </w:r>
      <w:r w:rsidRPr="005A325F">
        <w:rPr>
          <w:rFonts w:ascii="Liberation Serif" w:hAnsi="Liberation Serif" w:cs="Liberation Serif"/>
        </w:rPr>
        <w:t xml:space="preserve">, не более 30% </w:t>
      </w:r>
      <w:r w:rsidR="005F298A" w:rsidRPr="005A325F">
        <w:rPr>
          <w:rFonts w:ascii="Liberation Serif" w:hAnsi="Liberation Serif" w:cs="Liberation Serif"/>
        </w:rPr>
        <w:t>от выделенных средств</w:t>
      </w:r>
      <w:r w:rsidR="006D116E" w:rsidRPr="005A325F">
        <w:rPr>
          <w:rFonts w:ascii="Liberation Serif" w:hAnsi="Liberation Serif" w:cs="Liberation Serif"/>
        </w:rPr>
        <w:t xml:space="preserve"> </w:t>
      </w:r>
      <w:r w:rsidR="005F298A" w:rsidRPr="005A325F">
        <w:rPr>
          <w:rFonts w:ascii="Liberation Serif" w:hAnsi="Liberation Serif" w:cs="Liberation Serif"/>
        </w:rPr>
        <w:t>в форме субсидий.</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Не допускается направление средств, выделенных в форме субсидий на следующие цели:</w:t>
      </w:r>
    </w:p>
    <w:p w:rsidR="00437AD0" w:rsidRPr="005A325F" w:rsidRDefault="005F298A"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 О</w:t>
      </w:r>
      <w:r w:rsidR="00437AD0" w:rsidRPr="005A325F">
        <w:rPr>
          <w:rFonts w:ascii="Liberation Serif" w:hAnsi="Liberation Serif" w:cs="Liberation Serif"/>
        </w:rPr>
        <w:t>казание прямой гуманитарной и (или) социальной помощи отдельным лицам, а также пожертвования частным лицам и организациям</w:t>
      </w:r>
      <w:r w:rsidRPr="005A325F">
        <w:rPr>
          <w:rFonts w:ascii="Liberation Serif" w:hAnsi="Liberation Serif" w:cs="Liberation Serif"/>
        </w:rPr>
        <w:t>.</w:t>
      </w:r>
    </w:p>
    <w:p w:rsidR="00437AD0" w:rsidRPr="005A325F" w:rsidRDefault="005F298A"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w:t>
      </w:r>
      <w:r w:rsidR="00437AD0" w:rsidRPr="005A325F">
        <w:rPr>
          <w:rFonts w:ascii="Liberation Serif" w:hAnsi="Liberation Serif" w:cs="Liberation Serif"/>
        </w:rPr>
        <w:t xml:space="preserve">) </w:t>
      </w:r>
      <w:r w:rsidRPr="005A325F">
        <w:rPr>
          <w:rFonts w:ascii="Liberation Serif" w:hAnsi="Liberation Serif" w:cs="Liberation Serif"/>
        </w:rPr>
        <w:t>П</w:t>
      </w:r>
      <w:r w:rsidR="00437AD0" w:rsidRPr="005A325F">
        <w:rPr>
          <w:rFonts w:ascii="Liberation Serif" w:hAnsi="Liberation Serif" w:cs="Liberation Serif"/>
        </w:rPr>
        <w:t>риобретение мебели, оргтехники, другого имущества</w:t>
      </w:r>
      <w:r w:rsidRPr="005A325F">
        <w:rPr>
          <w:rFonts w:ascii="Liberation Serif" w:hAnsi="Liberation Serif" w:cs="Liberation Serif"/>
        </w:rPr>
        <w:t>.</w:t>
      </w:r>
    </w:p>
    <w:p w:rsidR="00437AD0" w:rsidRPr="005A325F" w:rsidRDefault="005F298A"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w:t>
      </w:r>
      <w:r w:rsidR="00437AD0" w:rsidRPr="005A325F">
        <w:rPr>
          <w:rFonts w:ascii="Liberation Serif" w:hAnsi="Liberation Serif" w:cs="Liberation Serif"/>
        </w:rPr>
        <w:t xml:space="preserve">) </w:t>
      </w:r>
      <w:r w:rsidRPr="005A325F">
        <w:rPr>
          <w:rFonts w:ascii="Liberation Serif" w:hAnsi="Liberation Serif" w:cs="Liberation Serif"/>
        </w:rPr>
        <w:t>П</w:t>
      </w:r>
      <w:r w:rsidR="00437AD0" w:rsidRPr="005A325F">
        <w:rPr>
          <w:rFonts w:ascii="Liberation Serif" w:hAnsi="Liberation Serif" w:cs="Liberation Serif"/>
        </w:rPr>
        <w:t>риобретение стройматериалов, осуществление ремонтных и строительных работ</w:t>
      </w:r>
      <w:r w:rsidRPr="005A325F">
        <w:rPr>
          <w:rFonts w:ascii="Liberation Serif" w:hAnsi="Liberation Serif" w:cs="Liberation Serif"/>
        </w:rPr>
        <w:t>.</w:t>
      </w:r>
    </w:p>
    <w:p w:rsidR="00437AD0" w:rsidRPr="005A325F" w:rsidRDefault="005F298A"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4</w:t>
      </w:r>
      <w:r w:rsidR="00437AD0" w:rsidRPr="005A325F">
        <w:rPr>
          <w:rFonts w:ascii="Liberation Serif" w:hAnsi="Liberation Serif" w:cs="Liberation Serif"/>
        </w:rPr>
        <w:t xml:space="preserve">) </w:t>
      </w:r>
      <w:r w:rsidRPr="005A325F">
        <w:rPr>
          <w:rFonts w:ascii="Liberation Serif" w:eastAsiaTheme="minorHAnsi" w:hAnsi="Liberation Serif" w:cs="Liberation Serif"/>
          <w:lang w:eastAsia="en-US"/>
        </w:rPr>
        <w:t>П</w:t>
      </w:r>
      <w:r w:rsidR="00437AD0" w:rsidRPr="005A325F">
        <w:rPr>
          <w:rFonts w:ascii="Liberation Serif" w:eastAsiaTheme="minorHAnsi" w:hAnsi="Liberation Serif" w:cs="Liberation Serif"/>
          <w:lang w:eastAsia="en-US"/>
        </w:rPr>
        <w:t>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Средства, полученные из местного бюджета в форме субсидий, носят целевой характер и не могут быть использованы на иные цели.</w:t>
      </w:r>
    </w:p>
    <w:p w:rsidR="00437AD0" w:rsidRPr="005A325F" w:rsidRDefault="00E64791" w:rsidP="00E64791">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xml:space="preserve">4. </w:t>
      </w:r>
      <w:r w:rsidR="00437AD0" w:rsidRPr="005A325F">
        <w:rPr>
          <w:rFonts w:ascii="Liberation Serif" w:hAnsi="Liberation Serif" w:cs="Liberation Serif"/>
        </w:rPr>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437AD0" w:rsidRPr="005A325F" w:rsidRDefault="00437AD0" w:rsidP="00437AD0">
      <w:pPr>
        <w:pStyle w:val="a3"/>
        <w:widowControl w:val="0"/>
        <w:autoSpaceDE w:val="0"/>
        <w:autoSpaceDN w:val="0"/>
        <w:adjustRightInd w:val="0"/>
        <w:ind w:left="0" w:firstLine="709"/>
        <w:jc w:val="both"/>
        <w:rPr>
          <w:rFonts w:ascii="Liberation Serif" w:hAnsi="Liberation Serif" w:cs="Liberation Serif"/>
        </w:rPr>
      </w:pPr>
      <w:r w:rsidRPr="005A325F">
        <w:rPr>
          <w:rFonts w:ascii="Liberation Serif" w:hAnsi="Liberation Serif" w:cs="Liberation Serif"/>
        </w:rPr>
        <w:t>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1006 «Другие вопросы в области социальной политики», целевой статье 1240110410 «Предоставление субсидии на поддержку социально ориентированных некоммерческих организаций, расположенных на территории Невьянского городского округа», виду расходов 630 «Субсидии некоммерческим организациям (за исключением государственных (муниципальных) учреждений)».</w:t>
      </w:r>
    </w:p>
    <w:p w:rsidR="00437AD0" w:rsidRPr="005A325F" w:rsidRDefault="00301FE8" w:rsidP="00301FE8">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xml:space="preserve">5. </w:t>
      </w:r>
      <w:r w:rsidR="00437AD0" w:rsidRPr="005A325F">
        <w:rPr>
          <w:rFonts w:ascii="Liberation Serif" w:hAnsi="Liberation Serif" w:cs="Liberation Serif"/>
        </w:rPr>
        <w:t>Право на получение субсидии имеют социально ориентированные некоммерческие организации, зарегистрированные на территории Невьянского городского округа, не являющиеся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 отвечающие требованиям в соответствии с пунктом 9 Порядка.</w:t>
      </w:r>
    </w:p>
    <w:p w:rsidR="003923B5" w:rsidRPr="00BD787D" w:rsidRDefault="007F1545" w:rsidP="003923B5">
      <w:pPr>
        <w:autoSpaceDE w:val="0"/>
        <w:autoSpaceDN w:val="0"/>
        <w:adjustRightInd w:val="0"/>
        <w:ind w:firstLine="709"/>
        <w:jc w:val="both"/>
        <w:rPr>
          <w:rFonts w:ascii="Liberation Serif" w:hAnsi="Liberation Serif" w:cs="Liberation Serif"/>
        </w:rPr>
      </w:pPr>
      <w:r w:rsidRPr="003923B5">
        <w:rPr>
          <w:rFonts w:ascii="Liberation Serif" w:hAnsi="Liberation Serif" w:cs="Liberation Serif"/>
        </w:rPr>
        <w:t>6</w:t>
      </w:r>
      <w:r w:rsidR="00301FE8" w:rsidRPr="003923B5">
        <w:rPr>
          <w:rFonts w:ascii="Liberation Serif" w:hAnsi="Liberation Serif" w:cs="Liberation Serif"/>
        </w:rPr>
        <w:t xml:space="preserve">. </w:t>
      </w:r>
      <w:r w:rsidR="003923B5" w:rsidRPr="00BD787D">
        <w:rPr>
          <w:rFonts w:ascii="Liberation Serif" w:hAnsi="Liberation Serif" w:cs="Liberation Serif"/>
        </w:rPr>
        <w:t>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субсидиях в порядке, установленном Министерством финансов Российской Федерации,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 начиная с 1 января 2025 года.</w:t>
      </w:r>
    </w:p>
    <w:p w:rsidR="003923B5" w:rsidRPr="00694969" w:rsidRDefault="003923B5" w:rsidP="003923B5">
      <w:pPr>
        <w:autoSpaceDE w:val="0"/>
        <w:autoSpaceDN w:val="0"/>
        <w:adjustRightInd w:val="0"/>
        <w:ind w:firstLine="709"/>
        <w:jc w:val="both"/>
        <w:rPr>
          <w:rFonts w:ascii="Liberation Serif" w:hAnsi="Liberation Serif" w:cs="Liberation Serif"/>
        </w:rPr>
      </w:pPr>
      <w:r w:rsidRPr="00BD787D">
        <w:rPr>
          <w:rFonts w:ascii="Liberation Serif" w:hAnsi="Liberation Serif" w:cs="Liberation Serif"/>
        </w:rPr>
        <w:t>С 1 января 2024 года по 1 января 2025 года сведения о средствах на предоставление субсидий в рамках муниципальной программы «Содействие социально-экономическому развитию Невьянского городского округа до 2027 года»,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«Интернет» в разделе «Нормотворчество».</w:t>
      </w:r>
    </w:p>
    <w:p w:rsidR="00437AD0" w:rsidRPr="005A325F" w:rsidRDefault="00437AD0" w:rsidP="003923B5">
      <w:pPr>
        <w:pStyle w:val="a3"/>
        <w:widowControl w:val="0"/>
        <w:autoSpaceDE w:val="0"/>
        <w:autoSpaceDN w:val="0"/>
        <w:adjustRightInd w:val="0"/>
        <w:ind w:left="0" w:firstLine="709"/>
        <w:jc w:val="both"/>
        <w:rPr>
          <w:rFonts w:ascii="Liberation Serif" w:hAnsi="Liberation Serif" w:cs="Liberation Serif"/>
        </w:rPr>
      </w:pP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Раздел 2. ПОРЯДОК ПРОВЕДЕНИЯ ОТБОРА ПОЛУЧАТЕЛЕЙ СУБСИДИЙ ДЛЯ ПРЕДОСТАВЛЕНИЯ СУБСИДИЙ</w:t>
      </w:r>
    </w:p>
    <w:p w:rsidR="00437AD0" w:rsidRPr="005A325F" w:rsidRDefault="00437AD0" w:rsidP="00437AD0">
      <w:pPr>
        <w:autoSpaceDE w:val="0"/>
        <w:autoSpaceDN w:val="0"/>
        <w:adjustRightInd w:val="0"/>
        <w:ind w:firstLine="709"/>
        <w:jc w:val="both"/>
        <w:rPr>
          <w:rFonts w:ascii="Liberation Serif" w:hAnsi="Liberation Serif" w:cs="Liberation Serif"/>
        </w:rPr>
      </w:pPr>
    </w:p>
    <w:p w:rsidR="00632769" w:rsidRPr="005A325F" w:rsidRDefault="007803A9" w:rsidP="0016001D">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xml:space="preserve">7. </w:t>
      </w:r>
      <w:r w:rsidR="00437AD0" w:rsidRPr="005A325F">
        <w:rPr>
          <w:rFonts w:ascii="Liberation Serif" w:hAnsi="Liberation Serif" w:cs="Liberation Serif"/>
        </w:rPr>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предложений (заявок) на участие в отборе.</w:t>
      </w:r>
    </w:p>
    <w:p w:rsidR="00632769" w:rsidRPr="005A325F" w:rsidRDefault="007803A9" w:rsidP="0016001D">
      <w:pPr>
        <w:widowControl w:val="0"/>
        <w:autoSpaceDE w:val="0"/>
        <w:autoSpaceDN w:val="0"/>
        <w:adjustRightInd w:val="0"/>
        <w:ind w:firstLine="709"/>
        <w:jc w:val="both"/>
        <w:rPr>
          <w:rFonts w:ascii="Liberation Serif" w:hAnsi="Liberation Serif" w:cs="Liberation Serif"/>
        </w:rPr>
      </w:pPr>
      <w:r w:rsidRPr="005A325F">
        <w:rPr>
          <w:rFonts w:ascii="Liberation Serif" w:eastAsiaTheme="minorHAnsi" w:hAnsi="Liberation Serif" w:cs="Liberation Serif"/>
          <w:lang w:eastAsia="en-US"/>
        </w:rPr>
        <w:t xml:space="preserve">8. </w:t>
      </w:r>
      <w:r w:rsidR="00437AD0" w:rsidRPr="005A325F">
        <w:rPr>
          <w:rFonts w:ascii="Liberation Serif" w:eastAsiaTheme="minorHAnsi" w:hAnsi="Liberation Serif" w:cs="Liberation Serif"/>
          <w:lang w:eastAsia="en-US"/>
        </w:rPr>
        <w:t xml:space="preserve">Порядок отбора размещается на едином портале (при наличии технической возможности) </w:t>
      </w:r>
      <w:r w:rsidR="00437AD0" w:rsidRPr="005A325F">
        <w:rPr>
          <w:rFonts w:ascii="Liberation Serif" w:hAnsi="Liberation Serif" w:cs="Liberation Serif"/>
        </w:rPr>
        <w:t>и на официальном сайте Невьянского городского округа в информационно-телек</w:t>
      </w:r>
      <w:r w:rsidR="00583BA1" w:rsidRPr="005A325F">
        <w:rPr>
          <w:rFonts w:ascii="Liberation Serif" w:hAnsi="Liberation Serif" w:cs="Liberation Serif"/>
        </w:rPr>
        <w:t>оммуникационной сети «Интернет»</w:t>
      </w:r>
      <w:r w:rsidR="00583BA1" w:rsidRPr="005A325F">
        <w:rPr>
          <w:rFonts w:ascii="Liberation Serif" w:hAnsi="Liberation Serif" w:cs="Liberation Serif"/>
        </w:rPr>
        <w:br/>
      </w:r>
      <w:r w:rsidR="00437AD0" w:rsidRPr="005A325F">
        <w:rPr>
          <w:rFonts w:ascii="Liberation Serif" w:eastAsiaTheme="minorHAnsi" w:hAnsi="Liberation Serif" w:cs="Liberation Serif"/>
          <w:lang w:eastAsia="en-US"/>
        </w:rPr>
        <w:t>с 1 по 31 я</w:t>
      </w:r>
      <w:r w:rsidR="00632769" w:rsidRPr="005A325F">
        <w:rPr>
          <w:rFonts w:ascii="Liberation Serif" w:eastAsiaTheme="minorHAnsi" w:hAnsi="Liberation Serif" w:cs="Liberation Serif"/>
          <w:lang w:eastAsia="en-US"/>
        </w:rPr>
        <w:t>нваря текущего финансового года.</w:t>
      </w:r>
    </w:p>
    <w:p w:rsidR="00437AD0" w:rsidRPr="005A325F" w:rsidRDefault="007803A9" w:rsidP="0016001D">
      <w:pPr>
        <w:widowControl w:val="0"/>
        <w:autoSpaceDE w:val="0"/>
        <w:autoSpaceDN w:val="0"/>
        <w:adjustRightInd w:val="0"/>
        <w:ind w:firstLine="709"/>
        <w:jc w:val="both"/>
        <w:rPr>
          <w:rFonts w:ascii="Liberation Serif" w:hAnsi="Liberation Serif" w:cs="Liberation Serif"/>
        </w:rPr>
      </w:pPr>
      <w:r w:rsidRPr="005A325F">
        <w:rPr>
          <w:rFonts w:ascii="Liberation Serif" w:eastAsiaTheme="minorHAnsi" w:hAnsi="Liberation Serif" w:cs="Liberation Serif"/>
          <w:lang w:eastAsia="en-US"/>
        </w:rPr>
        <w:t xml:space="preserve">9. </w:t>
      </w:r>
      <w:r w:rsidR="00437AD0" w:rsidRPr="005A325F">
        <w:rPr>
          <w:rFonts w:ascii="Liberation Serif" w:eastAsiaTheme="minorHAnsi" w:hAnsi="Liberation Serif" w:cs="Liberation Serif"/>
          <w:lang w:eastAsia="en-US"/>
        </w:rPr>
        <w:t xml:space="preserve">К участию в конкурсе допускаются организации (далее – участник отбора), соответствующие на 1-е число </w:t>
      </w:r>
      <w:r w:rsidR="00583BA1" w:rsidRPr="005A325F">
        <w:rPr>
          <w:rFonts w:ascii="Liberation Serif" w:eastAsiaTheme="minorHAnsi" w:hAnsi="Liberation Serif" w:cs="Liberation Serif"/>
          <w:lang w:eastAsia="en-US"/>
        </w:rPr>
        <w:t>месяца, предшествующего месяцу,</w:t>
      </w:r>
      <w:r w:rsidR="00583BA1" w:rsidRPr="005A325F">
        <w:rPr>
          <w:rFonts w:ascii="Liberation Serif" w:eastAsiaTheme="minorHAnsi" w:hAnsi="Liberation Serif" w:cs="Liberation Serif"/>
          <w:lang w:eastAsia="en-US"/>
        </w:rPr>
        <w:br/>
      </w:r>
      <w:r w:rsidR="00437AD0" w:rsidRPr="005A325F">
        <w:rPr>
          <w:rFonts w:ascii="Liberation Serif" w:eastAsiaTheme="minorHAnsi" w:hAnsi="Liberation Serif" w:cs="Liberation Serif"/>
          <w:lang w:eastAsia="en-US"/>
        </w:rPr>
        <w:t>в котором планируется проведение отбора, или на дату подачи заявки следующим требованиям:</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 иметь государственную регистрацию в установленном федеральным законом порядке, обладать правами юридического лица и быть зарегистрированными на территории Невьянского городского округа;</w:t>
      </w:r>
    </w:p>
    <w:p w:rsidR="00F30F4D" w:rsidRPr="005A325F" w:rsidRDefault="00F30F4D" w:rsidP="00F30F4D">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xml:space="preserve">2) </w:t>
      </w:r>
      <w:bookmarkStart w:id="2" w:name="P11"/>
      <w:bookmarkEnd w:id="2"/>
      <w:r w:rsidRPr="005A325F">
        <w:rPr>
          <w:rFonts w:ascii="Liberation Serif" w:hAnsi="Liberation Serif" w:cs="Liberation Serif"/>
        </w:rPr>
        <w:t>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w:t>
      </w:r>
      <w:r w:rsidRPr="005A325F">
        <w:rPr>
          <w:rFonts w:ascii="Liberation Serif" w:hAnsi="Liberation Serif" w:cs="Liberation Serif"/>
        </w:rPr>
        <w:br/>
        <w:t>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w:t>
      </w:r>
      <w:r w:rsidRPr="005A325F">
        <w:rPr>
          <w:rFonts w:ascii="Liberation Serif" w:hAnsi="Liberation Serif" w:cs="Liberation Serif"/>
        </w:rPr>
        <w:br/>
        <w:t>(в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30F4D" w:rsidRPr="005A325F" w:rsidRDefault="00F30F4D" w:rsidP="00F30F4D">
      <w:pPr>
        <w:widowControl w:val="0"/>
        <w:autoSpaceDE w:val="0"/>
        <w:autoSpaceDN w:val="0"/>
        <w:adjustRightInd w:val="0"/>
        <w:ind w:firstLine="709"/>
        <w:jc w:val="both"/>
        <w:rPr>
          <w:rFonts w:ascii="Liberation Serif" w:hAnsi="Liberation Serif" w:cs="Liberation Serif"/>
        </w:rPr>
      </w:pPr>
      <w:bookmarkStart w:id="3" w:name="P12"/>
      <w:bookmarkEnd w:id="3"/>
      <w:r w:rsidRPr="005A325F">
        <w:rPr>
          <w:rFonts w:ascii="Liberation Serif" w:hAnsi="Liberation Serif" w:cs="Liberation Serif"/>
        </w:rPr>
        <w:t>3)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30F4D" w:rsidRPr="005A325F" w:rsidRDefault="00F30F4D" w:rsidP="00F30F4D">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4)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30F4D" w:rsidRPr="005A325F" w:rsidRDefault="00F30F4D" w:rsidP="00F30F4D">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5) не должен являться иностранным агентом в соответствии</w:t>
      </w:r>
      <w:r w:rsidRPr="005A325F">
        <w:rPr>
          <w:rFonts w:ascii="Liberation Serif" w:hAnsi="Liberation Serif" w:cs="Liberation Serif"/>
        </w:rPr>
        <w:br/>
        <w:t>с Федеральным законом «О контроле за деятельностью лиц, находящихся под иностранным влиянием»;</w:t>
      </w:r>
    </w:p>
    <w:p w:rsidR="00F30F4D" w:rsidRPr="005A325F" w:rsidRDefault="00F30F4D" w:rsidP="00F30F4D">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6) не должен получать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F30F4D" w:rsidRPr="005A325F" w:rsidRDefault="00F30F4D" w:rsidP="00F30F4D">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7) не должен находиться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банкротства и не иметь ограничения на осуществление хозяйственной деятельности;</w:t>
      </w:r>
    </w:p>
    <w:p w:rsidR="00F30F4D" w:rsidRPr="005A325F" w:rsidRDefault="00F30F4D" w:rsidP="00F30F4D">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8) в реестре дисквалифицированных лиц должны отсутствовать сведения о дисквалификации руководителя.</w:t>
      </w:r>
    </w:p>
    <w:p w:rsidR="00437AD0" w:rsidRPr="005A325F" w:rsidRDefault="00F30F4D"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9</w:t>
      </w:r>
      <w:r w:rsidR="00437AD0" w:rsidRPr="005A325F">
        <w:rPr>
          <w:rFonts w:ascii="Liberation Serif" w:hAnsi="Liberation Serif" w:cs="Liberation Serif"/>
        </w:rPr>
        <w:t>) основываться на членстве, которое подтверждается учетными документами;</w:t>
      </w:r>
    </w:p>
    <w:p w:rsidR="00437AD0" w:rsidRPr="005A325F" w:rsidRDefault="00F30F4D"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10</w:t>
      </w:r>
      <w:r w:rsidR="00437AD0" w:rsidRPr="005A325F">
        <w:rPr>
          <w:rFonts w:ascii="Liberation Serif" w:hAnsi="Liberation Serif" w:cs="Liberation Serif"/>
        </w:rPr>
        <w:t>) осуществлять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437AD0" w:rsidRPr="005A325F" w:rsidRDefault="00F30F4D"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11</w:t>
      </w:r>
      <w:r w:rsidR="00437AD0" w:rsidRPr="005A325F">
        <w:rPr>
          <w:rFonts w:ascii="Liberation Serif" w:hAnsi="Liberation Serif" w:cs="Liberation Serif"/>
        </w:rPr>
        <w:t>) участвовать в выработке эффективных механизмов социальной защиты жителей Невьянского городского округа;</w:t>
      </w:r>
    </w:p>
    <w:p w:rsidR="00437AD0" w:rsidRPr="005A325F" w:rsidRDefault="00F30F4D"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12</w:t>
      </w:r>
      <w:r w:rsidR="00437AD0" w:rsidRPr="005A325F">
        <w:rPr>
          <w:rFonts w:ascii="Liberation Serif" w:hAnsi="Liberation Serif" w:cs="Liberation Serif"/>
        </w:rPr>
        <w:t>) иметь численность состава не менее 500 человек;</w:t>
      </w:r>
    </w:p>
    <w:p w:rsidR="00437AD0" w:rsidRPr="005A325F" w:rsidRDefault="00F30F4D" w:rsidP="00437AD0">
      <w:pPr>
        <w:pStyle w:val="ConsPlusNormal"/>
        <w:ind w:firstLine="709"/>
        <w:jc w:val="both"/>
        <w:rPr>
          <w:rFonts w:ascii="Liberation Serif" w:hAnsi="Liberation Serif" w:cs="Liberation Serif"/>
          <w:sz w:val="28"/>
          <w:szCs w:val="28"/>
        </w:rPr>
      </w:pPr>
      <w:r w:rsidRPr="005A325F">
        <w:rPr>
          <w:rFonts w:ascii="Liberation Serif" w:hAnsi="Liberation Serif" w:cs="Liberation Serif"/>
          <w:sz w:val="28"/>
          <w:szCs w:val="28"/>
        </w:rPr>
        <w:t>13</w:t>
      </w:r>
      <w:r w:rsidR="00437AD0" w:rsidRPr="005A325F">
        <w:rPr>
          <w:rFonts w:ascii="Liberation Serif" w:hAnsi="Liberation Serif" w:cs="Liberation Serif"/>
          <w:sz w:val="28"/>
          <w:szCs w:val="28"/>
        </w:rPr>
        <w:t>) иметь расчетные счета, отк</w:t>
      </w:r>
      <w:r w:rsidR="00632769" w:rsidRPr="005A325F">
        <w:rPr>
          <w:rFonts w:ascii="Liberation Serif" w:hAnsi="Liberation Serif" w:cs="Liberation Serif"/>
          <w:sz w:val="28"/>
          <w:szCs w:val="28"/>
        </w:rPr>
        <w:t>рытые в кредитных организациях.</w:t>
      </w:r>
    </w:p>
    <w:p w:rsidR="00AE3162" w:rsidRPr="005A325F" w:rsidRDefault="00AE3162" w:rsidP="00AE3162">
      <w:pPr>
        <w:widowControl w:val="0"/>
        <w:autoSpaceDE w:val="0"/>
        <w:autoSpaceDN w:val="0"/>
        <w:adjustRightInd w:val="0"/>
        <w:ind w:firstLine="709"/>
        <w:jc w:val="both"/>
        <w:rPr>
          <w:rFonts w:ascii="Liberation Serif" w:eastAsiaTheme="minorHAnsi" w:hAnsi="Liberation Serif" w:cs="Liberation Serif"/>
          <w:lang w:eastAsia="en-US"/>
        </w:rPr>
      </w:pPr>
      <w:r w:rsidRPr="005A325F">
        <w:rPr>
          <w:rFonts w:ascii="Liberation Serif" w:eastAsiaTheme="minorHAnsi" w:hAnsi="Liberation Serif" w:cs="Liberation Serif"/>
          <w:lang w:eastAsia="en-US"/>
        </w:rPr>
        <w:t>10. Администрация осуществляет проверку Получателя субсидии на соответствие требованиям, установленным пунктом 9 настоящего Порядка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rsidR="00AE3162" w:rsidRPr="005A325F" w:rsidRDefault="00AE3162" w:rsidP="00AE3162">
      <w:pPr>
        <w:widowControl w:val="0"/>
        <w:autoSpaceDE w:val="0"/>
        <w:autoSpaceDN w:val="0"/>
        <w:adjustRightInd w:val="0"/>
        <w:ind w:firstLine="709"/>
        <w:jc w:val="both"/>
        <w:rPr>
          <w:rFonts w:ascii="Liberation Serif" w:eastAsiaTheme="minorHAnsi" w:hAnsi="Liberation Serif" w:cs="Liberation Serif"/>
          <w:lang w:eastAsia="en-US"/>
        </w:rPr>
      </w:pPr>
      <w:r w:rsidRPr="005A325F">
        <w:rPr>
          <w:rFonts w:ascii="Liberation Serif" w:eastAsiaTheme="minorHAnsi" w:hAnsi="Liberation Serif" w:cs="Liberation Serif"/>
          <w:lang w:eastAsia="en-US"/>
        </w:rPr>
        <w:t>В случае отсутствия технической возможности автоматической проверки, указанной в абзаце втором настоящего пункта, Администрация вправе запросить у Получателя субсидии документы для подтверждения его соответствия требованиям, указанным в пункте 9 настоящего Порядка.</w:t>
      </w:r>
    </w:p>
    <w:p w:rsidR="00AE3162" w:rsidRPr="005A325F" w:rsidRDefault="00AE3162" w:rsidP="00AE3162">
      <w:pPr>
        <w:widowControl w:val="0"/>
        <w:autoSpaceDE w:val="0"/>
        <w:autoSpaceDN w:val="0"/>
        <w:adjustRightInd w:val="0"/>
        <w:ind w:firstLine="709"/>
        <w:jc w:val="both"/>
        <w:rPr>
          <w:rFonts w:ascii="Liberation Serif" w:eastAsiaTheme="minorHAnsi" w:hAnsi="Liberation Serif" w:cs="Liberation Serif"/>
          <w:lang w:eastAsia="en-US"/>
        </w:rPr>
      </w:pPr>
      <w:r w:rsidRPr="005A325F">
        <w:rPr>
          <w:rFonts w:ascii="Liberation Serif" w:eastAsiaTheme="minorHAnsi" w:hAnsi="Liberation Serif" w:cs="Liberation Serif"/>
          <w:lang w:eastAsia="en-US"/>
        </w:rPr>
        <w:t>Ответственность за достоверность сведений,</w:t>
      </w:r>
      <w:r w:rsidR="00B67173" w:rsidRPr="005A325F">
        <w:rPr>
          <w:rFonts w:ascii="Liberation Serif" w:eastAsiaTheme="minorHAnsi" w:hAnsi="Liberation Serif" w:cs="Liberation Serif"/>
          <w:lang w:eastAsia="en-US"/>
        </w:rPr>
        <w:t xml:space="preserve"> содержащихся в представленных Получателем субсидии</w:t>
      </w:r>
      <w:r w:rsidR="00227260" w:rsidRPr="005A325F">
        <w:rPr>
          <w:rFonts w:ascii="Liberation Serif" w:eastAsiaTheme="minorHAnsi" w:hAnsi="Liberation Serif" w:cs="Liberation Serif"/>
          <w:lang w:eastAsia="en-US"/>
        </w:rPr>
        <w:t xml:space="preserve"> документах</w:t>
      </w:r>
      <w:r w:rsidRPr="005A325F">
        <w:rPr>
          <w:rFonts w:ascii="Liberation Serif" w:eastAsiaTheme="minorHAnsi" w:hAnsi="Liberation Serif" w:cs="Liberation Serif"/>
          <w:lang w:eastAsia="en-US"/>
        </w:rPr>
        <w:t>, несет Получатель субсидии.</w:t>
      </w:r>
    </w:p>
    <w:p w:rsidR="00AE3162" w:rsidRPr="005A325F" w:rsidRDefault="00AE3162" w:rsidP="00AE3162">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xml:space="preserve">11. Основанием для отказа Получателю субсидии в предоставлении субсидии </w:t>
      </w:r>
      <w:r w:rsidR="00E342C1" w:rsidRPr="005A325F">
        <w:rPr>
          <w:rFonts w:ascii="Liberation Serif" w:hAnsi="Liberation Serif" w:cs="Liberation Serif"/>
        </w:rPr>
        <w:t>или для предоставления средств не в полном объеме являются</w:t>
      </w:r>
      <w:r w:rsidRPr="005A325F">
        <w:rPr>
          <w:rFonts w:ascii="Liberation Serif" w:hAnsi="Liberation Serif" w:cs="Liberation Serif"/>
        </w:rPr>
        <w:t>:</w:t>
      </w:r>
    </w:p>
    <w:p w:rsidR="00A80ED2" w:rsidRPr="005A325F" w:rsidRDefault="00A80ED2" w:rsidP="00A80ED2">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 несоответствие участника отбора требованиям, указанным в пункте 9 настоящего Порядка;</w:t>
      </w:r>
    </w:p>
    <w:p w:rsidR="00A80ED2" w:rsidRPr="005A325F" w:rsidRDefault="00A80ED2" w:rsidP="00A80ED2">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rsidR="00A80ED2" w:rsidRPr="005A325F" w:rsidRDefault="00A80ED2" w:rsidP="00A80ED2">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 установление факта недостоверности информации, содержащейся в документах, представленных Получателем субсидии.</w:t>
      </w:r>
    </w:p>
    <w:p w:rsidR="00E342C1" w:rsidRPr="005A325F" w:rsidRDefault="00E342C1" w:rsidP="00E342C1">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4) отсутствие финансирования или уменьшение объемов финансирования на поддержку социально ориентированных некоммерческих организаций на текущий финансовый год.</w:t>
      </w:r>
    </w:p>
    <w:p w:rsidR="00A80ED2" w:rsidRPr="005A325F" w:rsidRDefault="00A80ED2" w:rsidP="00A80ED2">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В случае несоответствия Получателя субсидии требованиям, установленным пунктам 9 настоящего Порядка, Администрация принимает решение о предоставлении субсидии после устранения Получателем субсидии не позднее 10-го рабочего дня со дня, следующего за днем получения отказа в предоставлении субсидии, указанного несоответствия.</w:t>
      </w:r>
    </w:p>
    <w:p w:rsidR="00A80ED2" w:rsidRPr="005A325F" w:rsidRDefault="00A80ED2" w:rsidP="00A80ED2">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Повторная проверка Получателя субсидии на соответствие установленным требованиям осуществляется в соответствии с пунктом 10 настоящего Порядка и настоящим пунктом.</w:t>
      </w:r>
    </w:p>
    <w:p w:rsidR="00437AD0" w:rsidRPr="005A325F" w:rsidRDefault="00632769" w:rsidP="00A80ED2">
      <w:pPr>
        <w:widowControl w:val="0"/>
        <w:autoSpaceDE w:val="0"/>
        <w:autoSpaceDN w:val="0"/>
        <w:adjustRightInd w:val="0"/>
        <w:ind w:firstLine="709"/>
        <w:jc w:val="both"/>
        <w:rPr>
          <w:rFonts w:ascii="Liberation Serif" w:hAnsi="Liberation Serif" w:cs="Liberation Serif"/>
          <w:sz w:val="20"/>
          <w:szCs w:val="20"/>
        </w:rPr>
      </w:pPr>
      <w:r w:rsidRPr="005A325F">
        <w:rPr>
          <w:rFonts w:ascii="Liberation Serif" w:eastAsiaTheme="minorHAnsi" w:hAnsi="Liberation Serif" w:cs="Liberation Serif"/>
          <w:lang w:eastAsia="en-US"/>
        </w:rPr>
        <w:t>1</w:t>
      </w:r>
      <w:r w:rsidR="00C06E64" w:rsidRPr="005A325F">
        <w:rPr>
          <w:rFonts w:ascii="Liberation Serif" w:eastAsiaTheme="minorHAnsi" w:hAnsi="Liberation Serif" w:cs="Liberation Serif"/>
          <w:lang w:eastAsia="en-US"/>
        </w:rPr>
        <w:t>2</w:t>
      </w:r>
      <w:r w:rsidRPr="005A325F">
        <w:rPr>
          <w:rFonts w:ascii="Liberation Serif" w:eastAsiaTheme="minorHAnsi" w:hAnsi="Liberation Serif" w:cs="Liberation Serif"/>
          <w:lang w:eastAsia="en-US"/>
        </w:rPr>
        <w:t>.</w:t>
      </w:r>
      <w:r w:rsidR="00C40D52" w:rsidRPr="005A325F">
        <w:rPr>
          <w:rFonts w:ascii="Liberation Serif" w:eastAsiaTheme="minorHAnsi" w:hAnsi="Liberation Serif" w:cs="Liberation Serif"/>
          <w:lang w:eastAsia="en-US"/>
        </w:rPr>
        <w:t xml:space="preserve"> </w:t>
      </w:r>
      <w:r w:rsidR="00437AD0" w:rsidRPr="005A325F">
        <w:rPr>
          <w:rFonts w:ascii="Liberation Serif" w:hAnsi="Liberation Serif" w:cs="Liberation Serif"/>
        </w:rPr>
        <w:t>Заявки на предоставление субсидии принимаются Администрацией не позднее 1 февраля текущего года</w:t>
      </w:r>
      <w:r w:rsidR="00437AD0" w:rsidRPr="005A325F">
        <w:rPr>
          <w:rFonts w:ascii="Liberation Serif" w:hAnsi="Liberation Serif" w:cs="Liberation Serif"/>
          <w:sz w:val="20"/>
          <w:szCs w:val="20"/>
        </w:rPr>
        <w:t xml:space="preserve">. </w:t>
      </w:r>
      <w:r w:rsidR="00437AD0" w:rsidRPr="005A325F">
        <w:rPr>
          <w:rFonts w:ascii="Liberation Serif" w:hAnsi="Liberation Serif" w:cs="Liberation Serif"/>
        </w:rPr>
        <w:t>по адресу: ул. Кирова, дом 1, кабинет 404.</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w:t>
      </w:r>
      <w:r w:rsidR="007856E1" w:rsidRPr="005A325F">
        <w:rPr>
          <w:rFonts w:ascii="Liberation Serif" w:hAnsi="Liberation Serif" w:cs="Liberation Serif"/>
        </w:rPr>
        <w:t>3</w:t>
      </w:r>
      <w:r w:rsidRPr="005A325F">
        <w:rPr>
          <w:rFonts w:ascii="Liberation Serif" w:hAnsi="Liberation Serif" w:cs="Liberation Serif"/>
        </w:rPr>
        <w:t>.</w:t>
      </w:r>
      <w:r w:rsidR="00C40D52" w:rsidRPr="005A325F">
        <w:rPr>
          <w:rFonts w:ascii="Liberation Serif" w:hAnsi="Liberation Serif" w:cs="Liberation Serif"/>
        </w:rPr>
        <w:t xml:space="preserve"> </w:t>
      </w:r>
      <w:r w:rsidRPr="005A325F">
        <w:rPr>
          <w:rFonts w:ascii="Liberation Serif" w:hAnsi="Liberation Serif" w:cs="Liberation Serif"/>
        </w:rPr>
        <w:t>Участник отбора представляет заявку по форме согласно Приложению № 1 к настоящему Порядку с приложением следующих документов:</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 информационной карты организации;</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 календарного плана работы на 20___год, в котором запрашивается субсидия;</w:t>
      </w:r>
    </w:p>
    <w:p w:rsidR="00437AD0" w:rsidRPr="005A325F" w:rsidRDefault="007D1963"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w:t>
      </w:r>
      <w:r w:rsidR="00437AD0" w:rsidRPr="005A325F">
        <w:rPr>
          <w:rFonts w:ascii="Liberation Serif" w:hAnsi="Liberation Serif" w:cs="Liberation Serif"/>
        </w:rPr>
        <w:t>) копии свидетельства о внесении записи в Единый государственный реестр юридических лиц;</w:t>
      </w:r>
    </w:p>
    <w:p w:rsidR="00437AD0" w:rsidRPr="005A325F" w:rsidRDefault="007D1963"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4</w:t>
      </w:r>
      <w:r w:rsidR="00437AD0" w:rsidRPr="005A325F">
        <w:rPr>
          <w:rFonts w:ascii="Liberation Serif" w:hAnsi="Liberation Serif" w:cs="Liberation Serif"/>
        </w:rPr>
        <w:t>) копии Устава организации;</w:t>
      </w:r>
    </w:p>
    <w:p w:rsidR="00437AD0" w:rsidRPr="005A325F" w:rsidRDefault="007D1963"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5</w:t>
      </w:r>
      <w:r w:rsidR="00437AD0" w:rsidRPr="005A325F">
        <w:rPr>
          <w:rFonts w:ascii="Liberation Serif" w:hAnsi="Liberation Serif" w:cs="Liberation Serif"/>
        </w:rPr>
        <w:t>) копии документа, подтверждающего статус руководителя социально ориентированной некоммерческой организации;</w:t>
      </w:r>
    </w:p>
    <w:p w:rsidR="00437AD0" w:rsidRPr="005A325F" w:rsidRDefault="007D1963"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6</w:t>
      </w:r>
      <w:r w:rsidR="00437AD0" w:rsidRPr="005A325F">
        <w:rPr>
          <w:rFonts w:ascii="Liberation Serif" w:hAnsi="Liberation Serif" w:cs="Liberation Serif"/>
        </w:rPr>
        <w:t>) справки о количестве членов организации;</w:t>
      </w:r>
    </w:p>
    <w:p w:rsidR="00437AD0" w:rsidRPr="005A325F" w:rsidRDefault="007D1963" w:rsidP="00437AD0">
      <w:pPr>
        <w:autoSpaceDE w:val="0"/>
        <w:autoSpaceDN w:val="0"/>
        <w:adjustRightInd w:val="0"/>
        <w:ind w:firstLine="709"/>
        <w:jc w:val="both"/>
        <w:rPr>
          <w:rFonts w:ascii="Liberation Serif" w:eastAsiaTheme="minorHAnsi" w:hAnsi="Liberation Serif" w:cs="Liberation Serif"/>
          <w:lang w:eastAsia="en-US"/>
        </w:rPr>
      </w:pPr>
      <w:r w:rsidRPr="005A325F">
        <w:rPr>
          <w:rFonts w:ascii="Liberation Serif" w:hAnsi="Liberation Serif" w:cs="Liberation Serif"/>
        </w:rPr>
        <w:t>7</w:t>
      </w:r>
      <w:r w:rsidR="00437AD0" w:rsidRPr="005A325F">
        <w:rPr>
          <w:rFonts w:ascii="Liberation Serif" w:hAnsi="Liberation Serif" w:cs="Liberation Serif"/>
        </w:rPr>
        <w:t xml:space="preserve">) </w:t>
      </w:r>
      <w:r w:rsidR="00437AD0" w:rsidRPr="005A325F">
        <w:rPr>
          <w:rFonts w:ascii="Liberation Serif" w:eastAsiaTheme="minorHAnsi" w:hAnsi="Liberation Serif" w:cs="Liberation Serif"/>
          <w:lang w:eastAsia="en-US"/>
        </w:rPr>
        <w:t>согласие на публикацию (размещение) в информационно-телекоммуникационной сети «Интернет» информации о заявителе, о подаваемой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w:t>
      </w:r>
      <w:r w:rsidR="00227260" w:rsidRPr="005A325F">
        <w:rPr>
          <w:rFonts w:ascii="Liberation Serif" w:hAnsi="Liberation Serif" w:cs="Liberation Serif"/>
        </w:rPr>
        <w:t>4</w:t>
      </w:r>
      <w:r w:rsidRPr="005A325F">
        <w:rPr>
          <w:rFonts w:ascii="Liberation Serif" w:hAnsi="Liberation Serif" w:cs="Liberation Serif"/>
        </w:rPr>
        <w:t xml:space="preserve">. Заявка представляется на бумажном носителе в одном экземпляре. Заявка и приложения к ней подписываются руководителем организации - участника отбора. Документы, указанные в </w:t>
      </w:r>
      <w:hyperlink w:anchor="P17" w:history="1">
        <w:r w:rsidRPr="005A325F">
          <w:rPr>
            <w:rFonts w:ascii="Liberation Serif" w:hAnsi="Liberation Serif" w:cs="Liberation Serif"/>
          </w:rPr>
          <w:t xml:space="preserve">подпунктах 4, 5, 6 пункта </w:t>
        </w:r>
      </w:hyperlink>
      <w:r w:rsidRPr="005A325F">
        <w:rPr>
          <w:rFonts w:ascii="Liberation Serif" w:hAnsi="Liberation Serif" w:cs="Liberation Serif"/>
        </w:rPr>
        <w:t>1</w:t>
      </w:r>
      <w:r w:rsidR="00501A86" w:rsidRPr="005A325F">
        <w:rPr>
          <w:rFonts w:ascii="Liberation Serif" w:hAnsi="Liberation Serif" w:cs="Liberation Serif"/>
        </w:rPr>
        <w:t>3</w:t>
      </w:r>
      <w:r w:rsidRPr="005A325F">
        <w:rPr>
          <w:rFonts w:ascii="Liberation Serif" w:hAnsi="Liberation Serif" w:cs="Liberation Serif"/>
        </w:rPr>
        <w:t xml:space="preserve"> настоящего Порядка, предоставляются в виде копий, заверенных руководителем Получателя субсидии с одновременным предоставлением оригиналов документов для сверки копий.</w:t>
      </w:r>
    </w:p>
    <w:p w:rsidR="00437AD0" w:rsidRPr="005A325F" w:rsidRDefault="00501A86"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15</w:t>
      </w:r>
      <w:r w:rsidR="00437AD0" w:rsidRPr="005A325F">
        <w:rPr>
          <w:rFonts w:ascii="Liberation Serif" w:hAnsi="Liberation Serif" w:cs="Liberation Serif"/>
        </w:rPr>
        <w:t>. Администрация:</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 осуществляет прием заявок на участие в отборе в установленные настоящим Порядком сроки;</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 утверждает состав и положение о Комиссии по рассмотрению заявок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Комиссия);</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 готовит материалы для рассмотрения заявок на заседании Комиссии и организует проведение заседаний Комиссии.</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w:t>
      </w:r>
      <w:r w:rsidR="00DF44A1" w:rsidRPr="005A325F">
        <w:rPr>
          <w:rFonts w:ascii="Liberation Serif" w:hAnsi="Liberation Serif" w:cs="Liberation Serif"/>
        </w:rPr>
        <w:t>6</w:t>
      </w:r>
      <w:r w:rsidRPr="005A325F">
        <w:rPr>
          <w:rFonts w:ascii="Liberation Serif" w:hAnsi="Liberation Serif" w:cs="Liberation Serif"/>
        </w:rPr>
        <w:t>.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w:t>
      </w:r>
      <w:r w:rsidR="00DF44A1" w:rsidRPr="005A325F">
        <w:rPr>
          <w:rFonts w:ascii="Liberation Serif" w:hAnsi="Liberation Serif" w:cs="Liberation Serif"/>
        </w:rPr>
        <w:t>7</w:t>
      </w:r>
      <w:r w:rsidRPr="005A325F">
        <w:rPr>
          <w:rFonts w:ascii="Liberation Serif" w:hAnsi="Liberation Serif" w:cs="Liberation Serif"/>
        </w:rPr>
        <w:t xml:space="preserve">. Состав Комиссии утверждается распоряжением Администрации. </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w:t>
      </w:r>
      <w:r w:rsidR="00DF44A1" w:rsidRPr="005A325F">
        <w:rPr>
          <w:rFonts w:ascii="Liberation Serif" w:hAnsi="Liberation Serif" w:cs="Liberation Serif"/>
        </w:rPr>
        <w:t>8</w:t>
      </w:r>
      <w:r w:rsidRPr="005A325F">
        <w:rPr>
          <w:rFonts w:ascii="Liberation Serif" w:hAnsi="Liberation Serif" w:cs="Liberation Serif"/>
        </w:rPr>
        <w:t>. Комиссия имеет право запрашивать и получать пояснения (разъяснения, комментарии) от участника отбора как по заявке в целом, так и по отдельно представленным документам.</w:t>
      </w:r>
    </w:p>
    <w:p w:rsidR="00437AD0" w:rsidRPr="005A325F" w:rsidRDefault="00437AD0" w:rsidP="00437AD0">
      <w:pPr>
        <w:tabs>
          <w:tab w:val="left" w:pos="142"/>
        </w:tabs>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w:t>
      </w:r>
      <w:r w:rsidR="00DF44A1" w:rsidRPr="005A325F">
        <w:rPr>
          <w:rFonts w:ascii="Liberation Serif" w:hAnsi="Liberation Serif" w:cs="Liberation Serif"/>
        </w:rPr>
        <w:t>9</w:t>
      </w:r>
      <w:r w:rsidRPr="005A325F">
        <w:rPr>
          <w:rFonts w:ascii="Liberation Serif" w:hAnsi="Liberation Serif" w:cs="Liberation Serif"/>
        </w:rPr>
        <w:t>. Заседание Комиссии считается правомочным, если на нем присутствует не менее 75% ее членов. Решение Комиссии считается правомочным, если за него проголосовало большинство членов комиссии, присутствующих на заседании.</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По результатам рассмотрения заявлений Комиссия принимает одно из следующих решений:</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 о предоставлении социально ориентированной некоммерческой организации субсидии и о сумме субсидии;</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 о признании участника отбора не прошедшим отбор и отказе в предоставлении субсидии.</w:t>
      </w:r>
    </w:p>
    <w:p w:rsidR="00437AD0" w:rsidRPr="005A325F" w:rsidRDefault="00DF44A1"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20</w:t>
      </w:r>
      <w:r w:rsidR="00437AD0" w:rsidRPr="005A325F">
        <w:rPr>
          <w:rFonts w:ascii="Liberation Serif" w:hAnsi="Liberation Serif" w:cs="Liberation Serif"/>
        </w:rPr>
        <w:t>. Комиссия рассматривает представленные участниками отбора заявки на участие в отборе по следующим критериям:</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 количество социальных мероприятий, проведенных социально ориентированными некоммерческими организациями, объединяющих инвалидов и ветеранов:</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а) до 10 мероприятий – 1 балл,</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б) от 10 до 20 мероприятий – 2 балла,</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в) от 20 до 30 мероприятий – 3 балла,</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xml:space="preserve">г) от 30 до 40 мероприятий – 4 балла, </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д) от 40 до 50 мероприятий – 5 баллов,</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е) свыше 50 мероприятий – 6 баллов;</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 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а) до 1000 человек – 1 балл,</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б) от 1001 до 2000 человек – 2 балла,</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в) от 2001 до 3000 человек – 3 балла,</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г) свыше 3000 человек – 4 балла;</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 информационная обеспеченность проекта (привлечение СМИ, информирование в сети Интернет):</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а) отсутствует – 0 баллов,</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б) присутствует – 1 балл;</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4) количество сотрудников социально ориентированной некоммерческой организации:</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а) 1 человек – 1 балл,</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б) 2 человека – 2 балла,</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в) 3 человека – 3 балла,</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г) 4 человека – 4 балла,</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д) свыше 4 человек – 5 баллов;</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5) наличие у участника отбора опыта работы, опыта взаимодействия с исполнительными органами государственной власти, органами местного самоуправления муниципальных образований, расположенных на территории Свердловской области, коммерческими и некоммерческими организациями:</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а) до 10 лет – 1 балл,</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б) от 10 до 20 лет – 2 балла,</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в) от 20 до 30 лет – 3 балла,</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г) свыше 30 лет – 4 балла.</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Максимально возможное количество баллов – 20 баллов.</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w:t>
      </w:r>
      <w:r w:rsidR="007B348B" w:rsidRPr="005A325F">
        <w:rPr>
          <w:rFonts w:ascii="Liberation Serif" w:hAnsi="Liberation Serif" w:cs="Liberation Serif"/>
        </w:rPr>
        <w:t>1</w:t>
      </w:r>
      <w:r w:rsidRPr="005A325F">
        <w:rPr>
          <w:rFonts w:ascii="Liberation Serif" w:hAnsi="Liberation Serif" w:cs="Liberation Serif"/>
        </w:rPr>
        <w:t>.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eastAsiaTheme="minorHAnsi" w:hAnsi="Liberation Serif" w:cs="Liberation Serif"/>
          <w:lang w:eastAsia="en-US"/>
        </w:rPr>
        <w:t>2</w:t>
      </w:r>
      <w:r w:rsidR="003A6636" w:rsidRPr="005A325F">
        <w:rPr>
          <w:rFonts w:ascii="Liberation Serif" w:eastAsiaTheme="minorHAnsi" w:hAnsi="Liberation Serif" w:cs="Liberation Serif"/>
          <w:lang w:eastAsia="en-US"/>
        </w:rPr>
        <w:t>2</w:t>
      </w:r>
      <w:r w:rsidRPr="005A325F">
        <w:rPr>
          <w:rFonts w:ascii="Liberation Serif" w:eastAsiaTheme="minorHAnsi" w:hAnsi="Liberation Serif" w:cs="Liberation Serif"/>
          <w:lang w:eastAsia="en-US"/>
        </w:rPr>
        <w:t>. В течение 5 рабочих дней с момента принятия решения информация о результатах рассмотрения заявок размещается на</w:t>
      </w:r>
      <w:r w:rsidRPr="005A325F">
        <w:rPr>
          <w:rFonts w:ascii="Liberation Serif" w:hAnsi="Liberation Serif" w:cs="Liberation Serif"/>
        </w:rPr>
        <w:t xml:space="preserve"> </w:t>
      </w:r>
      <w:r w:rsidRPr="005A325F">
        <w:rPr>
          <w:rFonts w:ascii="Liberation Serif" w:eastAsiaTheme="minorHAnsi" w:hAnsi="Liberation Serif" w:cs="Liberation Serif"/>
          <w:lang w:eastAsia="en-US"/>
        </w:rPr>
        <w:t xml:space="preserve">едином портале (при наличии технической возможности) </w:t>
      </w:r>
      <w:r w:rsidRPr="005A325F">
        <w:rPr>
          <w:rFonts w:ascii="Liberation Serif" w:hAnsi="Liberation Serif" w:cs="Liberation Serif"/>
        </w:rPr>
        <w:t>и на официальном сайте Невьянского городского округа в информационно-телекоммуникационной сети «Интер</w:t>
      </w:r>
      <w:r w:rsidR="007B348B" w:rsidRPr="005A325F">
        <w:rPr>
          <w:rFonts w:ascii="Liberation Serif" w:hAnsi="Liberation Serif" w:cs="Liberation Serif"/>
        </w:rPr>
        <w:t>нет».</w:t>
      </w:r>
    </w:p>
    <w:p w:rsidR="00437AD0" w:rsidRPr="005A325F" w:rsidRDefault="00437AD0" w:rsidP="00437AD0">
      <w:pPr>
        <w:autoSpaceDE w:val="0"/>
        <w:autoSpaceDN w:val="0"/>
        <w:adjustRightInd w:val="0"/>
        <w:ind w:firstLine="709"/>
        <w:jc w:val="both"/>
        <w:rPr>
          <w:rFonts w:ascii="Liberation Serif" w:hAnsi="Liberation Serif" w:cs="Liberation Serif"/>
        </w:rPr>
      </w:pP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Раздел. 3 УСЛОВИЯ И ПОРЯДОК ПРЕДОСТАВЛЕНИЯ СУБСИДИИ</w:t>
      </w:r>
    </w:p>
    <w:p w:rsidR="00437AD0" w:rsidRPr="005A325F" w:rsidRDefault="00437AD0" w:rsidP="00437AD0">
      <w:pPr>
        <w:autoSpaceDE w:val="0"/>
        <w:autoSpaceDN w:val="0"/>
        <w:adjustRightInd w:val="0"/>
        <w:ind w:firstLine="709"/>
        <w:jc w:val="both"/>
        <w:rPr>
          <w:rFonts w:ascii="Liberation Serif" w:hAnsi="Liberation Serif" w:cs="Liberation Serif"/>
        </w:rPr>
      </w:pP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w:t>
      </w:r>
      <w:r w:rsidR="007B348B" w:rsidRPr="005A325F">
        <w:rPr>
          <w:rFonts w:ascii="Liberation Serif" w:hAnsi="Liberation Serif" w:cs="Liberation Serif"/>
        </w:rPr>
        <w:t>3</w:t>
      </w:r>
      <w:r w:rsidRPr="005A325F">
        <w:rPr>
          <w:rFonts w:ascii="Liberation Serif" w:hAnsi="Liberation Serif" w:cs="Liberation Serif"/>
        </w:rPr>
        <w:t>.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eastAsiaTheme="minorHAnsi" w:hAnsi="Liberation Serif" w:cs="Liberation Serif"/>
          <w:lang w:eastAsia="en-US"/>
        </w:rPr>
        <w:t>2</w:t>
      </w:r>
      <w:r w:rsidR="007B348B" w:rsidRPr="005A325F">
        <w:rPr>
          <w:rFonts w:ascii="Liberation Serif" w:eastAsiaTheme="minorHAnsi" w:hAnsi="Liberation Serif" w:cs="Liberation Serif"/>
          <w:lang w:eastAsia="en-US"/>
        </w:rPr>
        <w:t>4</w:t>
      </w:r>
      <w:r w:rsidRPr="005A325F">
        <w:rPr>
          <w:rFonts w:ascii="Liberation Serif" w:eastAsiaTheme="minorHAnsi" w:hAnsi="Liberation Serif" w:cs="Liberation Serif"/>
          <w:lang w:eastAsia="en-US"/>
        </w:rPr>
        <w:t>. Обязательными условиями предоставления субсидии является согласие получателя субсидии:</w:t>
      </w:r>
    </w:p>
    <w:p w:rsidR="00437AD0" w:rsidRPr="005A325F" w:rsidRDefault="00437AD0" w:rsidP="00437AD0">
      <w:pPr>
        <w:autoSpaceDE w:val="0"/>
        <w:autoSpaceDN w:val="0"/>
        <w:adjustRightInd w:val="0"/>
        <w:ind w:firstLine="709"/>
        <w:jc w:val="both"/>
        <w:rPr>
          <w:rFonts w:ascii="Liberation Serif" w:eastAsiaTheme="minorHAnsi" w:hAnsi="Liberation Serif" w:cs="Liberation Serif"/>
          <w:lang w:eastAsia="en-US"/>
        </w:rPr>
      </w:pPr>
      <w:r w:rsidRPr="005A325F">
        <w:rPr>
          <w:rFonts w:ascii="Liberation Serif" w:eastAsiaTheme="minorHAnsi" w:hAnsi="Liberation Serif" w:cs="Liberation Serif"/>
          <w:lang w:eastAsia="en-US"/>
        </w:rPr>
        <w:t>1) на размещение информации о получателе субсидии в информационно-телекоммуникационной сети «Интернет»</w:t>
      </w:r>
      <w:r w:rsidR="007B348B" w:rsidRPr="005A325F">
        <w:rPr>
          <w:rFonts w:ascii="Liberation Serif" w:eastAsiaTheme="minorHAnsi" w:hAnsi="Liberation Serif" w:cs="Liberation Serif"/>
          <w:lang w:eastAsia="en-US"/>
        </w:rPr>
        <w:t>;</w:t>
      </w:r>
    </w:p>
    <w:p w:rsidR="00437AD0" w:rsidRPr="005A325F" w:rsidRDefault="00437AD0" w:rsidP="00437AD0">
      <w:pPr>
        <w:autoSpaceDE w:val="0"/>
        <w:autoSpaceDN w:val="0"/>
        <w:adjustRightInd w:val="0"/>
        <w:ind w:firstLine="709"/>
        <w:jc w:val="both"/>
        <w:rPr>
          <w:rFonts w:ascii="Liberation Serif" w:eastAsiaTheme="minorHAnsi" w:hAnsi="Liberation Serif" w:cs="Liberation Serif"/>
          <w:lang w:eastAsia="en-US"/>
        </w:rPr>
      </w:pPr>
      <w:r w:rsidRPr="005A325F">
        <w:rPr>
          <w:rFonts w:ascii="Liberation Serif" w:eastAsiaTheme="minorHAnsi" w:hAnsi="Liberation Serif" w:cs="Liberation Serif"/>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437AD0" w:rsidRPr="005A325F" w:rsidRDefault="007B348B"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25</w:t>
      </w:r>
      <w:r w:rsidR="00437AD0" w:rsidRPr="005A325F">
        <w:rPr>
          <w:rFonts w:ascii="Liberation Serif" w:hAnsi="Liberation Serif" w:cs="Liberation Serif"/>
        </w:rPr>
        <w:t>.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Соглашение</w:t>
      </w:r>
      <w:r w:rsidRPr="005A325F">
        <w:rPr>
          <w:rFonts w:ascii="Liberation Serif" w:hAnsi="Liberation Serif" w:cs="Liberation Serif"/>
        </w:rPr>
        <w:t>), по форме согласно Приложению</w:t>
      </w:r>
      <w:r w:rsidRPr="005A325F">
        <w:rPr>
          <w:rFonts w:ascii="Liberation Serif" w:hAnsi="Liberation Serif" w:cs="Liberation Serif"/>
        </w:rPr>
        <w:br/>
      </w:r>
      <w:r w:rsidR="00437AD0" w:rsidRPr="005A325F">
        <w:rPr>
          <w:rFonts w:ascii="Liberation Serif" w:hAnsi="Liberation Serif" w:cs="Liberation Serif"/>
        </w:rPr>
        <w:t>№ 2 к настоящему Порядку.</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w:t>
      </w:r>
      <w:r w:rsidR="007B348B" w:rsidRPr="005A325F">
        <w:rPr>
          <w:rFonts w:ascii="Liberation Serif" w:hAnsi="Liberation Serif" w:cs="Liberation Serif"/>
        </w:rPr>
        <w:t>6</w:t>
      </w:r>
      <w:r w:rsidRPr="005A325F">
        <w:rPr>
          <w:rFonts w:ascii="Liberation Serif" w:hAnsi="Liberation Serif" w:cs="Liberation Serif"/>
        </w:rPr>
        <w:t>. В Соглашении в обязательном порядке указываются:</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 сведения о размере субсидии;</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 целевое назначение субсидии;</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 условия предоставления субсидии;</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5) условия приостановления (прекращения) предоставления субсидий при несоблюдении Получателем субсидии условий соглашения;</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6) порядок осуществления контроля над исполнением условий соглашения о предоставлении субсидии;</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8) порядок возврата остатка не использованных на 01 января следующего за отчетным годом средств субсидии, предоставленной Получателю субсидии;</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9) ответственность сторон за нарушение условий соглашения о предоставлении субсидии;</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w:t>
      </w:r>
      <w:r w:rsidR="007B348B" w:rsidRPr="005A325F">
        <w:rPr>
          <w:rFonts w:ascii="Liberation Serif" w:hAnsi="Liberation Serif" w:cs="Liberation Serif"/>
        </w:rPr>
        <w:t>7</w:t>
      </w:r>
      <w:r w:rsidRPr="005A325F">
        <w:rPr>
          <w:rFonts w:ascii="Liberation Serif" w:hAnsi="Liberation Serif" w:cs="Liberation Serif"/>
        </w:rPr>
        <w:t xml:space="preserve">. Определение объема финансирования и распределение средств на каждого получателя субсидии осуществляется в пределах бюджетных ассигнований, предусмотренных в бюджете на </w:t>
      </w:r>
      <w:r w:rsidR="00FE0028" w:rsidRPr="005A325F">
        <w:rPr>
          <w:rFonts w:ascii="Liberation Serif" w:hAnsi="Liberation Serif" w:cs="Liberation Serif"/>
        </w:rPr>
        <w:t>соответствующий финансовый год.</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Распределение средств, выделенных на предоставление субсидий, осуществляется Администрацией между Получателями субсидий, прошедшими отбор, по следующей формуле:</w:t>
      </w:r>
    </w:p>
    <w:p w:rsidR="00437AD0" w:rsidRPr="005A325F" w:rsidRDefault="00437AD0" w:rsidP="00437AD0">
      <w:pPr>
        <w:widowControl w:val="0"/>
        <w:autoSpaceDE w:val="0"/>
        <w:autoSpaceDN w:val="0"/>
        <w:adjustRightInd w:val="0"/>
        <w:ind w:firstLine="709"/>
        <w:jc w:val="both"/>
        <w:rPr>
          <w:rFonts w:ascii="Liberation Serif" w:hAnsi="Liberation Serif" w:cs="Liberation Serif"/>
          <w:lang w:val="en-US"/>
        </w:rPr>
      </w:pPr>
      <w:r w:rsidRPr="005A325F">
        <w:rPr>
          <w:rFonts w:ascii="Liberation Serif" w:hAnsi="Liberation Serif" w:cs="Liberation Serif"/>
        </w:rPr>
        <w:t>С</w:t>
      </w:r>
      <w:r w:rsidRPr="005A325F">
        <w:rPr>
          <w:rFonts w:ascii="Liberation Serif" w:hAnsi="Liberation Serif" w:cs="Liberation Serif"/>
          <w:lang w:val="en-US"/>
        </w:rPr>
        <w:t xml:space="preserve">i = (S / SUM) x ai, </w:t>
      </w:r>
      <w:r w:rsidRPr="005A325F">
        <w:rPr>
          <w:rFonts w:ascii="Liberation Serif" w:hAnsi="Liberation Serif" w:cs="Liberation Serif"/>
        </w:rPr>
        <w:t>где</w:t>
      </w:r>
      <w:r w:rsidRPr="005A325F">
        <w:rPr>
          <w:rFonts w:ascii="Liberation Serif" w:hAnsi="Liberation Serif" w:cs="Liberation Serif"/>
          <w:lang w:val="en-US"/>
        </w:rPr>
        <w:t>:</w:t>
      </w:r>
    </w:p>
    <w:p w:rsidR="00437AD0" w:rsidRPr="005A325F" w:rsidRDefault="00437AD0" w:rsidP="00437AD0">
      <w:pPr>
        <w:autoSpaceDE w:val="0"/>
        <w:ind w:firstLine="737"/>
        <w:jc w:val="both"/>
        <w:rPr>
          <w:rFonts w:ascii="Liberation Serif" w:hAnsi="Liberation Serif" w:cs="Liberation Serif"/>
        </w:rPr>
      </w:pPr>
      <w:r w:rsidRPr="005A325F">
        <w:rPr>
          <w:rFonts w:ascii="Liberation Serif" w:hAnsi="Liberation Serif" w:cs="Liberation Serif"/>
        </w:rPr>
        <w:t>Сi – размер субсидии i-й организации, прошедшей отбор;</w:t>
      </w:r>
    </w:p>
    <w:p w:rsidR="00437AD0" w:rsidRPr="005A325F" w:rsidRDefault="00437AD0" w:rsidP="00437AD0">
      <w:pPr>
        <w:autoSpaceDE w:val="0"/>
        <w:ind w:firstLine="737"/>
        <w:jc w:val="both"/>
        <w:rPr>
          <w:rFonts w:ascii="Liberation Serif" w:hAnsi="Liberation Serif" w:cs="Liberation Serif"/>
        </w:rPr>
      </w:pPr>
      <w:r w:rsidRPr="005A325F">
        <w:rPr>
          <w:rFonts w:ascii="Liberation Serif" w:hAnsi="Liberation Serif" w:cs="Liberation Serif"/>
        </w:rPr>
        <w:t>S – общий объем бюджетных ассигнований, предусмотренных в бюджете Невьянского городского округа на соответствующий финансовый год на предоставление субсидий;</w:t>
      </w:r>
    </w:p>
    <w:p w:rsidR="00437AD0" w:rsidRPr="005A325F" w:rsidRDefault="00437AD0" w:rsidP="00437AD0">
      <w:pPr>
        <w:autoSpaceDE w:val="0"/>
        <w:ind w:firstLine="737"/>
        <w:jc w:val="both"/>
        <w:rPr>
          <w:rFonts w:ascii="Liberation Serif" w:hAnsi="Liberation Serif" w:cs="Liberation Serif"/>
        </w:rPr>
      </w:pPr>
      <w:r w:rsidRPr="005A325F">
        <w:rPr>
          <w:rFonts w:ascii="Liberation Serif" w:hAnsi="Liberation Serif" w:cs="Liberation Serif"/>
        </w:rPr>
        <w:t>SUM – общая сумма баллов, набранная всеми организациями, прошедшими отбор;</w:t>
      </w:r>
    </w:p>
    <w:p w:rsidR="00437AD0" w:rsidRPr="005A325F" w:rsidRDefault="00437AD0" w:rsidP="00437AD0">
      <w:pPr>
        <w:autoSpaceDE w:val="0"/>
        <w:ind w:firstLine="737"/>
        <w:jc w:val="both"/>
        <w:rPr>
          <w:rFonts w:ascii="Liberation Serif" w:hAnsi="Liberation Serif" w:cs="Liberation Serif"/>
        </w:rPr>
      </w:pPr>
      <w:r w:rsidRPr="005A325F">
        <w:rPr>
          <w:rFonts w:ascii="Liberation Serif" w:hAnsi="Liberation Serif" w:cs="Liberation Serif"/>
        </w:rPr>
        <w:t>ai – сумма баллов, набранная i-й организацией, прошедшей отбор.</w:t>
      </w:r>
    </w:p>
    <w:p w:rsidR="00437AD0" w:rsidRPr="005A325F" w:rsidRDefault="00437AD0" w:rsidP="00437AD0">
      <w:pPr>
        <w:autoSpaceDE w:val="0"/>
        <w:ind w:firstLine="737"/>
        <w:jc w:val="both"/>
        <w:rPr>
          <w:rFonts w:ascii="Liberation Serif" w:hAnsi="Liberation Serif" w:cs="Liberation Serif"/>
        </w:rPr>
      </w:pPr>
      <w:r w:rsidRPr="005A325F">
        <w:rPr>
          <w:rFonts w:ascii="Liberation Serif" w:hAnsi="Liberation Serif" w:cs="Liberation Serif"/>
        </w:rPr>
        <w:t>Комиссия вправе увеличить и уменьшить объем субсидии.</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В срок до 01 июля текущего года в случае необходимости, при условии наличия денежных средств в бюджете Невьянского городского округа, Комиссия вправе рассмотреть вопрос об увеличении суммы предоставляемой субсидии получателям субсидий.</w:t>
      </w:r>
    </w:p>
    <w:p w:rsidR="00437AD0" w:rsidRPr="005A325F" w:rsidRDefault="00FE0028"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28</w:t>
      </w:r>
      <w:r w:rsidR="00437AD0" w:rsidRPr="005A325F">
        <w:rPr>
          <w:rFonts w:ascii="Liberation Serif" w:hAnsi="Liberation Serif" w:cs="Liberation Serif"/>
        </w:rPr>
        <w:t>. Получатели субсидии представляют в отдел бухгалтерского учета отчетности и администрирования доходов администрации Невьянского городского округа смету и обоснование расходов на соответствующий финансовый год в пределах выделенных ассигнований</w:t>
      </w:r>
      <w:r w:rsidR="00641590" w:rsidRPr="005A325F">
        <w:rPr>
          <w:rFonts w:ascii="Liberation Serif" w:hAnsi="Liberation Serif" w:cs="Liberation Serif"/>
        </w:rPr>
        <w:t xml:space="preserve"> в соответствии с приложением № 1 к Соглашению</w:t>
      </w:r>
      <w:r w:rsidR="00437AD0" w:rsidRPr="005A325F">
        <w:rPr>
          <w:rFonts w:ascii="Liberation Serif" w:hAnsi="Liberation Serif" w:cs="Liberation Serif"/>
        </w:rPr>
        <w:t>.</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2</w:t>
      </w:r>
      <w:r w:rsidR="00FE0028" w:rsidRPr="005A325F">
        <w:rPr>
          <w:rFonts w:ascii="Liberation Serif" w:hAnsi="Liberation Serif" w:cs="Liberation Serif"/>
        </w:rPr>
        <w:t>9</w:t>
      </w:r>
      <w:r w:rsidRPr="005A325F">
        <w:rPr>
          <w:rFonts w:ascii="Liberation Serif" w:hAnsi="Liberation Serif" w:cs="Liberation Serif"/>
        </w:rPr>
        <w:t xml:space="preserve">. Перечисление субсидии производится путем перечисления денежных средств на расчетный счет Получателя субсидии в кредитном учреждении, указанный в Соглашении, согласно графику перечисления субсидии в соответствии </w:t>
      </w:r>
      <w:r w:rsidR="00FE0028" w:rsidRPr="005A325F">
        <w:rPr>
          <w:rFonts w:ascii="Liberation Serif" w:hAnsi="Liberation Serif" w:cs="Liberation Serif"/>
        </w:rPr>
        <w:t xml:space="preserve">с приложением № </w:t>
      </w:r>
      <w:r w:rsidR="00641590" w:rsidRPr="005A325F">
        <w:rPr>
          <w:rFonts w:ascii="Liberation Serif" w:hAnsi="Liberation Serif" w:cs="Liberation Serif"/>
        </w:rPr>
        <w:t>2</w:t>
      </w:r>
      <w:r w:rsidR="00FE0028" w:rsidRPr="005A325F">
        <w:rPr>
          <w:rFonts w:ascii="Liberation Serif" w:hAnsi="Liberation Serif" w:cs="Liberation Serif"/>
        </w:rPr>
        <w:t xml:space="preserve"> к Соглашению.</w:t>
      </w:r>
    </w:p>
    <w:p w:rsidR="00437AD0" w:rsidRPr="005A325F" w:rsidRDefault="00FE0028"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30</w:t>
      </w:r>
      <w:r w:rsidR="00437AD0" w:rsidRPr="005A325F">
        <w:rPr>
          <w:rFonts w:ascii="Liberation Serif" w:hAnsi="Liberation Serif" w:cs="Liberation Serif"/>
        </w:rPr>
        <w:t>. Неиспользованный на 01 января следующего за отчетным года остаток субсидии подлежит возврату в бюджет Невьянского городского округа.</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Получатель субсидии обязан осуществить возврат остатка субсидии в течение 20 календарных дней с момента получения уведомления.</w:t>
      </w:r>
    </w:p>
    <w:p w:rsidR="00437AD0" w:rsidRPr="005A325F" w:rsidRDefault="00437AD0" w:rsidP="00437AD0">
      <w:pPr>
        <w:autoSpaceDE w:val="0"/>
        <w:autoSpaceDN w:val="0"/>
        <w:adjustRightInd w:val="0"/>
        <w:ind w:firstLine="709"/>
        <w:jc w:val="both"/>
        <w:rPr>
          <w:rFonts w:ascii="Liberation Serif" w:eastAsiaTheme="minorHAnsi" w:hAnsi="Liberation Serif" w:cs="Liberation Serif"/>
          <w:lang w:eastAsia="en-US"/>
        </w:rPr>
      </w:pPr>
      <w:r w:rsidRPr="005A325F">
        <w:rPr>
          <w:rFonts w:ascii="Liberation Serif" w:hAnsi="Liberation Serif" w:cs="Liberation Serif"/>
        </w:rPr>
        <w:t>3</w:t>
      </w:r>
      <w:r w:rsidR="00FE0028" w:rsidRPr="005A325F">
        <w:rPr>
          <w:rFonts w:ascii="Liberation Serif" w:hAnsi="Liberation Serif" w:cs="Liberation Serif"/>
        </w:rPr>
        <w:t>1</w:t>
      </w:r>
      <w:r w:rsidRPr="005A325F">
        <w:rPr>
          <w:rFonts w:ascii="Liberation Serif" w:hAnsi="Liberation Serif" w:cs="Liberation Serif"/>
        </w:rPr>
        <w:t xml:space="preserve">. </w:t>
      </w:r>
      <w:r w:rsidRPr="005A325F">
        <w:rPr>
          <w:rFonts w:ascii="Liberation Serif" w:eastAsiaTheme="minorHAnsi" w:hAnsi="Liberation Serif" w:cs="Liberation Serif"/>
          <w:lang w:eastAsia="en-US"/>
        </w:rPr>
        <w:t xml:space="preserve">Для оценки результативности осуществления расходов бюджетных средств, источником финансового обеспечения которых является субсидия, используются следующие показатели результативности использования субсидии, значения которых устанавливаются в Соглашении: </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xml:space="preserve">1) </w:t>
      </w:r>
      <w:r w:rsidR="004507B8" w:rsidRPr="005A325F">
        <w:rPr>
          <w:rFonts w:ascii="Liberation Serif" w:hAnsi="Liberation Serif" w:cs="Liberation Serif"/>
        </w:rPr>
        <w:t>количество</w:t>
      </w:r>
      <w:r w:rsidRPr="005A325F">
        <w:rPr>
          <w:rFonts w:ascii="Liberation Serif" w:hAnsi="Liberation Serif" w:cs="Liberation Serif"/>
        </w:rPr>
        <w:t xml:space="preserve"> социальных мероприятий, проводимых социально ориентированными некоммерческими организациями, объединяющих инвалидов и ветеранов;</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xml:space="preserve">2) </w:t>
      </w:r>
      <w:r w:rsidR="004507B8" w:rsidRPr="005A325F">
        <w:rPr>
          <w:rFonts w:ascii="Liberation Serif" w:hAnsi="Liberation Serif" w:cs="Liberation Serif"/>
        </w:rPr>
        <w:t>количество</w:t>
      </w:r>
      <w:r w:rsidRPr="005A325F">
        <w:rPr>
          <w:rFonts w:ascii="Liberation Serif" w:hAnsi="Liberation Serif" w:cs="Liberation Serif"/>
        </w:rPr>
        <w:t xml:space="preserve">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eastAsiaTheme="minorHAnsi" w:hAnsi="Liberation Serif" w:cs="Liberation Serif"/>
          <w:lang w:eastAsia="en-US"/>
        </w:rPr>
        <w:t>Результаты предоставления субсидии должны соответствовать результатам подпрограмма</w:t>
      </w:r>
      <w:r w:rsidRPr="005A325F">
        <w:rPr>
          <w:rFonts w:ascii="Liberation Serif" w:hAnsi="Liberation Serif" w:cs="Liberation Serif"/>
        </w:rPr>
        <w:t xml:space="preserve"> 4. «Поддержка социально ориентированных некоммерческих организаций в Невьянском городском округе на 2020-2027 годы» муниципальной программы «Содействие социально-экономическому развитию Невьянского городского округа до 2027 года», утвержденной постановлением администрации Невьянского</w:t>
      </w:r>
      <w:r w:rsidR="004507B8" w:rsidRPr="005A325F">
        <w:rPr>
          <w:rFonts w:ascii="Liberation Serif" w:hAnsi="Liberation Serif" w:cs="Liberation Serif"/>
        </w:rPr>
        <w:t xml:space="preserve"> </w:t>
      </w:r>
      <w:r w:rsidRPr="005A325F">
        <w:rPr>
          <w:rFonts w:ascii="Liberation Serif" w:hAnsi="Liberation Serif" w:cs="Liberation Serif"/>
        </w:rPr>
        <w:t>городского</w:t>
      </w:r>
      <w:r w:rsidR="004507B8" w:rsidRPr="005A325F">
        <w:rPr>
          <w:rFonts w:ascii="Liberation Serif" w:hAnsi="Liberation Serif" w:cs="Liberation Serif"/>
        </w:rPr>
        <w:t xml:space="preserve"> </w:t>
      </w:r>
      <w:r w:rsidRPr="005A325F">
        <w:rPr>
          <w:rFonts w:ascii="Liberation Serif" w:hAnsi="Liberation Serif" w:cs="Liberation Serif"/>
        </w:rPr>
        <w:t>округа от 17.09.2014 № 2284-п.</w:t>
      </w:r>
    </w:p>
    <w:p w:rsidR="00437AD0" w:rsidRPr="005A325F" w:rsidRDefault="00437AD0" w:rsidP="00437AD0">
      <w:pPr>
        <w:autoSpaceDE w:val="0"/>
        <w:autoSpaceDN w:val="0"/>
        <w:adjustRightInd w:val="0"/>
        <w:ind w:firstLine="709"/>
        <w:jc w:val="both"/>
        <w:rPr>
          <w:rFonts w:ascii="Liberation Serif" w:hAnsi="Liberation Serif" w:cs="Liberation Serif"/>
        </w:rPr>
      </w:pPr>
    </w:p>
    <w:p w:rsidR="00437AD0" w:rsidRPr="005A325F" w:rsidRDefault="00437AD0" w:rsidP="00437AD0">
      <w:pPr>
        <w:widowControl w:val="0"/>
        <w:autoSpaceDE w:val="0"/>
        <w:autoSpaceDN w:val="0"/>
        <w:adjustRightInd w:val="0"/>
        <w:ind w:firstLine="709"/>
        <w:jc w:val="center"/>
        <w:rPr>
          <w:rFonts w:ascii="Liberation Serif" w:hAnsi="Liberation Serif" w:cs="Liberation Serif"/>
        </w:rPr>
      </w:pPr>
      <w:r w:rsidRPr="005A325F">
        <w:rPr>
          <w:rFonts w:ascii="Liberation Serif" w:hAnsi="Liberation Serif" w:cs="Liberation Serif"/>
        </w:rPr>
        <w:t>Раздел 4. ТРЕБОВАНИЯ К ОТЧЕТНОСТИ</w:t>
      </w:r>
    </w:p>
    <w:p w:rsidR="00437AD0" w:rsidRPr="005A325F" w:rsidRDefault="00437AD0" w:rsidP="00437AD0">
      <w:pPr>
        <w:autoSpaceDE w:val="0"/>
        <w:autoSpaceDN w:val="0"/>
        <w:adjustRightInd w:val="0"/>
        <w:ind w:firstLine="709"/>
        <w:jc w:val="both"/>
        <w:rPr>
          <w:rFonts w:ascii="Liberation Serif" w:hAnsi="Liberation Serif" w:cs="Liberation Serif"/>
        </w:rPr>
      </w:pP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w:t>
      </w:r>
      <w:r w:rsidR="00A709DF" w:rsidRPr="005A325F">
        <w:rPr>
          <w:rFonts w:ascii="Liberation Serif" w:hAnsi="Liberation Serif" w:cs="Liberation Serif"/>
        </w:rPr>
        <w:t>2</w:t>
      </w:r>
      <w:r w:rsidRPr="005A325F">
        <w:rPr>
          <w:rFonts w:ascii="Liberation Serif" w:hAnsi="Liberation Serif" w:cs="Liberation Serif"/>
        </w:rPr>
        <w:t xml:space="preserve">. Получатели субсидий ежемесячно в срок до 3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поддержку социально ориентированных некоммерческих организаций, расположенных на территории Невьянского городского округа, на бумажном носителе по </w:t>
      </w:r>
      <w:hyperlink r:id="rId7" w:history="1">
        <w:r w:rsidRPr="005A325F">
          <w:rPr>
            <w:rFonts w:ascii="Liberation Serif" w:hAnsi="Liberation Serif" w:cs="Liberation Serif"/>
          </w:rPr>
          <w:t>форме</w:t>
        </w:r>
      </w:hyperlink>
      <w:r w:rsidRPr="005A325F">
        <w:rPr>
          <w:rFonts w:ascii="Liberation Serif" w:hAnsi="Liberation Serif" w:cs="Liberation Serif"/>
        </w:rPr>
        <w:t>, определенной 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437AD0"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xml:space="preserve">Получатели субсидий ежеквартально в срок до 10 числа месяца, следующего за отчетным, представляют в отдел экономики, торговли и бытового обслуживания администрации Невьянского городского округа отчет о достижении значений показателей результативности использования Субсидии на бумажном носителе по </w:t>
      </w:r>
      <w:hyperlink r:id="rId8" w:history="1">
        <w:r w:rsidRPr="005A325F">
          <w:rPr>
            <w:rFonts w:ascii="Liberation Serif" w:hAnsi="Liberation Serif" w:cs="Liberation Serif"/>
          </w:rPr>
          <w:t>форме</w:t>
        </w:r>
      </w:hyperlink>
      <w:r w:rsidRPr="005A325F">
        <w:rPr>
          <w:rFonts w:ascii="Liberation Serif" w:hAnsi="Liberation Serif" w:cs="Liberation Serif"/>
        </w:rPr>
        <w:t>, определенной Соглашением.</w:t>
      </w:r>
    </w:p>
    <w:p w:rsidR="00437AD0" w:rsidRPr="005A325F" w:rsidRDefault="00437AD0" w:rsidP="00437AD0">
      <w:pPr>
        <w:autoSpaceDE w:val="0"/>
        <w:autoSpaceDN w:val="0"/>
        <w:adjustRightInd w:val="0"/>
        <w:ind w:firstLine="709"/>
        <w:jc w:val="both"/>
        <w:rPr>
          <w:rFonts w:ascii="Liberation Serif" w:hAnsi="Liberation Serif" w:cs="Liberation Serif"/>
        </w:rPr>
      </w:pPr>
    </w:p>
    <w:p w:rsidR="00437AD0" w:rsidRPr="005A325F" w:rsidRDefault="00437AD0" w:rsidP="00437AD0">
      <w:pPr>
        <w:widowControl w:val="0"/>
        <w:autoSpaceDE w:val="0"/>
        <w:autoSpaceDN w:val="0"/>
        <w:adjustRightInd w:val="0"/>
        <w:ind w:firstLine="709"/>
        <w:jc w:val="center"/>
        <w:rPr>
          <w:rFonts w:ascii="Liberation Serif" w:hAnsi="Liberation Serif" w:cs="Liberation Serif"/>
        </w:rPr>
      </w:pPr>
      <w:r w:rsidRPr="005A325F">
        <w:rPr>
          <w:rFonts w:ascii="Liberation Serif" w:hAnsi="Liberation Serif" w:cs="Liberation Serif"/>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BC2293" w:rsidRPr="005A325F" w:rsidRDefault="00BC2293" w:rsidP="00437AD0">
      <w:pPr>
        <w:widowControl w:val="0"/>
        <w:autoSpaceDE w:val="0"/>
        <w:autoSpaceDN w:val="0"/>
        <w:adjustRightInd w:val="0"/>
        <w:ind w:firstLine="709"/>
        <w:jc w:val="center"/>
        <w:rPr>
          <w:rFonts w:ascii="Liberation Serif" w:hAnsi="Liberation Serif" w:cs="Liberation Serif"/>
        </w:rPr>
      </w:pPr>
    </w:p>
    <w:p w:rsidR="00437AD0" w:rsidRPr="005A325F" w:rsidRDefault="00BC2293" w:rsidP="00437AD0">
      <w:pPr>
        <w:autoSpaceDE w:val="0"/>
        <w:autoSpaceDN w:val="0"/>
        <w:adjustRightInd w:val="0"/>
        <w:ind w:firstLine="709"/>
        <w:jc w:val="both"/>
        <w:rPr>
          <w:rFonts w:ascii="Liberation Serif" w:hAnsi="Liberation Serif" w:cs="Liberation Serif"/>
          <w:sz w:val="24"/>
          <w:szCs w:val="24"/>
        </w:rPr>
      </w:pPr>
      <w:r w:rsidRPr="005A325F">
        <w:rPr>
          <w:rFonts w:ascii="Liberation Serif" w:hAnsi="Liberation Serif" w:cs="Liberation Serif"/>
        </w:rPr>
        <w:t>33</w:t>
      </w:r>
      <w:r w:rsidR="00437AD0" w:rsidRPr="005A325F">
        <w:rPr>
          <w:rFonts w:ascii="Liberation Serif" w:hAnsi="Liberation Serif" w:cs="Liberation Serif"/>
        </w:rPr>
        <w:t>.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BC2293" w:rsidRPr="005A325F" w:rsidRDefault="00437AD0" w:rsidP="00437AD0">
      <w:pPr>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w:t>
      </w:r>
      <w:r w:rsidR="00BC2293" w:rsidRPr="005A325F">
        <w:rPr>
          <w:rFonts w:ascii="Liberation Serif" w:hAnsi="Liberation Serif" w:cs="Liberation Serif"/>
        </w:rPr>
        <w:t>4</w:t>
      </w:r>
      <w:r w:rsidRPr="005A325F">
        <w:rPr>
          <w:rFonts w:ascii="Liberation Serif" w:hAnsi="Liberation Serif" w:cs="Liberation Serif"/>
        </w:rPr>
        <w:t xml:space="preserve">. </w:t>
      </w:r>
      <w:r w:rsidR="00BC2293" w:rsidRPr="005A325F">
        <w:rPr>
          <w:rFonts w:ascii="Liberation Serif" w:hAnsi="Liberation Serif" w:cs="Liberation Serif"/>
        </w:rPr>
        <w:t>Контроль за соблюдением получателем субсидии целей, условий и порядка предоставления субсидий, в том числе в части достижения результатов предоставления субсидии, осуществляется Администрацией и органом муниципального финансового контроля в соответствии со статьями 268.1 и 269.2 Бюджетного кодекса Российской Федерации.</w:t>
      </w:r>
    </w:p>
    <w:p w:rsidR="00437AD0" w:rsidRPr="005A325F" w:rsidRDefault="00437AD0" w:rsidP="00437AD0">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w:t>
      </w:r>
      <w:r w:rsidR="002D2125" w:rsidRPr="005A325F">
        <w:rPr>
          <w:rFonts w:ascii="Liberation Serif" w:hAnsi="Liberation Serif" w:cs="Liberation Serif"/>
        </w:rPr>
        <w:t>5</w:t>
      </w:r>
      <w:r w:rsidRPr="005A325F">
        <w:rPr>
          <w:rFonts w:ascii="Liberation Serif" w:hAnsi="Liberation Serif" w:cs="Liberation Serif"/>
        </w:rPr>
        <w:t>.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0F7A7F" w:rsidRPr="005A325F" w:rsidRDefault="000F7A7F" w:rsidP="000F7A7F">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36. В случае недостижения значений результатов предоставления субсидии, выявленного в том числе по фактам проверок, проведенных Администрацией и (или) органом муниципального финансового контроля, Получателем субсидии осуществляется возврат средств субсидий в бюджет Невьянского городского округа в размере средств, рассчитываемого по формуле:</w:t>
      </w:r>
    </w:p>
    <w:p w:rsidR="000F7A7F" w:rsidRPr="005A325F" w:rsidRDefault="000F7A7F" w:rsidP="000F7A7F">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V = S x kcp / 100 процентов, где:</w:t>
      </w:r>
    </w:p>
    <w:p w:rsidR="000F7A7F" w:rsidRPr="005A325F" w:rsidRDefault="000F7A7F" w:rsidP="000F7A7F">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V – размер субсидии, подлежащей возврату в доход бюджета Невьянского городского округа;</w:t>
      </w:r>
    </w:p>
    <w:p w:rsidR="000F7A7F" w:rsidRPr="005A325F" w:rsidRDefault="000F7A7F" w:rsidP="000F7A7F">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S – сумма субсидии;</w:t>
      </w:r>
    </w:p>
    <w:p w:rsidR="000F7A7F" w:rsidRPr="005A325F" w:rsidRDefault="000F7A7F" w:rsidP="000F7A7F">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kcp – процент возврата субсидии, который определяется по формуле:</w:t>
      </w:r>
    </w:p>
    <w:p w:rsidR="000F7A7F" w:rsidRPr="005A325F" w:rsidRDefault="000F7A7F" w:rsidP="000F7A7F">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kcp = 100 процентов - ((k1 + k2 + ... + ki) / №), где:</w:t>
      </w:r>
    </w:p>
    <w:p w:rsidR="000F7A7F" w:rsidRPr="005A325F" w:rsidRDefault="000F7A7F" w:rsidP="000F7A7F">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k1 + k2 + ... + ki - процент фактически достигнутого значения индивидуального показателя от планового. В случае перевыполнения фактического значения индивидуального показателя от планового учитывается 100-процентный результат его выполнения;</w:t>
      </w:r>
    </w:p>
    <w:p w:rsidR="000F7A7F" w:rsidRPr="005A325F" w:rsidRDefault="000F7A7F" w:rsidP="000F7A7F">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 количество индивидуальных показателей по мероприятиям, предусмотренных Соглашением.</w:t>
      </w:r>
    </w:p>
    <w:p w:rsidR="000F7A7F" w:rsidRPr="005A325F" w:rsidRDefault="000F7A7F" w:rsidP="000F7A7F">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При недостижении получателем субсидии в установленные соглашением сроки значения результата предоставления субсидии получатель субсидии уплачивает пени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w:t>
      </w:r>
    </w:p>
    <w:p w:rsidR="003A6636" w:rsidRPr="005A325F" w:rsidRDefault="003A6636" w:rsidP="003A6636">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 xml:space="preserve">37. В случаях выявления нарушений Получателем субсидии условий, установленных при предоставлении субсидии, выявленного в том числе по фактам проверок, проведенных Администрацией и (или) органом муниципального финансового контроля (за исключением случая недостижения значения результата предоставления субсидии),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3A6636" w:rsidRPr="005A325F" w:rsidRDefault="003A6636" w:rsidP="003A6636">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E804EA" w:rsidRPr="005A325F" w:rsidRDefault="00E804EA" w:rsidP="00E804EA">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38. Требования о возврате средств субсидии, об уплате штрафных санкций, в том числе пеней, предусмотренные пунктами 36, 37 настоящего Порядка, не применяются в случае, если соблюдение условий предоставления субсидий, в том числе исполнение обязательств по достижению значения результата предоставления субсидии, оказалось невозможным вследствие обстоятельств непреодолимой силы.</w:t>
      </w:r>
    </w:p>
    <w:p w:rsidR="00E804EA" w:rsidRPr="005A325F" w:rsidRDefault="00E804EA" w:rsidP="00E804EA">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3</w:t>
      </w:r>
      <w:r w:rsidR="00327889" w:rsidRPr="005A325F">
        <w:rPr>
          <w:rFonts w:ascii="Liberation Serif" w:hAnsi="Liberation Serif" w:cs="Liberation Serif"/>
        </w:rPr>
        <w:t>9</w:t>
      </w:r>
      <w:r w:rsidRPr="005A325F">
        <w:rPr>
          <w:rFonts w:ascii="Liberation Serif" w:hAnsi="Liberation Serif" w:cs="Liberation Serif"/>
        </w:rPr>
        <w:t>. К обстоятельствам непреодолимой силы не могут быть отнесены такие предпринимательские риски, как нарушение обязанностей со стороны контрагентов получателя субсидии, отсутствие на рынке необходимых для исполнения обязательств товаров, отсутствие у получателя субсидии средств или невозможность выполнять финансовые обязательства, а также финансово-экономический кризис, изменение валютного курса, девальвация национальной валюты.</w:t>
      </w:r>
    </w:p>
    <w:p w:rsidR="00E804EA" w:rsidRPr="005A325F" w:rsidRDefault="00E804EA" w:rsidP="00E804EA">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4</w:t>
      </w:r>
      <w:r w:rsidR="00327889" w:rsidRPr="005A325F">
        <w:rPr>
          <w:rFonts w:ascii="Liberation Serif" w:hAnsi="Liberation Serif" w:cs="Liberation Serif"/>
        </w:rPr>
        <w:t>0</w:t>
      </w:r>
      <w:r w:rsidRPr="005A325F">
        <w:rPr>
          <w:rFonts w:ascii="Liberation Serif" w:hAnsi="Liberation Serif" w:cs="Liberation Serif"/>
        </w:rPr>
        <w:t>. 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юридического лица, являющегося правопреемником.</w:t>
      </w:r>
    </w:p>
    <w:p w:rsidR="00E804EA" w:rsidRPr="005A325F" w:rsidRDefault="00E804EA" w:rsidP="00E804EA">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 источником финансового обеспечения которых является субсидия.</w:t>
      </w:r>
    </w:p>
    <w:p w:rsidR="00E804EA" w:rsidRPr="005A325F" w:rsidRDefault="00E804EA" w:rsidP="00E804EA">
      <w:pPr>
        <w:widowControl w:val="0"/>
        <w:autoSpaceDE w:val="0"/>
        <w:autoSpaceDN w:val="0"/>
        <w:adjustRightInd w:val="0"/>
        <w:ind w:firstLine="709"/>
        <w:jc w:val="both"/>
        <w:rPr>
          <w:rFonts w:ascii="Liberation Serif" w:hAnsi="Liberation Serif" w:cs="Liberation Serif"/>
        </w:rPr>
      </w:pPr>
      <w:r w:rsidRPr="005A325F">
        <w:rPr>
          <w:rFonts w:ascii="Liberation Serif" w:hAnsi="Liberation Serif" w:cs="Liberation Serif"/>
        </w:rPr>
        <w:t>Неиспользованный остаток субсидии подлежит возврату в бюджет, из которого предоставлена субсидия.</w:t>
      </w:r>
    </w:p>
    <w:p w:rsidR="002D2125" w:rsidRPr="005A325F" w:rsidRDefault="002D2125" w:rsidP="00437AD0">
      <w:pPr>
        <w:widowControl w:val="0"/>
        <w:autoSpaceDE w:val="0"/>
        <w:autoSpaceDN w:val="0"/>
        <w:adjustRightInd w:val="0"/>
        <w:ind w:firstLine="709"/>
        <w:jc w:val="both"/>
        <w:rPr>
          <w:rFonts w:ascii="Liberation Serif" w:hAnsi="Liberation Serif" w:cs="Liberation Serif"/>
        </w:rPr>
      </w:pPr>
    </w:p>
    <w:p w:rsidR="002D2125" w:rsidRPr="005A325F" w:rsidRDefault="002D2125" w:rsidP="00437AD0">
      <w:pPr>
        <w:widowControl w:val="0"/>
        <w:autoSpaceDE w:val="0"/>
        <w:autoSpaceDN w:val="0"/>
        <w:adjustRightInd w:val="0"/>
        <w:ind w:firstLine="709"/>
        <w:jc w:val="both"/>
        <w:rPr>
          <w:rFonts w:ascii="Liberation Serif" w:hAnsi="Liberation Serif" w:cs="Liberation Serif"/>
        </w:rPr>
      </w:pPr>
    </w:p>
    <w:p w:rsidR="002D2125" w:rsidRPr="005A325F" w:rsidRDefault="002D2125" w:rsidP="00437AD0">
      <w:pPr>
        <w:widowControl w:val="0"/>
        <w:autoSpaceDE w:val="0"/>
        <w:autoSpaceDN w:val="0"/>
        <w:adjustRightInd w:val="0"/>
        <w:ind w:firstLine="709"/>
        <w:jc w:val="both"/>
        <w:rPr>
          <w:rFonts w:ascii="Liberation Serif" w:hAnsi="Liberation Serif" w:cs="Liberation Serif"/>
        </w:rPr>
      </w:pPr>
    </w:p>
    <w:p w:rsidR="002D2125" w:rsidRPr="005A325F" w:rsidRDefault="002D2125" w:rsidP="00437AD0">
      <w:pPr>
        <w:widowControl w:val="0"/>
        <w:autoSpaceDE w:val="0"/>
        <w:autoSpaceDN w:val="0"/>
        <w:adjustRightInd w:val="0"/>
        <w:ind w:firstLine="709"/>
        <w:jc w:val="both"/>
        <w:rPr>
          <w:rFonts w:ascii="Liberation Serif" w:hAnsi="Liberation Serif" w:cs="Liberation Serif"/>
        </w:rPr>
      </w:pPr>
    </w:p>
    <w:p w:rsidR="002D2125" w:rsidRPr="005A325F" w:rsidRDefault="002D2125" w:rsidP="00437AD0">
      <w:pPr>
        <w:widowControl w:val="0"/>
        <w:autoSpaceDE w:val="0"/>
        <w:autoSpaceDN w:val="0"/>
        <w:adjustRightInd w:val="0"/>
        <w:ind w:firstLine="709"/>
        <w:jc w:val="both"/>
        <w:rPr>
          <w:rFonts w:ascii="Liberation Serif" w:hAnsi="Liberation Serif" w:cs="Liberation Serif"/>
        </w:rPr>
      </w:pPr>
    </w:p>
    <w:p w:rsidR="002D2125" w:rsidRPr="005A325F" w:rsidRDefault="002D2125" w:rsidP="00437AD0">
      <w:pPr>
        <w:widowControl w:val="0"/>
        <w:autoSpaceDE w:val="0"/>
        <w:autoSpaceDN w:val="0"/>
        <w:adjustRightInd w:val="0"/>
        <w:ind w:firstLine="709"/>
        <w:jc w:val="both"/>
        <w:rPr>
          <w:rFonts w:ascii="Liberation Serif" w:hAnsi="Liberation Serif" w:cs="Liberation Serif"/>
        </w:rPr>
      </w:pPr>
    </w:p>
    <w:p w:rsidR="002D2125" w:rsidRPr="005A325F" w:rsidRDefault="002D2125" w:rsidP="00437AD0">
      <w:pPr>
        <w:widowControl w:val="0"/>
        <w:autoSpaceDE w:val="0"/>
        <w:autoSpaceDN w:val="0"/>
        <w:adjustRightInd w:val="0"/>
        <w:ind w:firstLine="709"/>
        <w:jc w:val="both"/>
        <w:rPr>
          <w:rFonts w:ascii="Liberation Serif" w:hAnsi="Liberation Serif" w:cs="Liberation Serif"/>
        </w:rPr>
      </w:pPr>
    </w:p>
    <w:p w:rsidR="002D2125" w:rsidRPr="005A325F" w:rsidRDefault="002D2125" w:rsidP="00437AD0">
      <w:pPr>
        <w:widowControl w:val="0"/>
        <w:autoSpaceDE w:val="0"/>
        <w:autoSpaceDN w:val="0"/>
        <w:adjustRightInd w:val="0"/>
        <w:ind w:firstLine="709"/>
        <w:jc w:val="both"/>
        <w:rPr>
          <w:rFonts w:ascii="Liberation Serif" w:hAnsi="Liberation Serif" w:cs="Liberation Serif"/>
        </w:rPr>
      </w:pPr>
    </w:p>
    <w:p w:rsidR="002D2125" w:rsidRPr="005A325F" w:rsidRDefault="002D2125" w:rsidP="00437AD0">
      <w:pPr>
        <w:widowControl w:val="0"/>
        <w:autoSpaceDE w:val="0"/>
        <w:autoSpaceDN w:val="0"/>
        <w:adjustRightInd w:val="0"/>
        <w:ind w:firstLine="709"/>
        <w:jc w:val="both"/>
        <w:rPr>
          <w:rFonts w:ascii="Liberation Serif" w:hAnsi="Liberation Serif" w:cs="Liberation Serif"/>
        </w:rPr>
      </w:pPr>
    </w:p>
    <w:p w:rsidR="002D2125" w:rsidRPr="005A325F" w:rsidRDefault="002D2125" w:rsidP="00437AD0">
      <w:pPr>
        <w:widowControl w:val="0"/>
        <w:autoSpaceDE w:val="0"/>
        <w:autoSpaceDN w:val="0"/>
        <w:adjustRightInd w:val="0"/>
        <w:ind w:firstLine="709"/>
        <w:jc w:val="both"/>
        <w:rPr>
          <w:rFonts w:ascii="Liberation Serif" w:hAnsi="Liberation Serif" w:cs="Liberation Serif"/>
        </w:rPr>
      </w:pPr>
    </w:p>
    <w:p w:rsidR="002D2125" w:rsidRPr="005A325F" w:rsidRDefault="002D2125" w:rsidP="00437AD0">
      <w:pPr>
        <w:widowControl w:val="0"/>
        <w:autoSpaceDE w:val="0"/>
        <w:autoSpaceDN w:val="0"/>
        <w:adjustRightInd w:val="0"/>
        <w:ind w:firstLine="709"/>
        <w:jc w:val="both"/>
        <w:rPr>
          <w:rFonts w:ascii="Liberation Serif" w:hAnsi="Liberation Serif" w:cs="Liberation Serif"/>
        </w:rPr>
      </w:pPr>
    </w:p>
    <w:p w:rsidR="002D2125" w:rsidRPr="005A325F" w:rsidRDefault="002D2125" w:rsidP="00437AD0">
      <w:pPr>
        <w:widowControl w:val="0"/>
        <w:autoSpaceDE w:val="0"/>
        <w:autoSpaceDN w:val="0"/>
        <w:adjustRightInd w:val="0"/>
        <w:ind w:firstLine="709"/>
        <w:jc w:val="both"/>
        <w:rPr>
          <w:rFonts w:ascii="Liberation Serif" w:hAnsi="Liberation Serif" w:cs="Liberation Serif"/>
        </w:rPr>
      </w:pPr>
    </w:p>
    <w:p w:rsidR="00BD2F50" w:rsidRPr="005A325F" w:rsidRDefault="00BD2F50" w:rsidP="00BD2F50">
      <w:pPr>
        <w:widowControl w:val="0"/>
        <w:tabs>
          <w:tab w:val="left" w:pos="9214"/>
        </w:tabs>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Приложение № 1</w:t>
      </w:r>
    </w:p>
    <w:p w:rsidR="00BD2F50" w:rsidRPr="005A325F" w:rsidRDefault="00BD2F50" w:rsidP="00BD2F50">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к порядку определения объема и</w:t>
      </w:r>
    </w:p>
    <w:p w:rsidR="00BD2F50" w:rsidRPr="005A325F" w:rsidRDefault="00BD2F50" w:rsidP="00BD2F50">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условий предоставления субсидий</w:t>
      </w:r>
    </w:p>
    <w:p w:rsidR="00BD2F50" w:rsidRPr="005A325F" w:rsidRDefault="00BD2F50" w:rsidP="00BD2F50">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из средств местного бюджета</w:t>
      </w:r>
    </w:p>
    <w:p w:rsidR="00BD2F50" w:rsidRPr="005A325F" w:rsidRDefault="00BD2F50" w:rsidP="00BD2F50">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на поддержку социально</w:t>
      </w:r>
    </w:p>
    <w:p w:rsidR="00BD2F50" w:rsidRPr="005A325F" w:rsidRDefault="00BD2F50" w:rsidP="00BD2F50">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ориентированных некоммерческих</w:t>
      </w:r>
    </w:p>
    <w:p w:rsidR="00BD2F50" w:rsidRPr="005A325F" w:rsidRDefault="00BD2F50" w:rsidP="00BD2F50">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организаций, расположенных на</w:t>
      </w:r>
    </w:p>
    <w:p w:rsidR="00BD2F50" w:rsidRPr="005A325F" w:rsidRDefault="00BD2F50" w:rsidP="00BD2F50">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территории Невьянского</w:t>
      </w:r>
    </w:p>
    <w:p w:rsidR="00BD2F50" w:rsidRPr="005A325F" w:rsidRDefault="00BD2F50" w:rsidP="00BD2F50">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городского округа</w:t>
      </w:r>
    </w:p>
    <w:p w:rsidR="00BD2F50" w:rsidRPr="005A325F" w:rsidRDefault="00BD2F50" w:rsidP="00437AD0">
      <w:pPr>
        <w:autoSpaceDE w:val="0"/>
        <w:autoSpaceDN w:val="0"/>
        <w:adjustRightInd w:val="0"/>
        <w:jc w:val="center"/>
        <w:outlineLvl w:val="1"/>
        <w:rPr>
          <w:rFonts w:ascii="Liberation Serif" w:hAnsi="Liberation Serif" w:cs="Liberation Serif"/>
          <w:sz w:val="26"/>
          <w:szCs w:val="26"/>
        </w:rPr>
      </w:pPr>
    </w:p>
    <w:p w:rsidR="00437AD0" w:rsidRPr="005A325F" w:rsidRDefault="00437AD0" w:rsidP="00437AD0">
      <w:pPr>
        <w:autoSpaceDE w:val="0"/>
        <w:autoSpaceDN w:val="0"/>
        <w:adjustRightInd w:val="0"/>
        <w:jc w:val="center"/>
        <w:outlineLvl w:val="1"/>
        <w:rPr>
          <w:rFonts w:ascii="Liberation Serif" w:hAnsi="Liberation Serif" w:cs="Liberation Serif"/>
          <w:sz w:val="26"/>
          <w:szCs w:val="26"/>
        </w:rPr>
      </w:pPr>
      <w:r w:rsidRPr="005A325F">
        <w:rPr>
          <w:rFonts w:ascii="Liberation Serif" w:hAnsi="Liberation Serif" w:cs="Liberation Serif"/>
          <w:sz w:val="26"/>
          <w:szCs w:val="26"/>
        </w:rPr>
        <w:t>ЗАЯВКА</w:t>
      </w:r>
    </w:p>
    <w:p w:rsidR="00437AD0" w:rsidRPr="005A325F" w:rsidRDefault="00437AD0" w:rsidP="00437AD0">
      <w:pPr>
        <w:autoSpaceDE w:val="0"/>
        <w:autoSpaceDN w:val="0"/>
        <w:adjustRightInd w:val="0"/>
        <w:jc w:val="center"/>
        <w:outlineLvl w:val="1"/>
        <w:rPr>
          <w:rFonts w:ascii="Liberation Serif" w:hAnsi="Liberation Serif" w:cs="Liberation Serif"/>
          <w:sz w:val="26"/>
          <w:szCs w:val="26"/>
        </w:rPr>
      </w:pPr>
      <w:r w:rsidRPr="005A325F">
        <w:rPr>
          <w:rFonts w:ascii="Liberation Serif" w:hAnsi="Liberation Serif" w:cs="Liberation Serif"/>
          <w:sz w:val="26"/>
          <w:szCs w:val="26"/>
        </w:rPr>
        <w:t>на участие в отборе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p>
    <w:p w:rsidR="00437AD0" w:rsidRPr="005A325F" w:rsidRDefault="00437AD0" w:rsidP="00437AD0">
      <w:pPr>
        <w:autoSpaceDE w:val="0"/>
        <w:autoSpaceDN w:val="0"/>
        <w:adjustRightInd w:val="0"/>
        <w:jc w:val="center"/>
        <w:outlineLvl w:val="1"/>
        <w:rPr>
          <w:rFonts w:ascii="Liberation Serif" w:hAnsi="Liberation Serif" w:cs="Liberation Serif"/>
          <w:sz w:val="26"/>
          <w:szCs w:val="26"/>
        </w:rPr>
      </w:pPr>
    </w:p>
    <w:p w:rsidR="00437AD0" w:rsidRPr="005A325F" w:rsidRDefault="00437AD0" w:rsidP="00437AD0">
      <w:pPr>
        <w:widowControl w:val="0"/>
        <w:autoSpaceDE w:val="0"/>
        <w:autoSpaceDN w:val="0"/>
        <w:adjustRightInd w:val="0"/>
        <w:ind w:firstLine="709"/>
        <w:jc w:val="both"/>
        <w:rPr>
          <w:rFonts w:ascii="Liberation Serif" w:hAnsi="Liberation Serif" w:cs="Liberation Serif"/>
          <w:sz w:val="26"/>
          <w:szCs w:val="26"/>
        </w:rPr>
      </w:pPr>
      <w:r w:rsidRPr="005A325F">
        <w:rPr>
          <w:rFonts w:ascii="Liberation Serif" w:hAnsi="Liberation Serif" w:cs="Liberation Serif"/>
          <w:sz w:val="26"/>
          <w:szCs w:val="26"/>
        </w:rPr>
        <w:t xml:space="preserve">1. Изучив </w:t>
      </w:r>
      <w:hyperlink w:anchor="P35" w:history="1">
        <w:r w:rsidRPr="005A325F">
          <w:rPr>
            <w:rFonts w:ascii="Liberation Serif" w:hAnsi="Liberation Serif" w:cs="Liberation Serif"/>
            <w:sz w:val="26"/>
            <w:szCs w:val="26"/>
          </w:rPr>
          <w:t>порядок</w:t>
        </w:r>
      </w:hyperlink>
      <w:r w:rsidRPr="005A325F">
        <w:rPr>
          <w:rFonts w:ascii="Liberation Serif" w:hAnsi="Liberation Serif" w:cs="Liberation Serif"/>
          <w:sz w:val="26"/>
          <w:szCs w:val="26"/>
        </w:rPr>
        <w:t xml:space="preserve"> предоставления субсидии,</w:t>
      </w:r>
    </w:p>
    <w:p w:rsidR="00437AD0" w:rsidRPr="005A325F" w:rsidRDefault="00437AD0" w:rsidP="00437AD0">
      <w:pPr>
        <w:widowControl w:val="0"/>
        <w:autoSpaceDE w:val="0"/>
        <w:autoSpaceDN w:val="0"/>
        <w:adjustRightInd w:val="0"/>
        <w:jc w:val="both"/>
        <w:rPr>
          <w:rFonts w:ascii="Liberation Serif" w:hAnsi="Liberation Serif" w:cs="Liberation Serif"/>
          <w:sz w:val="26"/>
          <w:szCs w:val="26"/>
        </w:rPr>
      </w:pPr>
      <w:r w:rsidRPr="005A325F">
        <w:rPr>
          <w:rFonts w:ascii="Liberation Serif" w:hAnsi="Liberation Serif" w:cs="Liberation Serif"/>
          <w:sz w:val="26"/>
          <w:szCs w:val="26"/>
        </w:rPr>
        <w:t>_________________________________________________________________в лице,</w:t>
      </w:r>
    </w:p>
    <w:p w:rsidR="00437AD0" w:rsidRPr="005A325F" w:rsidRDefault="00437AD0" w:rsidP="00437AD0">
      <w:pPr>
        <w:widowControl w:val="0"/>
        <w:autoSpaceDE w:val="0"/>
        <w:autoSpaceDN w:val="0"/>
        <w:adjustRightInd w:val="0"/>
        <w:jc w:val="center"/>
        <w:rPr>
          <w:rFonts w:ascii="Liberation Serif" w:hAnsi="Liberation Serif" w:cs="Liberation Serif"/>
          <w:sz w:val="24"/>
          <w:szCs w:val="24"/>
        </w:rPr>
      </w:pPr>
      <w:r w:rsidRPr="005A325F">
        <w:rPr>
          <w:rFonts w:ascii="Liberation Serif" w:hAnsi="Liberation Serif" w:cs="Liberation Serif"/>
          <w:sz w:val="24"/>
          <w:szCs w:val="24"/>
        </w:rPr>
        <w:t>(наименование организации заявителя)</w:t>
      </w:r>
    </w:p>
    <w:p w:rsidR="00437AD0" w:rsidRPr="005A325F" w:rsidRDefault="00437AD0" w:rsidP="00437AD0">
      <w:pPr>
        <w:widowControl w:val="0"/>
        <w:autoSpaceDE w:val="0"/>
        <w:autoSpaceDN w:val="0"/>
        <w:adjustRightInd w:val="0"/>
        <w:jc w:val="both"/>
        <w:rPr>
          <w:rFonts w:ascii="Liberation Serif" w:hAnsi="Liberation Serif" w:cs="Liberation Serif"/>
          <w:sz w:val="26"/>
          <w:szCs w:val="26"/>
        </w:rPr>
      </w:pPr>
      <w:r w:rsidRPr="005A325F">
        <w:rPr>
          <w:rFonts w:ascii="Liberation Serif" w:hAnsi="Liberation Serif" w:cs="Liberation Serif"/>
          <w:sz w:val="26"/>
          <w:szCs w:val="26"/>
        </w:rPr>
        <w:t xml:space="preserve">__________________________________________________________, действующего </w:t>
      </w:r>
    </w:p>
    <w:p w:rsidR="00437AD0" w:rsidRPr="005A325F" w:rsidRDefault="00437AD0" w:rsidP="00641590">
      <w:pPr>
        <w:widowControl w:val="0"/>
        <w:autoSpaceDE w:val="0"/>
        <w:autoSpaceDN w:val="0"/>
        <w:adjustRightInd w:val="0"/>
        <w:ind w:firstLine="2977"/>
        <w:jc w:val="both"/>
        <w:rPr>
          <w:rFonts w:ascii="Liberation Serif" w:hAnsi="Liberation Serif" w:cs="Liberation Serif"/>
          <w:sz w:val="24"/>
          <w:szCs w:val="24"/>
        </w:rPr>
      </w:pPr>
      <w:r w:rsidRPr="005A325F">
        <w:rPr>
          <w:rFonts w:ascii="Liberation Serif" w:hAnsi="Liberation Serif" w:cs="Liberation Serif"/>
          <w:sz w:val="24"/>
          <w:szCs w:val="24"/>
        </w:rPr>
        <w:t>(Ф.И.О. представителя заявителя)</w:t>
      </w:r>
    </w:p>
    <w:p w:rsidR="00437AD0" w:rsidRPr="005A325F" w:rsidRDefault="00437AD0" w:rsidP="00437AD0">
      <w:pPr>
        <w:widowControl w:val="0"/>
        <w:autoSpaceDE w:val="0"/>
        <w:autoSpaceDN w:val="0"/>
        <w:adjustRightInd w:val="0"/>
        <w:jc w:val="both"/>
        <w:rPr>
          <w:rFonts w:ascii="Liberation Serif" w:hAnsi="Liberation Serif" w:cs="Liberation Serif"/>
          <w:sz w:val="26"/>
          <w:szCs w:val="26"/>
        </w:rPr>
      </w:pPr>
      <w:r w:rsidRPr="005A325F">
        <w:rPr>
          <w:rFonts w:ascii="Liberation Serif" w:hAnsi="Liberation Serif" w:cs="Liberation Serif"/>
          <w:sz w:val="26"/>
          <w:szCs w:val="26"/>
        </w:rPr>
        <w:t>на основании _______________________, просит рассмотреть заявку на участие в отборе среди социально ориентирован</w:t>
      </w:r>
      <w:r w:rsidR="00BD2F50" w:rsidRPr="005A325F">
        <w:rPr>
          <w:rFonts w:ascii="Liberation Serif" w:hAnsi="Liberation Serif" w:cs="Liberation Serif"/>
          <w:sz w:val="26"/>
          <w:szCs w:val="26"/>
        </w:rPr>
        <w:t xml:space="preserve">ных некоммерческих организаций </w:t>
      </w:r>
      <w:r w:rsidRPr="005A325F">
        <w:rPr>
          <w:rFonts w:ascii="Liberation Serif" w:hAnsi="Liberation Serif" w:cs="Liberation Serif"/>
          <w:sz w:val="26"/>
          <w:szCs w:val="26"/>
        </w:rPr>
        <w:t>на право получения субсидий из бюджета Невьянского городского округа в ______ году.</w:t>
      </w:r>
    </w:p>
    <w:p w:rsidR="00437AD0" w:rsidRPr="005A325F" w:rsidRDefault="00FE6615" w:rsidP="00437AD0">
      <w:pPr>
        <w:autoSpaceDE w:val="0"/>
        <w:autoSpaceDN w:val="0"/>
        <w:adjustRightInd w:val="0"/>
        <w:ind w:firstLine="709"/>
        <w:jc w:val="both"/>
        <w:rPr>
          <w:rFonts w:ascii="Liberation Serif" w:hAnsi="Liberation Serif" w:cs="Liberation Serif"/>
          <w:sz w:val="26"/>
          <w:szCs w:val="26"/>
        </w:rPr>
      </w:pPr>
      <w:r w:rsidRPr="005A325F">
        <w:rPr>
          <w:rFonts w:ascii="Liberation Serif" w:hAnsi="Liberation Serif" w:cs="Liberation Serif"/>
          <w:sz w:val="26"/>
          <w:szCs w:val="26"/>
        </w:rPr>
        <w:t xml:space="preserve">2. </w:t>
      </w:r>
      <w:r w:rsidR="00437AD0" w:rsidRPr="005A325F">
        <w:rPr>
          <w:rFonts w:ascii="Liberation Serif" w:hAnsi="Liberation Serif" w:cs="Liberation Serif"/>
          <w:sz w:val="26"/>
          <w:szCs w:val="26"/>
        </w:rPr>
        <w:t>Гарантирую, что на дату подачи заявки</w:t>
      </w:r>
      <w:r w:rsidR="006547A4" w:rsidRPr="005A325F">
        <w:rPr>
          <w:rFonts w:ascii="Liberation Serif" w:hAnsi="Liberation Serif" w:cs="Liberation Serif"/>
          <w:sz w:val="26"/>
          <w:szCs w:val="26"/>
        </w:rPr>
        <w:t xml:space="preserve"> организация</w:t>
      </w:r>
      <w:r w:rsidR="00437AD0" w:rsidRPr="005A325F">
        <w:rPr>
          <w:rFonts w:ascii="Liberation Serif" w:hAnsi="Liberation Serif" w:cs="Liberation Serif"/>
          <w:sz w:val="26"/>
          <w:szCs w:val="26"/>
        </w:rPr>
        <w:t>:</w:t>
      </w:r>
    </w:p>
    <w:p w:rsidR="006547A4" w:rsidRPr="005A325F" w:rsidRDefault="006547A4" w:rsidP="006547A4">
      <w:pPr>
        <w:autoSpaceDE w:val="0"/>
        <w:autoSpaceDN w:val="0"/>
        <w:adjustRightInd w:val="0"/>
        <w:ind w:firstLine="709"/>
        <w:jc w:val="both"/>
        <w:rPr>
          <w:rFonts w:ascii="Liberation Serif" w:hAnsi="Liberation Serif" w:cs="Liberation Serif"/>
          <w:sz w:val="24"/>
          <w:szCs w:val="24"/>
        </w:rPr>
      </w:pPr>
      <w:r w:rsidRPr="005A325F">
        <w:rPr>
          <w:rFonts w:ascii="Liberation Serif" w:hAnsi="Liberation Serif" w:cs="Liberation Serif"/>
          <w:sz w:val="24"/>
          <w:szCs w:val="24"/>
        </w:rPr>
        <w:t>1)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547A4" w:rsidRPr="005A325F" w:rsidRDefault="006547A4" w:rsidP="006547A4">
      <w:pPr>
        <w:autoSpaceDE w:val="0"/>
        <w:autoSpaceDN w:val="0"/>
        <w:adjustRightInd w:val="0"/>
        <w:ind w:firstLine="709"/>
        <w:jc w:val="both"/>
        <w:rPr>
          <w:rFonts w:ascii="Liberation Serif" w:hAnsi="Liberation Serif" w:cs="Liberation Serif"/>
          <w:sz w:val="24"/>
          <w:szCs w:val="24"/>
        </w:rPr>
      </w:pPr>
      <w:r w:rsidRPr="005A325F">
        <w:rPr>
          <w:rFonts w:ascii="Liberation Serif" w:hAnsi="Liberation Serif" w:cs="Liberation Serif"/>
          <w:sz w:val="24"/>
          <w:szCs w:val="24"/>
        </w:rPr>
        <w:t>2)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547A4" w:rsidRPr="005A325F" w:rsidRDefault="006547A4" w:rsidP="006547A4">
      <w:pPr>
        <w:autoSpaceDE w:val="0"/>
        <w:autoSpaceDN w:val="0"/>
        <w:adjustRightInd w:val="0"/>
        <w:ind w:firstLine="709"/>
        <w:jc w:val="both"/>
        <w:rPr>
          <w:rFonts w:ascii="Liberation Serif" w:hAnsi="Liberation Serif" w:cs="Liberation Serif"/>
          <w:sz w:val="24"/>
          <w:szCs w:val="24"/>
        </w:rPr>
      </w:pPr>
      <w:r w:rsidRPr="005A325F">
        <w:rPr>
          <w:rFonts w:ascii="Liberation Serif" w:hAnsi="Liberation Serif" w:cs="Liberation Serif"/>
          <w:sz w:val="24"/>
          <w:szCs w:val="24"/>
        </w:rPr>
        <w:t>3)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6547A4" w:rsidRPr="005A325F" w:rsidRDefault="006547A4" w:rsidP="006547A4">
      <w:pPr>
        <w:autoSpaceDE w:val="0"/>
        <w:autoSpaceDN w:val="0"/>
        <w:adjustRightInd w:val="0"/>
        <w:ind w:firstLine="709"/>
        <w:jc w:val="both"/>
        <w:rPr>
          <w:rFonts w:ascii="Liberation Serif" w:hAnsi="Liberation Serif" w:cs="Liberation Serif"/>
          <w:sz w:val="24"/>
          <w:szCs w:val="24"/>
        </w:rPr>
      </w:pPr>
      <w:r w:rsidRPr="005A325F">
        <w:rPr>
          <w:rFonts w:ascii="Liberation Serif" w:hAnsi="Liberation Serif" w:cs="Liberation Serif"/>
          <w:sz w:val="24"/>
          <w:szCs w:val="24"/>
        </w:rPr>
        <w:t>4) не является иностранным агентом в соо</w:t>
      </w:r>
      <w:r w:rsidR="00BD2F50" w:rsidRPr="005A325F">
        <w:rPr>
          <w:rFonts w:ascii="Liberation Serif" w:hAnsi="Liberation Serif" w:cs="Liberation Serif"/>
          <w:sz w:val="24"/>
          <w:szCs w:val="24"/>
        </w:rPr>
        <w:t>тветствии с Федеральным законом</w:t>
      </w:r>
      <w:r w:rsidR="00BD2F50" w:rsidRPr="005A325F">
        <w:rPr>
          <w:rFonts w:ascii="Liberation Serif" w:hAnsi="Liberation Serif" w:cs="Liberation Serif"/>
          <w:sz w:val="24"/>
          <w:szCs w:val="24"/>
        </w:rPr>
        <w:br/>
      </w:r>
      <w:r w:rsidRPr="005A325F">
        <w:rPr>
          <w:rFonts w:ascii="Liberation Serif" w:hAnsi="Liberation Serif" w:cs="Liberation Serif"/>
          <w:sz w:val="24"/>
          <w:szCs w:val="24"/>
        </w:rPr>
        <w:t>«О контроле за деятельностью лиц, находящихся под иностранным влиянием»;</w:t>
      </w:r>
    </w:p>
    <w:p w:rsidR="006547A4" w:rsidRPr="005A325F" w:rsidRDefault="006547A4" w:rsidP="006547A4">
      <w:pPr>
        <w:autoSpaceDE w:val="0"/>
        <w:autoSpaceDN w:val="0"/>
        <w:adjustRightInd w:val="0"/>
        <w:ind w:firstLine="709"/>
        <w:jc w:val="both"/>
        <w:rPr>
          <w:rFonts w:ascii="Liberation Serif" w:hAnsi="Liberation Serif" w:cs="Liberation Serif"/>
          <w:sz w:val="24"/>
          <w:szCs w:val="24"/>
        </w:rPr>
      </w:pPr>
      <w:r w:rsidRPr="005A325F">
        <w:rPr>
          <w:rFonts w:ascii="Liberation Serif" w:hAnsi="Liberation Serif" w:cs="Liberation Serif"/>
          <w:sz w:val="24"/>
          <w:szCs w:val="24"/>
        </w:rPr>
        <w:t>5)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банкротства и не имеет ограничения на осуществление хозяйственной деятельности;</w:t>
      </w:r>
    </w:p>
    <w:p w:rsidR="006547A4" w:rsidRPr="005A325F" w:rsidRDefault="006547A4" w:rsidP="006547A4">
      <w:pPr>
        <w:autoSpaceDE w:val="0"/>
        <w:autoSpaceDN w:val="0"/>
        <w:adjustRightInd w:val="0"/>
        <w:ind w:firstLine="709"/>
        <w:jc w:val="both"/>
        <w:rPr>
          <w:rFonts w:ascii="Liberation Serif" w:hAnsi="Liberation Serif" w:cs="Liberation Serif"/>
          <w:sz w:val="24"/>
          <w:szCs w:val="24"/>
        </w:rPr>
      </w:pPr>
      <w:r w:rsidRPr="005A325F">
        <w:rPr>
          <w:rFonts w:ascii="Liberation Serif" w:hAnsi="Liberation Serif" w:cs="Liberation Serif"/>
          <w:sz w:val="24"/>
          <w:szCs w:val="24"/>
        </w:rPr>
        <w:t>6) в реестре дисквалифицированных лиц отсутствуют сведения о дисквалификации руководителя.</w:t>
      </w:r>
    </w:p>
    <w:p w:rsidR="00437AD0" w:rsidRPr="005A325F" w:rsidRDefault="00FE6615" w:rsidP="006547A4">
      <w:pPr>
        <w:autoSpaceDE w:val="0"/>
        <w:autoSpaceDN w:val="0"/>
        <w:adjustRightInd w:val="0"/>
        <w:ind w:firstLine="709"/>
        <w:jc w:val="both"/>
        <w:rPr>
          <w:rFonts w:ascii="Liberation Serif" w:hAnsi="Liberation Serif" w:cs="Liberation Serif"/>
          <w:sz w:val="26"/>
          <w:szCs w:val="26"/>
        </w:rPr>
      </w:pPr>
      <w:r w:rsidRPr="005A325F">
        <w:rPr>
          <w:rFonts w:ascii="Liberation Serif" w:hAnsi="Liberation Serif" w:cs="Liberation Serif"/>
          <w:sz w:val="26"/>
          <w:szCs w:val="26"/>
        </w:rPr>
        <w:t xml:space="preserve">3. </w:t>
      </w:r>
      <w:r w:rsidR="00437AD0" w:rsidRPr="005A325F">
        <w:rPr>
          <w:rFonts w:ascii="Liberation Serif" w:hAnsi="Liberation Serif" w:cs="Liberation Serif"/>
          <w:sz w:val="26"/>
          <w:szCs w:val="26"/>
        </w:rPr>
        <w:t>Выражаю согласие:</w:t>
      </w:r>
    </w:p>
    <w:p w:rsidR="00437AD0" w:rsidRPr="005A325F" w:rsidRDefault="007803A9" w:rsidP="007803A9">
      <w:pPr>
        <w:autoSpaceDE w:val="0"/>
        <w:autoSpaceDN w:val="0"/>
        <w:adjustRightInd w:val="0"/>
        <w:ind w:firstLine="709"/>
        <w:jc w:val="both"/>
        <w:rPr>
          <w:rFonts w:ascii="Liberation Serif" w:hAnsi="Liberation Serif" w:cs="Liberation Serif"/>
          <w:sz w:val="24"/>
          <w:szCs w:val="24"/>
        </w:rPr>
      </w:pPr>
      <w:r w:rsidRPr="005A325F">
        <w:rPr>
          <w:rFonts w:ascii="Liberation Serif" w:hAnsi="Liberation Serif" w:cs="Liberation Serif"/>
          <w:sz w:val="24"/>
          <w:szCs w:val="24"/>
        </w:rPr>
        <w:t xml:space="preserve">1) </w:t>
      </w:r>
      <w:r w:rsidR="00437AD0" w:rsidRPr="005A325F">
        <w:rPr>
          <w:rFonts w:ascii="Liberation Serif" w:hAnsi="Liberation Serif" w:cs="Liberation Serif"/>
          <w:sz w:val="24"/>
          <w:szCs w:val="24"/>
        </w:rPr>
        <w:t>На размещение информации об организации в информационно-телеко</w:t>
      </w:r>
      <w:r w:rsidR="00FE6615" w:rsidRPr="005A325F">
        <w:rPr>
          <w:rFonts w:ascii="Liberation Serif" w:hAnsi="Liberation Serif" w:cs="Liberation Serif"/>
          <w:sz w:val="24"/>
          <w:szCs w:val="24"/>
        </w:rPr>
        <w:t>ммуникационной сети «Интернет».</w:t>
      </w:r>
    </w:p>
    <w:p w:rsidR="00437AD0" w:rsidRPr="005A325F" w:rsidRDefault="007803A9" w:rsidP="007803A9">
      <w:pPr>
        <w:pStyle w:val="a3"/>
        <w:autoSpaceDE w:val="0"/>
        <w:autoSpaceDN w:val="0"/>
        <w:adjustRightInd w:val="0"/>
        <w:ind w:left="0" w:firstLine="709"/>
        <w:jc w:val="both"/>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 xml:space="preserve">2) </w:t>
      </w:r>
      <w:r w:rsidR="00437AD0" w:rsidRPr="005A325F">
        <w:rPr>
          <w:rFonts w:ascii="Liberation Serif" w:eastAsiaTheme="minorHAnsi" w:hAnsi="Liberation Serif" w:cs="Liberation Serif"/>
          <w:sz w:val="24"/>
          <w:szCs w:val="24"/>
          <w:lang w:eastAsia="en-US"/>
        </w:rPr>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FE6615" w:rsidRPr="005A325F" w:rsidRDefault="00FE6615" w:rsidP="00FE6615">
      <w:pPr>
        <w:autoSpaceDE w:val="0"/>
        <w:autoSpaceDN w:val="0"/>
        <w:adjustRightInd w:val="0"/>
        <w:ind w:firstLine="709"/>
        <w:jc w:val="both"/>
        <w:rPr>
          <w:rFonts w:ascii="Liberation Serif" w:hAnsi="Liberation Serif" w:cs="Liberation Serif"/>
          <w:sz w:val="24"/>
          <w:szCs w:val="24"/>
        </w:rPr>
      </w:pPr>
      <w:r w:rsidRPr="005A325F">
        <w:rPr>
          <w:rFonts w:ascii="Liberation Serif" w:hAnsi="Liberation Serif" w:cs="Liberation Serif"/>
          <w:sz w:val="26"/>
          <w:szCs w:val="26"/>
        </w:rPr>
        <w:t>3) Настоящим гарантируем достоверность представленной информации.</w:t>
      </w:r>
    </w:p>
    <w:p w:rsidR="00437AD0" w:rsidRPr="005A325F" w:rsidRDefault="00437AD0" w:rsidP="00437AD0">
      <w:pPr>
        <w:autoSpaceDE w:val="0"/>
        <w:autoSpaceDN w:val="0"/>
        <w:adjustRightInd w:val="0"/>
        <w:ind w:firstLine="709"/>
        <w:jc w:val="both"/>
        <w:rPr>
          <w:rFonts w:ascii="Liberation Serif" w:hAnsi="Liberation Serif" w:cs="Liberation Serif"/>
          <w:sz w:val="26"/>
          <w:szCs w:val="26"/>
        </w:rPr>
      </w:pPr>
      <w:r w:rsidRPr="005A325F">
        <w:rPr>
          <w:rFonts w:ascii="Liberation Serif" w:hAnsi="Liberation Serif" w:cs="Liberation Serif"/>
          <w:sz w:val="26"/>
          <w:szCs w:val="26"/>
        </w:rPr>
        <w:t>Приложения:</w:t>
      </w:r>
    </w:p>
    <w:p w:rsidR="00437AD0" w:rsidRPr="005A325F" w:rsidRDefault="00437AD0" w:rsidP="00437AD0">
      <w:pPr>
        <w:autoSpaceDE w:val="0"/>
        <w:autoSpaceDN w:val="0"/>
        <w:adjustRightInd w:val="0"/>
        <w:ind w:firstLine="709"/>
        <w:jc w:val="both"/>
        <w:rPr>
          <w:rFonts w:ascii="Liberation Serif" w:hAnsi="Liberation Serif" w:cs="Liberation Serif"/>
          <w:sz w:val="24"/>
          <w:szCs w:val="24"/>
        </w:rPr>
      </w:pPr>
      <w:r w:rsidRPr="005A325F">
        <w:rPr>
          <w:rFonts w:ascii="Liberation Serif" w:hAnsi="Liberation Serif" w:cs="Liberation Serif"/>
          <w:sz w:val="24"/>
          <w:szCs w:val="24"/>
        </w:rPr>
        <w:t>1</w:t>
      </w:r>
      <w:r w:rsidR="00470133" w:rsidRPr="005A325F">
        <w:rPr>
          <w:rFonts w:ascii="Liberation Serif" w:hAnsi="Liberation Serif" w:cs="Liberation Serif"/>
          <w:sz w:val="24"/>
          <w:szCs w:val="24"/>
        </w:rPr>
        <w:t>)</w:t>
      </w:r>
      <w:r w:rsidRPr="005A325F">
        <w:rPr>
          <w:rFonts w:ascii="Liberation Serif" w:hAnsi="Liberation Serif" w:cs="Liberation Serif"/>
          <w:sz w:val="24"/>
          <w:szCs w:val="24"/>
        </w:rPr>
        <w:t xml:space="preserve"> Информационная карта организации на </w:t>
      </w:r>
      <w:r w:rsidR="00BD2F50" w:rsidRPr="005A325F">
        <w:rPr>
          <w:rFonts w:ascii="Liberation Serif" w:hAnsi="Liberation Serif" w:cs="Liberation Serif"/>
          <w:sz w:val="24"/>
          <w:szCs w:val="24"/>
        </w:rPr>
        <w:t>___</w:t>
      </w:r>
      <w:r w:rsidRPr="005A325F">
        <w:rPr>
          <w:rFonts w:ascii="Liberation Serif" w:hAnsi="Liberation Serif" w:cs="Liberation Serif"/>
          <w:sz w:val="24"/>
          <w:szCs w:val="24"/>
        </w:rPr>
        <w:t xml:space="preserve">__ л. в </w:t>
      </w:r>
      <w:r w:rsidR="00BD2F50" w:rsidRPr="005A325F">
        <w:rPr>
          <w:rFonts w:ascii="Liberation Serif" w:hAnsi="Liberation Serif" w:cs="Liberation Serif"/>
          <w:sz w:val="24"/>
          <w:szCs w:val="24"/>
        </w:rPr>
        <w:t>__</w:t>
      </w:r>
      <w:r w:rsidRPr="005A325F">
        <w:rPr>
          <w:rFonts w:ascii="Liberation Serif" w:hAnsi="Liberation Serif" w:cs="Liberation Serif"/>
          <w:sz w:val="24"/>
          <w:szCs w:val="24"/>
        </w:rPr>
        <w:t>__ экз.</w:t>
      </w:r>
    </w:p>
    <w:p w:rsidR="00437AD0" w:rsidRPr="005A325F" w:rsidRDefault="00470133" w:rsidP="00437AD0">
      <w:pPr>
        <w:autoSpaceDE w:val="0"/>
        <w:autoSpaceDN w:val="0"/>
        <w:adjustRightInd w:val="0"/>
        <w:ind w:firstLine="709"/>
        <w:jc w:val="both"/>
        <w:rPr>
          <w:rFonts w:ascii="Liberation Serif" w:hAnsi="Liberation Serif" w:cs="Liberation Serif"/>
          <w:sz w:val="24"/>
          <w:szCs w:val="24"/>
        </w:rPr>
      </w:pPr>
      <w:r w:rsidRPr="005A325F">
        <w:rPr>
          <w:rFonts w:ascii="Liberation Serif" w:hAnsi="Liberation Serif" w:cs="Liberation Serif"/>
          <w:sz w:val="24"/>
          <w:szCs w:val="24"/>
        </w:rPr>
        <w:t>2)</w:t>
      </w:r>
      <w:r w:rsidR="00437AD0" w:rsidRPr="005A325F">
        <w:rPr>
          <w:rFonts w:ascii="Liberation Serif" w:hAnsi="Liberation Serif" w:cs="Liberation Serif"/>
          <w:sz w:val="24"/>
          <w:szCs w:val="24"/>
        </w:rPr>
        <w:t xml:space="preserve"> Календарный план работы организации на 20___год, в котором запрашивае</w:t>
      </w:r>
      <w:r w:rsidR="00FE6615" w:rsidRPr="005A325F">
        <w:rPr>
          <w:rFonts w:ascii="Liberation Serif" w:hAnsi="Liberation Serif" w:cs="Liberation Serif"/>
          <w:sz w:val="24"/>
          <w:szCs w:val="24"/>
        </w:rPr>
        <w:t>тся субсидия на _</w:t>
      </w:r>
      <w:r w:rsidR="00BD2F50" w:rsidRPr="005A325F">
        <w:rPr>
          <w:rFonts w:ascii="Liberation Serif" w:hAnsi="Liberation Serif" w:cs="Liberation Serif"/>
          <w:sz w:val="24"/>
          <w:szCs w:val="24"/>
        </w:rPr>
        <w:t>__</w:t>
      </w:r>
      <w:r w:rsidR="00FE6615" w:rsidRPr="005A325F">
        <w:rPr>
          <w:rFonts w:ascii="Liberation Serif" w:hAnsi="Liberation Serif" w:cs="Liberation Serif"/>
          <w:sz w:val="24"/>
          <w:szCs w:val="24"/>
        </w:rPr>
        <w:t xml:space="preserve">_ л. в </w:t>
      </w:r>
      <w:r w:rsidR="00BD2F50" w:rsidRPr="005A325F">
        <w:rPr>
          <w:rFonts w:ascii="Liberation Serif" w:hAnsi="Liberation Serif" w:cs="Liberation Serif"/>
          <w:sz w:val="24"/>
          <w:szCs w:val="24"/>
        </w:rPr>
        <w:t>___</w:t>
      </w:r>
      <w:r w:rsidR="00FE6615" w:rsidRPr="005A325F">
        <w:rPr>
          <w:rFonts w:ascii="Liberation Serif" w:hAnsi="Liberation Serif" w:cs="Liberation Serif"/>
          <w:sz w:val="24"/>
          <w:szCs w:val="24"/>
        </w:rPr>
        <w:t>__ экз.</w:t>
      </w:r>
    </w:p>
    <w:p w:rsidR="00437AD0" w:rsidRPr="005A325F" w:rsidRDefault="00437AD0" w:rsidP="00437AD0">
      <w:pPr>
        <w:autoSpaceDE w:val="0"/>
        <w:autoSpaceDN w:val="0"/>
        <w:adjustRightInd w:val="0"/>
        <w:outlineLvl w:val="1"/>
        <w:rPr>
          <w:rFonts w:ascii="Liberation Serif" w:hAnsi="Liberation Serif" w:cs="Liberation Serif"/>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340"/>
        <w:gridCol w:w="1417"/>
        <w:gridCol w:w="340"/>
        <w:gridCol w:w="2268"/>
      </w:tblGrid>
      <w:tr w:rsidR="0009792B" w:rsidRPr="005A325F" w:rsidTr="0098252B">
        <w:tc>
          <w:tcPr>
            <w:tcW w:w="4706" w:type="dxa"/>
            <w:tcBorders>
              <w:bottom w:val="single" w:sz="4" w:space="0" w:color="auto"/>
            </w:tcBorders>
          </w:tcPr>
          <w:p w:rsidR="0009792B" w:rsidRPr="005A325F" w:rsidRDefault="0009792B" w:rsidP="0098252B">
            <w:pPr>
              <w:autoSpaceDE w:val="0"/>
              <w:autoSpaceDN w:val="0"/>
              <w:adjustRightInd w:val="0"/>
              <w:rPr>
                <w:rFonts w:ascii="Liberation Serif" w:eastAsiaTheme="minorHAnsi" w:hAnsi="Liberation Serif" w:cs="Liberation Serif"/>
                <w:sz w:val="24"/>
                <w:szCs w:val="24"/>
                <w:lang w:eastAsia="en-US"/>
              </w:rPr>
            </w:pPr>
          </w:p>
        </w:tc>
        <w:tc>
          <w:tcPr>
            <w:tcW w:w="340" w:type="dxa"/>
          </w:tcPr>
          <w:p w:rsidR="0009792B" w:rsidRPr="005A325F" w:rsidRDefault="0009792B" w:rsidP="0098252B">
            <w:pPr>
              <w:autoSpaceDE w:val="0"/>
              <w:autoSpaceDN w:val="0"/>
              <w:adjustRightInd w:val="0"/>
              <w:rPr>
                <w:rFonts w:ascii="Liberation Serif" w:eastAsiaTheme="minorHAnsi" w:hAnsi="Liberation Serif" w:cs="Liberation Serif"/>
                <w:sz w:val="24"/>
                <w:szCs w:val="24"/>
                <w:lang w:eastAsia="en-US"/>
              </w:rPr>
            </w:pPr>
          </w:p>
        </w:tc>
        <w:tc>
          <w:tcPr>
            <w:tcW w:w="1417" w:type="dxa"/>
            <w:tcBorders>
              <w:bottom w:val="single" w:sz="4" w:space="0" w:color="auto"/>
            </w:tcBorders>
          </w:tcPr>
          <w:p w:rsidR="0009792B" w:rsidRPr="005A325F" w:rsidRDefault="0009792B" w:rsidP="0098252B">
            <w:pPr>
              <w:autoSpaceDE w:val="0"/>
              <w:autoSpaceDN w:val="0"/>
              <w:adjustRightInd w:val="0"/>
              <w:rPr>
                <w:rFonts w:ascii="Liberation Serif" w:eastAsiaTheme="minorHAnsi" w:hAnsi="Liberation Serif" w:cs="Liberation Serif"/>
                <w:sz w:val="24"/>
                <w:szCs w:val="24"/>
                <w:lang w:eastAsia="en-US"/>
              </w:rPr>
            </w:pPr>
          </w:p>
        </w:tc>
        <w:tc>
          <w:tcPr>
            <w:tcW w:w="340" w:type="dxa"/>
          </w:tcPr>
          <w:p w:rsidR="0009792B" w:rsidRPr="005A325F" w:rsidRDefault="0009792B" w:rsidP="0098252B">
            <w:pPr>
              <w:autoSpaceDE w:val="0"/>
              <w:autoSpaceDN w:val="0"/>
              <w:adjustRightInd w:val="0"/>
              <w:rPr>
                <w:rFonts w:ascii="Liberation Serif" w:eastAsiaTheme="minorHAnsi" w:hAnsi="Liberation Serif" w:cs="Liberation Serif"/>
                <w:sz w:val="24"/>
                <w:szCs w:val="24"/>
                <w:lang w:eastAsia="en-US"/>
              </w:rPr>
            </w:pPr>
          </w:p>
        </w:tc>
        <w:tc>
          <w:tcPr>
            <w:tcW w:w="2268" w:type="dxa"/>
            <w:tcBorders>
              <w:bottom w:val="single" w:sz="4" w:space="0" w:color="auto"/>
            </w:tcBorders>
          </w:tcPr>
          <w:p w:rsidR="0009792B" w:rsidRPr="005A325F" w:rsidRDefault="0009792B" w:rsidP="0098252B">
            <w:pPr>
              <w:autoSpaceDE w:val="0"/>
              <w:autoSpaceDN w:val="0"/>
              <w:adjustRightInd w:val="0"/>
              <w:rPr>
                <w:rFonts w:ascii="Liberation Serif" w:eastAsiaTheme="minorHAnsi" w:hAnsi="Liberation Serif" w:cs="Liberation Serif"/>
                <w:sz w:val="24"/>
                <w:szCs w:val="24"/>
                <w:lang w:eastAsia="en-US"/>
              </w:rPr>
            </w:pPr>
          </w:p>
        </w:tc>
      </w:tr>
      <w:tr w:rsidR="0009792B" w:rsidRPr="005A325F" w:rsidTr="0098252B">
        <w:tc>
          <w:tcPr>
            <w:tcW w:w="4706" w:type="dxa"/>
            <w:tcBorders>
              <w:top w:val="single" w:sz="4" w:space="0" w:color="auto"/>
            </w:tcBorders>
          </w:tcPr>
          <w:p w:rsidR="0009792B" w:rsidRPr="005A325F" w:rsidRDefault="0009792B" w:rsidP="0098252B">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(наименование должности</w:t>
            </w:r>
          </w:p>
          <w:p w:rsidR="0009792B" w:rsidRPr="005A325F" w:rsidRDefault="0009792B" w:rsidP="0098252B">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руководителя организации)</w:t>
            </w:r>
          </w:p>
        </w:tc>
        <w:tc>
          <w:tcPr>
            <w:tcW w:w="340" w:type="dxa"/>
          </w:tcPr>
          <w:p w:rsidR="0009792B" w:rsidRPr="005A325F" w:rsidRDefault="0009792B" w:rsidP="0098252B">
            <w:pPr>
              <w:autoSpaceDE w:val="0"/>
              <w:autoSpaceDN w:val="0"/>
              <w:adjustRightInd w:val="0"/>
              <w:rPr>
                <w:rFonts w:ascii="Liberation Serif" w:eastAsiaTheme="minorHAnsi" w:hAnsi="Liberation Serif" w:cs="Liberation Serif"/>
                <w:sz w:val="24"/>
                <w:szCs w:val="24"/>
                <w:lang w:eastAsia="en-US"/>
              </w:rPr>
            </w:pPr>
          </w:p>
        </w:tc>
        <w:tc>
          <w:tcPr>
            <w:tcW w:w="1417" w:type="dxa"/>
            <w:tcBorders>
              <w:top w:val="single" w:sz="4" w:space="0" w:color="auto"/>
            </w:tcBorders>
          </w:tcPr>
          <w:p w:rsidR="0009792B" w:rsidRPr="005A325F" w:rsidRDefault="0009792B" w:rsidP="0098252B">
            <w:pPr>
              <w:autoSpaceDE w:val="0"/>
              <w:autoSpaceDN w:val="0"/>
              <w:adjustRightInd w:val="0"/>
              <w:jc w:val="center"/>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(подпись)</w:t>
            </w:r>
          </w:p>
        </w:tc>
        <w:tc>
          <w:tcPr>
            <w:tcW w:w="340" w:type="dxa"/>
          </w:tcPr>
          <w:p w:rsidR="0009792B" w:rsidRPr="005A325F" w:rsidRDefault="0009792B" w:rsidP="0098252B">
            <w:pPr>
              <w:autoSpaceDE w:val="0"/>
              <w:autoSpaceDN w:val="0"/>
              <w:adjustRightInd w:val="0"/>
              <w:rPr>
                <w:rFonts w:ascii="Liberation Serif" w:eastAsiaTheme="minorHAnsi" w:hAnsi="Liberation Serif" w:cs="Liberation Serif"/>
                <w:sz w:val="24"/>
                <w:szCs w:val="24"/>
                <w:lang w:eastAsia="en-US"/>
              </w:rPr>
            </w:pPr>
          </w:p>
        </w:tc>
        <w:tc>
          <w:tcPr>
            <w:tcW w:w="2268" w:type="dxa"/>
            <w:tcBorders>
              <w:top w:val="single" w:sz="4" w:space="0" w:color="auto"/>
            </w:tcBorders>
          </w:tcPr>
          <w:p w:rsidR="0009792B" w:rsidRPr="005A325F" w:rsidRDefault="0009792B" w:rsidP="0098252B">
            <w:pPr>
              <w:autoSpaceDE w:val="0"/>
              <w:autoSpaceDN w:val="0"/>
              <w:adjustRightInd w:val="0"/>
              <w:jc w:val="center"/>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(И.О. Фамилия)</w:t>
            </w:r>
          </w:p>
        </w:tc>
      </w:tr>
      <w:tr w:rsidR="0009792B" w:rsidRPr="005A325F" w:rsidTr="0098252B">
        <w:tc>
          <w:tcPr>
            <w:tcW w:w="4706" w:type="dxa"/>
          </w:tcPr>
          <w:p w:rsidR="0009792B" w:rsidRPr="005A325F" w:rsidRDefault="0009792B" w:rsidP="0098252B">
            <w:pPr>
              <w:autoSpaceDE w:val="0"/>
              <w:autoSpaceDN w:val="0"/>
              <w:adjustRightInd w:val="0"/>
              <w:rPr>
                <w:rFonts w:ascii="Liberation Serif" w:eastAsiaTheme="minorHAnsi" w:hAnsi="Liberation Serif" w:cs="Liberation Serif"/>
                <w:lang w:eastAsia="en-US"/>
              </w:rPr>
            </w:pPr>
          </w:p>
        </w:tc>
        <w:tc>
          <w:tcPr>
            <w:tcW w:w="340" w:type="dxa"/>
          </w:tcPr>
          <w:p w:rsidR="0009792B" w:rsidRPr="005A325F" w:rsidRDefault="0009792B" w:rsidP="0098252B">
            <w:pPr>
              <w:autoSpaceDE w:val="0"/>
              <w:autoSpaceDN w:val="0"/>
              <w:adjustRightInd w:val="0"/>
              <w:rPr>
                <w:rFonts w:ascii="Liberation Serif" w:eastAsiaTheme="minorHAnsi" w:hAnsi="Liberation Serif" w:cs="Liberation Serif"/>
                <w:lang w:eastAsia="en-US"/>
              </w:rPr>
            </w:pPr>
          </w:p>
        </w:tc>
        <w:tc>
          <w:tcPr>
            <w:tcW w:w="1757" w:type="dxa"/>
            <w:gridSpan w:val="2"/>
          </w:tcPr>
          <w:p w:rsidR="0009792B" w:rsidRPr="005A325F" w:rsidRDefault="00BD2F50" w:rsidP="00BD2F50">
            <w:pPr>
              <w:autoSpaceDE w:val="0"/>
              <w:autoSpaceDN w:val="0"/>
              <w:adjustRightInd w:val="0"/>
              <w:rPr>
                <w:rFonts w:ascii="Liberation Serif" w:eastAsiaTheme="minorHAnsi" w:hAnsi="Liberation Serif" w:cs="Liberation Serif"/>
                <w:lang w:eastAsia="en-US"/>
              </w:rPr>
            </w:pPr>
            <w:r w:rsidRPr="005A325F">
              <w:rPr>
                <w:rFonts w:ascii="Liberation Serif" w:eastAsiaTheme="minorHAnsi" w:hAnsi="Liberation Serif" w:cs="Liberation Serif"/>
                <w:lang w:eastAsia="en-US"/>
              </w:rPr>
              <w:t xml:space="preserve"> </w:t>
            </w:r>
            <w:r w:rsidR="0009792B" w:rsidRPr="005A325F">
              <w:rPr>
                <w:rFonts w:ascii="Liberation Serif" w:eastAsiaTheme="minorHAnsi" w:hAnsi="Liberation Serif" w:cs="Liberation Serif"/>
                <w:lang w:eastAsia="en-US"/>
              </w:rPr>
              <w:t>М.П.</w:t>
            </w:r>
          </w:p>
        </w:tc>
        <w:tc>
          <w:tcPr>
            <w:tcW w:w="2268" w:type="dxa"/>
          </w:tcPr>
          <w:p w:rsidR="0009792B" w:rsidRPr="005A325F" w:rsidRDefault="0009792B" w:rsidP="0098252B">
            <w:pPr>
              <w:autoSpaceDE w:val="0"/>
              <w:autoSpaceDN w:val="0"/>
              <w:adjustRightInd w:val="0"/>
              <w:rPr>
                <w:rFonts w:ascii="Liberation Serif" w:eastAsiaTheme="minorHAnsi" w:hAnsi="Liberation Serif" w:cs="Liberation Serif"/>
                <w:lang w:eastAsia="en-US"/>
              </w:rPr>
            </w:pPr>
          </w:p>
        </w:tc>
      </w:tr>
    </w:tbl>
    <w:p w:rsidR="00470133" w:rsidRPr="005A325F" w:rsidRDefault="002C0BD6" w:rsidP="00470133">
      <w:pPr>
        <w:autoSpaceDE w:val="0"/>
        <w:autoSpaceDN w:val="0"/>
        <w:adjustRightInd w:val="0"/>
        <w:jc w:val="both"/>
        <w:outlineLvl w:val="1"/>
        <w:rPr>
          <w:rFonts w:ascii="Liberation Serif" w:hAnsi="Liberation Serif" w:cs="Liberation Serif"/>
          <w:sz w:val="24"/>
          <w:szCs w:val="24"/>
        </w:rPr>
      </w:pPr>
      <w:r w:rsidRPr="005A325F">
        <w:rPr>
          <w:rFonts w:ascii="Liberation Serif" w:hAnsi="Liberation Serif" w:cs="Liberation Serif"/>
          <w:sz w:val="24"/>
          <w:szCs w:val="24"/>
        </w:rPr>
        <w:t>(д</w:t>
      </w:r>
      <w:r w:rsidR="0009792B" w:rsidRPr="005A325F">
        <w:rPr>
          <w:rFonts w:ascii="Liberation Serif" w:hAnsi="Liberation Serif" w:cs="Liberation Serif"/>
          <w:sz w:val="24"/>
          <w:szCs w:val="24"/>
        </w:rPr>
        <w:t>ата</w:t>
      </w:r>
      <w:r w:rsidRPr="005A325F">
        <w:rPr>
          <w:rFonts w:ascii="Liberation Serif" w:hAnsi="Liberation Serif" w:cs="Liberation Serif"/>
          <w:sz w:val="24"/>
          <w:szCs w:val="24"/>
        </w:rPr>
        <w:t>)</w:t>
      </w: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470133" w:rsidRPr="005A325F" w:rsidRDefault="00470133" w:rsidP="00470133">
      <w:pPr>
        <w:autoSpaceDE w:val="0"/>
        <w:autoSpaceDN w:val="0"/>
        <w:adjustRightInd w:val="0"/>
        <w:jc w:val="both"/>
        <w:outlineLvl w:val="1"/>
        <w:rPr>
          <w:rFonts w:ascii="Liberation Serif" w:hAnsi="Liberation Serif" w:cs="Liberation Serif"/>
          <w:sz w:val="24"/>
          <w:szCs w:val="24"/>
        </w:rPr>
      </w:pPr>
    </w:p>
    <w:p w:rsidR="009E21C3" w:rsidRPr="005A325F" w:rsidRDefault="009E21C3" w:rsidP="009E21C3">
      <w:pPr>
        <w:widowControl w:val="0"/>
        <w:tabs>
          <w:tab w:val="left" w:pos="9214"/>
        </w:tabs>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Приложение № 1</w:t>
      </w:r>
    </w:p>
    <w:p w:rsidR="009E21C3" w:rsidRPr="005A325F" w:rsidRDefault="009E21C3" w:rsidP="009E21C3">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к заявке на участие в отборе социально</w:t>
      </w:r>
    </w:p>
    <w:p w:rsidR="009E21C3" w:rsidRPr="005A325F" w:rsidRDefault="009E21C3" w:rsidP="009E21C3">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ориентированных некоммерческих</w:t>
      </w:r>
    </w:p>
    <w:p w:rsidR="009E21C3" w:rsidRPr="005A325F" w:rsidRDefault="009E21C3" w:rsidP="009E21C3">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организаций</w:t>
      </w:r>
    </w:p>
    <w:p w:rsidR="00437AD0" w:rsidRPr="005A325F" w:rsidRDefault="00437AD0" w:rsidP="00437AD0">
      <w:pPr>
        <w:autoSpaceDE w:val="0"/>
        <w:autoSpaceDN w:val="0"/>
        <w:adjustRightInd w:val="0"/>
        <w:jc w:val="center"/>
        <w:outlineLvl w:val="1"/>
        <w:rPr>
          <w:rFonts w:ascii="Liberation Serif" w:hAnsi="Liberation Serif" w:cs="Liberation Serif"/>
          <w:sz w:val="24"/>
          <w:szCs w:val="24"/>
        </w:rPr>
      </w:pPr>
    </w:p>
    <w:p w:rsidR="00437AD0" w:rsidRPr="005A325F" w:rsidRDefault="00437AD0" w:rsidP="00437AD0">
      <w:pPr>
        <w:autoSpaceDE w:val="0"/>
        <w:autoSpaceDN w:val="0"/>
        <w:adjustRightInd w:val="0"/>
        <w:jc w:val="center"/>
        <w:rPr>
          <w:rFonts w:ascii="Liberation Serif" w:eastAsiaTheme="minorHAnsi" w:hAnsi="Liberation Serif" w:cs="Liberation Serif"/>
          <w:sz w:val="26"/>
          <w:szCs w:val="26"/>
          <w:lang w:eastAsia="en-US"/>
        </w:rPr>
      </w:pPr>
      <w:r w:rsidRPr="005A325F">
        <w:rPr>
          <w:rFonts w:ascii="Liberation Serif" w:eastAsiaTheme="minorHAnsi" w:hAnsi="Liberation Serif" w:cs="Liberation Serif"/>
          <w:sz w:val="26"/>
          <w:szCs w:val="26"/>
          <w:lang w:eastAsia="en-US"/>
        </w:rPr>
        <w:t>ИНФОРМАЦИОННАЯ КАРТА ОРГАНИЗАЦИИ</w:t>
      </w:r>
    </w:p>
    <w:p w:rsidR="00437AD0" w:rsidRPr="005A325F" w:rsidRDefault="00437AD0" w:rsidP="00437AD0">
      <w:pPr>
        <w:autoSpaceDE w:val="0"/>
        <w:autoSpaceDN w:val="0"/>
        <w:adjustRightInd w:val="0"/>
        <w:outlineLvl w:val="0"/>
        <w:rPr>
          <w:rFonts w:ascii="Liberation Serif" w:eastAsiaTheme="minorHAnsi" w:hAnsi="Liberation Serif" w:cs="Liberation Serif"/>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74"/>
        <w:gridCol w:w="2663"/>
      </w:tblGrid>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1. Полное наименование организации</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2. Сокращенное наименование организации</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3. Организационно-правовая форма организации</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9037" w:type="dxa"/>
            <w:gridSpan w:val="2"/>
            <w:tcBorders>
              <w:top w:val="single" w:sz="4" w:space="0" w:color="auto"/>
              <w:left w:val="single" w:sz="4" w:space="0" w:color="auto"/>
              <w:bottom w:val="single" w:sz="4" w:space="0" w:color="auto"/>
              <w:right w:val="single" w:sz="4" w:space="0" w:color="auto"/>
            </w:tcBorders>
            <w:vAlign w:val="center"/>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4. Реквизиты организации</w:t>
            </w: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ОГРН</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ИНН</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КПП</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5. Государственный регистрационной номер записи и дата внесения ее в Единый государственный реестр юридических лиц (согласно свидетельству о регистрации)</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9037" w:type="dxa"/>
            <w:gridSpan w:val="2"/>
            <w:tcBorders>
              <w:top w:val="single" w:sz="4" w:space="0" w:color="auto"/>
              <w:left w:val="single" w:sz="4" w:space="0" w:color="auto"/>
              <w:bottom w:val="single" w:sz="4" w:space="0" w:color="auto"/>
              <w:right w:val="single" w:sz="4" w:space="0" w:color="auto"/>
            </w:tcBorders>
            <w:vAlign w:val="center"/>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6. Контактная информация организации</w:t>
            </w: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юридический адрес (с почтовым индексом)</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телефон (с кодом населенного пункта)</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электронная почта</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веб-сайт (при наличии)</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9037" w:type="dxa"/>
            <w:gridSpan w:val="2"/>
            <w:tcBorders>
              <w:top w:val="single" w:sz="4" w:space="0" w:color="auto"/>
              <w:left w:val="single" w:sz="4" w:space="0" w:color="auto"/>
              <w:bottom w:val="single" w:sz="4" w:space="0" w:color="auto"/>
              <w:right w:val="single" w:sz="4" w:space="0" w:color="auto"/>
            </w:tcBorders>
            <w:vAlign w:val="center"/>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7. Банковские реквизиты организации</w:t>
            </w: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наименование учреждения банка</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местонахождение банка (с почтовым индексом)</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ИНН/КПП банка</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корреспондентский счет</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БИК</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расчетный счет</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9037" w:type="dxa"/>
            <w:gridSpan w:val="2"/>
            <w:tcBorders>
              <w:top w:val="single" w:sz="4" w:space="0" w:color="auto"/>
              <w:left w:val="single" w:sz="4" w:space="0" w:color="auto"/>
              <w:bottom w:val="single" w:sz="4" w:space="0" w:color="auto"/>
              <w:right w:val="single" w:sz="4" w:space="0" w:color="auto"/>
            </w:tcBorders>
            <w:vAlign w:val="center"/>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8. Руководитель организации</w:t>
            </w: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фамилия, имя, отчество</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должность руководителя (в соответствии с уставом)</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9. Основные цели деятельности организации согласно уставу (не более 3)</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10. Количество членов в организации</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11. Сведения о полученных за последний год муниципальных субсидий (наименование субсидии, сумма субсидии)</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rPr>
          <w:trHeight w:val="780"/>
        </w:trPr>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pStyle w:val="ConsPlusNormal"/>
              <w:rPr>
                <w:rFonts w:ascii="Liberation Serif" w:hAnsi="Liberation Serif" w:cs="Liberation Serif"/>
                <w:sz w:val="24"/>
                <w:szCs w:val="24"/>
              </w:rPr>
            </w:pPr>
            <w:r w:rsidRPr="005A325F">
              <w:rPr>
                <w:rFonts w:ascii="Liberation Serif" w:hAnsi="Liberation Serif" w:cs="Liberation Serif"/>
                <w:sz w:val="24"/>
                <w:szCs w:val="24"/>
              </w:rPr>
              <w:t>12. Количество социальных мероприятий, объединяющих инвалидов и ветеранов, проведенных в предшествующем году</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rPr>
                <w:rFonts w:ascii="Liberation Serif" w:hAnsi="Liberation Serif" w:cs="Liberation Serif"/>
                <w:sz w:val="24"/>
                <w:szCs w:val="24"/>
              </w:rPr>
            </w:pPr>
            <w:r w:rsidRPr="005A325F">
              <w:rPr>
                <w:rFonts w:ascii="Liberation Serif" w:hAnsi="Liberation Serif" w:cs="Liberation Serif"/>
                <w:sz w:val="24"/>
                <w:szCs w:val="24"/>
              </w:rPr>
              <w:t>13. 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14. Опыт взаимодействия с исполнительными органами государственной власти, органами местного самоуправления муниципальных образований, расположенных на территории Свердловской области, коммерческими и некоммерческими организациями</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637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15. Наличие информации о деятельности организации в информационно-телекоммуникационной сети Интернет (указать ссылки на опубликованный материал), средствах массовой информации (указать средство массовой информации и время выхода материала в печать, эфир)</w:t>
            </w:r>
          </w:p>
        </w:tc>
        <w:tc>
          <w:tcPr>
            <w:tcW w:w="2663"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bl>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340"/>
        <w:gridCol w:w="1417"/>
        <w:gridCol w:w="340"/>
        <w:gridCol w:w="2268"/>
      </w:tblGrid>
      <w:tr w:rsidR="00437AD0" w:rsidRPr="005A325F" w:rsidTr="00437AD0">
        <w:tc>
          <w:tcPr>
            <w:tcW w:w="4706" w:type="dxa"/>
            <w:tcBorders>
              <w:bottom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c>
          <w:tcPr>
            <w:tcW w:w="340" w:type="dxa"/>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c>
          <w:tcPr>
            <w:tcW w:w="1417" w:type="dxa"/>
            <w:tcBorders>
              <w:bottom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c>
          <w:tcPr>
            <w:tcW w:w="340" w:type="dxa"/>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c>
          <w:tcPr>
            <w:tcW w:w="2268" w:type="dxa"/>
            <w:tcBorders>
              <w:bottom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r>
      <w:tr w:rsidR="00437AD0" w:rsidRPr="005A325F" w:rsidTr="00437AD0">
        <w:tc>
          <w:tcPr>
            <w:tcW w:w="4706" w:type="dxa"/>
            <w:tcBorders>
              <w:top w:val="single" w:sz="4" w:space="0" w:color="auto"/>
            </w:tcBorders>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(наименование должности</w:t>
            </w:r>
          </w:p>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руководителя организации)</w:t>
            </w:r>
          </w:p>
        </w:tc>
        <w:tc>
          <w:tcPr>
            <w:tcW w:w="340" w:type="dxa"/>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c>
          <w:tcPr>
            <w:tcW w:w="1417" w:type="dxa"/>
            <w:tcBorders>
              <w:top w:val="single" w:sz="4" w:space="0" w:color="auto"/>
            </w:tcBorders>
          </w:tcPr>
          <w:p w:rsidR="00437AD0" w:rsidRPr="005A325F" w:rsidRDefault="00437AD0" w:rsidP="00437AD0">
            <w:pPr>
              <w:autoSpaceDE w:val="0"/>
              <w:autoSpaceDN w:val="0"/>
              <w:adjustRightInd w:val="0"/>
              <w:jc w:val="center"/>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(подпись)</w:t>
            </w:r>
          </w:p>
        </w:tc>
        <w:tc>
          <w:tcPr>
            <w:tcW w:w="340" w:type="dxa"/>
          </w:tcPr>
          <w:p w:rsidR="00437AD0" w:rsidRPr="005A325F" w:rsidRDefault="00437AD0" w:rsidP="00437AD0">
            <w:pPr>
              <w:autoSpaceDE w:val="0"/>
              <w:autoSpaceDN w:val="0"/>
              <w:adjustRightInd w:val="0"/>
              <w:rPr>
                <w:rFonts w:ascii="Liberation Serif" w:eastAsiaTheme="minorHAnsi" w:hAnsi="Liberation Serif" w:cs="Liberation Serif"/>
                <w:sz w:val="24"/>
                <w:szCs w:val="24"/>
                <w:lang w:eastAsia="en-US"/>
              </w:rPr>
            </w:pPr>
          </w:p>
        </w:tc>
        <w:tc>
          <w:tcPr>
            <w:tcW w:w="2268" w:type="dxa"/>
            <w:tcBorders>
              <w:top w:val="single" w:sz="4" w:space="0" w:color="auto"/>
            </w:tcBorders>
          </w:tcPr>
          <w:p w:rsidR="00437AD0" w:rsidRPr="005A325F" w:rsidRDefault="00437AD0" w:rsidP="00437AD0">
            <w:pPr>
              <w:autoSpaceDE w:val="0"/>
              <w:autoSpaceDN w:val="0"/>
              <w:adjustRightInd w:val="0"/>
              <w:jc w:val="center"/>
              <w:rPr>
                <w:rFonts w:ascii="Liberation Serif" w:eastAsiaTheme="minorHAnsi" w:hAnsi="Liberation Serif" w:cs="Liberation Serif"/>
                <w:sz w:val="24"/>
                <w:szCs w:val="24"/>
                <w:lang w:eastAsia="en-US"/>
              </w:rPr>
            </w:pPr>
            <w:r w:rsidRPr="005A325F">
              <w:rPr>
                <w:rFonts w:ascii="Liberation Serif" w:eastAsiaTheme="minorHAnsi" w:hAnsi="Liberation Serif" w:cs="Liberation Serif"/>
                <w:sz w:val="24"/>
                <w:szCs w:val="24"/>
                <w:lang w:eastAsia="en-US"/>
              </w:rPr>
              <w:t>(И.О. Фамилия)</w:t>
            </w:r>
          </w:p>
        </w:tc>
      </w:tr>
      <w:tr w:rsidR="00437AD0" w:rsidRPr="005A325F" w:rsidTr="00437AD0">
        <w:tc>
          <w:tcPr>
            <w:tcW w:w="4706" w:type="dxa"/>
          </w:tcPr>
          <w:p w:rsidR="00437AD0" w:rsidRPr="005A325F" w:rsidRDefault="00437AD0" w:rsidP="00437AD0">
            <w:pPr>
              <w:autoSpaceDE w:val="0"/>
              <w:autoSpaceDN w:val="0"/>
              <w:adjustRightInd w:val="0"/>
              <w:rPr>
                <w:rFonts w:ascii="Liberation Serif" w:eastAsiaTheme="minorHAnsi" w:hAnsi="Liberation Serif" w:cs="Liberation Serif"/>
                <w:lang w:eastAsia="en-US"/>
              </w:rPr>
            </w:pPr>
          </w:p>
        </w:tc>
        <w:tc>
          <w:tcPr>
            <w:tcW w:w="340" w:type="dxa"/>
          </w:tcPr>
          <w:p w:rsidR="00437AD0" w:rsidRPr="005A325F" w:rsidRDefault="00437AD0" w:rsidP="00437AD0">
            <w:pPr>
              <w:autoSpaceDE w:val="0"/>
              <w:autoSpaceDN w:val="0"/>
              <w:adjustRightInd w:val="0"/>
              <w:rPr>
                <w:rFonts w:ascii="Liberation Serif" w:eastAsiaTheme="minorHAnsi" w:hAnsi="Liberation Serif" w:cs="Liberation Serif"/>
                <w:lang w:eastAsia="en-US"/>
              </w:rPr>
            </w:pPr>
          </w:p>
        </w:tc>
        <w:tc>
          <w:tcPr>
            <w:tcW w:w="1757" w:type="dxa"/>
            <w:gridSpan w:val="2"/>
          </w:tcPr>
          <w:p w:rsidR="00437AD0" w:rsidRPr="005A325F" w:rsidRDefault="00437AD0" w:rsidP="00437AD0">
            <w:pPr>
              <w:autoSpaceDE w:val="0"/>
              <w:autoSpaceDN w:val="0"/>
              <w:adjustRightInd w:val="0"/>
              <w:jc w:val="right"/>
              <w:rPr>
                <w:rFonts w:ascii="Liberation Serif" w:eastAsiaTheme="minorHAnsi" w:hAnsi="Liberation Serif" w:cs="Liberation Serif"/>
                <w:lang w:eastAsia="en-US"/>
              </w:rPr>
            </w:pPr>
            <w:r w:rsidRPr="005A325F">
              <w:rPr>
                <w:rFonts w:ascii="Liberation Serif" w:eastAsiaTheme="minorHAnsi" w:hAnsi="Liberation Serif" w:cs="Liberation Serif"/>
                <w:lang w:eastAsia="en-US"/>
              </w:rPr>
              <w:t>М.П.</w:t>
            </w:r>
          </w:p>
        </w:tc>
        <w:tc>
          <w:tcPr>
            <w:tcW w:w="2268" w:type="dxa"/>
          </w:tcPr>
          <w:p w:rsidR="00437AD0" w:rsidRPr="005A325F" w:rsidRDefault="00437AD0" w:rsidP="00437AD0">
            <w:pPr>
              <w:autoSpaceDE w:val="0"/>
              <w:autoSpaceDN w:val="0"/>
              <w:adjustRightInd w:val="0"/>
              <w:rPr>
                <w:rFonts w:ascii="Liberation Serif" w:eastAsiaTheme="minorHAnsi" w:hAnsi="Liberation Serif" w:cs="Liberation Serif"/>
                <w:lang w:eastAsia="en-US"/>
              </w:rPr>
            </w:pPr>
          </w:p>
        </w:tc>
      </w:tr>
    </w:tbl>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437AD0" w:rsidRPr="005A325F" w:rsidRDefault="00437AD0" w:rsidP="00820C67">
      <w:pPr>
        <w:autoSpaceDE w:val="0"/>
        <w:autoSpaceDN w:val="0"/>
        <w:adjustRightInd w:val="0"/>
        <w:outlineLvl w:val="1"/>
        <w:rPr>
          <w:rFonts w:ascii="Liberation Serif" w:hAnsi="Liberation Serif" w:cs="Liberation Serif"/>
          <w:sz w:val="24"/>
          <w:szCs w:val="24"/>
        </w:rPr>
      </w:pPr>
    </w:p>
    <w:p w:rsidR="00820C67" w:rsidRPr="005A325F" w:rsidRDefault="00820C67" w:rsidP="0045543B">
      <w:pPr>
        <w:widowControl w:val="0"/>
        <w:tabs>
          <w:tab w:val="left" w:pos="9214"/>
        </w:tabs>
        <w:autoSpaceDE w:val="0"/>
        <w:autoSpaceDN w:val="0"/>
        <w:adjustRightInd w:val="0"/>
        <w:rPr>
          <w:rFonts w:ascii="Liberation Serif" w:hAnsi="Liberation Serif" w:cs="Liberation Serif"/>
          <w:sz w:val="24"/>
          <w:szCs w:val="24"/>
        </w:rPr>
      </w:pPr>
    </w:p>
    <w:p w:rsidR="009E21C3" w:rsidRPr="005A325F" w:rsidRDefault="009E21C3" w:rsidP="009E21C3">
      <w:pPr>
        <w:widowControl w:val="0"/>
        <w:tabs>
          <w:tab w:val="left" w:pos="9214"/>
        </w:tabs>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Приложение № 2</w:t>
      </w:r>
    </w:p>
    <w:p w:rsidR="009E21C3" w:rsidRPr="005A325F" w:rsidRDefault="009E21C3" w:rsidP="009E21C3">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к заявке на участие в отборе социально</w:t>
      </w:r>
    </w:p>
    <w:p w:rsidR="009E21C3" w:rsidRPr="005A325F" w:rsidRDefault="009E21C3" w:rsidP="009E21C3">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ориентированных некоммерческих</w:t>
      </w:r>
    </w:p>
    <w:p w:rsidR="009E21C3" w:rsidRPr="005A325F" w:rsidRDefault="009E21C3" w:rsidP="009E21C3">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организаций</w:t>
      </w:r>
    </w:p>
    <w:p w:rsidR="00437AD0" w:rsidRPr="005A325F" w:rsidRDefault="00437AD0" w:rsidP="00437AD0">
      <w:pPr>
        <w:autoSpaceDE w:val="0"/>
        <w:autoSpaceDN w:val="0"/>
        <w:adjustRightInd w:val="0"/>
        <w:jc w:val="center"/>
        <w:outlineLvl w:val="1"/>
        <w:rPr>
          <w:rFonts w:ascii="Liberation Serif" w:hAnsi="Liberation Serif" w:cs="Liberation Serif"/>
          <w:sz w:val="24"/>
          <w:szCs w:val="24"/>
        </w:rPr>
      </w:pPr>
    </w:p>
    <w:p w:rsidR="00437AD0" w:rsidRPr="005A325F" w:rsidRDefault="00437AD0" w:rsidP="00437AD0">
      <w:pPr>
        <w:autoSpaceDE w:val="0"/>
        <w:autoSpaceDN w:val="0"/>
        <w:adjustRightInd w:val="0"/>
        <w:jc w:val="center"/>
        <w:outlineLvl w:val="1"/>
        <w:rPr>
          <w:rFonts w:ascii="Liberation Serif" w:hAnsi="Liberation Serif" w:cs="Liberation Serif"/>
          <w:sz w:val="24"/>
          <w:szCs w:val="24"/>
        </w:rPr>
      </w:pPr>
    </w:p>
    <w:p w:rsidR="00437AD0" w:rsidRPr="005A325F" w:rsidRDefault="00437AD0" w:rsidP="00437AD0">
      <w:pPr>
        <w:autoSpaceDE w:val="0"/>
        <w:autoSpaceDN w:val="0"/>
        <w:adjustRightInd w:val="0"/>
        <w:jc w:val="center"/>
        <w:outlineLvl w:val="2"/>
        <w:rPr>
          <w:rFonts w:ascii="Liberation Serif" w:hAnsi="Liberation Serif" w:cs="Liberation Serif"/>
          <w:sz w:val="26"/>
          <w:szCs w:val="26"/>
        </w:rPr>
      </w:pPr>
      <w:r w:rsidRPr="005A325F">
        <w:rPr>
          <w:rFonts w:ascii="Liberation Serif" w:hAnsi="Liberation Serif" w:cs="Liberation Serif"/>
          <w:sz w:val="26"/>
          <w:szCs w:val="26"/>
        </w:rPr>
        <w:t>Календарный план работы на 20___год, в котором запрашивается субсидия</w:t>
      </w:r>
    </w:p>
    <w:p w:rsidR="00437AD0" w:rsidRPr="005A325F" w:rsidRDefault="00437AD0" w:rsidP="00437AD0">
      <w:pPr>
        <w:autoSpaceDE w:val="0"/>
        <w:autoSpaceDN w:val="0"/>
        <w:adjustRightInd w:val="0"/>
        <w:jc w:val="both"/>
        <w:outlineLvl w:val="2"/>
        <w:rPr>
          <w:rFonts w:ascii="Liberation Serif" w:hAnsi="Liberation Serif" w:cs="Liberation Serif"/>
          <w:sz w:val="26"/>
          <w:szCs w:val="26"/>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4050"/>
        <w:gridCol w:w="2025"/>
        <w:gridCol w:w="3166"/>
      </w:tblGrid>
      <w:tr w:rsidR="00437AD0" w:rsidRPr="005A325F" w:rsidTr="00437AD0">
        <w:trPr>
          <w:cantSplit/>
          <w:trHeight w:val="360"/>
        </w:trPr>
        <w:tc>
          <w:tcPr>
            <w:tcW w:w="540"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 xml:space="preserve">№ </w:t>
            </w:r>
            <w:r w:rsidRPr="005A325F">
              <w:rPr>
                <w:rFonts w:ascii="Liberation Serif" w:hAnsi="Liberation Serif" w:cs="Liberation Serif"/>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 xml:space="preserve">Наименование мероприятия   </w:t>
            </w:r>
          </w:p>
        </w:tc>
        <w:tc>
          <w:tcPr>
            <w:tcW w:w="202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 xml:space="preserve">Дата и время </w:t>
            </w:r>
            <w:r w:rsidRPr="005A325F">
              <w:rPr>
                <w:rFonts w:ascii="Liberation Serif" w:hAnsi="Liberation Serif" w:cs="Liberation Serif"/>
                <w:sz w:val="24"/>
                <w:szCs w:val="24"/>
              </w:rPr>
              <w:br/>
              <w:t xml:space="preserve">проведения  </w:t>
            </w:r>
          </w:p>
        </w:tc>
        <w:tc>
          <w:tcPr>
            <w:tcW w:w="3166"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 xml:space="preserve">Место проведения </w:t>
            </w:r>
          </w:p>
        </w:tc>
      </w:tr>
      <w:tr w:rsidR="00437AD0" w:rsidRPr="005A325F" w:rsidTr="00437AD0">
        <w:trPr>
          <w:cantSplit/>
          <w:trHeight w:val="120"/>
        </w:trPr>
        <w:tc>
          <w:tcPr>
            <w:tcW w:w="540"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r>
      <w:tr w:rsidR="00437AD0" w:rsidRPr="005A325F" w:rsidTr="00437AD0">
        <w:trPr>
          <w:cantSplit/>
          <w:trHeight w:val="120"/>
        </w:trPr>
        <w:tc>
          <w:tcPr>
            <w:tcW w:w="540"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r>
      <w:tr w:rsidR="00437AD0" w:rsidRPr="005A325F" w:rsidTr="00437AD0">
        <w:trPr>
          <w:cantSplit/>
          <w:trHeight w:val="120"/>
        </w:trPr>
        <w:tc>
          <w:tcPr>
            <w:tcW w:w="540"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r>
      <w:tr w:rsidR="00437AD0" w:rsidRPr="005A325F" w:rsidTr="00437AD0">
        <w:trPr>
          <w:cantSplit/>
          <w:trHeight w:val="120"/>
        </w:trPr>
        <w:tc>
          <w:tcPr>
            <w:tcW w:w="540"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r>
      <w:tr w:rsidR="00437AD0" w:rsidRPr="005A325F" w:rsidTr="00437AD0">
        <w:trPr>
          <w:cantSplit/>
          <w:trHeight w:val="120"/>
        </w:trPr>
        <w:tc>
          <w:tcPr>
            <w:tcW w:w="540"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r>
    </w:tbl>
    <w:p w:rsidR="00437AD0" w:rsidRPr="005A325F" w:rsidRDefault="00437AD0" w:rsidP="00820C67">
      <w:pPr>
        <w:autoSpaceDE w:val="0"/>
        <w:autoSpaceDN w:val="0"/>
        <w:adjustRightInd w:val="0"/>
        <w:jc w:val="both"/>
        <w:outlineLvl w:val="1"/>
        <w:rPr>
          <w:rFonts w:ascii="Liberation Serif" w:hAnsi="Liberation Serif" w:cs="Liberation Serif"/>
          <w:sz w:val="24"/>
          <w:szCs w:val="24"/>
        </w:rPr>
      </w:pPr>
    </w:p>
    <w:p w:rsidR="00437AD0" w:rsidRPr="005A325F" w:rsidRDefault="00437AD0" w:rsidP="00820C67">
      <w:pPr>
        <w:autoSpaceDE w:val="0"/>
        <w:autoSpaceDN w:val="0"/>
        <w:adjustRightInd w:val="0"/>
        <w:jc w:val="both"/>
        <w:outlineLvl w:val="1"/>
        <w:rPr>
          <w:rFonts w:ascii="Liberation Serif" w:hAnsi="Liberation Serif" w:cs="Liberation Serif"/>
          <w:sz w:val="24"/>
          <w:szCs w:val="24"/>
        </w:rPr>
      </w:pPr>
    </w:p>
    <w:p w:rsidR="00437AD0" w:rsidRPr="005A325F" w:rsidRDefault="00437AD0" w:rsidP="00820C67">
      <w:pPr>
        <w:autoSpaceDE w:val="0"/>
        <w:autoSpaceDN w:val="0"/>
        <w:adjustRightInd w:val="0"/>
        <w:jc w:val="both"/>
        <w:outlineLvl w:val="1"/>
        <w:rPr>
          <w:rFonts w:ascii="Liberation Serif" w:hAnsi="Liberation Serif" w:cs="Liberation Serif"/>
          <w:sz w:val="24"/>
          <w:szCs w:val="24"/>
        </w:rPr>
      </w:pPr>
    </w:p>
    <w:p w:rsidR="009D7E78" w:rsidRPr="005A325F" w:rsidRDefault="009D7E78" w:rsidP="00820C67">
      <w:pPr>
        <w:autoSpaceDE w:val="0"/>
        <w:autoSpaceDN w:val="0"/>
        <w:adjustRightInd w:val="0"/>
        <w:jc w:val="both"/>
        <w:outlineLvl w:val="1"/>
        <w:rPr>
          <w:rFonts w:ascii="Liberation Serif" w:hAnsi="Liberation Serif" w:cs="Liberation Serif"/>
          <w:sz w:val="24"/>
          <w:szCs w:val="24"/>
        </w:rPr>
      </w:pPr>
    </w:p>
    <w:p w:rsidR="009D7E78" w:rsidRPr="005A325F" w:rsidRDefault="009D7E78" w:rsidP="00820C67">
      <w:pPr>
        <w:autoSpaceDE w:val="0"/>
        <w:autoSpaceDN w:val="0"/>
        <w:adjustRightInd w:val="0"/>
        <w:jc w:val="both"/>
        <w:outlineLvl w:val="1"/>
        <w:rPr>
          <w:rFonts w:ascii="Liberation Serif" w:hAnsi="Liberation Serif" w:cs="Liberation Serif"/>
          <w:sz w:val="24"/>
          <w:szCs w:val="24"/>
        </w:rPr>
      </w:pPr>
    </w:p>
    <w:p w:rsidR="0009792B" w:rsidRPr="005A325F" w:rsidRDefault="0009792B" w:rsidP="00820C67">
      <w:pPr>
        <w:autoSpaceDE w:val="0"/>
        <w:autoSpaceDN w:val="0"/>
        <w:adjustRightInd w:val="0"/>
        <w:jc w:val="both"/>
        <w:outlineLvl w:val="1"/>
        <w:rPr>
          <w:rFonts w:ascii="Liberation Serif" w:hAnsi="Liberation Serif" w:cs="Liberation Serif"/>
          <w:sz w:val="24"/>
          <w:szCs w:val="24"/>
        </w:rPr>
      </w:pPr>
    </w:p>
    <w:p w:rsidR="0009792B" w:rsidRPr="005A325F" w:rsidRDefault="0009792B" w:rsidP="00820C67">
      <w:pPr>
        <w:autoSpaceDE w:val="0"/>
        <w:autoSpaceDN w:val="0"/>
        <w:adjustRightInd w:val="0"/>
        <w:jc w:val="both"/>
        <w:outlineLvl w:val="1"/>
        <w:rPr>
          <w:rFonts w:ascii="Liberation Serif" w:hAnsi="Liberation Serif" w:cs="Liberation Serif"/>
          <w:sz w:val="24"/>
          <w:szCs w:val="24"/>
        </w:rPr>
      </w:pPr>
    </w:p>
    <w:p w:rsidR="0009792B" w:rsidRPr="005A325F" w:rsidRDefault="0009792B" w:rsidP="00820C67">
      <w:pPr>
        <w:autoSpaceDE w:val="0"/>
        <w:autoSpaceDN w:val="0"/>
        <w:adjustRightInd w:val="0"/>
        <w:jc w:val="both"/>
        <w:outlineLvl w:val="1"/>
        <w:rPr>
          <w:rFonts w:ascii="Liberation Serif" w:hAnsi="Liberation Serif" w:cs="Liberation Serif"/>
          <w:sz w:val="24"/>
          <w:szCs w:val="24"/>
        </w:rPr>
      </w:pPr>
    </w:p>
    <w:p w:rsidR="0009792B" w:rsidRPr="005A325F" w:rsidRDefault="0009792B" w:rsidP="00820C67">
      <w:pPr>
        <w:autoSpaceDE w:val="0"/>
        <w:autoSpaceDN w:val="0"/>
        <w:adjustRightInd w:val="0"/>
        <w:jc w:val="both"/>
        <w:outlineLvl w:val="1"/>
        <w:rPr>
          <w:rFonts w:ascii="Liberation Serif" w:hAnsi="Liberation Serif" w:cs="Liberation Serif"/>
          <w:sz w:val="24"/>
          <w:szCs w:val="24"/>
        </w:rPr>
      </w:pPr>
    </w:p>
    <w:p w:rsidR="0009792B" w:rsidRPr="005A325F" w:rsidRDefault="0009792B" w:rsidP="00820C67">
      <w:pPr>
        <w:autoSpaceDE w:val="0"/>
        <w:autoSpaceDN w:val="0"/>
        <w:adjustRightInd w:val="0"/>
        <w:jc w:val="both"/>
        <w:outlineLvl w:val="1"/>
        <w:rPr>
          <w:rFonts w:ascii="Liberation Serif" w:hAnsi="Liberation Serif" w:cs="Liberation Serif"/>
          <w:sz w:val="24"/>
          <w:szCs w:val="24"/>
        </w:rPr>
      </w:pPr>
    </w:p>
    <w:p w:rsidR="0009792B" w:rsidRPr="005A325F" w:rsidRDefault="0009792B"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autoSpaceDE w:val="0"/>
        <w:autoSpaceDN w:val="0"/>
        <w:adjustRightInd w:val="0"/>
        <w:jc w:val="both"/>
        <w:outlineLvl w:val="1"/>
        <w:rPr>
          <w:rFonts w:ascii="Liberation Serif" w:hAnsi="Liberation Serif" w:cs="Liberation Serif"/>
          <w:sz w:val="24"/>
          <w:szCs w:val="24"/>
        </w:rPr>
      </w:pPr>
    </w:p>
    <w:p w:rsidR="00820C67" w:rsidRPr="005A325F" w:rsidRDefault="00820C67" w:rsidP="00820C67">
      <w:pPr>
        <w:widowControl w:val="0"/>
        <w:tabs>
          <w:tab w:val="left" w:pos="9214"/>
        </w:tabs>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Приложение № 2</w:t>
      </w:r>
    </w:p>
    <w:p w:rsidR="00820C67" w:rsidRPr="005A325F" w:rsidRDefault="00820C67" w:rsidP="00820C67">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к порядку определения объема и</w:t>
      </w:r>
    </w:p>
    <w:p w:rsidR="00820C67" w:rsidRPr="005A325F" w:rsidRDefault="00820C67" w:rsidP="00820C67">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условий предоставления субсидий</w:t>
      </w:r>
    </w:p>
    <w:p w:rsidR="00820C67" w:rsidRPr="005A325F" w:rsidRDefault="00820C67" w:rsidP="00820C67">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из средств местного бюджета</w:t>
      </w:r>
    </w:p>
    <w:p w:rsidR="00820C67" w:rsidRPr="005A325F" w:rsidRDefault="00820C67" w:rsidP="00820C67">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на поддержку социально</w:t>
      </w:r>
    </w:p>
    <w:p w:rsidR="00820C67" w:rsidRPr="005A325F" w:rsidRDefault="00820C67" w:rsidP="00820C67">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ориентированных некоммерческих</w:t>
      </w:r>
    </w:p>
    <w:p w:rsidR="00820C67" w:rsidRPr="005A325F" w:rsidRDefault="00820C67" w:rsidP="00820C67">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организаций, расположенных на</w:t>
      </w:r>
    </w:p>
    <w:p w:rsidR="00820C67" w:rsidRPr="005A325F" w:rsidRDefault="00820C67" w:rsidP="00820C67">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территории Невьянского</w:t>
      </w:r>
    </w:p>
    <w:p w:rsidR="00820C67" w:rsidRPr="005A325F" w:rsidRDefault="00820C67" w:rsidP="00820C67">
      <w:pPr>
        <w:widowControl w:val="0"/>
        <w:autoSpaceDE w:val="0"/>
        <w:autoSpaceDN w:val="0"/>
        <w:adjustRightInd w:val="0"/>
        <w:ind w:left="5103"/>
        <w:rPr>
          <w:rFonts w:ascii="Liberation Serif" w:hAnsi="Liberation Serif" w:cs="Liberation Serif"/>
          <w:sz w:val="24"/>
          <w:szCs w:val="24"/>
        </w:rPr>
      </w:pPr>
      <w:r w:rsidRPr="005A325F">
        <w:rPr>
          <w:rFonts w:ascii="Liberation Serif" w:hAnsi="Liberation Serif" w:cs="Liberation Serif"/>
          <w:sz w:val="24"/>
          <w:szCs w:val="24"/>
        </w:rPr>
        <w:t>городского округа</w:t>
      </w:r>
    </w:p>
    <w:p w:rsidR="00437AD0" w:rsidRPr="005A325F" w:rsidRDefault="00437AD0" w:rsidP="00820C67">
      <w:pPr>
        <w:autoSpaceDE w:val="0"/>
        <w:autoSpaceDN w:val="0"/>
        <w:adjustRightInd w:val="0"/>
        <w:jc w:val="both"/>
        <w:outlineLvl w:val="1"/>
        <w:rPr>
          <w:rFonts w:ascii="Liberation Serif" w:hAnsi="Liberation Serif" w:cs="Liberation Serif"/>
        </w:rPr>
      </w:pPr>
    </w:p>
    <w:p w:rsidR="00437AD0" w:rsidRPr="005A325F" w:rsidRDefault="00437AD0" w:rsidP="00437AD0">
      <w:pPr>
        <w:autoSpaceDE w:val="0"/>
        <w:autoSpaceDN w:val="0"/>
        <w:adjustRightInd w:val="0"/>
        <w:jc w:val="both"/>
        <w:rPr>
          <w:rFonts w:ascii="Liberation Serif" w:hAnsi="Liberation Serif" w:cs="Liberation Serif"/>
          <w:sz w:val="27"/>
          <w:szCs w:val="27"/>
        </w:rPr>
      </w:pPr>
    </w:p>
    <w:p w:rsidR="00437AD0" w:rsidRPr="005A325F" w:rsidRDefault="00437AD0" w:rsidP="00437AD0">
      <w:pPr>
        <w:autoSpaceDE w:val="0"/>
        <w:autoSpaceDN w:val="0"/>
        <w:adjustRightInd w:val="0"/>
        <w:jc w:val="center"/>
        <w:rPr>
          <w:rFonts w:ascii="Liberation Serif" w:hAnsi="Liberation Serif" w:cs="Liberation Serif"/>
          <w:sz w:val="26"/>
          <w:szCs w:val="26"/>
        </w:rPr>
      </w:pPr>
      <w:r w:rsidRPr="005A325F">
        <w:rPr>
          <w:rFonts w:ascii="Liberation Serif" w:hAnsi="Liberation Serif" w:cs="Liberation Serif"/>
          <w:sz w:val="27"/>
          <w:szCs w:val="27"/>
        </w:rPr>
        <w:t xml:space="preserve"> </w:t>
      </w:r>
      <w:r w:rsidRPr="005A325F">
        <w:rPr>
          <w:rFonts w:ascii="Liberation Serif" w:hAnsi="Liberation Serif" w:cs="Liberation Serif"/>
          <w:sz w:val="26"/>
          <w:szCs w:val="26"/>
        </w:rPr>
        <w:t xml:space="preserve">СОГЛАШЕНИЕ </w:t>
      </w:r>
    </w:p>
    <w:p w:rsidR="00437AD0" w:rsidRPr="005A325F" w:rsidRDefault="00437AD0" w:rsidP="00437AD0">
      <w:pPr>
        <w:widowControl w:val="0"/>
        <w:autoSpaceDE w:val="0"/>
        <w:autoSpaceDN w:val="0"/>
        <w:adjustRightInd w:val="0"/>
        <w:jc w:val="center"/>
        <w:rPr>
          <w:rFonts w:ascii="Liberation Serif" w:hAnsi="Liberation Serif" w:cs="Liberation Serif"/>
          <w:bCs/>
          <w:sz w:val="26"/>
          <w:szCs w:val="26"/>
        </w:rPr>
      </w:pPr>
      <w:r w:rsidRPr="005A325F">
        <w:rPr>
          <w:rFonts w:ascii="Liberation Serif" w:hAnsi="Liberation Serif" w:cs="Liberation Serif"/>
          <w:bCs/>
          <w:sz w:val="26"/>
          <w:szCs w:val="26"/>
        </w:rPr>
        <w:t>о предоставлении субсидии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p>
    <w:p w:rsidR="00437AD0" w:rsidRPr="005A325F" w:rsidRDefault="00437AD0" w:rsidP="00437AD0">
      <w:pPr>
        <w:widowControl w:val="0"/>
        <w:autoSpaceDE w:val="0"/>
        <w:autoSpaceDN w:val="0"/>
        <w:adjustRightInd w:val="0"/>
        <w:jc w:val="center"/>
        <w:rPr>
          <w:rFonts w:ascii="Liberation Serif" w:hAnsi="Liberation Serif" w:cs="Liberation Serif"/>
          <w:sz w:val="26"/>
          <w:szCs w:val="26"/>
        </w:rPr>
      </w:pPr>
    </w:p>
    <w:p w:rsidR="00437AD0" w:rsidRPr="005A325F" w:rsidRDefault="00437AD0" w:rsidP="00437AD0">
      <w:pPr>
        <w:autoSpaceDE w:val="0"/>
        <w:autoSpaceDN w:val="0"/>
        <w:adjustRightInd w:val="0"/>
        <w:rPr>
          <w:rFonts w:ascii="Liberation Serif" w:hAnsi="Liberation Serif" w:cs="Liberation Serif"/>
          <w:sz w:val="26"/>
          <w:szCs w:val="26"/>
        </w:rPr>
      </w:pPr>
      <w:r w:rsidRPr="005A325F">
        <w:rPr>
          <w:rFonts w:ascii="Liberation Serif" w:hAnsi="Liberation Serif" w:cs="Liberation Serif"/>
          <w:sz w:val="26"/>
          <w:szCs w:val="26"/>
        </w:rPr>
        <w:t>г. Невьянск                                                                           «____» ___________ 20__ г.</w:t>
      </w:r>
    </w:p>
    <w:p w:rsidR="00437AD0" w:rsidRPr="005A325F" w:rsidRDefault="00437AD0" w:rsidP="00437AD0">
      <w:pPr>
        <w:autoSpaceDE w:val="0"/>
        <w:autoSpaceDN w:val="0"/>
        <w:adjustRightInd w:val="0"/>
        <w:jc w:val="both"/>
        <w:rPr>
          <w:rFonts w:ascii="Liberation Serif" w:hAnsi="Liberation Serif" w:cs="Liberation Serif"/>
          <w:sz w:val="26"/>
          <w:szCs w:val="26"/>
        </w:rPr>
      </w:pPr>
    </w:p>
    <w:p w:rsidR="00437AD0" w:rsidRPr="005A325F" w:rsidRDefault="00437AD0" w:rsidP="00437AD0">
      <w:pPr>
        <w:ind w:firstLine="709"/>
        <w:jc w:val="both"/>
        <w:rPr>
          <w:rFonts w:ascii="Liberation Serif" w:hAnsi="Liberation Serif" w:cs="Liberation Serif"/>
          <w:sz w:val="26"/>
          <w:szCs w:val="26"/>
        </w:rPr>
      </w:pPr>
      <w:r w:rsidRPr="005A325F">
        <w:rPr>
          <w:rFonts w:ascii="Liberation Serif" w:hAnsi="Liberation Serif" w:cs="Liberation Serif"/>
          <w:sz w:val="26"/>
          <w:szCs w:val="26"/>
        </w:rPr>
        <w:t xml:space="preserve">Администрация Невьянского городского округа, именуемая в дальнейшем «Главный распорядитель» в лице главы Невьянского городского округа </w:t>
      </w:r>
      <w:r w:rsidRPr="005A325F">
        <w:rPr>
          <w:rFonts w:ascii="Liberation Serif" w:hAnsi="Liberation Serif" w:cs="Liberation Serif"/>
          <w:b/>
          <w:sz w:val="26"/>
          <w:szCs w:val="26"/>
        </w:rPr>
        <w:t>_____________________________</w:t>
      </w:r>
      <w:r w:rsidRPr="005A325F">
        <w:rPr>
          <w:rFonts w:ascii="Liberation Serif" w:hAnsi="Liberation Serif" w:cs="Liberation Serif"/>
          <w:sz w:val="26"/>
          <w:szCs w:val="26"/>
        </w:rPr>
        <w:t>, исполняющего полномочия главы администрации Невьянского городского округа, действующего на основании Устава Невьянского городского окр</w:t>
      </w:r>
      <w:r w:rsidR="00820C67" w:rsidRPr="005A325F">
        <w:rPr>
          <w:rFonts w:ascii="Liberation Serif" w:hAnsi="Liberation Serif" w:cs="Liberation Serif"/>
          <w:sz w:val="26"/>
          <w:szCs w:val="26"/>
        </w:rPr>
        <w:t xml:space="preserve">уга, с одной стороны, </w:t>
      </w:r>
      <w:r w:rsidRPr="005A325F">
        <w:rPr>
          <w:rFonts w:ascii="Liberation Serif" w:hAnsi="Liberation Serif" w:cs="Liberation Serif"/>
          <w:sz w:val="26"/>
          <w:szCs w:val="26"/>
        </w:rPr>
        <w:t>и _____________________________________________________________________</w:t>
      </w:r>
    </w:p>
    <w:p w:rsidR="00437AD0" w:rsidRPr="005A325F" w:rsidRDefault="00437AD0" w:rsidP="00437AD0">
      <w:pPr>
        <w:jc w:val="both"/>
        <w:rPr>
          <w:rFonts w:ascii="Liberation Serif" w:hAnsi="Liberation Serif" w:cs="Liberation Serif"/>
          <w:sz w:val="26"/>
          <w:szCs w:val="26"/>
        </w:rPr>
      </w:pPr>
      <w:r w:rsidRPr="005A325F">
        <w:rPr>
          <w:rFonts w:ascii="Liberation Serif" w:hAnsi="Liberation Serif" w:cs="Liberation Serif"/>
          <w:sz w:val="26"/>
          <w:szCs w:val="26"/>
        </w:rPr>
        <w:t xml:space="preserve">(организационно-правовая форма и название объединения, организации), именуемая в дальнейшем «Получатель», в лице директора </w:t>
      </w:r>
      <w:r w:rsidRPr="005A325F">
        <w:rPr>
          <w:rFonts w:ascii="Liberation Serif" w:hAnsi="Liberation Serif" w:cs="Liberation Serif"/>
          <w:b/>
          <w:sz w:val="26"/>
          <w:szCs w:val="26"/>
        </w:rPr>
        <w:t>_______________________________________</w:t>
      </w:r>
      <w:r w:rsidRPr="005A325F">
        <w:rPr>
          <w:rFonts w:ascii="Liberation Serif" w:hAnsi="Liberation Serif" w:cs="Liberation Serif"/>
          <w:sz w:val="26"/>
          <w:szCs w:val="26"/>
        </w:rPr>
        <w:t>, действующего на основании Устава, с другой стороны, далее совместно именуемые «Стороны», в соответствии с Бюджетным кодексом Российской Федерации</w:t>
      </w:r>
      <w:r w:rsidRPr="005A325F">
        <w:rPr>
          <w:rFonts w:ascii="Liberation Serif" w:hAnsi="Liberation Serif" w:cs="Liberation Serif"/>
          <w:strike/>
          <w:sz w:val="26"/>
          <w:szCs w:val="26"/>
        </w:rPr>
        <w:t>,</w:t>
      </w:r>
      <w:r w:rsidRPr="005A325F">
        <w:rPr>
          <w:rFonts w:ascii="Liberation Serif" w:hAnsi="Liberation Serif" w:cs="Liberation Serif"/>
          <w:sz w:val="26"/>
          <w:szCs w:val="26"/>
        </w:rPr>
        <w:t xml:space="preserve"> решением Думы Невьянского городского округа                   «О бюджете Невьянского городского округа на 20__ год и плановый период 20__ и 20__ годов», Порядком определения объема и условий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437AD0" w:rsidRPr="005A325F" w:rsidRDefault="00437AD0" w:rsidP="00437AD0">
      <w:pPr>
        <w:jc w:val="both"/>
        <w:rPr>
          <w:rFonts w:ascii="Liberation Serif" w:hAnsi="Liberation Serif" w:cs="Liberation Serif"/>
          <w:sz w:val="26"/>
          <w:szCs w:val="26"/>
        </w:rPr>
      </w:pPr>
    </w:p>
    <w:p w:rsidR="00437AD0" w:rsidRPr="005A325F" w:rsidRDefault="00437AD0" w:rsidP="00820C67">
      <w:pPr>
        <w:autoSpaceDE w:val="0"/>
        <w:autoSpaceDN w:val="0"/>
        <w:adjustRightInd w:val="0"/>
        <w:ind w:firstLine="709"/>
        <w:jc w:val="center"/>
        <w:rPr>
          <w:rFonts w:ascii="Liberation Serif" w:hAnsi="Liberation Serif" w:cs="Liberation Serif"/>
          <w:sz w:val="26"/>
          <w:szCs w:val="26"/>
        </w:rPr>
      </w:pPr>
      <w:r w:rsidRPr="005A325F">
        <w:rPr>
          <w:rFonts w:ascii="Liberation Serif" w:hAnsi="Liberation Serif" w:cs="Liberation Serif"/>
          <w:sz w:val="26"/>
          <w:szCs w:val="26"/>
        </w:rPr>
        <w:t>1. ПРЕДМЕТ СОГЛАШЕНИЯ</w:t>
      </w:r>
    </w:p>
    <w:p w:rsidR="00437AD0" w:rsidRPr="005A325F" w:rsidRDefault="00820C67" w:rsidP="00820C67">
      <w:pPr>
        <w:autoSpaceDE w:val="0"/>
        <w:autoSpaceDN w:val="0"/>
        <w:adjustRightInd w:val="0"/>
        <w:ind w:firstLine="709"/>
        <w:jc w:val="both"/>
        <w:rPr>
          <w:rFonts w:ascii="Liberation Serif" w:hAnsi="Liberation Serif" w:cs="Liberation Serif"/>
          <w:sz w:val="26"/>
          <w:szCs w:val="26"/>
        </w:rPr>
      </w:pPr>
      <w:r w:rsidRPr="005A325F">
        <w:rPr>
          <w:rFonts w:ascii="Liberation Serif" w:hAnsi="Liberation Serif" w:cs="Liberation Serif"/>
          <w:sz w:val="26"/>
          <w:szCs w:val="26"/>
        </w:rPr>
        <w:t xml:space="preserve">1.1. </w:t>
      </w:r>
      <w:r w:rsidR="00437AD0" w:rsidRPr="005A325F">
        <w:rPr>
          <w:rFonts w:ascii="Liberation Serif" w:hAnsi="Liberation Serif" w:cs="Liberation Serif"/>
          <w:sz w:val="26"/>
          <w:szCs w:val="26"/>
        </w:rPr>
        <w:t>Предметом Соглашения является предоставление Получателю из бюджета Невьянского городского округа в 20</w:t>
      </w:r>
      <w:r w:rsidRPr="005A325F">
        <w:rPr>
          <w:rFonts w:ascii="Liberation Serif" w:hAnsi="Liberation Serif" w:cs="Liberation Serif"/>
          <w:sz w:val="26"/>
          <w:szCs w:val="26"/>
        </w:rPr>
        <w:t>__</w:t>
      </w:r>
      <w:r w:rsidR="00437AD0" w:rsidRPr="005A325F">
        <w:rPr>
          <w:rFonts w:ascii="Liberation Serif" w:hAnsi="Liberation Serif" w:cs="Liberation Serif"/>
          <w:sz w:val="26"/>
          <w:szCs w:val="26"/>
        </w:rPr>
        <w:t>__ году Субсидии с правом использования ее Получателем на частичное возмещение ее расходов, связанных с достижением уставных целей, а именно:</w:t>
      </w:r>
    </w:p>
    <w:p w:rsidR="0045543B" w:rsidRPr="005A325F" w:rsidRDefault="0045543B" w:rsidP="0045543B">
      <w:pPr>
        <w:autoSpaceDE w:val="0"/>
        <w:autoSpaceDN w:val="0"/>
        <w:adjustRightInd w:val="0"/>
        <w:ind w:firstLine="709"/>
        <w:jc w:val="both"/>
        <w:rPr>
          <w:rFonts w:ascii="Liberation Serif" w:hAnsi="Liberation Serif" w:cs="Liberation Serif"/>
          <w:sz w:val="26"/>
          <w:szCs w:val="26"/>
        </w:rPr>
      </w:pPr>
      <w:r w:rsidRPr="005A325F">
        <w:rPr>
          <w:rFonts w:ascii="Liberation Serif" w:hAnsi="Liberation Serif" w:cs="Liberation Serif"/>
          <w:sz w:val="26"/>
          <w:szCs w:val="26"/>
        </w:rPr>
        <w:t>1.1.1.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45543B" w:rsidRPr="005A325F" w:rsidRDefault="0045543B" w:rsidP="0045543B">
      <w:pPr>
        <w:autoSpaceDE w:val="0"/>
        <w:autoSpaceDN w:val="0"/>
        <w:adjustRightInd w:val="0"/>
        <w:ind w:firstLine="709"/>
        <w:jc w:val="both"/>
        <w:rPr>
          <w:rFonts w:ascii="Liberation Serif" w:hAnsi="Liberation Serif" w:cs="Liberation Serif"/>
          <w:sz w:val="26"/>
          <w:szCs w:val="26"/>
        </w:rPr>
      </w:pPr>
      <w:r w:rsidRPr="005A325F">
        <w:rPr>
          <w:rFonts w:ascii="Liberation Serif" w:hAnsi="Liberation Serif" w:cs="Liberation Serif"/>
          <w:sz w:val="26"/>
          <w:szCs w:val="26"/>
        </w:rPr>
        <w:t>1.1.2.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45543B" w:rsidRPr="005A325F" w:rsidRDefault="0045543B" w:rsidP="0045543B">
      <w:pPr>
        <w:autoSpaceDE w:val="0"/>
        <w:autoSpaceDN w:val="0"/>
        <w:adjustRightInd w:val="0"/>
        <w:ind w:firstLine="709"/>
        <w:jc w:val="both"/>
        <w:rPr>
          <w:rFonts w:ascii="Liberation Serif" w:hAnsi="Liberation Serif" w:cs="Liberation Serif"/>
          <w:sz w:val="26"/>
          <w:szCs w:val="26"/>
        </w:rPr>
      </w:pPr>
      <w:r w:rsidRPr="005A325F">
        <w:rPr>
          <w:rFonts w:ascii="Liberation Serif" w:hAnsi="Liberation Serif" w:cs="Liberation Serif"/>
          <w:sz w:val="26"/>
          <w:szCs w:val="26"/>
        </w:rPr>
        <w:t>1.1.3. Оплату услуг связи организации в служебных целях, в том числе сотовой и проводной связи.</w:t>
      </w:r>
    </w:p>
    <w:p w:rsidR="0045543B" w:rsidRPr="005A325F" w:rsidRDefault="0045543B" w:rsidP="0045543B">
      <w:pPr>
        <w:autoSpaceDE w:val="0"/>
        <w:autoSpaceDN w:val="0"/>
        <w:adjustRightInd w:val="0"/>
        <w:ind w:firstLine="709"/>
        <w:jc w:val="both"/>
        <w:rPr>
          <w:rFonts w:ascii="Liberation Serif" w:hAnsi="Liberation Serif" w:cs="Liberation Serif"/>
          <w:sz w:val="26"/>
          <w:szCs w:val="26"/>
        </w:rPr>
      </w:pPr>
      <w:r w:rsidRPr="005A325F">
        <w:rPr>
          <w:rFonts w:ascii="Liberation Serif" w:hAnsi="Liberation Serif" w:cs="Liberation Serif"/>
          <w:sz w:val="26"/>
          <w:szCs w:val="26"/>
        </w:rPr>
        <w:t>1.1.4. Приобретение и ремонт сопутствующих деталей к оргтехнике, в том числе заправку картриджей; приобретение канцелярских товаров, средств и хозяйственных товаров для уборки помещений.</w:t>
      </w:r>
    </w:p>
    <w:p w:rsidR="0045543B" w:rsidRPr="005A325F" w:rsidRDefault="0045543B" w:rsidP="0045543B">
      <w:pPr>
        <w:autoSpaceDE w:val="0"/>
        <w:autoSpaceDN w:val="0"/>
        <w:adjustRightInd w:val="0"/>
        <w:ind w:firstLine="709"/>
        <w:jc w:val="both"/>
        <w:rPr>
          <w:rFonts w:ascii="Liberation Serif" w:hAnsi="Liberation Serif" w:cs="Liberation Serif"/>
          <w:sz w:val="26"/>
          <w:szCs w:val="26"/>
        </w:rPr>
      </w:pPr>
      <w:r w:rsidRPr="005A325F">
        <w:rPr>
          <w:rFonts w:ascii="Liberation Serif" w:hAnsi="Liberation Serif" w:cs="Liberation Serif"/>
          <w:sz w:val="26"/>
          <w:szCs w:val="26"/>
        </w:rPr>
        <w:t>1.1.5. Оплату расчетно-кассового обслуживания в кредитных организациях.</w:t>
      </w:r>
    </w:p>
    <w:p w:rsidR="0045543B" w:rsidRPr="005A325F" w:rsidRDefault="0045543B" w:rsidP="0045543B">
      <w:pPr>
        <w:autoSpaceDE w:val="0"/>
        <w:autoSpaceDN w:val="0"/>
        <w:adjustRightInd w:val="0"/>
        <w:ind w:firstLine="709"/>
        <w:jc w:val="both"/>
        <w:rPr>
          <w:rFonts w:ascii="Liberation Serif" w:hAnsi="Liberation Serif" w:cs="Liberation Serif"/>
          <w:sz w:val="26"/>
          <w:szCs w:val="26"/>
        </w:rPr>
      </w:pPr>
      <w:r w:rsidRPr="005A325F">
        <w:rPr>
          <w:rFonts w:ascii="Liberation Serif" w:hAnsi="Liberation Serif" w:cs="Liberation Serif"/>
          <w:sz w:val="26"/>
          <w:szCs w:val="26"/>
        </w:rPr>
        <w:t>1.1.6. Транспортные расходы по доставке спортсменов – инвалидов на соревнования;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w:t>
      </w:r>
    </w:p>
    <w:p w:rsidR="00437AD0" w:rsidRPr="005A325F" w:rsidRDefault="0045543B" w:rsidP="0045543B">
      <w:pPr>
        <w:autoSpaceDE w:val="0"/>
        <w:autoSpaceDN w:val="0"/>
        <w:adjustRightInd w:val="0"/>
        <w:ind w:firstLine="709"/>
        <w:jc w:val="both"/>
        <w:rPr>
          <w:rFonts w:ascii="Liberation Serif" w:hAnsi="Liberation Serif" w:cs="Liberation Serif"/>
          <w:sz w:val="26"/>
          <w:szCs w:val="26"/>
        </w:rPr>
      </w:pPr>
      <w:r w:rsidRPr="005A325F">
        <w:rPr>
          <w:rFonts w:ascii="Liberation Serif" w:hAnsi="Liberation Serif" w:cs="Liberation Serif"/>
          <w:sz w:val="26"/>
          <w:szCs w:val="26"/>
        </w:rPr>
        <w:t>1.1.7. Оплату труда работников и начисления на выплаты по оплате труда таких работников в соответствии с законодательством Российской Федерации, не более 30% от выделенных средств в форме субсидий</w:t>
      </w:r>
      <w:r w:rsidR="00437AD0" w:rsidRPr="005A325F">
        <w:rPr>
          <w:rFonts w:ascii="Liberation Serif" w:hAnsi="Liberation Serif" w:cs="Liberation Serif"/>
          <w:sz w:val="26"/>
          <w:szCs w:val="26"/>
        </w:rPr>
        <w:t>.</w:t>
      </w:r>
    </w:p>
    <w:p w:rsidR="00437AD0" w:rsidRPr="005A325F" w:rsidRDefault="00437AD0" w:rsidP="00437AD0">
      <w:pPr>
        <w:autoSpaceDE w:val="0"/>
        <w:autoSpaceDN w:val="0"/>
        <w:adjustRightInd w:val="0"/>
        <w:ind w:firstLine="709"/>
        <w:jc w:val="both"/>
        <w:rPr>
          <w:rFonts w:ascii="Liberation Serif" w:hAnsi="Liberation Serif" w:cs="Liberation Serif"/>
          <w:sz w:val="26"/>
          <w:szCs w:val="26"/>
        </w:rPr>
      </w:pPr>
    </w:p>
    <w:p w:rsidR="00437AD0" w:rsidRPr="005A325F" w:rsidRDefault="00C54CDB" w:rsidP="00C54CDB">
      <w:pPr>
        <w:widowControl w:val="0"/>
        <w:autoSpaceDE w:val="0"/>
        <w:autoSpaceDN w:val="0"/>
        <w:adjustRightInd w:val="0"/>
        <w:ind w:firstLine="709"/>
        <w:jc w:val="center"/>
        <w:rPr>
          <w:rFonts w:ascii="Liberation Serif" w:hAnsi="Liberation Serif" w:cs="Liberation Serif"/>
          <w:sz w:val="26"/>
          <w:szCs w:val="26"/>
        </w:rPr>
      </w:pPr>
      <w:r w:rsidRPr="005A325F">
        <w:rPr>
          <w:rFonts w:ascii="Liberation Serif" w:hAnsi="Liberation Serif" w:cs="Liberation Serif"/>
          <w:sz w:val="26"/>
          <w:szCs w:val="26"/>
        </w:rPr>
        <w:t xml:space="preserve">2. </w:t>
      </w:r>
      <w:r w:rsidR="00437AD0" w:rsidRPr="005A325F">
        <w:rPr>
          <w:rFonts w:ascii="Liberation Serif" w:hAnsi="Liberation Serif" w:cs="Liberation Serif"/>
          <w:sz w:val="26"/>
          <w:szCs w:val="26"/>
        </w:rPr>
        <w:t>ФИНАНСОВОЕ ОБЕСПЕЧЕНИЕ ПРЕДОСТАВЛЕНИЯ СУБСИДИИ</w:t>
      </w:r>
    </w:p>
    <w:p w:rsidR="00437AD0" w:rsidRPr="005A325F" w:rsidRDefault="00437AD0" w:rsidP="00437AD0">
      <w:pPr>
        <w:ind w:firstLine="709"/>
        <w:jc w:val="both"/>
        <w:rPr>
          <w:rFonts w:ascii="Liberation Serif" w:hAnsi="Liberation Serif" w:cs="Liberation Serif"/>
          <w:sz w:val="26"/>
          <w:szCs w:val="26"/>
        </w:rPr>
      </w:pPr>
      <w:r w:rsidRPr="005A325F">
        <w:rPr>
          <w:rFonts w:ascii="Liberation Serif" w:hAnsi="Liberation Serif" w:cs="Liberation Serif"/>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437AD0" w:rsidRPr="005A325F" w:rsidRDefault="00437AD0" w:rsidP="00437AD0">
      <w:pPr>
        <w:ind w:firstLine="709"/>
        <w:jc w:val="both"/>
        <w:rPr>
          <w:rFonts w:ascii="Liberation Serif" w:hAnsi="Liberation Serif" w:cs="Liberation Serif"/>
          <w:sz w:val="26"/>
          <w:szCs w:val="26"/>
        </w:rPr>
      </w:pPr>
    </w:p>
    <w:p w:rsidR="00437AD0" w:rsidRPr="005A325F" w:rsidRDefault="00C54CDB" w:rsidP="00C54CDB">
      <w:pPr>
        <w:widowControl w:val="0"/>
        <w:autoSpaceDE w:val="0"/>
        <w:autoSpaceDN w:val="0"/>
        <w:adjustRightInd w:val="0"/>
        <w:jc w:val="center"/>
        <w:rPr>
          <w:rFonts w:ascii="Liberation Serif" w:eastAsia="Calibri" w:hAnsi="Liberation Serif" w:cs="Liberation Serif"/>
          <w:sz w:val="26"/>
          <w:szCs w:val="26"/>
        </w:rPr>
      </w:pPr>
      <w:r w:rsidRPr="005A325F">
        <w:rPr>
          <w:rFonts w:ascii="Liberation Serif" w:eastAsia="Calibri" w:hAnsi="Liberation Serif" w:cs="Liberation Serif"/>
          <w:sz w:val="26"/>
          <w:szCs w:val="26"/>
        </w:rPr>
        <w:t xml:space="preserve">3. </w:t>
      </w:r>
      <w:r w:rsidR="00437AD0" w:rsidRPr="005A325F">
        <w:rPr>
          <w:rFonts w:ascii="Liberation Serif" w:eastAsia="Calibri" w:hAnsi="Liberation Serif" w:cs="Liberation Serif"/>
          <w:sz w:val="26"/>
          <w:szCs w:val="26"/>
        </w:rPr>
        <w:t>УСЛОВИЯ И ПОРЯДОК ПРЕДОСТАВЛЕНИЯ СУБСИДИИ</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 xml:space="preserve">3.1. Субсидия предоставляется в соответствии с бюджетным законодательством Российской Федерации и Порядком предоставления субсидии на цели, указанные в </w:t>
      </w:r>
      <w:r w:rsidR="00C54CDB" w:rsidRPr="005A325F">
        <w:rPr>
          <w:rFonts w:ascii="Liberation Serif" w:eastAsia="Calibri" w:hAnsi="Liberation Serif" w:cs="Liberation Serif"/>
          <w:sz w:val="26"/>
          <w:szCs w:val="26"/>
        </w:rPr>
        <w:t>разделе 1 настоящего Соглашения.</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3.2. Перечисление Субсидии осуществляется в соответствии с бюджетным законодательством Российской Федерации на счет ___________________________,</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4"/>
          <w:szCs w:val="24"/>
        </w:rPr>
      </w:pPr>
      <w:r w:rsidRPr="005A325F">
        <w:rPr>
          <w:rFonts w:ascii="Liberation Serif" w:eastAsia="Calibri" w:hAnsi="Liberation Serif" w:cs="Liberation Serif"/>
          <w:sz w:val="24"/>
          <w:szCs w:val="24"/>
        </w:rPr>
        <w:t xml:space="preserve">                                                                                            (вид счета Получателя) </w:t>
      </w:r>
    </w:p>
    <w:p w:rsidR="00437AD0" w:rsidRPr="005A325F" w:rsidRDefault="00437AD0" w:rsidP="00437AD0">
      <w:pPr>
        <w:widowControl w:val="0"/>
        <w:autoSpaceDE w:val="0"/>
        <w:autoSpaceDN w:val="0"/>
        <w:adjustRightInd w:val="0"/>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открытый в ____________________________________________________________.</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4"/>
          <w:szCs w:val="24"/>
        </w:rPr>
      </w:pPr>
      <w:r w:rsidRPr="005A325F">
        <w:rPr>
          <w:rFonts w:ascii="Liberation Serif" w:eastAsia="Calibri" w:hAnsi="Liberation Serif" w:cs="Liberation Serif"/>
          <w:sz w:val="24"/>
          <w:szCs w:val="24"/>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3.2.1. Срок (периодичность) перечисления Субсидии:</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3.2.1.1. согласно графику перечисления субсидии в соответствии с приложением № 1 к настоящему Соглашению.</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p>
    <w:p w:rsidR="00437AD0" w:rsidRPr="005A325F" w:rsidRDefault="00863C4B" w:rsidP="00863C4B">
      <w:pPr>
        <w:widowControl w:val="0"/>
        <w:autoSpaceDE w:val="0"/>
        <w:autoSpaceDN w:val="0"/>
        <w:adjustRightInd w:val="0"/>
        <w:jc w:val="center"/>
        <w:rPr>
          <w:rFonts w:ascii="Liberation Serif" w:eastAsia="Calibri" w:hAnsi="Liberation Serif" w:cs="Liberation Serif"/>
          <w:sz w:val="26"/>
          <w:szCs w:val="26"/>
        </w:rPr>
      </w:pPr>
      <w:r w:rsidRPr="005A325F">
        <w:rPr>
          <w:rFonts w:ascii="Liberation Serif" w:eastAsia="Calibri" w:hAnsi="Liberation Serif" w:cs="Liberation Serif"/>
          <w:sz w:val="26"/>
          <w:szCs w:val="26"/>
        </w:rPr>
        <w:t xml:space="preserve">4. </w:t>
      </w:r>
      <w:r w:rsidR="00437AD0" w:rsidRPr="005A325F">
        <w:rPr>
          <w:rFonts w:ascii="Liberation Serif" w:eastAsia="Calibri" w:hAnsi="Liberation Serif" w:cs="Liberation Serif"/>
          <w:sz w:val="26"/>
          <w:szCs w:val="26"/>
        </w:rPr>
        <w:t>ПОРЯДОК ВЗАИМОДЕЙСТВИЯ СТОРОН</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4.1. Главный распорядитель обязуется:</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437AD0" w:rsidRPr="005A325F" w:rsidRDefault="00863C4B"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4.1.2</w:t>
      </w:r>
      <w:r w:rsidR="00437AD0" w:rsidRPr="005A325F">
        <w:rPr>
          <w:rFonts w:ascii="Liberation Serif" w:eastAsia="Calibri" w:hAnsi="Liberation Serif" w:cs="Liberation Serif"/>
          <w:sz w:val="26"/>
          <w:szCs w:val="26"/>
        </w:rPr>
        <w:t>. обеспечивать перечисление Субсидии на счет, указанный в разделе 7 настоящего Соглашения, в соответствии с пунктом 3.2 настоящего Соглашения;</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4.1.</w:t>
      </w:r>
      <w:r w:rsidR="00863C4B" w:rsidRPr="005A325F">
        <w:rPr>
          <w:rFonts w:ascii="Liberation Serif" w:eastAsia="Calibri" w:hAnsi="Liberation Serif" w:cs="Liberation Serif"/>
          <w:sz w:val="26"/>
          <w:szCs w:val="26"/>
        </w:rPr>
        <w:t>3</w:t>
      </w:r>
      <w:r w:rsidRPr="005A325F">
        <w:rPr>
          <w:rFonts w:ascii="Liberation Serif" w:eastAsia="Calibri" w:hAnsi="Liberation Serif" w:cs="Liberation Serif"/>
          <w:sz w:val="26"/>
          <w:szCs w:val="26"/>
        </w:rPr>
        <w:t xml:space="preserve">. устанавливать показатели результативности использования Субсидии согласно приложению № </w:t>
      </w:r>
      <w:r w:rsidR="00863C4B" w:rsidRPr="005A325F">
        <w:rPr>
          <w:rFonts w:ascii="Liberation Serif" w:eastAsia="Calibri" w:hAnsi="Liberation Serif" w:cs="Liberation Serif"/>
          <w:sz w:val="26"/>
          <w:szCs w:val="26"/>
        </w:rPr>
        <w:t>3</w:t>
      </w:r>
      <w:r w:rsidRPr="005A325F">
        <w:rPr>
          <w:rFonts w:ascii="Liberation Serif" w:eastAsia="Calibri" w:hAnsi="Liberation Serif" w:cs="Liberation Serif"/>
          <w:sz w:val="26"/>
          <w:szCs w:val="26"/>
        </w:rPr>
        <w:t xml:space="preserve"> к настоящему Соглашению, являющемуся неотъемлемой частью настоящего Соглашения;</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4.1.</w:t>
      </w:r>
      <w:r w:rsidR="00863C4B" w:rsidRPr="005A325F">
        <w:rPr>
          <w:rFonts w:ascii="Liberation Serif" w:eastAsia="Calibri" w:hAnsi="Liberation Serif" w:cs="Liberation Serif"/>
          <w:sz w:val="26"/>
          <w:szCs w:val="26"/>
        </w:rPr>
        <w:t>4</w:t>
      </w:r>
      <w:r w:rsidRPr="005A325F">
        <w:rPr>
          <w:rFonts w:ascii="Liberation Serif" w:eastAsia="Calibri" w:hAnsi="Liberation Serif" w:cs="Liberation Serif"/>
          <w:sz w:val="26"/>
          <w:szCs w:val="26"/>
        </w:rPr>
        <w:t xml:space="preserve">. осуществлять оценку достижения Получателем значений показателей результативности использования Субсидии, по форме, установленной в приложении № </w:t>
      </w:r>
      <w:r w:rsidR="00863C4B" w:rsidRPr="005A325F">
        <w:rPr>
          <w:rFonts w:ascii="Liberation Serif" w:eastAsia="Calibri" w:hAnsi="Liberation Serif" w:cs="Liberation Serif"/>
          <w:sz w:val="26"/>
          <w:szCs w:val="26"/>
        </w:rPr>
        <w:t>5</w:t>
      </w:r>
      <w:r w:rsidRPr="005A325F">
        <w:rPr>
          <w:rFonts w:ascii="Liberation Serif" w:eastAsia="Calibri" w:hAnsi="Liberation Serif" w:cs="Liberation Serif"/>
          <w:sz w:val="26"/>
          <w:szCs w:val="26"/>
        </w:rPr>
        <w:t xml:space="preserve"> к настоящему Соглашению, являющейся неотъемлемой частью настоящего Соглашения, представленного в соответствии с пунктом 4.3.</w:t>
      </w:r>
      <w:r w:rsidR="00863C4B" w:rsidRPr="005A325F">
        <w:rPr>
          <w:rFonts w:ascii="Liberation Serif" w:eastAsia="Calibri" w:hAnsi="Liberation Serif" w:cs="Liberation Serif"/>
          <w:sz w:val="26"/>
          <w:szCs w:val="26"/>
        </w:rPr>
        <w:t>5</w:t>
      </w:r>
      <w:r w:rsidRPr="005A325F">
        <w:rPr>
          <w:rFonts w:ascii="Liberation Serif" w:eastAsia="Calibri" w:hAnsi="Liberation Serif" w:cs="Liberation Serif"/>
          <w:sz w:val="26"/>
          <w:szCs w:val="26"/>
        </w:rPr>
        <w:t xml:space="preserve"> настоящего Соглашения;</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4.1.</w:t>
      </w:r>
      <w:r w:rsidR="00863C4B" w:rsidRPr="005A325F">
        <w:rPr>
          <w:rFonts w:ascii="Liberation Serif" w:eastAsia="Calibri" w:hAnsi="Liberation Serif" w:cs="Liberation Serif"/>
          <w:sz w:val="26"/>
          <w:szCs w:val="26"/>
        </w:rPr>
        <w:t>5</w:t>
      </w:r>
      <w:r w:rsidRPr="005A325F">
        <w:rPr>
          <w:rFonts w:ascii="Liberation Serif" w:eastAsia="Calibri" w:hAnsi="Liberation Serif" w:cs="Liberation Serif"/>
          <w:sz w:val="26"/>
          <w:szCs w:val="26"/>
        </w:rPr>
        <w:t>.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4.1.</w:t>
      </w:r>
      <w:r w:rsidR="00863C4B" w:rsidRPr="005A325F">
        <w:rPr>
          <w:rFonts w:ascii="Liberation Serif" w:eastAsia="Calibri" w:hAnsi="Liberation Serif" w:cs="Liberation Serif"/>
          <w:sz w:val="26"/>
          <w:szCs w:val="26"/>
        </w:rPr>
        <w:t>6</w:t>
      </w:r>
      <w:r w:rsidRPr="005A325F">
        <w:rPr>
          <w:rFonts w:ascii="Liberation Serif" w:eastAsia="Calibri" w:hAnsi="Liberation Serif" w:cs="Liberation Serif"/>
          <w:sz w:val="26"/>
          <w:szCs w:val="26"/>
        </w:rPr>
        <w:t>.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747348" w:rsidRPr="005A325F" w:rsidRDefault="00747348" w:rsidP="00747348">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4.1.7. в случае установления Главным распорядителем или получения от органа муниципального финансового контроля информации о факте(ах) недостижения Получателем результатов предоставления Субсидии, показателей, необходимых для достижения результатов предоставления Субсидии, предусмотренных Порядком предоставления субсидии и настоящим Соглашением,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437AD0" w:rsidRPr="005A325F" w:rsidRDefault="00747348"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4.1.8</w:t>
      </w:r>
      <w:r w:rsidR="00437AD0" w:rsidRPr="005A325F">
        <w:rPr>
          <w:rFonts w:ascii="Liberation Serif" w:eastAsia="Calibri" w:hAnsi="Liberation Serif" w:cs="Liberation Serif"/>
          <w:sz w:val="26"/>
          <w:szCs w:val="26"/>
        </w:rPr>
        <w:t>.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4.1.</w:t>
      </w:r>
      <w:r w:rsidR="00747348" w:rsidRPr="005A325F">
        <w:rPr>
          <w:rFonts w:ascii="Liberation Serif" w:eastAsia="Calibri" w:hAnsi="Liberation Serif" w:cs="Liberation Serif"/>
          <w:sz w:val="26"/>
          <w:szCs w:val="26"/>
        </w:rPr>
        <w:t>9</w:t>
      </w:r>
      <w:r w:rsidRPr="005A325F">
        <w:rPr>
          <w:rFonts w:ascii="Liberation Serif" w:eastAsia="Calibri" w:hAnsi="Liberation Serif" w:cs="Liberation Serif"/>
          <w:sz w:val="26"/>
          <w:szCs w:val="26"/>
        </w:rPr>
        <w:t>. направлять разъяснения Получателю по вопросам, связанным с исполнением настоящего Соглашения.</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4.2. Главный распорядитель вправе:</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 а также увеличения размера Субсидии, при наличии неиспользованных лимитов бюджетных обязательств, указанных в пункте 2.1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4.3. Получатель обязуется:</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4.3.</w:t>
      </w:r>
      <w:r w:rsidR="00863C4B" w:rsidRPr="005A325F">
        <w:rPr>
          <w:rFonts w:ascii="Liberation Serif" w:eastAsia="Calibri" w:hAnsi="Liberation Serif" w:cs="Liberation Serif"/>
          <w:sz w:val="26"/>
          <w:szCs w:val="26"/>
        </w:rPr>
        <w:t>1</w:t>
      </w:r>
      <w:r w:rsidRPr="005A325F">
        <w:rPr>
          <w:rFonts w:ascii="Liberation Serif" w:eastAsia="Calibri" w:hAnsi="Liberation Serif" w:cs="Liberation Serif"/>
          <w:sz w:val="26"/>
          <w:szCs w:val="26"/>
        </w:rPr>
        <w:t>. направлять Субсидию на цели, установленные разделом 1 настоящего Соглашения;</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4.3.</w:t>
      </w:r>
      <w:r w:rsidR="00863C4B" w:rsidRPr="005A325F">
        <w:rPr>
          <w:rFonts w:ascii="Liberation Serif" w:eastAsia="Calibri" w:hAnsi="Liberation Serif" w:cs="Liberation Serif"/>
          <w:sz w:val="26"/>
          <w:szCs w:val="26"/>
        </w:rPr>
        <w:t>2</w:t>
      </w:r>
      <w:r w:rsidRPr="005A325F">
        <w:rPr>
          <w:rFonts w:ascii="Liberation Serif" w:eastAsia="Calibri" w:hAnsi="Liberation Serif" w:cs="Liberation Serif"/>
          <w:sz w:val="26"/>
          <w:szCs w:val="26"/>
        </w:rPr>
        <w:t>. вести обособленный аналитический учет операций, осуществляемых за счет Субсидии;</w:t>
      </w:r>
    </w:p>
    <w:p w:rsidR="00437AD0" w:rsidRPr="005A325F" w:rsidRDefault="00863C4B"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4.3.3</w:t>
      </w:r>
      <w:r w:rsidR="00437AD0" w:rsidRPr="005A325F">
        <w:rPr>
          <w:rFonts w:ascii="Liberation Serif" w:eastAsia="Calibri" w:hAnsi="Liberation Serif" w:cs="Liberation Serif"/>
          <w:sz w:val="26"/>
          <w:szCs w:val="26"/>
        </w:rPr>
        <w:t>. обеспечивать достижение значений показателей результативности использования Субсидии;</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4.3.</w:t>
      </w:r>
      <w:r w:rsidR="00863C4B" w:rsidRPr="005A325F">
        <w:rPr>
          <w:rFonts w:ascii="Liberation Serif" w:eastAsia="Calibri" w:hAnsi="Liberation Serif" w:cs="Liberation Serif"/>
          <w:sz w:val="26"/>
          <w:szCs w:val="26"/>
        </w:rPr>
        <w:t>4</w:t>
      </w:r>
      <w:r w:rsidRPr="005A325F">
        <w:rPr>
          <w:rFonts w:ascii="Liberation Serif" w:eastAsia="Calibri" w:hAnsi="Liberation Serif" w:cs="Liberation Serif"/>
          <w:sz w:val="26"/>
          <w:szCs w:val="26"/>
        </w:rPr>
        <w:t>. ежемесячно в срок до 3 числа месяца, следующего за отчетным, представлять в отдел бухгалтерского учета, отчетности и администрирования доходов администрации Невьянского городского округа отчет об использовании Субсидии по форме, установленной в соответствии</w:t>
      </w:r>
      <w:r w:rsidR="00DF58EB" w:rsidRPr="005A325F">
        <w:rPr>
          <w:rFonts w:ascii="Liberation Serif" w:eastAsia="Calibri" w:hAnsi="Liberation Serif" w:cs="Liberation Serif"/>
          <w:sz w:val="26"/>
          <w:szCs w:val="26"/>
        </w:rPr>
        <w:t xml:space="preserve"> с приложением № 4 к </w:t>
      </w:r>
      <w:r w:rsidRPr="005A325F">
        <w:rPr>
          <w:rFonts w:ascii="Liberation Serif" w:eastAsia="Calibri" w:hAnsi="Liberation Serif" w:cs="Liberation Serif"/>
          <w:sz w:val="26"/>
          <w:szCs w:val="26"/>
        </w:rPr>
        <w:t>настоящему Соглашению;</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4.3.</w:t>
      </w:r>
      <w:r w:rsidR="00863C4B" w:rsidRPr="005A325F">
        <w:rPr>
          <w:rFonts w:ascii="Liberation Serif" w:eastAsia="Calibri" w:hAnsi="Liberation Serif" w:cs="Liberation Serif"/>
          <w:sz w:val="26"/>
          <w:szCs w:val="26"/>
        </w:rPr>
        <w:t>5</w:t>
      </w:r>
      <w:r w:rsidRPr="005A325F">
        <w:rPr>
          <w:rFonts w:ascii="Liberation Serif" w:eastAsia="Calibri" w:hAnsi="Liberation Serif" w:cs="Liberation Serif"/>
          <w:sz w:val="26"/>
          <w:szCs w:val="26"/>
        </w:rPr>
        <w:t>. ежеквартально в срок до 10 числа месяца, следующего за отчетным, представлять в отдел экономики, торговли и бытового обслуживания администрации Невьянского городского округа отчет о достижении значений показателей результативности использования Субсидии</w:t>
      </w:r>
      <w:r w:rsidR="00DF58EB" w:rsidRPr="005A325F">
        <w:rPr>
          <w:rFonts w:ascii="Liberation Serif" w:eastAsia="Calibri" w:hAnsi="Liberation Serif" w:cs="Liberation Serif"/>
          <w:sz w:val="26"/>
          <w:szCs w:val="26"/>
        </w:rPr>
        <w:t xml:space="preserve"> по форме, установленной</w:t>
      </w:r>
      <w:r w:rsidRPr="005A325F">
        <w:rPr>
          <w:rFonts w:ascii="Liberation Serif" w:eastAsia="Calibri" w:hAnsi="Liberation Serif" w:cs="Liberation Serif"/>
          <w:sz w:val="26"/>
          <w:szCs w:val="26"/>
        </w:rPr>
        <w:t xml:space="preserve"> в соответствии с </w:t>
      </w:r>
      <w:r w:rsidR="00DF58EB" w:rsidRPr="005A325F">
        <w:rPr>
          <w:rFonts w:ascii="Liberation Serif" w:eastAsia="Calibri" w:hAnsi="Liberation Serif" w:cs="Liberation Serif"/>
          <w:sz w:val="26"/>
          <w:szCs w:val="26"/>
        </w:rPr>
        <w:t>приложением № 5</w:t>
      </w:r>
      <w:r w:rsidRPr="005A325F">
        <w:rPr>
          <w:rFonts w:ascii="Liberation Serif" w:eastAsia="Calibri" w:hAnsi="Liberation Serif" w:cs="Liberation Serif"/>
          <w:sz w:val="26"/>
          <w:szCs w:val="26"/>
        </w:rPr>
        <w:t xml:space="preserve"> настоящего Соглашения;</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4.3.</w:t>
      </w:r>
      <w:r w:rsidR="00DF58EB" w:rsidRPr="005A325F">
        <w:rPr>
          <w:rFonts w:ascii="Liberation Serif" w:eastAsia="Calibri" w:hAnsi="Liberation Serif" w:cs="Liberation Serif"/>
          <w:sz w:val="26"/>
          <w:szCs w:val="26"/>
        </w:rPr>
        <w:t>6</w:t>
      </w:r>
      <w:r w:rsidRPr="005A325F">
        <w:rPr>
          <w:rFonts w:ascii="Liberation Serif" w:eastAsia="Calibri" w:hAnsi="Liberation Serif" w:cs="Liberation Serif"/>
          <w:sz w:val="26"/>
          <w:szCs w:val="26"/>
        </w:rPr>
        <w:t>.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437AD0"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4.3.</w:t>
      </w:r>
      <w:r w:rsidR="00DF58EB" w:rsidRPr="005A325F">
        <w:rPr>
          <w:rFonts w:ascii="Liberation Serif" w:eastAsia="Calibri" w:hAnsi="Liberation Serif" w:cs="Liberation Serif"/>
          <w:sz w:val="26"/>
          <w:szCs w:val="26"/>
        </w:rPr>
        <w:t>7</w:t>
      </w:r>
      <w:r w:rsidRPr="005A325F">
        <w:rPr>
          <w:rFonts w:ascii="Liberation Serif" w:eastAsia="Calibri" w:hAnsi="Liberation Serif" w:cs="Liberation Serif"/>
          <w:sz w:val="26"/>
          <w:szCs w:val="26"/>
        </w:rPr>
        <w:t>. возвращать неиспользованный на 01 января следующего за отчетным года остаток субсидии в доход бюджета Невьянского городского округа в течение 20 календарных дней с момента получения уведомления о возврате остатка субсидии.</w:t>
      </w:r>
    </w:p>
    <w:p w:rsidR="00B25F4C" w:rsidRPr="005A325F" w:rsidRDefault="00B25F4C" w:rsidP="00437AD0">
      <w:pPr>
        <w:widowControl w:val="0"/>
        <w:autoSpaceDE w:val="0"/>
        <w:autoSpaceDN w:val="0"/>
        <w:adjustRightInd w:val="0"/>
        <w:ind w:firstLine="709"/>
        <w:jc w:val="both"/>
        <w:rPr>
          <w:rFonts w:ascii="Liberation Serif" w:eastAsia="Calibri" w:hAnsi="Liberation Serif" w:cs="Liberation Serif"/>
          <w:sz w:val="26"/>
          <w:szCs w:val="26"/>
        </w:rPr>
      </w:pP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4.4. Получатель вправе:</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r w:rsidRPr="005A325F">
        <w:rPr>
          <w:rFonts w:ascii="Liberation Serif" w:eastAsia="Calibri" w:hAnsi="Liberation Serif" w:cs="Liberation Serif"/>
          <w:sz w:val="26"/>
          <w:szCs w:val="26"/>
        </w:rPr>
        <w:t>4.4.2. обращаться к Главному распорядителю в целях получения разъяснений в связи с исполнением настоящего Соглашения.</w:t>
      </w:r>
    </w:p>
    <w:p w:rsidR="00437AD0" w:rsidRPr="005A325F" w:rsidRDefault="00437AD0" w:rsidP="00437AD0">
      <w:pPr>
        <w:widowControl w:val="0"/>
        <w:autoSpaceDE w:val="0"/>
        <w:autoSpaceDN w:val="0"/>
        <w:adjustRightInd w:val="0"/>
        <w:ind w:firstLine="709"/>
        <w:jc w:val="both"/>
        <w:rPr>
          <w:rFonts w:ascii="Liberation Serif" w:eastAsia="Calibri" w:hAnsi="Liberation Serif" w:cs="Liberation Serif"/>
          <w:sz w:val="26"/>
          <w:szCs w:val="26"/>
        </w:rPr>
      </w:pPr>
    </w:p>
    <w:p w:rsidR="00437AD0" w:rsidRPr="005A325F" w:rsidRDefault="00DF58EB" w:rsidP="00DF58EB">
      <w:pPr>
        <w:widowControl w:val="0"/>
        <w:autoSpaceDE w:val="0"/>
        <w:autoSpaceDN w:val="0"/>
        <w:adjustRightInd w:val="0"/>
        <w:jc w:val="center"/>
        <w:rPr>
          <w:rFonts w:ascii="Liberation Serif" w:eastAsia="Calibri" w:hAnsi="Liberation Serif" w:cs="Liberation Serif"/>
          <w:sz w:val="26"/>
          <w:szCs w:val="26"/>
        </w:rPr>
      </w:pPr>
      <w:r w:rsidRPr="005A325F">
        <w:rPr>
          <w:rFonts w:ascii="Liberation Serif" w:eastAsia="Calibri" w:hAnsi="Liberation Serif" w:cs="Liberation Serif"/>
          <w:sz w:val="26"/>
          <w:szCs w:val="26"/>
        </w:rPr>
        <w:t xml:space="preserve">5. </w:t>
      </w:r>
      <w:r w:rsidR="00437AD0" w:rsidRPr="005A325F">
        <w:rPr>
          <w:rFonts w:ascii="Liberation Serif" w:eastAsia="Calibri" w:hAnsi="Liberation Serif" w:cs="Liberation Serif"/>
          <w:sz w:val="26"/>
          <w:szCs w:val="26"/>
        </w:rPr>
        <w:t>ОТВЕТСТВЕННОСТЬ СТОРОН</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 xml:space="preserve">5.2.1. в размере и сроки, установленные в полученном от Главного распорядителя в соответствии с </w:t>
      </w:r>
      <w:hyperlink w:anchor="P198" w:history="1">
        <w:r w:rsidRPr="005A325F">
          <w:rPr>
            <w:rFonts w:ascii="Liberation Serif" w:hAnsi="Liberation Serif" w:cs="Liberation Serif"/>
            <w:sz w:val="26"/>
            <w:szCs w:val="26"/>
          </w:rPr>
          <w:t>пунктом 4.1.</w:t>
        </w:r>
      </w:hyperlink>
      <w:r w:rsidR="00747348" w:rsidRPr="005A325F">
        <w:rPr>
          <w:rFonts w:ascii="Liberation Serif" w:hAnsi="Liberation Serif" w:cs="Liberation Serif"/>
          <w:sz w:val="26"/>
          <w:szCs w:val="26"/>
        </w:rPr>
        <w:t>6</w:t>
      </w:r>
      <w:r w:rsidRPr="005A325F">
        <w:rPr>
          <w:rFonts w:ascii="Liberation Serif" w:hAnsi="Liberation Serif" w:cs="Liberation Serif"/>
          <w:sz w:val="26"/>
          <w:szCs w:val="26"/>
        </w:rPr>
        <w:t xml:space="preserve"> настоящего Соглашения требовании;</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747348" w:rsidRPr="005A325F" w:rsidRDefault="00747348" w:rsidP="00747348">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5.3. В случае недостижения Получателем результатов предоставления Субсидии и показателей, необходимых для достижения результатов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747348" w:rsidRPr="005A325F" w:rsidRDefault="00747348" w:rsidP="00747348">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 xml:space="preserve">5.3.1. в размере и сроки, установленные в полученном от Главного распорядителя в соответствии с </w:t>
      </w:r>
      <w:hyperlink w:anchor="P199" w:history="1">
        <w:r w:rsidRPr="005A325F">
          <w:rPr>
            <w:rFonts w:ascii="Liberation Serif" w:hAnsi="Liberation Serif" w:cs="Liberation Serif"/>
            <w:sz w:val="26"/>
            <w:szCs w:val="26"/>
          </w:rPr>
          <w:t>пунктом 4.1.</w:t>
        </w:r>
      </w:hyperlink>
      <w:r w:rsidRPr="005A325F">
        <w:rPr>
          <w:rFonts w:ascii="Liberation Serif" w:hAnsi="Liberation Serif" w:cs="Liberation Serif"/>
          <w:sz w:val="26"/>
          <w:szCs w:val="26"/>
        </w:rPr>
        <w:t>7 настоящего Соглашения требовании;</w:t>
      </w:r>
    </w:p>
    <w:p w:rsidR="00747348" w:rsidRPr="005A325F" w:rsidRDefault="00747348" w:rsidP="00747348">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5.3.2.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437AD0" w:rsidRPr="005A325F" w:rsidRDefault="00747348"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5.4. В случае неисполнения Получателем указаний, полученных от Главного распорядителя в соответствии с пунктами 4.1.6 и 4.1.7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5.</w:t>
      </w:r>
      <w:r w:rsidR="00747348" w:rsidRPr="005A325F">
        <w:rPr>
          <w:rFonts w:ascii="Liberation Serif" w:hAnsi="Liberation Serif" w:cs="Liberation Serif"/>
          <w:sz w:val="26"/>
          <w:szCs w:val="26"/>
        </w:rPr>
        <w:t>5</w:t>
      </w:r>
      <w:r w:rsidRPr="005A325F">
        <w:rPr>
          <w:rFonts w:ascii="Liberation Serif" w:hAnsi="Liberation Serif" w:cs="Liberation Serif"/>
          <w:sz w:val="26"/>
          <w:szCs w:val="26"/>
        </w:rPr>
        <w:t>.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437AD0" w:rsidRDefault="00437AD0" w:rsidP="00437AD0">
      <w:pPr>
        <w:ind w:firstLine="709"/>
        <w:jc w:val="both"/>
        <w:rPr>
          <w:rFonts w:ascii="Liberation Serif" w:hAnsi="Liberation Serif" w:cs="Liberation Serif"/>
          <w:sz w:val="26"/>
          <w:szCs w:val="26"/>
        </w:rPr>
      </w:pPr>
    </w:p>
    <w:p w:rsidR="00B25F4C" w:rsidRPr="005A325F" w:rsidRDefault="00B25F4C" w:rsidP="00437AD0">
      <w:pPr>
        <w:ind w:firstLine="709"/>
        <w:jc w:val="both"/>
        <w:rPr>
          <w:rFonts w:ascii="Liberation Serif" w:hAnsi="Liberation Serif" w:cs="Liberation Serif"/>
          <w:sz w:val="26"/>
          <w:szCs w:val="26"/>
        </w:rPr>
      </w:pPr>
    </w:p>
    <w:p w:rsidR="00437AD0" w:rsidRPr="005A325F" w:rsidRDefault="00747348" w:rsidP="00747348">
      <w:pPr>
        <w:widowControl w:val="0"/>
        <w:autoSpaceDE w:val="0"/>
        <w:autoSpaceDN w:val="0"/>
        <w:adjustRightInd w:val="0"/>
        <w:jc w:val="center"/>
        <w:rPr>
          <w:rFonts w:ascii="Liberation Serif" w:eastAsia="Calibri" w:hAnsi="Liberation Serif" w:cs="Liberation Serif"/>
          <w:sz w:val="26"/>
          <w:szCs w:val="26"/>
        </w:rPr>
      </w:pPr>
      <w:r w:rsidRPr="005A325F">
        <w:rPr>
          <w:rFonts w:ascii="Liberation Serif" w:eastAsia="Calibri" w:hAnsi="Liberation Serif" w:cs="Liberation Serif"/>
          <w:sz w:val="26"/>
          <w:szCs w:val="26"/>
        </w:rPr>
        <w:t xml:space="preserve">6. </w:t>
      </w:r>
      <w:r w:rsidR="00437AD0" w:rsidRPr="005A325F">
        <w:rPr>
          <w:rFonts w:ascii="Liberation Serif" w:eastAsia="Calibri" w:hAnsi="Liberation Serif" w:cs="Liberation Serif"/>
          <w:sz w:val="26"/>
          <w:szCs w:val="26"/>
        </w:rPr>
        <w:t>ЗАКЛЮЧИТЕЛЬНЫЕ ПОЛОЖЕНИЯ</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6.1. Споры, возникающие между Сторонами в связи с исполнением настоящего Соглашения, решаются ими путем проведения переговоров. При недостижении согласия споры между Сторонами решаются в судебном порядке.</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6.4. Расторжение настоящего Соглашения возможно при взаимном согласии Сторон.</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6.4.1. Расторжение настоящего Соглашения в одностороннем порядке возможно по требованию Главного распорядителя в случае:</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6.4.1.1. реорганизации или прекращения деятельности Получателя;</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6.4.2. Расторжение настоящего Соглашения возможно при недостижении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437AD0" w:rsidRPr="005A325F" w:rsidRDefault="00437AD0" w:rsidP="00437AD0">
      <w:pPr>
        <w:pStyle w:val="ConsPlusNormal"/>
        <w:ind w:firstLine="709"/>
        <w:jc w:val="both"/>
        <w:rPr>
          <w:rFonts w:ascii="Liberation Serif" w:hAnsi="Liberation Serif" w:cs="Liberation Serif"/>
          <w:sz w:val="26"/>
          <w:szCs w:val="26"/>
        </w:rPr>
      </w:pPr>
      <w:r w:rsidRPr="005A325F">
        <w:rPr>
          <w:rFonts w:ascii="Liberation Serif" w:hAnsi="Liberation Serif" w:cs="Liberation Serif"/>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437AD0" w:rsidRPr="005A325F" w:rsidRDefault="00437AD0" w:rsidP="00437AD0">
      <w:pPr>
        <w:pStyle w:val="ConsPlusNormal"/>
        <w:ind w:firstLine="709"/>
        <w:jc w:val="both"/>
        <w:rPr>
          <w:rFonts w:ascii="Liberation Serif" w:hAnsi="Liberation Serif" w:cs="Liberation Serif"/>
          <w:sz w:val="26"/>
          <w:szCs w:val="26"/>
        </w:rPr>
      </w:pPr>
    </w:p>
    <w:p w:rsidR="00437AD0" w:rsidRPr="005A325F" w:rsidRDefault="00FB1095" w:rsidP="00FB1095">
      <w:pPr>
        <w:widowControl w:val="0"/>
        <w:autoSpaceDE w:val="0"/>
        <w:autoSpaceDN w:val="0"/>
        <w:adjustRightInd w:val="0"/>
        <w:jc w:val="center"/>
        <w:rPr>
          <w:rFonts w:ascii="Liberation Serif" w:eastAsia="Calibri" w:hAnsi="Liberation Serif" w:cs="Liberation Serif"/>
          <w:sz w:val="26"/>
          <w:szCs w:val="26"/>
        </w:rPr>
      </w:pPr>
      <w:r w:rsidRPr="005A325F">
        <w:rPr>
          <w:rFonts w:ascii="Liberation Serif" w:eastAsia="Calibri" w:hAnsi="Liberation Serif" w:cs="Liberation Serif"/>
          <w:sz w:val="26"/>
          <w:szCs w:val="26"/>
        </w:rPr>
        <w:t xml:space="preserve">7. </w:t>
      </w:r>
      <w:r w:rsidR="00437AD0" w:rsidRPr="005A325F">
        <w:rPr>
          <w:rFonts w:ascii="Liberation Serif" w:eastAsia="Calibri" w:hAnsi="Liberation Serif" w:cs="Liberation Serif"/>
          <w:sz w:val="26"/>
          <w:szCs w:val="26"/>
        </w:rPr>
        <w:t>ЮРИДИЧЕСКИЕ АДРЕСА И ПЛАТЕЖНЫЕ РЕКВИЗИТЫ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4"/>
        <w:gridCol w:w="5670"/>
      </w:tblGrid>
      <w:tr w:rsidR="00437AD0" w:rsidRPr="005A325F" w:rsidTr="00437AD0">
        <w:tc>
          <w:tcPr>
            <w:tcW w:w="3964" w:type="dxa"/>
          </w:tcPr>
          <w:p w:rsidR="00437AD0" w:rsidRPr="005A325F" w:rsidRDefault="00437AD0" w:rsidP="00437AD0">
            <w:pPr>
              <w:pStyle w:val="ConsPlusNormal"/>
              <w:jc w:val="center"/>
              <w:rPr>
                <w:rFonts w:ascii="Liberation Serif" w:hAnsi="Liberation Serif" w:cs="Liberation Serif"/>
                <w:sz w:val="26"/>
                <w:szCs w:val="26"/>
              </w:rPr>
            </w:pPr>
            <w:r w:rsidRPr="005A325F">
              <w:rPr>
                <w:rFonts w:ascii="Liberation Serif" w:hAnsi="Liberation Serif" w:cs="Liberation Serif"/>
                <w:sz w:val="26"/>
                <w:szCs w:val="26"/>
              </w:rPr>
              <w:t xml:space="preserve">Сокращенное наименование </w:t>
            </w:r>
          </w:p>
          <w:p w:rsidR="00437AD0" w:rsidRPr="005A325F" w:rsidRDefault="00437AD0" w:rsidP="00437AD0">
            <w:pPr>
              <w:pStyle w:val="ConsPlusNormal"/>
              <w:jc w:val="center"/>
              <w:rPr>
                <w:rFonts w:ascii="Liberation Serif" w:hAnsi="Liberation Serif" w:cs="Liberation Serif"/>
                <w:sz w:val="26"/>
                <w:szCs w:val="26"/>
              </w:rPr>
            </w:pPr>
            <w:r w:rsidRPr="005A325F">
              <w:rPr>
                <w:rFonts w:ascii="Liberation Serif" w:hAnsi="Liberation Serif" w:cs="Liberation Serif"/>
                <w:sz w:val="26"/>
                <w:szCs w:val="26"/>
              </w:rPr>
              <w:t>Главного распорядителя</w:t>
            </w:r>
          </w:p>
        </w:tc>
        <w:tc>
          <w:tcPr>
            <w:tcW w:w="5670" w:type="dxa"/>
          </w:tcPr>
          <w:p w:rsidR="00437AD0" w:rsidRPr="005A325F" w:rsidRDefault="00437AD0" w:rsidP="00437AD0">
            <w:pPr>
              <w:pStyle w:val="ConsPlusNormal"/>
              <w:jc w:val="center"/>
              <w:rPr>
                <w:rFonts w:ascii="Liberation Serif" w:hAnsi="Liberation Serif" w:cs="Liberation Serif"/>
                <w:sz w:val="26"/>
                <w:szCs w:val="26"/>
              </w:rPr>
            </w:pPr>
            <w:r w:rsidRPr="005A325F">
              <w:rPr>
                <w:rFonts w:ascii="Liberation Serif" w:hAnsi="Liberation Serif" w:cs="Liberation Serif"/>
                <w:sz w:val="26"/>
                <w:szCs w:val="26"/>
              </w:rPr>
              <w:t>Сокращенное наименование Получателя</w:t>
            </w:r>
          </w:p>
        </w:tc>
      </w:tr>
      <w:tr w:rsidR="00437AD0" w:rsidRPr="005A325F" w:rsidTr="00437AD0">
        <w:tc>
          <w:tcPr>
            <w:tcW w:w="3964" w:type="dxa"/>
          </w:tcPr>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Наименование Главного распорядителя</w:t>
            </w:r>
          </w:p>
        </w:tc>
        <w:tc>
          <w:tcPr>
            <w:tcW w:w="5670" w:type="dxa"/>
          </w:tcPr>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Наименование Получателя</w:t>
            </w:r>
          </w:p>
        </w:tc>
      </w:tr>
      <w:tr w:rsidR="00437AD0" w:rsidRPr="005A325F" w:rsidTr="00437AD0">
        <w:tc>
          <w:tcPr>
            <w:tcW w:w="3964" w:type="dxa"/>
          </w:tcPr>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Место нахождения:</w:t>
            </w:r>
          </w:p>
        </w:tc>
        <w:tc>
          <w:tcPr>
            <w:tcW w:w="5670" w:type="dxa"/>
          </w:tcPr>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Место нахождения:</w:t>
            </w:r>
          </w:p>
        </w:tc>
      </w:tr>
      <w:tr w:rsidR="00437AD0" w:rsidRPr="005A325F" w:rsidTr="00437AD0">
        <w:tc>
          <w:tcPr>
            <w:tcW w:w="3964" w:type="dxa"/>
          </w:tcPr>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Платежные реквизиты:</w:t>
            </w:r>
          </w:p>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БИК, Уральское ГУ Банка России//УФК по Свердловской области</w:t>
            </w:r>
          </w:p>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г. Екатеринбург</w:t>
            </w:r>
          </w:p>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Единый казначейский счет</w:t>
            </w:r>
          </w:p>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Казначейский счет</w:t>
            </w:r>
          </w:p>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Лицевой счет</w:t>
            </w:r>
          </w:p>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ИНН/КПП Главного распорядителя</w:t>
            </w:r>
          </w:p>
        </w:tc>
        <w:tc>
          <w:tcPr>
            <w:tcW w:w="5670" w:type="dxa"/>
          </w:tcPr>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Платежные реквизиты:</w:t>
            </w:r>
          </w:p>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БИК, Уральское ГУ Банка России//УФК по Свердловской области г. Екатеринбург (наименование кредитной организации)</w:t>
            </w:r>
          </w:p>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Единый казначейский счет (расчетный счет)</w:t>
            </w:r>
          </w:p>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Казначейский счет (в случае, если перечисление осуществляется на единый казначейский счет)</w:t>
            </w:r>
          </w:p>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Лицевой счет (в случае, если перечисление осуществляется на казначейский счет)</w:t>
            </w:r>
          </w:p>
          <w:p w:rsidR="00437AD0" w:rsidRPr="005A325F" w:rsidRDefault="00437AD0" w:rsidP="00437AD0">
            <w:pPr>
              <w:pStyle w:val="ConsPlusNormal"/>
              <w:rPr>
                <w:rFonts w:ascii="Liberation Serif" w:hAnsi="Liberation Serif" w:cs="Liberation Serif"/>
                <w:sz w:val="26"/>
                <w:szCs w:val="26"/>
              </w:rPr>
            </w:pPr>
            <w:r w:rsidRPr="005A325F">
              <w:rPr>
                <w:rFonts w:ascii="Liberation Serif" w:hAnsi="Liberation Serif" w:cs="Liberation Serif"/>
                <w:sz w:val="26"/>
                <w:szCs w:val="26"/>
              </w:rPr>
              <w:t>ИНН/КПП Получателя</w:t>
            </w:r>
          </w:p>
        </w:tc>
      </w:tr>
    </w:tbl>
    <w:p w:rsidR="00437AD0" w:rsidRPr="005A325F" w:rsidRDefault="00437AD0" w:rsidP="00437AD0">
      <w:pPr>
        <w:pStyle w:val="ConsPlusNormal"/>
        <w:jc w:val="both"/>
        <w:rPr>
          <w:rFonts w:ascii="Liberation Serif" w:hAnsi="Liberation Serif" w:cs="Liberation Serif"/>
          <w:sz w:val="26"/>
          <w:szCs w:val="26"/>
        </w:rPr>
      </w:pPr>
    </w:p>
    <w:p w:rsidR="00437AD0" w:rsidRPr="005A325F" w:rsidRDefault="00FB1095" w:rsidP="00FB1095">
      <w:pPr>
        <w:widowControl w:val="0"/>
        <w:autoSpaceDE w:val="0"/>
        <w:autoSpaceDN w:val="0"/>
        <w:adjustRightInd w:val="0"/>
        <w:jc w:val="center"/>
        <w:rPr>
          <w:rFonts w:ascii="Liberation Serif" w:eastAsia="Calibri" w:hAnsi="Liberation Serif" w:cs="Liberation Serif"/>
          <w:sz w:val="26"/>
          <w:szCs w:val="26"/>
        </w:rPr>
      </w:pPr>
      <w:r w:rsidRPr="005A325F">
        <w:rPr>
          <w:rFonts w:ascii="Liberation Serif" w:eastAsia="Calibri" w:hAnsi="Liberation Serif" w:cs="Liberation Serif"/>
          <w:sz w:val="26"/>
          <w:szCs w:val="26"/>
        </w:rPr>
        <w:t xml:space="preserve">8. </w:t>
      </w:r>
      <w:r w:rsidR="00437AD0" w:rsidRPr="005A325F">
        <w:rPr>
          <w:rFonts w:ascii="Liberation Serif" w:eastAsia="Calibri" w:hAnsi="Liberation Serif" w:cs="Liberation Serif"/>
          <w:sz w:val="26"/>
          <w:szCs w:val="26"/>
        </w:rPr>
        <w:t>ПОДПИСИ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195"/>
        <w:gridCol w:w="485"/>
        <w:gridCol w:w="1531"/>
        <w:gridCol w:w="340"/>
        <w:gridCol w:w="1984"/>
        <w:gridCol w:w="904"/>
      </w:tblGrid>
      <w:tr w:rsidR="00437AD0" w:rsidRPr="005A325F" w:rsidTr="00437AD0">
        <w:tc>
          <w:tcPr>
            <w:tcW w:w="4390" w:type="dxa"/>
            <w:gridSpan w:val="5"/>
            <w:shd w:val="clear" w:color="auto" w:fill="auto"/>
            <w:vAlign w:val="center"/>
          </w:tcPr>
          <w:p w:rsidR="00437AD0" w:rsidRPr="005A325F" w:rsidRDefault="00437AD0" w:rsidP="00437AD0">
            <w:pPr>
              <w:pStyle w:val="ConsPlusNormal"/>
              <w:jc w:val="center"/>
              <w:rPr>
                <w:rFonts w:ascii="Liberation Serif" w:hAnsi="Liberation Serif" w:cs="Liberation Serif"/>
                <w:sz w:val="26"/>
                <w:szCs w:val="26"/>
              </w:rPr>
            </w:pPr>
            <w:r w:rsidRPr="005A325F">
              <w:rPr>
                <w:rFonts w:ascii="Liberation Serif" w:hAnsi="Liberation Serif" w:cs="Liberation Serif"/>
                <w:sz w:val="26"/>
                <w:szCs w:val="26"/>
              </w:rPr>
              <w:t xml:space="preserve">Сокращенное наименование </w:t>
            </w:r>
          </w:p>
          <w:p w:rsidR="00437AD0" w:rsidRPr="005A325F" w:rsidRDefault="00437AD0" w:rsidP="00437AD0">
            <w:pPr>
              <w:pStyle w:val="ConsPlusNormal"/>
              <w:jc w:val="center"/>
              <w:rPr>
                <w:rFonts w:ascii="Liberation Serif" w:hAnsi="Liberation Serif" w:cs="Liberation Serif"/>
                <w:sz w:val="26"/>
                <w:szCs w:val="26"/>
              </w:rPr>
            </w:pPr>
            <w:r w:rsidRPr="005A325F">
              <w:rPr>
                <w:rFonts w:ascii="Liberation Serif" w:hAnsi="Liberation Serif" w:cs="Liberation Serif"/>
                <w:sz w:val="26"/>
                <w:szCs w:val="26"/>
              </w:rPr>
              <w:t>Главного распорядителя</w:t>
            </w:r>
          </w:p>
        </w:tc>
        <w:tc>
          <w:tcPr>
            <w:tcW w:w="5244" w:type="dxa"/>
            <w:gridSpan w:val="5"/>
            <w:shd w:val="clear" w:color="auto" w:fill="auto"/>
            <w:vAlign w:val="center"/>
          </w:tcPr>
          <w:p w:rsidR="002C2118" w:rsidRPr="005A325F" w:rsidRDefault="00437AD0" w:rsidP="002C2118">
            <w:pPr>
              <w:pStyle w:val="ConsPlusNormal"/>
              <w:jc w:val="center"/>
              <w:rPr>
                <w:rFonts w:ascii="Liberation Serif" w:hAnsi="Liberation Serif" w:cs="Liberation Serif"/>
                <w:sz w:val="26"/>
                <w:szCs w:val="26"/>
              </w:rPr>
            </w:pPr>
            <w:r w:rsidRPr="005A325F">
              <w:rPr>
                <w:rFonts w:ascii="Liberation Serif" w:hAnsi="Liberation Serif" w:cs="Liberation Serif"/>
                <w:sz w:val="26"/>
                <w:szCs w:val="26"/>
              </w:rPr>
              <w:t>Сокращенное наименование</w:t>
            </w:r>
          </w:p>
          <w:p w:rsidR="00437AD0" w:rsidRPr="005A325F" w:rsidRDefault="00437AD0" w:rsidP="002C2118">
            <w:pPr>
              <w:pStyle w:val="ConsPlusNormal"/>
              <w:jc w:val="center"/>
              <w:rPr>
                <w:rFonts w:ascii="Liberation Serif" w:hAnsi="Liberation Serif" w:cs="Liberation Serif"/>
                <w:sz w:val="26"/>
                <w:szCs w:val="26"/>
              </w:rPr>
            </w:pPr>
            <w:r w:rsidRPr="005A325F">
              <w:rPr>
                <w:rFonts w:ascii="Liberation Serif" w:hAnsi="Liberation Serif" w:cs="Liberation Serif"/>
                <w:sz w:val="26"/>
                <w:szCs w:val="26"/>
              </w:rPr>
              <w:t>Получателя</w:t>
            </w:r>
          </w:p>
        </w:tc>
      </w:tr>
      <w:tr w:rsidR="00437AD0" w:rsidRPr="005A325F" w:rsidTr="00437AD0">
        <w:tblPrEx>
          <w:tblBorders>
            <w:insideV w:val="none" w:sz="0" w:space="0" w:color="auto"/>
          </w:tblBorders>
        </w:tblPrEx>
        <w:tc>
          <w:tcPr>
            <w:tcW w:w="340" w:type="dxa"/>
            <w:tcBorders>
              <w:left w:val="single" w:sz="4" w:space="0" w:color="auto"/>
              <w:bottom w:val="nil"/>
              <w:right w:val="nil"/>
            </w:tcBorders>
            <w:shd w:val="clear" w:color="auto" w:fill="auto"/>
          </w:tcPr>
          <w:p w:rsidR="00437AD0" w:rsidRPr="005A325F" w:rsidRDefault="00437AD0" w:rsidP="00437AD0">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437AD0" w:rsidRPr="005A325F" w:rsidRDefault="00437AD0" w:rsidP="00437AD0">
            <w:pPr>
              <w:pStyle w:val="ConsPlusNormal"/>
              <w:rPr>
                <w:rFonts w:ascii="Liberation Serif" w:hAnsi="Liberation Serif" w:cs="Liberation Serif"/>
                <w:sz w:val="26"/>
                <w:szCs w:val="26"/>
              </w:rPr>
            </w:pPr>
          </w:p>
        </w:tc>
        <w:tc>
          <w:tcPr>
            <w:tcW w:w="340" w:type="dxa"/>
            <w:tcBorders>
              <w:left w:val="nil"/>
              <w:bottom w:val="nil"/>
              <w:right w:val="nil"/>
            </w:tcBorders>
            <w:shd w:val="clear" w:color="auto" w:fill="auto"/>
          </w:tcPr>
          <w:p w:rsidR="00437AD0" w:rsidRPr="005A325F" w:rsidRDefault="00437AD0" w:rsidP="00437AD0">
            <w:pPr>
              <w:pStyle w:val="ConsPlusNormal"/>
              <w:jc w:val="right"/>
              <w:rPr>
                <w:rFonts w:ascii="Liberation Serif" w:hAnsi="Liberation Serif" w:cs="Liberation Serif"/>
                <w:sz w:val="26"/>
                <w:szCs w:val="26"/>
              </w:rPr>
            </w:pPr>
            <w:r w:rsidRPr="005A325F">
              <w:rPr>
                <w:rFonts w:ascii="Liberation Serif" w:hAnsi="Liberation Serif" w:cs="Liberation Serif"/>
                <w:sz w:val="26"/>
                <w:szCs w:val="26"/>
              </w:rPr>
              <w:t>/</w:t>
            </w:r>
          </w:p>
        </w:tc>
        <w:tc>
          <w:tcPr>
            <w:tcW w:w="1984" w:type="dxa"/>
            <w:tcBorders>
              <w:left w:val="nil"/>
              <w:right w:val="nil"/>
            </w:tcBorders>
            <w:shd w:val="clear" w:color="auto" w:fill="auto"/>
          </w:tcPr>
          <w:p w:rsidR="00437AD0" w:rsidRPr="005A325F" w:rsidRDefault="00437AD0" w:rsidP="00437AD0">
            <w:pPr>
              <w:pStyle w:val="ConsPlusNormal"/>
              <w:rPr>
                <w:rFonts w:ascii="Liberation Serif" w:hAnsi="Liberation Serif" w:cs="Liberation Serif"/>
                <w:sz w:val="26"/>
                <w:szCs w:val="26"/>
              </w:rPr>
            </w:pPr>
          </w:p>
        </w:tc>
        <w:tc>
          <w:tcPr>
            <w:tcW w:w="195" w:type="dxa"/>
            <w:tcBorders>
              <w:left w:val="nil"/>
              <w:bottom w:val="nil"/>
              <w:right w:val="single" w:sz="4" w:space="0" w:color="auto"/>
            </w:tcBorders>
            <w:shd w:val="clear" w:color="auto" w:fill="auto"/>
          </w:tcPr>
          <w:p w:rsidR="00437AD0" w:rsidRPr="005A325F" w:rsidRDefault="00437AD0" w:rsidP="00437AD0">
            <w:pPr>
              <w:pStyle w:val="ConsPlusNormal"/>
              <w:rPr>
                <w:rFonts w:ascii="Liberation Serif" w:hAnsi="Liberation Serif" w:cs="Liberation Serif"/>
                <w:sz w:val="26"/>
                <w:szCs w:val="26"/>
              </w:rPr>
            </w:pPr>
          </w:p>
        </w:tc>
        <w:tc>
          <w:tcPr>
            <w:tcW w:w="485" w:type="dxa"/>
            <w:tcBorders>
              <w:left w:val="single" w:sz="4" w:space="0" w:color="auto"/>
              <w:bottom w:val="nil"/>
              <w:right w:val="nil"/>
            </w:tcBorders>
            <w:shd w:val="clear" w:color="auto" w:fill="auto"/>
          </w:tcPr>
          <w:p w:rsidR="00437AD0" w:rsidRPr="005A325F" w:rsidRDefault="00437AD0" w:rsidP="00437AD0">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437AD0" w:rsidRPr="005A325F" w:rsidRDefault="00437AD0" w:rsidP="00437AD0">
            <w:pPr>
              <w:pStyle w:val="ConsPlusNormal"/>
              <w:rPr>
                <w:rFonts w:ascii="Liberation Serif" w:hAnsi="Liberation Serif" w:cs="Liberation Serif"/>
                <w:sz w:val="26"/>
                <w:szCs w:val="26"/>
              </w:rPr>
            </w:pPr>
          </w:p>
        </w:tc>
        <w:tc>
          <w:tcPr>
            <w:tcW w:w="340" w:type="dxa"/>
            <w:tcBorders>
              <w:left w:val="nil"/>
              <w:bottom w:val="nil"/>
              <w:right w:val="nil"/>
            </w:tcBorders>
            <w:shd w:val="clear" w:color="auto" w:fill="auto"/>
          </w:tcPr>
          <w:p w:rsidR="00437AD0" w:rsidRPr="005A325F" w:rsidRDefault="00437AD0" w:rsidP="00437AD0">
            <w:pPr>
              <w:pStyle w:val="ConsPlusNormal"/>
              <w:jc w:val="right"/>
              <w:rPr>
                <w:rFonts w:ascii="Liberation Serif" w:hAnsi="Liberation Serif" w:cs="Liberation Serif"/>
                <w:sz w:val="26"/>
                <w:szCs w:val="26"/>
              </w:rPr>
            </w:pPr>
            <w:r w:rsidRPr="005A325F">
              <w:rPr>
                <w:rFonts w:ascii="Liberation Serif" w:hAnsi="Liberation Serif" w:cs="Liberation Serif"/>
                <w:sz w:val="26"/>
                <w:szCs w:val="26"/>
              </w:rPr>
              <w:t>/</w:t>
            </w:r>
          </w:p>
        </w:tc>
        <w:tc>
          <w:tcPr>
            <w:tcW w:w="1984" w:type="dxa"/>
            <w:tcBorders>
              <w:left w:val="nil"/>
              <w:right w:val="nil"/>
            </w:tcBorders>
            <w:shd w:val="clear" w:color="auto" w:fill="auto"/>
          </w:tcPr>
          <w:p w:rsidR="00437AD0" w:rsidRPr="005A325F" w:rsidRDefault="00437AD0" w:rsidP="00437AD0">
            <w:pPr>
              <w:pStyle w:val="ConsPlusNormal"/>
              <w:rPr>
                <w:rFonts w:ascii="Liberation Serif" w:hAnsi="Liberation Serif" w:cs="Liberation Serif"/>
                <w:sz w:val="26"/>
                <w:szCs w:val="26"/>
              </w:rPr>
            </w:pPr>
          </w:p>
        </w:tc>
        <w:tc>
          <w:tcPr>
            <w:tcW w:w="904" w:type="dxa"/>
            <w:tcBorders>
              <w:left w:val="nil"/>
              <w:bottom w:val="nil"/>
              <w:right w:val="single" w:sz="4" w:space="0" w:color="auto"/>
            </w:tcBorders>
          </w:tcPr>
          <w:p w:rsidR="00437AD0" w:rsidRPr="005A325F" w:rsidRDefault="00437AD0" w:rsidP="00437AD0">
            <w:pPr>
              <w:pStyle w:val="ConsPlusNormal"/>
              <w:rPr>
                <w:rFonts w:ascii="Liberation Serif" w:hAnsi="Liberation Serif" w:cs="Liberation Serif"/>
                <w:sz w:val="26"/>
                <w:szCs w:val="26"/>
              </w:rPr>
            </w:pPr>
          </w:p>
        </w:tc>
      </w:tr>
      <w:tr w:rsidR="00437AD0" w:rsidRPr="005A325F" w:rsidTr="00437AD0">
        <w:tblPrEx>
          <w:tblBorders>
            <w:insideH w:val="nil"/>
            <w:insideV w:val="none" w:sz="0" w:space="0" w:color="auto"/>
          </w:tblBorders>
        </w:tblPrEx>
        <w:tc>
          <w:tcPr>
            <w:tcW w:w="340" w:type="dxa"/>
            <w:tcBorders>
              <w:top w:val="nil"/>
              <w:left w:val="single" w:sz="4" w:space="0" w:color="auto"/>
              <w:right w:val="nil"/>
            </w:tcBorders>
            <w:shd w:val="clear" w:color="auto" w:fill="auto"/>
          </w:tcPr>
          <w:p w:rsidR="00437AD0" w:rsidRPr="005A325F" w:rsidRDefault="00437AD0" w:rsidP="00437AD0">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437AD0" w:rsidRPr="005A325F" w:rsidRDefault="00437AD0" w:rsidP="00437AD0">
            <w:pPr>
              <w:pStyle w:val="ConsPlusNormal"/>
              <w:jc w:val="center"/>
              <w:rPr>
                <w:rFonts w:ascii="Liberation Serif" w:hAnsi="Liberation Serif" w:cs="Liberation Serif"/>
                <w:sz w:val="26"/>
                <w:szCs w:val="26"/>
              </w:rPr>
            </w:pPr>
            <w:r w:rsidRPr="005A325F">
              <w:rPr>
                <w:rFonts w:ascii="Liberation Serif" w:hAnsi="Liberation Serif" w:cs="Liberation Serif"/>
                <w:sz w:val="26"/>
                <w:szCs w:val="26"/>
              </w:rPr>
              <w:t>(подпись)</w:t>
            </w:r>
          </w:p>
        </w:tc>
        <w:tc>
          <w:tcPr>
            <w:tcW w:w="340" w:type="dxa"/>
            <w:tcBorders>
              <w:top w:val="nil"/>
              <w:left w:val="nil"/>
              <w:right w:val="nil"/>
            </w:tcBorders>
            <w:shd w:val="clear" w:color="auto" w:fill="auto"/>
          </w:tcPr>
          <w:p w:rsidR="00437AD0" w:rsidRPr="005A325F" w:rsidRDefault="00437AD0" w:rsidP="00437AD0">
            <w:pPr>
              <w:pStyle w:val="ConsPlusNormal"/>
              <w:rPr>
                <w:rFonts w:ascii="Liberation Serif" w:hAnsi="Liberation Serif" w:cs="Liberation Serif"/>
                <w:sz w:val="26"/>
                <w:szCs w:val="26"/>
              </w:rPr>
            </w:pPr>
          </w:p>
        </w:tc>
        <w:tc>
          <w:tcPr>
            <w:tcW w:w="1984" w:type="dxa"/>
            <w:tcBorders>
              <w:left w:val="nil"/>
              <w:right w:val="nil"/>
            </w:tcBorders>
            <w:shd w:val="clear" w:color="auto" w:fill="auto"/>
          </w:tcPr>
          <w:p w:rsidR="00437AD0" w:rsidRPr="005A325F" w:rsidRDefault="00437AD0" w:rsidP="00437AD0">
            <w:pPr>
              <w:pStyle w:val="ConsPlusNormal"/>
              <w:jc w:val="center"/>
              <w:rPr>
                <w:rFonts w:ascii="Liberation Serif" w:hAnsi="Liberation Serif" w:cs="Liberation Serif"/>
                <w:sz w:val="26"/>
                <w:szCs w:val="26"/>
              </w:rPr>
            </w:pPr>
            <w:r w:rsidRPr="005A325F">
              <w:rPr>
                <w:rFonts w:ascii="Liberation Serif" w:hAnsi="Liberation Serif" w:cs="Liberation Serif"/>
                <w:sz w:val="26"/>
                <w:szCs w:val="26"/>
              </w:rPr>
              <w:t>(Ф.И.О.)</w:t>
            </w:r>
          </w:p>
        </w:tc>
        <w:tc>
          <w:tcPr>
            <w:tcW w:w="195" w:type="dxa"/>
            <w:tcBorders>
              <w:top w:val="nil"/>
              <w:left w:val="nil"/>
              <w:right w:val="single" w:sz="4" w:space="0" w:color="auto"/>
            </w:tcBorders>
            <w:shd w:val="clear" w:color="auto" w:fill="auto"/>
          </w:tcPr>
          <w:p w:rsidR="00437AD0" w:rsidRPr="005A325F" w:rsidRDefault="00437AD0" w:rsidP="00437AD0">
            <w:pPr>
              <w:pStyle w:val="ConsPlusNormal"/>
              <w:rPr>
                <w:rFonts w:ascii="Liberation Serif" w:hAnsi="Liberation Serif" w:cs="Liberation Serif"/>
                <w:sz w:val="26"/>
                <w:szCs w:val="26"/>
              </w:rPr>
            </w:pPr>
          </w:p>
        </w:tc>
        <w:tc>
          <w:tcPr>
            <w:tcW w:w="485" w:type="dxa"/>
            <w:tcBorders>
              <w:top w:val="nil"/>
              <w:left w:val="single" w:sz="4" w:space="0" w:color="auto"/>
              <w:right w:val="nil"/>
            </w:tcBorders>
            <w:shd w:val="clear" w:color="auto" w:fill="auto"/>
          </w:tcPr>
          <w:p w:rsidR="00437AD0" w:rsidRPr="005A325F" w:rsidRDefault="00437AD0" w:rsidP="00437AD0">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437AD0" w:rsidRPr="005A325F" w:rsidRDefault="00437AD0" w:rsidP="00437AD0">
            <w:pPr>
              <w:pStyle w:val="ConsPlusNormal"/>
              <w:jc w:val="center"/>
              <w:rPr>
                <w:rFonts w:ascii="Liberation Serif" w:hAnsi="Liberation Serif" w:cs="Liberation Serif"/>
                <w:sz w:val="26"/>
                <w:szCs w:val="26"/>
              </w:rPr>
            </w:pPr>
            <w:r w:rsidRPr="005A325F">
              <w:rPr>
                <w:rFonts w:ascii="Liberation Serif" w:hAnsi="Liberation Serif" w:cs="Liberation Serif"/>
                <w:sz w:val="26"/>
                <w:szCs w:val="26"/>
              </w:rPr>
              <w:t>(подпись)</w:t>
            </w:r>
          </w:p>
        </w:tc>
        <w:tc>
          <w:tcPr>
            <w:tcW w:w="340" w:type="dxa"/>
            <w:tcBorders>
              <w:top w:val="nil"/>
              <w:left w:val="nil"/>
              <w:right w:val="nil"/>
            </w:tcBorders>
            <w:shd w:val="clear" w:color="auto" w:fill="auto"/>
          </w:tcPr>
          <w:p w:rsidR="00437AD0" w:rsidRPr="005A325F" w:rsidRDefault="00437AD0" w:rsidP="00437AD0">
            <w:pPr>
              <w:pStyle w:val="ConsPlusNormal"/>
              <w:rPr>
                <w:rFonts w:ascii="Liberation Serif" w:hAnsi="Liberation Serif" w:cs="Liberation Serif"/>
                <w:sz w:val="26"/>
                <w:szCs w:val="26"/>
              </w:rPr>
            </w:pPr>
          </w:p>
        </w:tc>
        <w:tc>
          <w:tcPr>
            <w:tcW w:w="1984" w:type="dxa"/>
            <w:tcBorders>
              <w:left w:val="nil"/>
              <w:right w:val="nil"/>
            </w:tcBorders>
            <w:shd w:val="clear" w:color="auto" w:fill="auto"/>
          </w:tcPr>
          <w:p w:rsidR="00437AD0" w:rsidRPr="005A325F" w:rsidRDefault="00437AD0" w:rsidP="00437AD0">
            <w:pPr>
              <w:pStyle w:val="ConsPlusNormal"/>
              <w:jc w:val="center"/>
              <w:rPr>
                <w:rFonts w:ascii="Liberation Serif" w:hAnsi="Liberation Serif" w:cs="Liberation Serif"/>
                <w:sz w:val="26"/>
                <w:szCs w:val="26"/>
              </w:rPr>
            </w:pPr>
            <w:r w:rsidRPr="005A325F">
              <w:rPr>
                <w:rFonts w:ascii="Liberation Serif" w:hAnsi="Liberation Serif" w:cs="Liberation Serif"/>
                <w:sz w:val="26"/>
                <w:szCs w:val="26"/>
              </w:rPr>
              <w:t>(Ф.И.О.)</w:t>
            </w:r>
          </w:p>
        </w:tc>
        <w:tc>
          <w:tcPr>
            <w:tcW w:w="904" w:type="dxa"/>
            <w:tcBorders>
              <w:top w:val="nil"/>
              <w:left w:val="nil"/>
              <w:right w:val="single" w:sz="4" w:space="0" w:color="auto"/>
            </w:tcBorders>
          </w:tcPr>
          <w:p w:rsidR="00437AD0" w:rsidRPr="005A325F" w:rsidRDefault="00437AD0" w:rsidP="00437AD0">
            <w:pPr>
              <w:pStyle w:val="ConsPlusNormal"/>
              <w:rPr>
                <w:rFonts w:ascii="Liberation Serif" w:hAnsi="Liberation Serif" w:cs="Liberation Serif"/>
                <w:sz w:val="26"/>
                <w:szCs w:val="26"/>
              </w:rPr>
            </w:pPr>
          </w:p>
        </w:tc>
      </w:tr>
    </w:tbl>
    <w:p w:rsidR="00437AD0" w:rsidRPr="005A325F" w:rsidRDefault="00437AD0" w:rsidP="00437AD0">
      <w:pPr>
        <w:autoSpaceDE w:val="0"/>
        <w:autoSpaceDN w:val="0"/>
        <w:adjustRightInd w:val="0"/>
        <w:jc w:val="both"/>
        <w:outlineLvl w:val="1"/>
        <w:rPr>
          <w:rFonts w:ascii="Liberation Serif" w:eastAsia="Calibri" w:hAnsi="Liberation Serif" w:cs="Liberation Serif"/>
          <w:sz w:val="24"/>
          <w:szCs w:val="24"/>
        </w:rPr>
      </w:pPr>
    </w:p>
    <w:p w:rsidR="00437AD0" w:rsidRPr="005A325F" w:rsidRDefault="00437AD0"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FB1095" w:rsidRPr="005A325F" w:rsidRDefault="00FB1095" w:rsidP="00FB1095">
      <w:pPr>
        <w:autoSpaceDE w:val="0"/>
        <w:autoSpaceDN w:val="0"/>
        <w:adjustRightInd w:val="0"/>
        <w:jc w:val="both"/>
        <w:outlineLvl w:val="1"/>
        <w:rPr>
          <w:rFonts w:ascii="Liberation Serif" w:hAnsi="Liberation Serif" w:cs="Liberation Serif"/>
          <w:sz w:val="24"/>
          <w:szCs w:val="24"/>
        </w:rPr>
      </w:pPr>
    </w:p>
    <w:p w:rsidR="00EE2E34" w:rsidRPr="005A325F" w:rsidRDefault="00EE2E34" w:rsidP="00EE2E3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Приложение № 1</w:t>
      </w:r>
    </w:p>
    <w:p w:rsidR="00EE2E34" w:rsidRPr="005A325F" w:rsidRDefault="00EE2E34" w:rsidP="00EE2E3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 xml:space="preserve">к </w:t>
      </w:r>
      <w:r w:rsidR="002C2118" w:rsidRPr="005A325F">
        <w:rPr>
          <w:rFonts w:ascii="Liberation Serif" w:hAnsi="Liberation Serif" w:cs="Liberation Serif"/>
          <w:sz w:val="24"/>
          <w:szCs w:val="24"/>
        </w:rPr>
        <w:t>С</w:t>
      </w:r>
      <w:r w:rsidR="00225D8B" w:rsidRPr="005A325F">
        <w:rPr>
          <w:rFonts w:ascii="Liberation Serif" w:hAnsi="Liberation Serif" w:cs="Liberation Serif"/>
          <w:sz w:val="24"/>
          <w:szCs w:val="24"/>
        </w:rPr>
        <w:t>оглашению о предоставлении</w:t>
      </w:r>
    </w:p>
    <w:p w:rsidR="00EE2E34" w:rsidRPr="005A325F" w:rsidRDefault="00225D8B" w:rsidP="00EE2E3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субсидии из средств местного</w:t>
      </w:r>
    </w:p>
    <w:p w:rsidR="00EE2E34" w:rsidRPr="005A325F" w:rsidRDefault="00225D8B" w:rsidP="00EE2E3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бюджета на поддержку социально</w:t>
      </w:r>
    </w:p>
    <w:p w:rsidR="00EE2E34" w:rsidRPr="005A325F" w:rsidRDefault="00225D8B" w:rsidP="00EE2E3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ориентированных некоммерческих</w:t>
      </w:r>
    </w:p>
    <w:p w:rsidR="00EE2E34" w:rsidRPr="005A325F" w:rsidRDefault="00225D8B" w:rsidP="00EE2E3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организаций, расположенных</w:t>
      </w:r>
    </w:p>
    <w:p w:rsidR="00EE2E34" w:rsidRPr="005A325F" w:rsidRDefault="00EE2E34" w:rsidP="00EE2E3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на территории Невьянского</w:t>
      </w:r>
    </w:p>
    <w:p w:rsidR="00EE2E34" w:rsidRPr="005A325F" w:rsidRDefault="00EE2E34" w:rsidP="00EE2E3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городского округа»</w:t>
      </w:r>
    </w:p>
    <w:p w:rsidR="0009792B" w:rsidRPr="005A325F" w:rsidRDefault="0009792B" w:rsidP="0009792B">
      <w:pPr>
        <w:autoSpaceDE w:val="0"/>
        <w:autoSpaceDN w:val="0"/>
        <w:adjustRightInd w:val="0"/>
        <w:ind w:firstLine="540"/>
        <w:jc w:val="both"/>
        <w:outlineLvl w:val="2"/>
        <w:rPr>
          <w:rFonts w:ascii="Liberation Serif" w:hAnsi="Liberation Serif" w:cs="Liberation Serif"/>
          <w:sz w:val="24"/>
          <w:szCs w:val="24"/>
        </w:rPr>
      </w:pPr>
    </w:p>
    <w:p w:rsidR="0009792B" w:rsidRPr="005A325F" w:rsidRDefault="0009792B" w:rsidP="0009792B">
      <w:pPr>
        <w:autoSpaceDE w:val="0"/>
        <w:autoSpaceDN w:val="0"/>
        <w:adjustRightInd w:val="0"/>
        <w:ind w:firstLine="540"/>
        <w:jc w:val="center"/>
        <w:outlineLvl w:val="2"/>
        <w:rPr>
          <w:rFonts w:ascii="Liberation Serif" w:hAnsi="Liberation Serif" w:cs="Liberation Serif"/>
          <w:sz w:val="26"/>
          <w:szCs w:val="26"/>
        </w:rPr>
      </w:pPr>
      <w:r w:rsidRPr="005A325F">
        <w:rPr>
          <w:rFonts w:ascii="Liberation Serif" w:hAnsi="Liberation Serif" w:cs="Liberation Serif"/>
          <w:sz w:val="26"/>
          <w:szCs w:val="26"/>
        </w:rPr>
        <w:t>Смета</w:t>
      </w:r>
    </w:p>
    <w:p w:rsidR="0009792B" w:rsidRPr="005A325F" w:rsidRDefault="0009792B" w:rsidP="0009792B">
      <w:pPr>
        <w:autoSpaceDE w:val="0"/>
        <w:autoSpaceDN w:val="0"/>
        <w:adjustRightInd w:val="0"/>
        <w:ind w:firstLine="540"/>
        <w:jc w:val="center"/>
        <w:outlineLvl w:val="2"/>
        <w:rPr>
          <w:rFonts w:ascii="Liberation Serif" w:hAnsi="Liberation Serif" w:cs="Liberation Serif"/>
          <w:sz w:val="26"/>
          <w:szCs w:val="26"/>
        </w:rPr>
      </w:pPr>
      <w:r w:rsidRPr="005A325F">
        <w:rPr>
          <w:rFonts w:ascii="Liberation Serif" w:hAnsi="Liberation Serif" w:cs="Liberation Serif"/>
          <w:sz w:val="26"/>
          <w:szCs w:val="26"/>
        </w:rPr>
        <w:t xml:space="preserve"> расходования средств субсидии</w:t>
      </w:r>
    </w:p>
    <w:p w:rsidR="0009792B" w:rsidRPr="005A325F" w:rsidRDefault="0009792B" w:rsidP="0009792B">
      <w:pPr>
        <w:autoSpaceDE w:val="0"/>
        <w:autoSpaceDN w:val="0"/>
        <w:adjustRightInd w:val="0"/>
        <w:ind w:firstLine="540"/>
        <w:jc w:val="both"/>
        <w:outlineLvl w:val="2"/>
        <w:rPr>
          <w:rFonts w:ascii="Liberation Serif" w:hAnsi="Liberation Serif" w:cs="Liberation Serif"/>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3915"/>
        <w:gridCol w:w="945"/>
        <w:gridCol w:w="1755"/>
        <w:gridCol w:w="2626"/>
      </w:tblGrid>
      <w:tr w:rsidR="0009792B" w:rsidRPr="005A325F" w:rsidTr="0098252B">
        <w:trPr>
          <w:cantSplit/>
          <w:trHeight w:val="600"/>
        </w:trPr>
        <w:tc>
          <w:tcPr>
            <w:tcW w:w="540"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 xml:space="preserve">№ </w:t>
            </w:r>
            <w:r w:rsidRPr="005A325F">
              <w:rPr>
                <w:rFonts w:ascii="Liberation Serif" w:hAnsi="Liberation Serif" w:cs="Liberation Serif"/>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 xml:space="preserve">Виды затрат         </w:t>
            </w:r>
          </w:p>
        </w:tc>
        <w:tc>
          <w:tcPr>
            <w:tcW w:w="94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Сумма</w:t>
            </w:r>
          </w:p>
        </w:tc>
        <w:tc>
          <w:tcPr>
            <w:tcW w:w="175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Комментарии -</w:t>
            </w:r>
            <w:r w:rsidRPr="005A325F">
              <w:rPr>
                <w:rFonts w:ascii="Liberation Serif" w:hAnsi="Liberation Serif" w:cs="Liberation Serif"/>
                <w:sz w:val="24"/>
                <w:szCs w:val="24"/>
              </w:rPr>
              <w:br/>
              <w:t xml:space="preserve">письменное  </w:t>
            </w:r>
            <w:r w:rsidRPr="005A325F">
              <w:rPr>
                <w:rFonts w:ascii="Liberation Serif" w:hAnsi="Liberation Serif" w:cs="Liberation Serif"/>
                <w:sz w:val="24"/>
                <w:szCs w:val="24"/>
              </w:rPr>
              <w:br/>
              <w:t xml:space="preserve">обоснование </w:t>
            </w:r>
            <w:r w:rsidRPr="005A325F">
              <w:rPr>
                <w:rFonts w:ascii="Liberation Serif" w:hAnsi="Liberation Serif" w:cs="Liberation Serif"/>
                <w:sz w:val="24"/>
                <w:szCs w:val="24"/>
              </w:rPr>
              <w:br/>
              <w:t xml:space="preserve">статей    </w:t>
            </w:r>
          </w:p>
        </w:tc>
        <w:tc>
          <w:tcPr>
            <w:tcW w:w="2626"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 xml:space="preserve">Объем планируемых  </w:t>
            </w:r>
            <w:r w:rsidRPr="005A325F">
              <w:rPr>
                <w:rFonts w:ascii="Liberation Serif" w:hAnsi="Liberation Serif" w:cs="Liberation Serif"/>
                <w:sz w:val="24"/>
                <w:szCs w:val="24"/>
              </w:rPr>
              <w:br/>
              <w:t>привлеченных средств</w:t>
            </w:r>
            <w:r w:rsidRPr="005A325F">
              <w:rPr>
                <w:rFonts w:ascii="Liberation Serif" w:hAnsi="Liberation Serif" w:cs="Liberation Serif"/>
                <w:sz w:val="24"/>
                <w:szCs w:val="24"/>
              </w:rPr>
              <w:br/>
              <w:t xml:space="preserve">(если таковые есть) </w:t>
            </w:r>
          </w:p>
        </w:tc>
      </w:tr>
      <w:tr w:rsidR="0009792B" w:rsidRPr="005A325F" w:rsidTr="0098252B">
        <w:trPr>
          <w:cantSplit/>
          <w:trHeight w:val="318"/>
        </w:trPr>
        <w:tc>
          <w:tcPr>
            <w:tcW w:w="540"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r>
      <w:tr w:rsidR="0009792B" w:rsidRPr="005A325F" w:rsidTr="0098252B">
        <w:trPr>
          <w:cantSplit/>
          <w:trHeight w:val="318"/>
        </w:trPr>
        <w:tc>
          <w:tcPr>
            <w:tcW w:w="540"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r>
      <w:tr w:rsidR="0009792B" w:rsidRPr="005A325F" w:rsidTr="0098252B">
        <w:trPr>
          <w:cantSplit/>
          <w:trHeight w:val="318"/>
        </w:trPr>
        <w:tc>
          <w:tcPr>
            <w:tcW w:w="540"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r>
      <w:tr w:rsidR="0009792B" w:rsidRPr="005A325F" w:rsidTr="0098252B">
        <w:trPr>
          <w:cantSplit/>
          <w:trHeight w:val="318"/>
        </w:trPr>
        <w:tc>
          <w:tcPr>
            <w:tcW w:w="540"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r>
      <w:tr w:rsidR="0009792B" w:rsidRPr="005A325F" w:rsidTr="0098252B">
        <w:trPr>
          <w:cantSplit/>
          <w:trHeight w:val="318"/>
        </w:trPr>
        <w:tc>
          <w:tcPr>
            <w:tcW w:w="540"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09792B" w:rsidRPr="005A325F" w:rsidRDefault="0009792B" w:rsidP="0098252B">
            <w:pPr>
              <w:autoSpaceDE w:val="0"/>
              <w:autoSpaceDN w:val="0"/>
              <w:adjustRightInd w:val="0"/>
              <w:rPr>
                <w:rFonts w:ascii="Liberation Serif" w:hAnsi="Liberation Serif" w:cs="Liberation Serif"/>
                <w:sz w:val="24"/>
                <w:szCs w:val="24"/>
              </w:rPr>
            </w:pPr>
          </w:p>
        </w:tc>
      </w:tr>
    </w:tbl>
    <w:p w:rsidR="0009792B" w:rsidRPr="005A325F" w:rsidRDefault="0009792B" w:rsidP="0009792B">
      <w:pPr>
        <w:autoSpaceDE w:val="0"/>
        <w:autoSpaceDN w:val="0"/>
        <w:adjustRightInd w:val="0"/>
        <w:jc w:val="both"/>
        <w:outlineLvl w:val="2"/>
        <w:rPr>
          <w:rFonts w:ascii="Liberation Serif" w:hAnsi="Liberation Serif" w:cs="Liberation Serif"/>
          <w:sz w:val="24"/>
          <w:szCs w:val="24"/>
        </w:rPr>
      </w:pPr>
    </w:p>
    <w:p w:rsidR="0009792B" w:rsidRPr="005A325F" w:rsidRDefault="0009792B" w:rsidP="0009792B">
      <w:pPr>
        <w:autoSpaceDE w:val="0"/>
        <w:autoSpaceDN w:val="0"/>
        <w:adjustRightInd w:val="0"/>
        <w:rPr>
          <w:rFonts w:ascii="Liberation Serif" w:hAnsi="Liberation Serif" w:cs="Liberation Serif"/>
          <w:sz w:val="24"/>
          <w:szCs w:val="24"/>
        </w:rPr>
      </w:pPr>
    </w:p>
    <w:p w:rsidR="0009792B" w:rsidRPr="005A325F" w:rsidRDefault="0009792B" w:rsidP="0009792B">
      <w:pPr>
        <w:autoSpaceDE w:val="0"/>
        <w:autoSpaceDN w:val="0"/>
        <w:adjustRightInd w:val="0"/>
        <w:rPr>
          <w:rFonts w:ascii="Liberation Serif" w:hAnsi="Liberation Serif" w:cs="Liberation Serif"/>
          <w:sz w:val="24"/>
          <w:szCs w:val="24"/>
        </w:rPr>
      </w:pPr>
    </w:p>
    <w:p w:rsidR="0009792B" w:rsidRPr="005A325F" w:rsidRDefault="0009792B" w:rsidP="0009792B">
      <w:pPr>
        <w:autoSpaceDE w:val="0"/>
        <w:autoSpaceDN w:val="0"/>
        <w:adjustRightInd w:val="0"/>
        <w:rPr>
          <w:rFonts w:ascii="Liberation Serif" w:hAnsi="Liberation Serif" w:cs="Liberation Serif"/>
          <w:sz w:val="24"/>
          <w:szCs w:val="24"/>
        </w:rPr>
      </w:pPr>
    </w:p>
    <w:p w:rsidR="0009792B" w:rsidRPr="005A325F" w:rsidRDefault="0009792B" w:rsidP="0009792B">
      <w:pPr>
        <w:autoSpaceDE w:val="0"/>
        <w:autoSpaceDN w:val="0"/>
        <w:adjustRightInd w:val="0"/>
        <w:rPr>
          <w:rFonts w:ascii="Liberation Serif" w:hAnsi="Liberation Serif" w:cs="Liberation Serif"/>
          <w:sz w:val="24"/>
          <w:szCs w:val="24"/>
        </w:rPr>
      </w:pPr>
    </w:p>
    <w:p w:rsidR="0009792B" w:rsidRPr="005A325F" w:rsidRDefault="0009792B" w:rsidP="0009792B">
      <w:pPr>
        <w:autoSpaceDE w:val="0"/>
        <w:autoSpaceDN w:val="0"/>
        <w:adjustRightInd w:val="0"/>
        <w:rPr>
          <w:rFonts w:ascii="Liberation Serif" w:hAnsi="Liberation Serif" w:cs="Liberation Serif"/>
          <w:sz w:val="24"/>
          <w:szCs w:val="24"/>
        </w:rPr>
      </w:pPr>
    </w:p>
    <w:p w:rsidR="0009792B" w:rsidRPr="005A325F" w:rsidRDefault="0009792B" w:rsidP="0009792B">
      <w:pPr>
        <w:autoSpaceDE w:val="0"/>
        <w:autoSpaceDN w:val="0"/>
        <w:adjustRightInd w:val="0"/>
        <w:rPr>
          <w:rFonts w:ascii="Liberation Serif" w:hAnsi="Liberation Serif" w:cs="Liberation Serif"/>
          <w:sz w:val="24"/>
          <w:szCs w:val="24"/>
        </w:rPr>
      </w:pPr>
    </w:p>
    <w:p w:rsidR="0009792B" w:rsidRPr="005A325F" w:rsidRDefault="0009792B" w:rsidP="0009792B">
      <w:pPr>
        <w:autoSpaceDE w:val="0"/>
        <w:autoSpaceDN w:val="0"/>
        <w:adjustRightInd w:val="0"/>
        <w:rPr>
          <w:rFonts w:ascii="Liberation Serif" w:hAnsi="Liberation Serif" w:cs="Liberation Serif"/>
          <w:sz w:val="24"/>
          <w:szCs w:val="24"/>
        </w:rPr>
      </w:pPr>
    </w:p>
    <w:p w:rsidR="0009792B" w:rsidRPr="005A325F" w:rsidRDefault="0009792B" w:rsidP="0009792B">
      <w:pPr>
        <w:autoSpaceDE w:val="0"/>
        <w:autoSpaceDN w:val="0"/>
        <w:adjustRightInd w:val="0"/>
        <w:jc w:val="both"/>
        <w:outlineLvl w:val="1"/>
        <w:rPr>
          <w:rFonts w:ascii="Liberation Serif" w:hAnsi="Liberation Serif" w:cs="Liberation Serif"/>
          <w:sz w:val="24"/>
          <w:szCs w:val="24"/>
        </w:rPr>
      </w:pPr>
    </w:p>
    <w:p w:rsidR="0009792B" w:rsidRPr="005A325F" w:rsidRDefault="0009792B" w:rsidP="0009792B">
      <w:pPr>
        <w:autoSpaceDE w:val="0"/>
        <w:autoSpaceDN w:val="0"/>
        <w:adjustRightInd w:val="0"/>
        <w:jc w:val="both"/>
        <w:outlineLvl w:val="1"/>
        <w:rPr>
          <w:rFonts w:ascii="Liberation Serif" w:hAnsi="Liberation Serif" w:cs="Liberation Serif"/>
          <w:sz w:val="24"/>
          <w:szCs w:val="24"/>
        </w:rPr>
      </w:pPr>
    </w:p>
    <w:p w:rsidR="0009792B" w:rsidRPr="005A325F" w:rsidRDefault="0009792B"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09792B">
      <w:pPr>
        <w:autoSpaceDE w:val="0"/>
        <w:autoSpaceDN w:val="0"/>
        <w:adjustRightInd w:val="0"/>
        <w:jc w:val="both"/>
        <w:outlineLvl w:val="1"/>
        <w:rPr>
          <w:rFonts w:ascii="Liberation Serif" w:hAnsi="Liberation Serif" w:cs="Liberation Serif"/>
          <w:sz w:val="24"/>
          <w:szCs w:val="24"/>
        </w:rPr>
      </w:pP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Приложение № 2</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 xml:space="preserve">к </w:t>
      </w:r>
      <w:r w:rsidR="002C2118" w:rsidRPr="005A325F">
        <w:rPr>
          <w:rFonts w:ascii="Liberation Serif" w:hAnsi="Liberation Serif" w:cs="Liberation Serif"/>
          <w:sz w:val="24"/>
          <w:szCs w:val="24"/>
        </w:rPr>
        <w:t>С</w:t>
      </w:r>
      <w:r w:rsidRPr="005A325F">
        <w:rPr>
          <w:rFonts w:ascii="Liberation Serif" w:hAnsi="Liberation Serif" w:cs="Liberation Serif"/>
          <w:sz w:val="24"/>
          <w:szCs w:val="24"/>
        </w:rPr>
        <w:t>оглашению о предоставлении</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субсидии из средств местного</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бюджета на поддержку социально</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ориентированных некоммерческих</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организаций, расположенных</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на территории Невьянского</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городского округа»</w:t>
      </w:r>
    </w:p>
    <w:p w:rsidR="00437AD0" w:rsidRPr="005A325F" w:rsidRDefault="00437AD0" w:rsidP="00437AD0">
      <w:pPr>
        <w:widowControl w:val="0"/>
        <w:autoSpaceDE w:val="0"/>
        <w:autoSpaceDN w:val="0"/>
        <w:adjustRightInd w:val="0"/>
        <w:jc w:val="both"/>
        <w:rPr>
          <w:rFonts w:ascii="Liberation Serif" w:hAnsi="Liberation Serif" w:cs="Liberation Serif"/>
          <w:sz w:val="24"/>
          <w:szCs w:val="24"/>
        </w:rPr>
      </w:pPr>
    </w:p>
    <w:p w:rsidR="00437AD0" w:rsidRPr="005A325F" w:rsidRDefault="00437AD0" w:rsidP="00CA5C1C">
      <w:pPr>
        <w:autoSpaceDE w:val="0"/>
        <w:autoSpaceDN w:val="0"/>
        <w:adjustRightInd w:val="0"/>
        <w:jc w:val="both"/>
        <w:rPr>
          <w:rFonts w:ascii="Liberation Serif" w:hAnsi="Liberation Serif" w:cs="Liberation Serif"/>
          <w:sz w:val="24"/>
          <w:szCs w:val="24"/>
        </w:rPr>
      </w:pPr>
    </w:p>
    <w:p w:rsidR="00437AD0" w:rsidRPr="005A325F" w:rsidRDefault="00437AD0" w:rsidP="00437AD0">
      <w:pPr>
        <w:autoSpaceDE w:val="0"/>
        <w:autoSpaceDN w:val="0"/>
        <w:adjustRightInd w:val="0"/>
        <w:jc w:val="center"/>
        <w:rPr>
          <w:rFonts w:ascii="Liberation Serif" w:hAnsi="Liberation Serif" w:cs="Liberation Serif"/>
          <w:sz w:val="26"/>
          <w:szCs w:val="26"/>
        </w:rPr>
      </w:pPr>
      <w:r w:rsidRPr="005A325F">
        <w:rPr>
          <w:rFonts w:ascii="Liberation Serif" w:hAnsi="Liberation Serif" w:cs="Liberation Serif"/>
          <w:sz w:val="26"/>
          <w:szCs w:val="26"/>
        </w:rPr>
        <w:t>ГРАФИК</w:t>
      </w:r>
    </w:p>
    <w:p w:rsidR="00437AD0" w:rsidRPr="005A325F" w:rsidRDefault="00437AD0" w:rsidP="00437AD0">
      <w:pPr>
        <w:autoSpaceDE w:val="0"/>
        <w:autoSpaceDN w:val="0"/>
        <w:adjustRightInd w:val="0"/>
        <w:jc w:val="center"/>
        <w:rPr>
          <w:rFonts w:ascii="Liberation Serif" w:hAnsi="Liberation Serif" w:cs="Liberation Serif"/>
          <w:sz w:val="26"/>
          <w:szCs w:val="26"/>
        </w:rPr>
      </w:pPr>
      <w:r w:rsidRPr="005A325F">
        <w:rPr>
          <w:rFonts w:ascii="Liberation Serif" w:hAnsi="Liberation Serif" w:cs="Liberation Serif"/>
          <w:sz w:val="26"/>
          <w:szCs w:val="26"/>
        </w:rPr>
        <w:t>перечисления субсидии</w:t>
      </w:r>
    </w:p>
    <w:p w:rsidR="00437AD0" w:rsidRPr="005A325F" w:rsidRDefault="00437AD0" w:rsidP="00437AD0">
      <w:pPr>
        <w:autoSpaceDE w:val="0"/>
        <w:autoSpaceDN w:val="0"/>
        <w:adjustRightInd w:val="0"/>
        <w:ind w:firstLine="540"/>
        <w:jc w:val="both"/>
        <w:rPr>
          <w:rFonts w:ascii="Liberation Serif" w:hAnsi="Liberation Serif" w:cs="Liberation Serif"/>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4995"/>
        <w:gridCol w:w="4365"/>
      </w:tblGrid>
      <w:tr w:rsidR="00437AD0" w:rsidRPr="005A325F" w:rsidTr="00437AD0">
        <w:trPr>
          <w:cantSplit/>
          <w:trHeight w:val="240"/>
        </w:trPr>
        <w:tc>
          <w:tcPr>
            <w:tcW w:w="4995" w:type="dxa"/>
            <w:tcBorders>
              <w:top w:val="single" w:sz="6" w:space="0" w:color="auto"/>
              <w:left w:val="single" w:sz="6" w:space="0" w:color="auto"/>
              <w:bottom w:val="single" w:sz="6" w:space="0" w:color="auto"/>
              <w:right w:val="single" w:sz="6" w:space="0" w:color="auto"/>
            </w:tcBorders>
          </w:tcPr>
          <w:p w:rsidR="00437AD0" w:rsidRPr="005A325F" w:rsidRDefault="002C2118" w:rsidP="00437AD0">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Сроки перечисления Субсидии</w:t>
            </w:r>
          </w:p>
        </w:tc>
        <w:tc>
          <w:tcPr>
            <w:tcW w:w="4365" w:type="dxa"/>
            <w:tcBorders>
              <w:top w:val="single" w:sz="6" w:space="0" w:color="auto"/>
              <w:left w:val="single" w:sz="6" w:space="0" w:color="auto"/>
              <w:bottom w:val="single" w:sz="6" w:space="0" w:color="auto"/>
              <w:right w:val="single" w:sz="6" w:space="0" w:color="auto"/>
            </w:tcBorders>
          </w:tcPr>
          <w:p w:rsidR="00437AD0" w:rsidRPr="005A325F" w:rsidRDefault="002C2118" w:rsidP="00437AD0">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Сумма, рублей</w:t>
            </w:r>
          </w:p>
        </w:tc>
      </w:tr>
      <w:tr w:rsidR="00437AD0" w:rsidRPr="005A325F" w:rsidTr="00437AD0">
        <w:trPr>
          <w:cantSplit/>
          <w:trHeight w:val="240"/>
        </w:trPr>
        <w:tc>
          <w:tcPr>
            <w:tcW w:w="499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r>
      <w:tr w:rsidR="00437AD0" w:rsidRPr="005A325F" w:rsidTr="00437AD0">
        <w:trPr>
          <w:cantSplit/>
          <w:trHeight w:val="240"/>
        </w:trPr>
        <w:tc>
          <w:tcPr>
            <w:tcW w:w="499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r>
      <w:tr w:rsidR="00437AD0" w:rsidRPr="005A325F" w:rsidTr="00437AD0">
        <w:trPr>
          <w:cantSplit/>
          <w:trHeight w:val="240"/>
        </w:trPr>
        <w:tc>
          <w:tcPr>
            <w:tcW w:w="499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r>
      <w:tr w:rsidR="00437AD0" w:rsidRPr="005A325F" w:rsidTr="00437AD0">
        <w:trPr>
          <w:cantSplit/>
          <w:trHeight w:val="240"/>
        </w:trPr>
        <w:tc>
          <w:tcPr>
            <w:tcW w:w="499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 xml:space="preserve">...                                 </w:t>
            </w:r>
          </w:p>
        </w:tc>
        <w:tc>
          <w:tcPr>
            <w:tcW w:w="436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r>
      <w:tr w:rsidR="00437AD0" w:rsidRPr="005A325F" w:rsidTr="00437AD0">
        <w:trPr>
          <w:cantSplit/>
          <w:trHeight w:val="120"/>
        </w:trPr>
        <w:tc>
          <w:tcPr>
            <w:tcW w:w="499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436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r>
      <w:tr w:rsidR="00437AD0" w:rsidRPr="005A325F" w:rsidTr="00437AD0">
        <w:trPr>
          <w:cantSplit/>
          <w:trHeight w:val="120"/>
        </w:trPr>
        <w:tc>
          <w:tcPr>
            <w:tcW w:w="499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c>
          <w:tcPr>
            <w:tcW w:w="436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r>
      <w:tr w:rsidR="00437AD0" w:rsidRPr="005A325F" w:rsidTr="00437AD0">
        <w:trPr>
          <w:cantSplit/>
          <w:trHeight w:val="240"/>
        </w:trPr>
        <w:tc>
          <w:tcPr>
            <w:tcW w:w="499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r w:rsidRPr="005A325F">
              <w:rPr>
                <w:rFonts w:ascii="Liberation Serif" w:hAnsi="Liberation Serif" w:cs="Liberation Serif"/>
                <w:sz w:val="24"/>
                <w:szCs w:val="24"/>
              </w:rPr>
              <w:t xml:space="preserve">ИТОГО                               </w:t>
            </w:r>
          </w:p>
        </w:tc>
        <w:tc>
          <w:tcPr>
            <w:tcW w:w="4365"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autoSpaceDE w:val="0"/>
              <w:autoSpaceDN w:val="0"/>
              <w:adjustRightInd w:val="0"/>
              <w:rPr>
                <w:rFonts w:ascii="Liberation Serif" w:hAnsi="Liberation Serif" w:cs="Liberation Serif"/>
                <w:sz w:val="24"/>
                <w:szCs w:val="24"/>
              </w:rPr>
            </w:pPr>
          </w:p>
        </w:tc>
      </w:tr>
    </w:tbl>
    <w:p w:rsidR="00437AD0" w:rsidRPr="005A325F" w:rsidRDefault="00437AD0" w:rsidP="00437AD0">
      <w:pPr>
        <w:autoSpaceDE w:val="0"/>
        <w:autoSpaceDN w:val="0"/>
        <w:adjustRightInd w:val="0"/>
        <w:ind w:firstLine="540"/>
        <w:jc w:val="both"/>
        <w:rPr>
          <w:rFonts w:ascii="Liberation Serif" w:hAnsi="Liberation Serif" w:cs="Liberation Serif"/>
          <w:sz w:val="24"/>
          <w:szCs w:val="24"/>
        </w:rPr>
      </w:pPr>
    </w:p>
    <w:p w:rsidR="00437AD0" w:rsidRPr="005A325F" w:rsidRDefault="00437AD0" w:rsidP="00437AD0">
      <w:pPr>
        <w:rPr>
          <w:rFonts w:ascii="Liberation Serif" w:hAnsi="Liberation Serif" w:cs="Liberation Serif"/>
        </w:rPr>
      </w:pPr>
      <w:r w:rsidRPr="005A325F">
        <w:rPr>
          <w:rFonts w:ascii="Liberation Serif" w:hAnsi="Liberation Serif" w:cs="Liberation Serif"/>
          <w:sz w:val="24"/>
          <w:szCs w:val="24"/>
        </w:rPr>
        <w:t>Примечание: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о бюджете Невьянского городского округа на очередной финансовый год (очередной финансовый год и плановый период)</w:t>
      </w:r>
    </w:p>
    <w:p w:rsidR="00437AD0" w:rsidRPr="005A325F" w:rsidRDefault="00437AD0"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rPr>
          <w:rFonts w:ascii="Liberation Serif" w:hAnsi="Liberation Serif" w:cs="Liberation Serif"/>
        </w:rPr>
      </w:pP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Приложение № 3</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 xml:space="preserve">к </w:t>
      </w:r>
      <w:r w:rsidR="002C2118" w:rsidRPr="005A325F">
        <w:rPr>
          <w:rFonts w:ascii="Liberation Serif" w:hAnsi="Liberation Serif" w:cs="Liberation Serif"/>
          <w:sz w:val="24"/>
          <w:szCs w:val="24"/>
        </w:rPr>
        <w:t>С</w:t>
      </w:r>
      <w:r w:rsidRPr="005A325F">
        <w:rPr>
          <w:rFonts w:ascii="Liberation Serif" w:hAnsi="Liberation Serif" w:cs="Liberation Serif"/>
          <w:sz w:val="24"/>
          <w:szCs w:val="24"/>
        </w:rPr>
        <w:t>оглашению о предоставлении</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субсидии из средств местного</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бюджета на поддержку социально</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ориентированных некоммерческих</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организаций, расположенных</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на территории Невьянского</w:t>
      </w:r>
    </w:p>
    <w:p w:rsidR="00CA5C1C" w:rsidRPr="005A325F" w:rsidRDefault="00CA5C1C" w:rsidP="00CA5C1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городского округа»</w:t>
      </w:r>
    </w:p>
    <w:p w:rsidR="00437AD0" w:rsidRPr="005A325F" w:rsidRDefault="00437AD0" w:rsidP="00CA5C1C">
      <w:pPr>
        <w:autoSpaceDE w:val="0"/>
        <w:autoSpaceDN w:val="0"/>
        <w:adjustRightInd w:val="0"/>
        <w:outlineLvl w:val="1"/>
        <w:rPr>
          <w:rFonts w:ascii="Liberation Serif" w:hAnsi="Liberation Serif" w:cs="Liberation Serif"/>
          <w:sz w:val="24"/>
          <w:szCs w:val="24"/>
        </w:rPr>
      </w:pPr>
    </w:p>
    <w:p w:rsidR="00437AD0" w:rsidRPr="005A325F" w:rsidRDefault="00437AD0" w:rsidP="00437AD0">
      <w:pPr>
        <w:jc w:val="center"/>
        <w:rPr>
          <w:rFonts w:ascii="Liberation Serif" w:hAnsi="Liberation Serif" w:cs="Liberation Serif"/>
          <w:sz w:val="26"/>
          <w:szCs w:val="26"/>
        </w:rPr>
      </w:pPr>
      <w:r w:rsidRPr="005A325F">
        <w:rPr>
          <w:rFonts w:ascii="Liberation Serif" w:hAnsi="Liberation Serif" w:cs="Liberation Serif"/>
          <w:sz w:val="26"/>
          <w:szCs w:val="26"/>
        </w:rPr>
        <w:t>ЗНАЧЕНИЯ</w:t>
      </w:r>
    </w:p>
    <w:p w:rsidR="00437AD0" w:rsidRPr="005A325F" w:rsidRDefault="00437AD0" w:rsidP="00437AD0">
      <w:pPr>
        <w:jc w:val="center"/>
        <w:rPr>
          <w:rFonts w:ascii="Liberation Serif" w:hAnsi="Liberation Serif" w:cs="Liberation Serif"/>
          <w:sz w:val="26"/>
          <w:szCs w:val="26"/>
        </w:rPr>
      </w:pPr>
      <w:r w:rsidRPr="005A325F">
        <w:rPr>
          <w:rFonts w:ascii="Liberation Serif" w:hAnsi="Liberation Serif" w:cs="Liberation Serif"/>
          <w:sz w:val="26"/>
          <w:szCs w:val="26"/>
        </w:rPr>
        <w:t xml:space="preserve">показателей результативности использования Субсидии </w:t>
      </w:r>
    </w:p>
    <w:p w:rsidR="00437AD0" w:rsidRPr="005A325F" w:rsidRDefault="00437AD0" w:rsidP="00437AD0">
      <w:pPr>
        <w:jc w:val="center"/>
        <w:rPr>
          <w:rFonts w:ascii="Liberation Serif" w:hAnsi="Liberation Serif" w:cs="Liberation Serif"/>
          <w:sz w:val="24"/>
          <w:szCs w:val="24"/>
        </w:rPr>
      </w:pPr>
    </w:p>
    <w:tbl>
      <w:tblPr>
        <w:tblW w:w="9776" w:type="dxa"/>
        <w:tblLayout w:type="fixed"/>
        <w:tblCellMar>
          <w:left w:w="75" w:type="dxa"/>
          <w:right w:w="75" w:type="dxa"/>
        </w:tblCellMar>
        <w:tblLook w:val="04A0" w:firstRow="1" w:lastRow="0" w:firstColumn="1" w:lastColumn="0" w:noHBand="0" w:noVBand="1"/>
      </w:tblPr>
      <w:tblGrid>
        <w:gridCol w:w="555"/>
        <w:gridCol w:w="1992"/>
        <w:gridCol w:w="1989"/>
        <w:gridCol w:w="2830"/>
        <w:gridCol w:w="1276"/>
        <w:gridCol w:w="1134"/>
      </w:tblGrid>
      <w:tr w:rsidR="00437AD0" w:rsidRPr="005A325F" w:rsidTr="00437AD0">
        <w:trPr>
          <w:trHeight w:val="529"/>
        </w:trPr>
        <w:tc>
          <w:tcPr>
            <w:tcW w:w="555" w:type="dxa"/>
            <w:vMerge w:val="restart"/>
            <w:tcBorders>
              <w:top w:val="single" w:sz="4" w:space="0" w:color="auto"/>
              <w:left w:val="single" w:sz="4" w:space="0" w:color="auto"/>
              <w:right w:val="single" w:sz="4" w:space="0" w:color="auto"/>
            </w:tcBorders>
            <w:hideMark/>
          </w:tcPr>
          <w:p w:rsidR="00437AD0" w:rsidRPr="005A325F" w:rsidRDefault="00437AD0" w:rsidP="00437AD0">
            <w:pPr>
              <w:suppressAutoHyphens/>
              <w:jc w:val="center"/>
              <w:rPr>
                <w:rFonts w:ascii="Liberation Serif" w:hAnsi="Liberation Serif" w:cs="Liberation Serif"/>
                <w:sz w:val="24"/>
                <w:szCs w:val="24"/>
              </w:rPr>
            </w:pPr>
            <w:r w:rsidRPr="005A325F">
              <w:rPr>
                <w:rFonts w:ascii="Liberation Serif" w:hAnsi="Liberation Serif" w:cs="Liberation Serif"/>
                <w:bCs/>
                <w:sz w:val="24"/>
                <w:szCs w:val="24"/>
              </w:rPr>
              <w:t>№ п/п</w:t>
            </w:r>
          </w:p>
        </w:tc>
        <w:tc>
          <w:tcPr>
            <w:tcW w:w="1992" w:type="dxa"/>
            <w:vMerge w:val="restart"/>
            <w:tcBorders>
              <w:top w:val="single" w:sz="4" w:space="0" w:color="auto"/>
              <w:left w:val="single" w:sz="4" w:space="0" w:color="auto"/>
              <w:right w:val="single" w:sz="4" w:space="0" w:color="auto"/>
            </w:tcBorders>
            <w:hideMark/>
          </w:tcPr>
          <w:p w:rsidR="00437AD0" w:rsidRPr="005A325F" w:rsidRDefault="00437AD0" w:rsidP="00437AD0">
            <w:pPr>
              <w:suppressAutoHyphens/>
              <w:jc w:val="center"/>
              <w:rPr>
                <w:rFonts w:ascii="Liberation Serif" w:hAnsi="Liberation Serif" w:cs="Liberation Serif"/>
                <w:sz w:val="24"/>
                <w:szCs w:val="24"/>
              </w:rPr>
            </w:pPr>
            <w:r w:rsidRPr="005A325F">
              <w:rPr>
                <w:rFonts w:ascii="Liberation Serif" w:hAnsi="Liberation Serif" w:cs="Liberation Serif"/>
                <w:bCs/>
                <w:sz w:val="24"/>
                <w:szCs w:val="24"/>
              </w:rPr>
              <w:t>Наименование финансируемого мероприятия</w:t>
            </w:r>
          </w:p>
        </w:tc>
        <w:tc>
          <w:tcPr>
            <w:tcW w:w="1989" w:type="dxa"/>
            <w:vMerge w:val="restart"/>
            <w:tcBorders>
              <w:top w:val="single" w:sz="4" w:space="0" w:color="auto"/>
              <w:left w:val="single" w:sz="4" w:space="0" w:color="auto"/>
              <w:right w:val="single" w:sz="4" w:space="0" w:color="auto"/>
            </w:tcBorders>
            <w:hideMark/>
          </w:tcPr>
          <w:p w:rsidR="00437AD0" w:rsidRPr="005A325F" w:rsidRDefault="00437AD0" w:rsidP="00437AD0">
            <w:pPr>
              <w:suppressAutoHyphens/>
              <w:jc w:val="center"/>
              <w:rPr>
                <w:rFonts w:ascii="Liberation Serif" w:hAnsi="Liberation Serif" w:cs="Liberation Serif"/>
                <w:sz w:val="24"/>
                <w:szCs w:val="24"/>
              </w:rPr>
            </w:pPr>
            <w:r w:rsidRPr="005A325F">
              <w:rPr>
                <w:rFonts w:ascii="Liberation Serif" w:hAnsi="Liberation Serif" w:cs="Liberation Serif"/>
                <w:bCs/>
                <w:sz w:val="24"/>
                <w:szCs w:val="24"/>
              </w:rPr>
              <w:t xml:space="preserve">Объем финансирования </w:t>
            </w:r>
            <w:r w:rsidRPr="005A325F">
              <w:rPr>
                <w:rFonts w:ascii="Liberation Serif" w:hAnsi="Liberation Serif" w:cs="Liberation Serif"/>
                <w:bCs/>
                <w:sz w:val="24"/>
                <w:szCs w:val="24"/>
              </w:rPr>
              <w:br/>
              <w:t>(тыс. рублей)</w:t>
            </w:r>
          </w:p>
        </w:tc>
        <w:tc>
          <w:tcPr>
            <w:tcW w:w="5240" w:type="dxa"/>
            <w:gridSpan w:val="3"/>
            <w:tcBorders>
              <w:top w:val="single" w:sz="4" w:space="0" w:color="auto"/>
              <w:left w:val="single" w:sz="4" w:space="0" w:color="auto"/>
              <w:bottom w:val="single" w:sz="4" w:space="0" w:color="auto"/>
              <w:right w:val="single" w:sz="4" w:space="0" w:color="auto"/>
            </w:tcBorders>
            <w:hideMark/>
          </w:tcPr>
          <w:p w:rsidR="00437AD0" w:rsidRPr="005A325F" w:rsidRDefault="00437AD0" w:rsidP="00437AD0">
            <w:pPr>
              <w:jc w:val="center"/>
              <w:rPr>
                <w:rFonts w:ascii="Liberation Serif" w:hAnsi="Liberation Serif" w:cs="Liberation Serif"/>
                <w:bCs/>
                <w:sz w:val="24"/>
                <w:szCs w:val="24"/>
              </w:rPr>
            </w:pPr>
            <w:r w:rsidRPr="005A325F">
              <w:rPr>
                <w:rFonts w:ascii="Liberation Serif" w:hAnsi="Liberation Serif" w:cs="Liberation Serif"/>
                <w:sz w:val="24"/>
                <w:szCs w:val="24"/>
              </w:rPr>
              <w:t xml:space="preserve">Показатели результативности использования Субсидии </w:t>
            </w:r>
          </w:p>
        </w:tc>
      </w:tr>
      <w:tr w:rsidR="00437AD0" w:rsidRPr="005A325F" w:rsidTr="00437AD0">
        <w:trPr>
          <w:trHeight w:val="1776"/>
        </w:trPr>
        <w:tc>
          <w:tcPr>
            <w:tcW w:w="555" w:type="dxa"/>
            <w:vMerge/>
            <w:tcBorders>
              <w:left w:val="single" w:sz="4" w:space="0" w:color="auto"/>
              <w:bottom w:val="single" w:sz="4" w:space="0" w:color="auto"/>
              <w:right w:val="single" w:sz="4" w:space="0" w:color="auto"/>
            </w:tcBorders>
            <w:hideMark/>
          </w:tcPr>
          <w:p w:rsidR="00437AD0" w:rsidRPr="005A325F" w:rsidRDefault="00437AD0" w:rsidP="00437AD0">
            <w:pPr>
              <w:suppressAutoHyphens/>
              <w:jc w:val="center"/>
              <w:rPr>
                <w:rFonts w:ascii="Liberation Serif" w:hAnsi="Liberation Serif" w:cs="Liberation Serif"/>
                <w:bCs/>
                <w:sz w:val="24"/>
                <w:szCs w:val="24"/>
              </w:rPr>
            </w:pPr>
          </w:p>
        </w:tc>
        <w:tc>
          <w:tcPr>
            <w:tcW w:w="1992" w:type="dxa"/>
            <w:vMerge/>
            <w:tcBorders>
              <w:left w:val="single" w:sz="4" w:space="0" w:color="auto"/>
              <w:bottom w:val="single" w:sz="4" w:space="0" w:color="auto"/>
              <w:right w:val="single" w:sz="4" w:space="0" w:color="auto"/>
            </w:tcBorders>
            <w:hideMark/>
          </w:tcPr>
          <w:p w:rsidR="00437AD0" w:rsidRPr="005A325F" w:rsidRDefault="00437AD0" w:rsidP="00437AD0">
            <w:pPr>
              <w:suppressAutoHyphens/>
              <w:jc w:val="center"/>
              <w:rPr>
                <w:rFonts w:ascii="Liberation Serif" w:hAnsi="Liberation Serif" w:cs="Liberation Serif"/>
                <w:bCs/>
                <w:sz w:val="24"/>
                <w:szCs w:val="24"/>
              </w:rPr>
            </w:pPr>
          </w:p>
        </w:tc>
        <w:tc>
          <w:tcPr>
            <w:tcW w:w="1989" w:type="dxa"/>
            <w:vMerge/>
            <w:tcBorders>
              <w:left w:val="single" w:sz="4" w:space="0" w:color="auto"/>
              <w:bottom w:val="single" w:sz="4" w:space="0" w:color="auto"/>
              <w:right w:val="single" w:sz="4" w:space="0" w:color="auto"/>
            </w:tcBorders>
            <w:hideMark/>
          </w:tcPr>
          <w:p w:rsidR="00437AD0" w:rsidRPr="005A325F" w:rsidRDefault="00437AD0" w:rsidP="00437AD0">
            <w:pPr>
              <w:suppressAutoHyphens/>
              <w:jc w:val="center"/>
              <w:rPr>
                <w:rFonts w:ascii="Liberation Serif" w:hAnsi="Liberation Serif" w:cs="Liberation Serif"/>
                <w:bCs/>
                <w:sz w:val="24"/>
                <w:szCs w:val="24"/>
              </w:rPr>
            </w:pPr>
          </w:p>
        </w:tc>
        <w:tc>
          <w:tcPr>
            <w:tcW w:w="2830" w:type="dxa"/>
            <w:tcBorders>
              <w:top w:val="single" w:sz="4" w:space="0" w:color="auto"/>
              <w:left w:val="single" w:sz="4" w:space="0" w:color="auto"/>
              <w:bottom w:val="single" w:sz="4" w:space="0" w:color="auto"/>
              <w:right w:val="single" w:sz="4" w:space="0" w:color="auto"/>
            </w:tcBorders>
            <w:hideMark/>
          </w:tcPr>
          <w:p w:rsidR="00437AD0" w:rsidRPr="005A325F" w:rsidRDefault="00437AD0" w:rsidP="00437AD0">
            <w:pPr>
              <w:suppressAutoHyphens/>
              <w:jc w:val="center"/>
              <w:rPr>
                <w:rFonts w:ascii="Liberation Serif" w:hAnsi="Liberation Serif" w:cs="Liberation Serif"/>
                <w:bCs/>
                <w:sz w:val="24"/>
                <w:szCs w:val="24"/>
              </w:rPr>
            </w:pPr>
            <w:r w:rsidRPr="005A325F">
              <w:rPr>
                <w:rFonts w:ascii="Liberation Serif" w:hAnsi="Liberation Serif" w:cs="Liberation Serif"/>
                <w:bCs/>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437AD0" w:rsidRPr="005A325F" w:rsidRDefault="00437AD0" w:rsidP="00437AD0">
            <w:pPr>
              <w:suppressAutoHyphens/>
              <w:ind w:left="-75"/>
              <w:jc w:val="center"/>
              <w:rPr>
                <w:rFonts w:ascii="Liberation Serif" w:hAnsi="Liberation Serif" w:cs="Liberation Serif"/>
                <w:bCs/>
                <w:sz w:val="24"/>
                <w:szCs w:val="24"/>
              </w:rPr>
            </w:pPr>
            <w:r w:rsidRPr="005A325F">
              <w:rPr>
                <w:rFonts w:ascii="Liberation Serif" w:hAnsi="Liberation Serif" w:cs="Liberation Serif"/>
                <w:bCs/>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suppressAutoHyphens/>
              <w:ind w:left="-75"/>
              <w:jc w:val="center"/>
              <w:rPr>
                <w:rFonts w:ascii="Liberation Serif" w:hAnsi="Liberation Serif" w:cs="Liberation Serif"/>
                <w:bCs/>
                <w:sz w:val="24"/>
                <w:szCs w:val="24"/>
              </w:rPr>
            </w:pPr>
            <w:r w:rsidRPr="005A325F">
              <w:rPr>
                <w:rFonts w:ascii="Liberation Serif" w:hAnsi="Liberation Serif" w:cs="Liberation Serif"/>
                <w:bCs/>
                <w:sz w:val="24"/>
                <w:szCs w:val="24"/>
              </w:rPr>
              <w:t>Значение</w:t>
            </w:r>
          </w:p>
        </w:tc>
      </w:tr>
      <w:tr w:rsidR="00437AD0" w:rsidRPr="005A325F" w:rsidTr="00437AD0">
        <w:trPr>
          <w:trHeight w:val="293"/>
        </w:trPr>
        <w:tc>
          <w:tcPr>
            <w:tcW w:w="555"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suppressAutoHyphens/>
              <w:jc w:val="center"/>
              <w:rPr>
                <w:rFonts w:ascii="Liberation Serif" w:hAnsi="Liberation Serif" w:cs="Liberation Serif"/>
                <w:bCs/>
                <w:sz w:val="24"/>
                <w:szCs w:val="24"/>
              </w:rPr>
            </w:pPr>
            <w:r w:rsidRPr="005A325F">
              <w:rPr>
                <w:rFonts w:ascii="Liberation Serif" w:hAnsi="Liberation Serif" w:cs="Liberation Serif"/>
                <w:bCs/>
                <w:sz w:val="24"/>
                <w:szCs w:val="24"/>
              </w:rPr>
              <w:t>1</w:t>
            </w:r>
          </w:p>
        </w:tc>
        <w:tc>
          <w:tcPr>
            <w:tcW w:w="1992" w:type="dxa"/>
            <w:tcBorders>
              <w:top w:val="single" w:sz="4" w:space="0" w:color="auto"/>
              <w:left w:val="single" w:sz="4" w:space="0" w:color="auto"/>
              <w:right w:val="single" w:sz="4" w:space="0" w:color="auto"/>
            </w:tcBorders>
          </w:tcPr>
          <w:p w:rsidR="00437AD0" w:rsidRPr="005A325F" w:rsidRDefault="00437AD0" w:rsidP="00437AD0">
            <w:pPr>
              <w:suppressAutoHyphens/>
              <w:jc w:val="center"/>
              <w:rPr>
                <w:rFonts w:ascii="Liberation Serif" w:hAnsi="Liberation Serif" w:cs="Liberation Serif"/>
                <w:bCs/>
                <w:sz w:val="24"/>
                <w:szCs w:val="24"/>
              </w:rPr>
            </w:pPr>
            <w:r w:rsidRPr="005A325F">
              <w:rPr>
                <w:rFonts w:ascii="Liberation Serif" w:hAnsi="Liberation Serif" w:cs="Liberation Serif"/>
                <w:bCs/>
                <w:sz w:val="24"/>
                <w:szCs w:val="24"/>
              </w:rPr>
              <w:t>2</w:t>
            </w:r>
          </w:p>
        </w:tc>
        <w:tc>
          <w:tcPr>
            <w:tcW w:w="1989" w:type="dxa"/>
            <w:tcBorders>
              <w:top w:val="single" w:sz="4" w:space="0" w:color="auto"/>
              <w:left w:val="single" w:sz="4" w:space="0" w:color="auto"/>
              <w:right w:val="single" w:sz="4" w:space="0" w:color="auto"/>
            </w:tcBorders>
          </w:tcPr>
          <w:p w:rsidR="00437AD0" w:rsidRPr="005A325F" w:rsidRDefault="00437AD0" w:rsidP="00437AD0">
            <w:pPr>
              <w:suppressAutoHyphens/>
              <w:jc w:val="center"/>
              <w:rPr>
                <w:rFonts w:ascii="Liberation Serif" w:hAnsi="Liberation Serif" w:cs="Liberation Serif"/>
                <w:bCs/>
                <w:sz w:val="24"/>
                <w:szCs w:val="24"/>
              </w:rPr>
            </w:pPr>
            <w:r w:rsidRPr="005A325F">
              <w:rPr>
                <w:rFonts w:ascii="Liberation Serif" w:hAnsi="Liberation Serif" w:cs="Liberation Serif"/>
                <w:bCs/>
                <w:sz w:val="24"/>
                <w:szCs w:val="24"/>
              </w:rPr>
              <w:t>3</w:t>
            </w:r>
          </w:p>
        </w:tc>
        <w:tc>
          <w:tcPr>
            <w:tcW w:w="2830"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pStyle w:val="ConsPlusNormal"/>
              <w:jc w:val="center"/>
              <w:rPr>
                <w:rFonts w:ascii="Liberation Serif" w:hAnsi="Liberation Serif" w:cs="Liberation Serif"/>
                <w:sz w:val="24"/>
                <w:szCs w:val="24"/>
              </w:rPr>
            </w:pPr>
            <w:r w:rsidRPr="005A325F">
              <w:rPr>
                <w:rFonts w:ascii="Liberation Serif" w:hAnsi="Liberation Serif" w:cs="Liberation Serif"/>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jc w:val="center"/>
              <w:rPr>
                <w:rFonts w:ascii="Liberation Serif" w:hAnsi="Liberation Serif" w:cs="Liberation Serif"/>
                <w:sz w:val="24"/>
                <w:szCs w:val="24"/>
              </w:rPr>
            </w:pPr>
            <w:r w:rsidRPr="005A325F">
              <w:rPr>
                <w:rFonts w:ascii="Liberation Serif" w:hAnsi="Liberation Serif" w:cs="Liberation Serif"/>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jc w:val="center"/>
              <w:rPr>
                <w:rFonts w:ascii="Liberation Serif" w:hAnsi="Liberation Serif" w:cs="Liberation Serif"/>
                <w:sz w:val="24"/>
                <w:szCs w:val="24"/>
              </w:rPr>
            </w:pPr>
            <w:r w:rsidRPr="005A325F">
              <w:rPr>
                <w:rFonts w:ascii="Liberation Serif" w:hAnsi="Liberation Serif" w:cs="Liberation Serif"/>
                <w:sz w:val="24"/>
                <w:szCs w:val="24"/>
              </w:rPr>
              <w:t>6</w:t>
            </w:r>
          </w:p>
        </w:tc>
      </w:tr>
      <w:tr w:rsidR="00437AD0" w:rsidRPr="005A325F" w:rsidTr="00437AD0">
        <w:trPr>
          <w:trHeight w:val="2293"/>
        </w:trPr>
        <w:tc>
          <w:tcPr>
            <w:tcW w:w="555"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suppressAutoHyphens/>
              <w:jc w:val="center"/>
              <w:rPr>
                <w:rFonts w:ascii="Liberation Serif" w:hAnsi="Liberation Serif" w:cs="Liberation Serif"/>
                <w:bCs/>
                <w:sz w:val="24"/>
                <w:szCs w:val="24"/>
              </w:rPr>
            </w:pPr>
            <w:r w:rsidRPr="005A325F">
              <w:rPr>
                <w:rFonts w:ascii="Liberation Serif" w:hAnsi="Liberation Serif" w:cs="Liberation Serif"/>
                <w:bCs/>
                <w:sz w:val="24"/>
                <w:szCs w:val="24"/>
              </w:rPr>
              <w:t>1.</w:t>
            </w:r>
          </w:p>
        </w:tc>
        <w:tc>
          <w:tcPr>
            <w:tcW w:w="1992" w:type="dxa"/>
            <w:vMerge w:val="restart"/>
            <w:tcBorders>
              <w:top w:val="single" w:sz="4" w:space="0" w:color="auto"/>
              <w:left w:val="single" w:sz="4" w:space="0" w:color="auto"/>
              <w:right w:val="single" w:sz="4" w:space="0" w:color="auto"/>
            </w:tcBorders>
          </w:tcPr>
          <w:p w:rsidR="00437AD0" w:rsidRPr="005A325F" w:rsidRDefault="00437AD0" w:rsidP="00437AD0">
            <w:pPr>
              <w:suppressAutoHyphens/>
              <w:rPr>
                <w:rFonts w:ascii="Liberation Serif" w:hAnsi="Liberation Serif" w:cs="Liberation Serif"/>
                <w:b/>
                <w:bCs/>
                <w:sz w:val="24"/>
                <w:szCs w:val="24"/>
              </w:rPr>
            </w:pPr>
            <w:r w:rsidRPr="005A325F">
              <w:rPr>
                <w:rFonts w:ascii="Liberation Serif" w:hAnsi="Liberation Serif" w:cs="Liberation Serif"/>
                <w:bCs/>
                <w:sz w:val="24"/>
                <w:szCs w:val="24"/>
              </w:rPr>
              <w:t>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989" w:type="dxa"/>
            <w:vMerge w:val="restart"/>
            <w:tcBorders>
              <w:top w:val="single" w:sz="4" w:space="0" w:color="auto"/>
              <w:left w:val="single" w:sz="4" w:space="0" w:color="auto"/>
              <w:right w:val="single" w:sz="4" w:space="0" w:color="auto"/>
            </w:tcBorders>
          </w:tcPr>
          <w:p w:rsidR="00437AD0" w:rsidRPr="005A325F" w:rsidRDefault="00437AD0" w:rsidP="00437AD0">
            <w:pPr>
              <w:suppressAutoHyphens/>
              <w:jc w:val="center"/>
              <w:rPr>
                <w:rFonts w:ascii="Liberation Serif" w:hAnsi="Liberation Serif" w:cs="Liberation Serif"/>
                <w:b/>
                <w:bCs/>
                <w:sz w:val="24"/>
                <w:szCs w:val="24"/>
              </w:rPr>
            </w:pPr>
          </w:p>
        </w:tc>
        <w:tc>
          <w:tcPr>
            <w:tcW w:w="2830"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pStyle w:val="ConsPlusNormal"/>
              <w:rPr>
                <w:rFonts w:ascii="Liberation Serif" w:hAnsi="Liberation Serif" w:cs="Liberation Serif"/>
                <w:sz w:val="24"/>
                <w:szCs w:val="24"/>
              </w:rPr>
            </w:pPr>
            <w:r w:rsidRPr="005A325F">
              <w:rPr>
                <w:rFonts w:ascii="Liberation Serif" w:hAnsi="Liberation Serif" w:cs="Liberation Serif"/>
                <w:sz w:val="24"/>
                <w:szCs w:val="24"/>
              </w:rPr>
              <w:t>Количество социальных мероприятий, проведенных социально ориентированными некоммерческими организациями, объединяющих инвалидов и ветеранов.</w:t>
            </w:r>
          </w:p>
        </w:tc>
        <w:tc>
          <w:tcPr>
            <w:tcW w:w="1276"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rPr>
                <w:rFonts w:ascii="Liberation Serif" w:hAnsi="Liberation Serif" w:cs="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rPr>
                <w:rFonts w:ascii="Liberation Serif" w:hAnsi="Liberation Serif" w:cs="Liberation Serif"/>
                <w:sz w:val="24"/>
                <w:szCs w:val="24"/>
              </w:rPr>
            </w:pPr>
          </w:p>
        </w:tc>
      </w:tr>
      <w:tr w:rsidR="00437AD0" w:rsidRPr="005A325F" w:rsidTr="00437AD0">
        <w:trPr>
          <w:trHeight w:val="765"/>
        </w:trPr>
        <w:tc>
          <w:tcPr>
            <w:tcW w:w="555"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suppressAutoHyphens/>
              <w:jc w:val="center"/>
              <w:rPr>
                <w:rFonts w:ascii="Liberation Serif" w:hAnsi="Liberation Serif" w:cs="Liberation Serif"/>
                <w:bCs/>
                <w:sz w:val="24"/>
                <w:szCs w:val="24"/>
              </w:rPr>
            </w:pPr>
            <w:r w:rsidRPr="005A325F">
              <w:rPr>
                <w:rFonts w:ascii="Liberation Serif" w:hAnsi="Liberation Serif" w:cs="Liberation Serif"/>
                <w:bCs/>
                <w:sz w:val="24"/>
                <w:szCs w:val="24"/>
              </w:rPr>
              <w:t>2.</w:t>
            </w:r>
          </w:p>
        </w:tc>
        <w:tc>
          <w:tcPr>
            <w:tcW w:w="1992" w:type="dxa"/>
            <w:vMerge/>
            <w:tcBorders>
              <w:left w:val="single" w:sz="4" w:space="0" w:color="auto"/>
              <w:bottom w:val="single" w:sz="4" w:space="0" w:color="auto"/>
              <w:right w:val="single" w:sz="4" w:space="0" w:color="auto"/>
            </w:tcBorders>
          </w:tcPr>
          <w:p w:rsidR="00437AD0" w:rsidRPr="005A325F" w:rsidRDefault="00437AD0" w:rsidP="00437AD0">
            <w:pPr>
              <w:suppressAutoHyphens/>
              <w:rPr>
                <w:rFonts w:ascii="Liberation Serif" w:hAnsi="Liberation Serif" w:cs="Liberation Serif"/>
                <w:bCs/>
                <w:sz w:val="24"/>
                <w:szCs w:val="24"/>
              </w:rPr>
            </w:pPr>
          </w:p>
        </w:tc>
        <w:tc>
          <w:tcPr>
            <w:tcW w:w="1989" w:type="dxa"/>
            <w:vMerge/>
            <w:tcBorders>
              <w:left w:val="single" w:sz="4" w:space="0" w:color="auto"/>
              <w:bottom w:val="single" w:sz="4" w:space="0" w:color="auto"/>
              <w:right w:val="single" w:sz="4" w:space="0" w:color="auto"/>
            </w:tcBorders>
          </w:tcPr>
          <w:p w:rsidR="00437AD0" w:rsidRPr="005A325F" w:rsidRDefault="00437AD0" w:rsidP="00437AD0">
            <w:pPr>
              <w:suppressAutoHyphens/>
              <w:jc w:val="center"/>
              <w:rPr>
                <w:rFonts w:ascii="Liberation Serif" w:hAnsi="Liberation Serif" w:cs="Liberation Serif"/>
                <w:b/>
                <w:bCs/>
                <w:sz w:val="24"/>
                <w:szCs w:val="24"/>
              </w:rPr>
            </w:pPr>
          </w:p>
        </w:tc>
        <w:tc>
          <w:tcPr>
            <w:tcW w:w="2830"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rPr>
                <w:rFonts w:ascii="Liberation Serif" w:hAnsi="Liberation Serif" w:cs="Liberation Serif"/>
                <w:sz w:val="24"/>
                <w:szCs w:val="24"/>
              </w:rPr>
            </w:pPr>
            <w:r w:rsidRPr="005A325F">
              <w:rPr>
                <w:rFonts w:ascii="Liberation Serif" w:hAnsi="Liberation Serif" w:cs="Liberation Serif"/>
                <w:sz w:val="24"/>
                <w:szCs w:val="24"/>
              </w:rPr>
              <w:t>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276"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rPr>
                <w:rFonts w:ascii="Liberation Serif" w:hAnsi="Liberation Serif" w:cs="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7AD0" w:rsidRPr="005A325F" w:rsidRDefault="00437AD0" w:rsidP="00437AD0">
            <w:pPr>
              <w:rPr>
                <w:rFonts w:ascii="Liberation Serif" w:hAnsi="Liberation Serif" w:cs="Liberation Serif"/>
                <w:sz w:val="24"/>
                <w:szCs w:val="24"/>
              </w:rPr>
            </w:pPr>
          </w:p>
        </w:tc>
      </w:tr>
    </w:tbl>
    <w:p w:rsidR="00437AD0" w:rsidRPr="005A325F" w:rsidRDefault="00437AD0" w:rsidP="00CA5C1C">
      <w:pPr>
        <w:rPr>
          <w:rFonts w:ascii="Liberation Serif" w:hAnsi="Liberation Serif" w:cs="Liberation Serif"/>
          <w:sz w:val="24"/>
          <w:szCs w:val="24"/>
        </w:rPr>
      </w:pPr>
    </w:p>
    <w:p w:rsidR="00CA5C1C" w:rsidRPr="005A325F" w:rsidRDefault="00CA5C1C" w:rsidP="00CA5C1C">
      <w:pPr>
        <w:rPr>
          <w:rFonts w:ascii="Liberation Serif" w:hAnsi="Liberation Serif" w:cs="Liberation Serif"/>
          <w:sz w:val="24"/>
          <w:szCs w:val="24"/>
        </w:rPr>
      </w:pPr>
    </w:p>
    <w:p w:rsidR="00CA5C1C" w:rsidRPr="005A325F" w:rsidRDefault="00CA5C1C" w:rsidP="00CA5C1C">
      <w:pPr>
        <w:rPr>
          <w:rFonts w:ascii="Liberation Serif" w:hAnsi="Liberation Serif" w:cs="Liberation Serif"/>
          <w:sz w:val="24"/>
          <w:szCs w:val="24"/>
        </w:rPr>
      </w:pPr>
    </w:p>
    <w:p w:rsidR="00CA5C1C" w:rsidRPr="005A325F" w:rsidRDefault="00CA5C1C" w:rsidP="00CA5C1C">
      <w:pPr>
        <w:rPr>
          <w:rFonts w:ascii="Liberation Serif" w:hAnsi="Liberation Serif" w:cs="Liberation Serif"/>
          <w:sz w:val="24"/>
          <w:szCs w:val="24"/>
        </w:rPr>
      </w:pPr>
    </w:p>
    <w:p w:rsidR="00CA5C1C" w:rsidRPr="005A325F" w:rsidRDefault="00CA5C1C" w:rsidP="00CA5C1C">
      <w:pPr>
        <w:rPr>
          <w:rFonts w:ascii="Liberation Serif" w:hAnsi="Liberation Serif" w:cs="Liberation Serif"/>
          <w:sz w:val="24"/>
          <w:szCs w:val="24"/>
        </w:rPr>
      </w:pPr>
    </w:p>
    <w:p w:rsidR="00CA5C1C" w:rsidRPr="005A325F" w:rsidRDefault="00CA5C1C" w:rsidP="00CA5C1C">
      <w:pPr>
        <w:rPr>
          <w:rFonts w:ascii="Liberation Serif" w:hAnsi="Liberation Serif" w:cs="Liberation Serif"/>
          <w:sz w:val="24"/>
          <w:szCs w:val="24"/>
        </w:rPr>
      </w:pPr>
    </w:p>
    <w:p w:rsidR="00CA5C1C" w:rsidRPr="005A325F" w:rsidRDefault="00CA5C1C" w:rsidP="00CA5C1C">
      <w:pPr>
        <w:rPr>
          <w:rFonts w:ascii="Liberation Serif" w:hAnsi="Liberation Serif" w:cs="Liberation Serif"/>
          <w:sz w:val="24"/>
          <w:szCs w:val="24"/>
        </w:rPr>
      </w:pPr>
    </w:p>
    <w:p w:rsidR="00CA5C1C" w:rsidRPr="005A325F" w:rsidRDefault="00CA5C1C" w:rsidP="00CA5C1C">
      <w:pPr>
        <w:rPr>
          <w:rFonts w:ascii="Liberation Serif" w:hAnsi="Liberation Serif" w:cs="Liberation Serif"/>
          <w:sz w:val="24"/>
          <w:szCs w:val="24"/>
        </w:rPr>
      </w:pPr>
    </w:p>
    <w:p w:rsidR="00CA5C1C" w:rsidRPr="005A325F" w:rsidRDefault="00CA5C1C" w:rsidP="00CA5C1C">
      <w:pPr>
        <w:rPr>
          <w:rFonts w:ascii="Liberation Serif" w:hAnsi="Liberation Serif" w:cs="Liberation Serif"/>
          <w:sz w:val="24"/>
          <w:szCs w:val="24"/>
        </w:rPr>
      </w:pPr>
    </w:p>
    <w:p w:rsidR="00CA5C1C" w:rsidRPr="005A325F" w:rsidRDefault="00CA5C1C" w:rsidP="00CA5C1C">
      <w:pPr>
        <w:rPr>
          <w:rFonts w:ascii="Liberation Serif" w:hAnsi="Liberation Serif" w:cs="Liberation Serif"/>
          <w:sz w:val="24"/>
          <w:szCs w:val="24"/>
        </w:rPr>
      </w:pPr>
    </w:p>
    <w:p w:rsidR="0098252B" w:rsidRPr="005A325F" w:rsidRDefault="0098252B" w:rsidP="00CA5C1C">
      <w:pPr>
        <w:widowControl w:val="0"/>
        <w:autoSpaceDE w:val="0"/>
        <w:autoSpaceDN w:val="0"/>
        <w:adjustRightInd w:val="0"/>
        <w:ind w:left="5529"/>
        <w:rPr>
          <w:rFonts w:ascii="Liberation Serif" w:hAnsi="Liberation Serif" w:cs="Liberation Serif"/>
          <w:sz w:val="24"/>
          <w:szCs w:val="24"/>
        </w:rPr>
        <w:sectPr w:rsidR="0098252B" w:rsidRPr="005A325F" w:rsidSect="0095741F">
          <w:headerReference w:type="default" r:id="rId9"/>
          <w:pgSz w:w="11906" w:h="16838"/>
          <w:pgMar w:top="1134" w:right="850" w:bottom="1134" w:left="1701" w:header="708" w:footer="708" w:gutter="0"/>
          <w:pgNumType w:start="51"/>
          <w:cols w:space="708"/>
          <w:docGrid w:linePitch="360"/>
        </w:sectPr>
      </w:pPr>
    </w:p>
    <w:p w:rsidR="00CA5C1C" w:rsidRPr="005A325F" w:rsidRDefault="00222A5F" w:rsidP="004C1CB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 xml:space="preserve">                                                                                        </w:t>
      </w:r>
      <w:r w:rsidR="00CA5C1C" w:rsidRPr="005A325F">
        <w:rPr>
          <w:rFonts w:ascii="Liberation Serif" w:hAnsi="Liberation Serif" w:cs="Liberation Serif"/>
          <w:sz w:val="24"/>
          <w:szCs w:val="24"/>
        </w:rPr>
        <w:t>Приложение № 4</w:t>
      </w:r>
    </w:p>
    <w:p w:rsidR="00CA5C1C" w:rsidRPr="005A325F" w:rsidRDefault="00222A5F" w:rsidP="004C1CB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 xml:space="preserve">                                                                                         </w:t>
      </w:r>
      <w:r w:rsidR="00CA5C1C" w:rsidRPr="005A325F">
        <w:rPr>
          <w:rFonts w:ascii="Liberation Serif" w:hAnsi="Liberation Serif" w:cs="Liberation Serif"/>
          <w:sz w:val="24"/>
          <w:szCs w:val="24"/>
        </w:rPr>
        <w:t xml:space="preserve">к </w:t>
      </w:r>
      <w:r w:rsidR="002C2118" w:rsidRPr="005A325F">
        <w:rPr>
          <w:rFonts w:ascii="Liberation Serif" w:hAnsi="Liberation Serif" w:cs="Liberation Serif"/>
          <w:sz w:val="24"/>
          <w:szCs w:val="24"/>
        </w:rPr>
        <w:t>С</w:t>
      </w:r>
      <w:r w:rsidR="00CA5C1C" w:rsidRPr="005A325F">
        <w:rPr>
          <w:rFonts w:ascii="Liberation Serif" w:hAnsi="Liberation Serif" w:cs="Liberation Serif"/>
          <w:sz w:val="24"/>
          <w:szCs w:val="24"/>
        </w:rPr>
        <w:t>оглашению о предоставлении</w:t>
      </w:r>
    </w:p>
    <w:p w:rsidR="00CA5C1C" w:rsidRPr="005A325F" w:rsidRDefault="00222A5F" w:rsidP="004C1CB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 xml:space="preserve">                                                                                         </w:t>
      </w:r>
      <w:r w:rsidR="00CA5C1C" w:rsidRPr="005A325F">
        <w:rPr>
          <w:rFonts w:ascii="Liberation Serif" w:hAnsi="Liberation Serif" w:cs="Liberation Serif"/>
          <w:sz w:val="24"/>
          <w:szCs w:val="24"/>
        </w:rPr>
        <w:t>субсидии из средств местного</w:t>
      </w:r>
    </w:p>
    <w:p w:rsidR="00CA5C1C" w:rsidRPr="005A325F" w:rsidRDefault="00222A5F" w:rsidP="004C1CB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 xml:space="preserve">                                                                                          </w:t>
      </w:r>
      <w:r w:rsidR="00CA5C1C" w:rsidRPr="005A325F">
        <w:rPr>
          <w:rFonts w:ascii="Liberation Serif" w:hAnsi="Liberation Serif" w:cs="Liberation Serif"/>
          <w:sz w:val="24"/>
          <w:szCs w:val="24"/>
        </w:rPr>
        <w:t>бюджета на поддержку социально</w:t>
      </w:r>
    </w:p>
    <w:p w:rsidR="00CA5C1C" w:rsidRPr="005A325F" w:rsidRDefault="00222A5F" w:rsidP="004C1CB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 xml:space="preserve">                                                                                          </w:t>
      </w:r>
      <w:r w:rsidR="00CA5C1C" w:rsidRPr="005A325F">
        <w:rPr>
          <w:rFonts w:ascii="Liberation Serif" w:hAnsi="Liberation Serif" w:cs="Liberation Serif"/>
          <w:sz w:val="24"/>
          <w:szCs w:val="24"/>
        </w:rPr>
        <w:t>ориентированных некоммерческих</w:t>
      </w:r>
    </w:p>
    <w:p w:rsidR="00CA5C1C" w:rsidRPr="005A325F" w:rsidRDefault="00222A5F" w:rsidP="004C1CB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 xml:space="preserve">                                                                                          </w:t>
      </w:r>
      <w:r w:rsidR="00CA5C1C" w:rsidRPr="005A325F">
        <w:rPr>
          <w:rFonts w:ascii="Liberation Serif" w:hAnsi="Liberation Serif" w:cs="Liberation Serif"/>
          <w:sz w:val="24"/>
          <w:szCs w:val="24"/>
        </w:rPr>
        <w:t>организаций, расположенных</w:t>
      </w:r>
    </w:p>
    <w:p w:rsidR="00CA5C1C" w:rsidRPr="005A325F" w:rsidRDefault="00222A5F" w:rsidP="004C1CB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 xml:space="preserve">                                                                                          </w:t>
      </w:r>
      <w:r w:rsidR="00CA5C1C" w:rsidRPr="005A325F">
        <w:rPr>
          <w:rFonts w:ascii="Liberation Serif" w:hAnsi="Liberation Serif" w:cs="Liberation Serif"/>
          <w:sz w:val="24"/>
          <w:szCs w:val="24"/>
        </w:rPr>
        <w:t>на территории Невьянского</w:t>
      </w:r>
    </w:p>
    <w:p w:rsidR="00CA5C1C" w:rsidRPr="005A325F" w:rsidRDefault="00222A5F" w:rsidP="004C1CBC">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 xml:space="preserve">                                                                                          </w:t>
      </w:r>
      <w:r w:rsidR="00CA5C1C" w:rsidRPr="005A325F">
        <w:rPr>
          <w:rFonts w:ascii="Liberation Serif" w:hAnsi="Liberation Serif" w:cs="Liberation Serif"/>
          <w:sz w:val="24"/>
          <w:szCs w:val="24"/>
        </w:rPr>
        <w:t>городского округа»</w:t>
      </w:r>
    </w:p>
    <w:p w:rsidR="00437AD0" w:rsidRPr="005A325F" w:rsidRDefault="00437AD0" w:rsidP="00437AD0">
      <w:pPr>
        <w:autoSpaceDE w:val="0"/>
        <w:autoSpaceDN w:val="0"/>
        <w:adjustRightInd w:val="0"/>
        <w:jc w:val="both"/>
        <w:rPr>
          <w:rFonts w:ascii="Liberation Serif" w:hAnsi="Liberation Serif" w:cs="Liberation Serif"/>
          <w:sz w:val="24"/>
          <w:szCs w:val="24"/>
        </w:rPr>
      </w:pPr>
    </w:p>
    <w:p w:rsidR="00437AD0" w:rsidRPr="005A325F" w:rsidRDefault="00437AD0" w:rsidP="00437AD0">
      <w:pPr>
        <w:autoSpaceDE w:val="0"/>
        <w:autoSpaceDN w:val="0"/>
        <w:adjustRightInd w:val="0"/>
        <w:jc w:val="center"/>
        <w:rPr>
          <w:rFonts w:ascii="Liberation Serif" w:hAnsi="Liberation Serif" w:cs="Liberation Serif"/>
          <w:sz w:val="26"/>
          <w:szCs w:val="26"/>
        </w:rPr>
      </w:pPr>
      <w:r w:rsidRPr="005A325F">
        <w:rPr>
          <w:rFonts w:ascii="Liberation Serif" w:hAnsi="Liberation Serif" w:cs="Liberation Serif"/>
          <w:sz w:val="26"/>
          <w:szCs w:val="26"/>
        </w:rPr>
        <w:t>ОТЧЕТ</w:t>
      </w:r>
    </w:p>
    <w:p w:rsidR="00437AD0" w:rsidRPr="005A325F" w:rsidRDefault="00437AD0" w:rsidP="00437AD0">
      <w:pPr>
        <w:widowControl w:val="0"/>
        <w:autoSpaceDE w:val="0"/>
        <w:autoSpaceDN w:val="0"/>
        <w:adjustRightInd w:val="0"/>
        <w:jc w:val="center"/>
        <w:rPr>
          <w:rFonts w:ascii="Liberation Serif" w:hAnsi="Liberation Serif" w:cs="Liberation Serif"/>
          <w:sz w:val="26"/>
          <w:szCs w:val="26"/>
        </w:rPr>
      </w:pPr>
      <w:r w:rsidRPr="005A325F">
        <w:rPr>
          <w:rFonts w:ascii="Liberation Serif" w:hAnsi="Liberation Serif" w:cs="Liberation Serif"/>
          <w:sz w:val="26"/>
          <w:szCs w:val="26"/>
        </w:rPr>
        <w:t>об использовании субсидии на поддержку социально ориентированных некоммерческих организаций</w:t>
      </w:r>
    </w:p>
    <w:p w:rsidR="00437AD0" w:rsidRPr="005A325F" w:rsidRDefault="00437AD0" w:rsidP="00437AD0">
      <w:pPr>
        <w:autoSpaceDE w:val="0"/>
        <w:autoSpaceDN w:val="0"/>
        <w:adjustRightInd w:val="0"/>
        <w:jc w:val="center"/>
        <w:rPr>
          <w:rFonts w:ascii="Liberation Serif" w:hAnsi="Liberation Serif" w:cs="Liberation Serif"/>
          <w:sz w:val="24"/>
          <w:szCs w:val="24"/>
        </w:rPr>
      </w:pPr>
      <w:r w:rsidRPr="005A325F">
        <w:rPr>
          <w:rFonts w:ascii="Liberation Serif" w:hAnsi="Liberation Serif" w:cs="Liberation Serif"/>
          <w:sz w:val="24"/>
          <w:szCs w:val="24"/>
        </w:rPr>
        <w:t>с «__» ___________ г. по «__» ____________ г.</w:t>
      </w:r>
    </w:p>
    <w:p w:rsidR="00762C4C" w:rsidRPr="005A325F" w:rsidRDefault="00762C4C" w:rsidP="00437AD0">
      <w:pPr>
        <w:autoSpaceDE w:val="0"/>
        <w:autoSpaceDN w:val="0"/>
        <w:adjustRightInd w:val="0"/>
        <w:jc w:val="center"/>
        <w:rPr>
          <w:rFonts w:ascii="Liberation Serif" w:hAnsi="Liberation Serif" w:cs="Liberation Serif"/>
          <w:sz w:val="24"/>
          <w:szCs w:val="24"/>
        </w:rPr>
      </w:pPr>
    </w:p>
    <w:tbl>
      <w:tblPr>
        <w:tblStyle w:val="a7"/>
        <w:tblW w:w="15304" w:type="dxa"/>
        <w:tblLook w:val="04A0" w:firstRow="1" w:lastRow="0" w:firstColumn="1" w:lastColumn="0" w:noHBand="0" w:noVBand="1"/>
      </w:tblPr>
      <w:tblGrid>
        <w:gridCol w:w="446"/>
        <w:gridCol w:w="3771"/>
        <w:gridCol w:w="1847"/>
        <w:gridCol w:w="1757"/>
        <w:gridCol w:w="91"/>
        <w:gridCol w:w="1742"/>
        <w:gridCol w:w="106"/>
        <w:gridCol w:w="1848"/>
        <w:gridCol w:w="1848"/>
        <w:gridCol w:w="1848"/>
      </w:tblGrid>
      <w:tr w:rsidR="002B3EAE" w:rsidRPr="005A325F" w:rsidTr="00826195">
        <w:tc>
          <w:tcPr>
            <w:tcW w:w="446" w:type="dxa"/>
          </w:tcPr>
          <w:p w:rsidR="002B3EAE" w:rsidRPr="005A325F" w:rsidRDefault="002B3EAE"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w:t>
            </w:r>
          </w:p>
        </w:tc>
        <w:tc>
          <w:tcPr>
            <w:tcW w:w="7375" w:type="dxa"/>
            <w:gridSpan w:val="3"/>
          </w:tcPr>
          <w:p w:rsidR="002B3EAE" w:rsidRPr="005A325F" w:rsidRDefault="002B3EAE" w:rsidP="002B3EAE">
            <w:pPr>
              <w:autoSpaceDE w:val="0"/>
              <w:autoSpaceDN w:val="0"/>
              <w:adjustRightInd w:val="0"/>
              <w:jc w:val="center"/>
              <w:rPr>
                <w:rFonts w:ascii="Liberation Serif" w:hAnsi="Liberation Serif" w:cs="Liberation Serif"/>
                <w:sz w:val="24"/>
                <w:szCs w:val="24"/>
              </w:rPr>
            </w:pPr>
            <w:r w:rsidRPr="005A325F">
              <w:rPr>
                <w:rFonts w:ascii="Liberation Serif" w:hAnsi="Liberation Serif" w:cs="Liberation Serif"/>
                <w:sz w:val="24"/>
                <w:szCs w:val="24"/>
              </w:rPr>
              <w:t>Наименование</w:t>
            </w:r>
          </w:p>
        </w:tc>
        <w:tc>
          <w:tcPr>
            <w:tcW w:w="1833" w:type="dxa"/>
            <w:gridSpan w:val="2"/>
          </w:tcPr>
          <w:p w:rsidR="002B3EAE" w:rsidRPr="005A325F" w:rsidRDefault="00BC721A" w:rsidP="00BC721A">
            <w:pPr>
              <w:tabs>
                <w:tab w:val="left" w:pos="1320"/>
              </w:tabs>
              <w:autoSpaceDE w:val="0"/>
              <w:autoSpaceDN w:val="0"/>
              <w:adjustRightInd w:val="0"/>
              <w:jc w:val="center"/>
              <w:rPr>
                <w:rFonts w:ascii="Liberation Serif" w:hAnsi="Liberation Serif" w:cs="Liberation Serif"/>
                <w:sz w:val="24"/>
                <w:szCs w:val="24"/>
              </w:rPr>
            </w:pPr>
            <w:r w:rsidRPr="005A325F">
              <w:rPr>
                <w:rFonts w:ascii="Liberation Serif" w:hAnsi="Liberation Serif" w:cs="Liberation Serif"/>
                <w:sz w:val="24"/>
                <w:szCs w:val="24"/>
              </w:rPr>
              <w:t>за месяц</w:t>
            </w:r>
          </w:p>
        </w:tc>
        <w:tc>
          <w:tcPr>
            <w:tcW w:w="5650" w:type="dxa"/>
            <w:gridSpan w:val="4"/>
          </w:tcPr>
          <w:p w:rsidR="002B3EAE" w:rsidRPr="005A325F" w:rsidRDefault="00BC721A" w:rsidP="00BC721A">
            <w:pPr>
              <w:autoSpaceDE w:val="0"/>
              <w:autoSpaceDN w:val="0"/>
              <w:adjustRightInd w:val="0"/>
              <w:jc w:val="center"/>
              <w:rPr>
                <w:rFonts w:ascii="Liberation Serif" w:hAnsi="Liberation Serif" w:cs="Liberation Serif"/>
                <w:sz w:val="24"/>
                <w:szCs w:val="24"/>
              </w:rPr>
            </w:pPr>
            <w:r w:rsidRPr="005A325F">
              <w:rPr>
                <w:rFonts w:ascii="Liberation Serif" w:hAnsi="Liberation Serif" w:cs="Liberation Serif"/>
                <w:sz w:val="24"/>
                <w:szCs w:val="24"/>
              </w:rPr>
              <w:t>с начала года нарастающим итогом</w:t>
            </w:r>
          </w:p>
        </w:tc>
      </w:tr>
      <w:tr w:rsidR="002B3EAE" w:rsidRPr="005A325F" w:rsidTr="00826195">
        <w:tc>
          <w:tcPr>
            <w:tcW w:w="446" w:type="dxa"/>
          </w:tcPr>
          <w:p w:rsidR="002B3EAE" w:rsidRPr="005A325F" w:rsidRDefault="002B3EAE"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1.</w:t>
            </w:r>
          </w:p>
        </w:tc>
        <w:tc>
          <w:tcPr>
            <w:tcW w:w="7375" w:type="dxa"/>
            <w:gridSpan w:val="3"/>
          </w:tcPr>
          <w:p w:rsidR="002B3EAE" w:rsidRPr="005A325F" w:rsidRDefault="002B3EAE"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За отчетный период получено всего, руб.</w:t>
            </w:r>
          </w:p>
        </w:tc>
        <w:tc>
          <w:tcPr>
            <w:tcW w:w="1833" w:type="dxa"/>
            <w:gridSpan w:val="2"/>
          </w:tcPr>
          <w:p w:rsidR="002B3EAE" w:rsidRPr="005A325F" w:rsidRDefault="002B3EAE" w:rsidP="00437AD0">
            <w:pPr>
              <w:autoSpaceDE w:val="0"/>
              <w:autoSpaceDN w:val="0"/>
              <w:adjustRightInd w:val="0"/>
              <w:jc w:val="both"/>
              <w:rPr>
                <w:rFonts w:ascii="Liberation Serif" w:hAnsi="Liberation Serif" w:cs="Liberation Serif"/>
                <w:sz w:val="24"/>
                <w:szCs w:val="24"/>
              </w:rPr>
            </w:pPr>
          </w:p>
        </w:tc>
        <w:tc>
          <w:tcPr>
            <w:tcW w:w="5650" w:type="dxa"/>
            <w:gridSpan w:val="4"/>
          </w:tcPr>
          <w:p w:rsidR="002B3EAE" w:rsidRPr="005A325F" w:rsidRDefault="002B3EAE" w:rsidP="00437AD0">
            <w:pPr>
              <w:autoSpaceDE w:val="0"/>
              <w:autoSpaceDN w:val="0"/>
              <w:adjustRightInd w:val="0"/>
              <w:jc w:val="both"/>
              <w:rPr>
                <w:rFonts w:ascii="Liberation Serif" w:hAnsi="Liberation Serif" w:cs="Liberation Serif"/>
                <w:sz w:val="24"/>
                <w:szCs w:val="24"/>
              </w:rPr>
            </w:pPr>
          </w:p>
        </w:tc>
      </w:tr>
      <w:tr w:rsidR="00D801F2" w:rsidRPr="005A325F" w:rsidTr="00826195">
        <w:tc>
          <w:tcPr>
            <w:tcW w:w="446" w:type="dxa"/>
          </w:tcPr>
          <w:p w:rsidR="00D801F2" w:rsidRPr="005A325F" w:rsidRDefault="00D801F2"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lang w:val="en-US"/>
              </w:rPr>
              <w:t>2</w:t>
            </w:r>
            <w:r w:rsidRPr="005A325F">
              <w:rPr>
                <w:rFonts w:ascii="Liberation Serif" w:hAnsi="Liberation Serif" w:cs="Liberation Serif"/>
                <w:sz w:val="24"/>
                <w:szCs w:val="24"/>
              </w:rPr>
              <w:t>.</w:t>
            </w:r>
          </w:p>
        </w:tc>
        <w:tc>
          <w:tcPr>
            <w:tcW w:w="7375" w:type="dxa"/>
            <w:gridSpan w:val="3"/>
          </w:tcPr>
          <w:p w:rsidR="00D801F2" w:rsidRPr="005A325F" w:rsidRDefault="00D801F2" w:rsidP="00437AD0">
            <w:pPr>
              <w:autoSpaceDE w:val="0"/>
              <w:autoSpaceDN w:val="0"/>
              <w:adjustRightInd w:val="0"/>
              <w:jc w:val="both"/>
              <w:rPr>
                <w:rFonts w:ascii="Liberation Serif" w:hAnsi="Liberation Serif" w:cs="Liberation Serif"/>
                <w:sz w:val="24"/>
                <w:szCs w:val="24"/>
                <w:lang w:val="en-US"/>
              </w:rPr>
            </w:pPr>
            <w:r w:rsidRPr="005A325F">
              <w:rPr>
                <w:rFonts w:ascii="Liberation Serif" w:hAnsi="Liberation Serif" w:cs="Liberation Serif"/>
                <w:sz w:val="24"/>
                <w:szCs w:val="24"/>
              </w:rPr>
              <w:t>из них</w:t>
            </w:r>
            <w:r w:rsidRPr="005A325F">
              <w:rPr>
                <w:rFonts w:ascii="Liberation Serif" w:hAnsi="Liberation Serif" w:cs="Liberation Serif"/>
                <w:sz w:val="24"/>
                <w:szCs w:val="24"/>
                <w:lang w:val="en-US"/>
              </w:rPr>
              <w:t>:</w:t>
            </w:r>
          </w:p>
        </w:tc>
        <w:tc>
          <w:tcPr>
            <w:tcW w:w="1833" w:type="dxa"/>
            <w:gridSpan w:val="2"/>
          </w:tcPr>
          <w:p w:rsidR="00D801F2" w:rsidRPr="005A325F" w:rsidRDefault="00D801F2" w:rsidP="00437AD0">
            <w:pPr>
              <w:autoSpaceDE w:val="0"/>
              <w:autoSpaceDN w:val="0"/>
              <w:adjustRightInd w:val="0"/>
              <w:jc w:val="both"/>
              <w:rPr>
                <w:rFonts w:ascii="Liberation Serif" w:hAnsi="Liberation Serif" w:cs="Liberation Serif"/>
                <w:sz w:val="24"/>
                <w:szCs w:val="24"/>
              </w:rPr>
            </w:pPr>
          </w:p>
        </w:tc>
        <w:tc>
          <w:tcPr>
            <w:tcW w:w="5650" w:type="dxa"/>
            <w:gridSpan w:val="4"/>
          </w:tcPr>
          <w:p w:rsidR="00D801F2" w:rsidRPr="005A325F" w:rsidRDefault="00D801F2" w:rsidP="00437AD0">
            <w:pPr>
              <w:autoSpaceDE w:val="0"/>
              <w:autoSpaceDN w:val="0"/>
              <w:adjustRightInd w:val="0"/>
              <w:jc w:val="both"/>
              <w:rPr>
                <w:rFonts w:ascii="Liberation Serif" w:hAnsi="Liberation Serif" w:cs="Liberation Serif"/>
                <w:sz w:val="24"/>
                <w:szCs w:val="24"/>
              </w:rPr>
            </w:pPr>
          </w:p>
        </w:tc>
      </w:tr>
      <w:tr w:rsidR="002B3EAE" w:rsidRPr="005A325F" w:rsidTr="00826195">
        <w:tc>
          <w:tcPr>
            <w:tcW w:w="446" w:type="dxa"/>
          </w:tcPr>
          <w:p w:rsidR="002B3EAE" w:rsidRPr="005A325F" w:rsidRDefault="00D801F2"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3</w:t>
            </w:r>
            <w:r w:rsidR="002B3EAE" w:rsidRPr="005A325F">
              <w:rPr>
                <w:rFonts w:ascii="Liberation Serif" w:hAnsi="Liberation Serif" w:cs="Liberation Serif"/>
                <w:sz w:val="24"/>
                <w:szCs w:val="24"/>
              </w:rPr>
              <w:t>.</w:t>
            </w:r>
          </w:p>
        </w:tc>
        <w:tc>
          <w:tcPr>
            <w:tcW w:w="7375" w:type="dxa"/>
            <w:gridSpan w:val="3"/>
          </w:tcPr>
          <w:p w:rsidR="002B3EAE" w:rsidRPr="005A325F" w:rsidRDefault="00BC721A"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использовано всего, руб.</w:t>
            </w:r>
          </w:p>
        </w:tc>
        <w:tc>
          <w:tcPr>
            <w:tcW w:w="1833" w:type="dxa"/>
            <w:gridSpan w:val="2"/>
          </w:tcPr>
          <w:p w:rsidR="002B3EAE" w:rsidRPr="005A325F" w:rsidRDefault="002B3EAE" w:rsidP="00437AD0">
            <w:pPr>
              <w:autoSpaceDE w:val="0"/>
              <w:autoSpaceDN w:val="0"/>
              <w:adjustRightInd w:val="0"/>
              <w:jc w:val="both"/>
              <w:rPr>
                <w:rFonts w:ascii="Liberation Serif" w:hAnsi="Liberation Serif" w:cs="Liberation Serif"/>
                <w:sz w:val="24"/>
                <w:szCs w:val="24"/>
              </w:rPr>
            </w:pPr>
          </w:p>
        </w:tc>
        <w:tc>
          <w:tcPr>
            <w:tcW w:w="5650" w:type="dxa"/>
            <w:gridSpan w:val="4"/>
          </w:tcPr>
          <w:p w:rsidR="002B3EAE" w:rsidRPr="005A325F" w:rsidRDefault="002B3EAE" w:rsidP="00437AD0">
            <w:pPr>
              <w:autoSpaceDE w:val="0"/>
              <w:autoSpaceDN w:val="0"/>
              <w:adjustRightInd w:val="0"/>
              <w:jc w:val="both"/>
              <w:rPr>
                <w:rFonts w:ascii="Liberation Serif" w:hAnsi="Liberation Serif" w:cs="Liberation Serif"/>
                <w:sz w:val="24"/>
                <w:szCs w:val="24"/>
              </w:rPr>
            </w:pPr>
          </w:p>
        </w:tc>
      </w:tr>
      <w:tr w:rsidR="00BC721A" w:rsidRPr="005A325F" w:rsidTr="00826195">
        <w:tc>
          <w:tcPr>
            <w:tcW w:w="446" w:type="dxa"/>
          </w:tcPr>
          <w:p w:rsidR="00BC721A" w:rsidRPr="005A325F" w:rsidRDefault="00BC721A"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4.</w:t>
            </w:r>
          </w:p>
        </w:tc>
        <w:tc>
          <w:tcPr>
            <w:tcW w:w="7375" w:type="dxa"/>
            <w:gridSpan w:val="3"/>
          </w:tcPr>
          <w:p w:rsidR="00BC721A" w:rsidRPr="005A325F" w:rsidRDefault="00BC721A"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остаток на текущую дату, руб.</w:t>
            </w:r>
          </w:p>
        </w:tc>
        <w:tc>
          <w:tcPr>
            <w:tcW w:w="1833" w:type="dxa"/>
            <w:gridSpan w:val="2"/>
          </w:tcPr>
          <w:p w:rsidR="00BC721A" w:rsidRPr="005A325F" w:rsidRDefault="00BC721A" w:rsidP="00437AD0">
            <w:pPr>
              <w:autoSpaceDE w:val="0"/>
              <w:autoSpaceDN w:val="0"/>
              <w:adjustRightInd w:val="0"/>
              <w:jc w:val="both"/>
              <w:rPr>
                <w:rFonts w:ascii="Liberation Serif" w:hAnsi="Liberation Serif" w:cs="Liberation Serif"/>
                <w:sz w:val="24"/>
                <w:szCs w:val="24"/>
              </w:rPr>
            </w:pPr>
          </w:p>
        </w:tc>
        <w:tc>
          <w:tcPr>
            <w:tcW w:w="5650" w:type="dxa"/>
            <w:gridSpan w:val="4"/>
          </w:tcPr>
          <w:p w:rsidR="00BC721A" w:rsidRPr="005A325F" w:rsidRDefault="00BC721A" w:rsidP="00437AD0">
            <w:pPr>
              <w:autoSpaceDE w:val="0"/>
              <w:autoSpaceDN w:val="0"/>
              <w:adjustRightInd w:val="0"/>
              <w:jc w:val="both"/>
              <w:rPr>
                <w:rFonts w:ascii="Liberation Serif" w:hAnsi="Liberation Serif" w:cs="Liberation Serif"/>
                <w:sz w:val="24"/>
                <w:szCs w:val="24"/>
              </w:rPr>
            </w:pPr>
          </w:p>
        </w:tc>
      </w:tr>
      <w:tr w:rsidR="00BC721A" w:rsidRPr="005A325F" w:rsidTr="00826195">
        <w:tc>
          <w:tcPr>
            <w:tcW w:w="15304" w:type="dxa"/>
            <w:gridSpan w:val="10"/>
          </w:tcPr>
          <w:p w:rsidR="00BC721A" w:rsidRPr="005A325F" w:rsidRDefault="00BC721A" w:rsidP="00437AD0">
            <w:pPr>
              <w:autoSpaceDE w:val="0"/>
              <w:autoSpaceDN w:val="0"/>
              <w:adjustRightInd w:val="0"/>
              <w:jc w:val="both"/>
              <w:rPr>
                <w:rFonts w:ascii="Liberation Serif" w:hAnsi="Liberation Serif" w:cs="Liberation Serif"/>
                <w:sz w:val="24"/>
                <w:szCs w:val="24"/>
              </w:rPr>
            </w:pPr>
          </w:p>
        </w:tc>
      </w:tr>
      <w:tr w:rsidR="00FF6007" w:rsidRPr="005A325F" w:rsidTr="00826195">
        <w:tc>
          <w:tcPr>
            <w:tcW w:w="446" w:type="dxa"/>
          </w:tcPr>
          <w:p w:rsidR="00FF6007" w:rsidRPr="005A325F" w:rsidRDefault="00FF6007"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w:t>
            </w:r>
          </w:p>
        </w:tc>
        <w:tc>
          <w:tcPr>
            <w:tcW w:w="3771" w:type="dxa"/>
          </w:tcPr>
          <w:p w:rsidR="00FF6007" w:rsidRPr="005A325F" w:rsidRDefault="00FF6007" w:rsidP="00FF6007">
            <w:pPr>
              <w:autoSpaceDE w:val="0"/>
              <w:autoSpaceDN w:val="0"/>
              <w:adjustRightInd w:val="0"/>
              <w:jc w:val="center"/>
              <w:rPr>
                <w:rFonts w:ascii="Liberation Serif" w:hAnsi="Liberation Serif" w:cs="Liberation Serif"/>
                <w:sz w:val="24"/>
                <w:szCs w:val="24"/>
              </w:rPr>
            </w:pPr>
            <w:r w:rsidRPr="005A325F">
              <w:rPr>
                <w:rFonts w:ascii="Liberation Serif" w:hAnsi="Liberation Serif" w:cs="Liberation Serif"/>
                <w:sz w:val="24"/>
                <w:szCs w:val="24"/>
              </w:rPr>
              <w:t>Наименование расходов</w:t>
            </w:r>
          </w:p>
        </w:tc>
        <w:tc>
          <w:tcPr>
            <w:tcW w:w="1847" w:type="dxa"/>
          </w:tcPr>
          <w:p w:rsidR="00FF6007" w:rsidRPr="005A325F" w:rsidRDefault="00FF6007" w:rsidP="00FF6007">
            <w:pPr>
              <w:autoSpaceDE w:val="0"/>
              <w:autoSpaceDN w:val="0"/>
              <w:adjustRightInd w:val="0"/>
              <w:jc w:val="center"/>
              <w:rPr>
                <w:rFonts w:ascii="Liberation Serif" w:hAnsi="Liberation Serif" w:cs="Liberation Serif"/>
                <w:sz w:val="24"/>
                <w:szCs w:val="24"/>
              </w:rPr>
            </w:pPr>
            <w:r w:rsidRPr="005A325F">
              <w:rPr>
                <w:rFonts w:ascii="Liberation Serif" w:hAnsi="Liberation Serif" w:cs="Liberation Serif"/>
                <w:sz w:val="24"/>
                <w:szCs w:val="24"/>
              </w:rPr>
              <w:t>Запланировано сумма на год, руб.</w:t>
            </w:r>
          </w:p>
        </w:tc>
        <w:tc>
          <w:tcPr>
            <w:tcW w:w="1848" w:type="dxa"/>
            <w:gridSpan w:val="2"/>
          </w:tcPr>
          <w:p w:rsidR="00FF6007" w:rsidRPr="005A325F" w:rsidRDefault="00FF6007" w:rsidP="00FF6007">
            <w:pPr>
              <w:autoSpaceDE w:val="0"/>
              <w:autoSpaceDN w:val="0"/>
              <w:adjustRightInd w:val="0"/>
              <w:jc w:val="center"/>
              <w:rPr>
                <w:rFonts w:ascii="Liberation Serif" w:hAnsi="Liberation Serif" w:cs="Liberation Serif"/>
                <w:sz w:val="24"/>
                <w:szCs w:val="24"/>
              </w:rPr>
            </w:pPr>
            <w:r w:rsidRPr="005A325F">
              <w:rPr>
                <w:rFonts w:ascii="Liberation Serif" w:hAnsi="Liberation Serif" w:cs="Liberation Serif"/>
                <w:sz w:val="24"/>
                <w:szCs w:val="24"/>
              </w:rPr>
              <w:t>Всего израсходовано средств (нарастающим итогам),</w:t>
            </w:r>
            <w:r w:rsidRPr="005A325F">
              <w:rPr>
                <w:rFonts w:ascii="Liberation Serif" w:hAnsi="Liberation Serif" w:cs="Liberation Serif"/>
                <w:sz w:val="24"/>
                <w:szCs w:val="24"/>
              </w:rPr>
              <w:br/>
              <w:t>руб.</w:t>
            </w:r>
          </w:p>
        </w:tc>
        <w:tc>
          <w:tcPr>
            <w:tcW w:w="1848" w:type="dxa"/>
            <w:gridSpan w:val="2"/>
          </w:tcPr>
          <w:p w:rsidR="00FF6007" w:rsidRPr="005A325F" w:rsidRDefault="00FF6007" w:rsidP="00FF6007">
            <w:pPr>
              <w:autoSpaceDE w:val="0"/>
              <w:autoSpaceDN w:val="0"/>
              <w:adjustRightInd w:val="0"/>
              <w:jc w:val="center"/>
              <w:rPr>
                <w:rFonts w:ascii="Liberation Serif" w:hAnsi="Liberation Serif" w:cs="Liberation Serif"/>
                <w:sz w:val="24"/>
                <w:szCs w:val="24"/>
              </w:rPr>
            </w:pPr>
            <w:r w:rsidRPr="005A325F">
              <w:rPr>
                <w:rFonts w:ascii="Liberation Serif" w:hAnsi="Liberation Serif" w:cs="Liberation Serif"/>
                <w:sz w:val="24"/>
                <w:szCs w:val="24"/>
              </w:rPr>
              <w:t>Остаток денежных средств на счете,</w:t>
            </w:r>
            <w:r w:rsidRPr="005A325F">
              <w:rPr>
                <w:rFonts w:ascii="Liberation Serif" w:hAnsi="Liberation Serif" w:cs="Liberation Serif"/>
                <w:sz w:val="24"/>
                <w:szCs w:val="24"/>
              </w:rPr>
              <w:br/>
              <w:t>руб.</w:t>
            </w:r>
          </w:p>
        </w:tc>
        <w:tc>
          <w:tcPr>
            <w:tcW w:w="1848" w:type="dxa"/>
          </w:tcPr>
          <w:p w:rsidR="00FF6007" w:rsidRPr="005A325F" w:rsidRDefault="007605D2" w:rsidP="00FF6007">
            <w:pPr>
              <w:autoSpaceDE w:val="0"/>
              <w:autoSpaceDN w:val="0"/>
              <w:adjustRightInd w:val="0"/>
              <w:jc w:val="center"/>
              <w:rPr>
                <w:rFonts w:ascii="Liberation Serif" w:hAnsi="Liberation Serif" w:cs="Liberation Serif"/>
                <w:sz w:val="24"/>
                <w:szCs w:val="24"/>
              </w:rPr>
            </w:pPr>
            <w:r w:rsidRPr="005A325F">
              <w:rPr>
                <w:rFonts w:ascii="Liberation Serif" w:hAnsi="Liberation Serif" w:cs="Liberation Serif"/>
                <w:sz w:val="24"/>
                <w:szCs w:val="24"/>
              </w:rPr>
              <w:t>Поступило денежных средств на счет за отчетный период,</w:t>
            </w:r>
            <w:r w:rsidRPr="005A325F">
              <w:rPr>
                <w:rFonts w:ascii="Liberation Serif" w:hAnsi="Liberation Serif" w:cs="Liberation Serif"/>
                <w:sz w:val="24"/>
                <w:szCs w:val="24"/>
              </w:rPr>
              <w:br/>
              <w:t>руб.</w:t>
            </w:r>
          </w:p>
        </w:tc>
        <w:tc>
          <w:tcPr>
            <w:tcW w:w="1848" w:type="dxa"/>
          </w:tcPr>
          <w:p w:rsidR="00FF6007" w:rsidRPr="005A325F" w:rsidRDefault="007605D2" w:rsidP="00FF6007">
            <w:pPr>
              <w:autoSpaceDE w:val="0"/>
              <w:autoSpaceDN w:val="0"/>
              <w:adjustRightInd w:val="0"/>
              <w:jc w:val="center"/>
              <w:rPr>
                <w:rFonts w:ascii="Liberation Serif" w:hAnsi="Liberation Serif" w:cs="Liberation Serif"/>
                <w:sz w:val="24"/>
                <w:szCs w:val="24"/>
              </w:rPr>
            </w:pPr>
            <w:r w:rsidRPr="005A325F">
              <w:rPr>
                <w:rFonts w:ascii="Liberation Serif" w:hAnsi="Liberation Serif" w:cs="Liberation Serif"/>
                <w:sz w:val="24"/>
                <w:szCs w:val="24"/>
              </w:rPr>
              <w:t>Израсходовано денежных средств на счет за отчетный период,</w:t>
            </w:r>
            <w:r w:rsidRPr="005A325F">
              <w:rPr>
                <w:rFonts w:ascii="Liberation Serif" w:hAnsi="Liberation Serif" w:cs="Liberation Serif"/>
                <w:sz w:val="24"/>
                <w:szCs w:val="24"/>
              </w:rPr>
              <w:br/>
              <w:t>руб.</w:t>
            </w:r>
          </w:p>
        </w:tc>
        <w:tc>
          <w:tcPr>
            <w:tcW w:w="1848" w:type="dxa"/>
          </w:tcPr>
          <w:p w:rsidR="00FF6007" w:rsidRPr="005A325F" w:rsidRDefault="007605D2" w:rsidP="00FF6007">
            <w:pPr>
              <w:autoSpaceDE w:val="0"/>
              <w:autoSpaceDN w:val="0"/>
              <w:adjustRightInd w:val="0"/>
              <w:jc w:val="center"/>
              <w:rPr>
                <w:rFonts w:ascii="Liberation Serif" w:hAnsi="Liberation Serif" w:cs="Liberation Serif"/>
                <w:sz w:val="24"/>
                <w:szCs w:val="24"/>
              </w:rPr>
            </w:pPr>
            <w:r w:rsidRPr="005A325F">
              <w:rPr>
                <w:rFonts w:ascii="Liberation Serif" w:hAnsi="Liberation Serif" w:cs="Liberation Serif"/>
                <w:sz w:val="24"/>
                <w:szCs w:val="24"/>
              </w:rPr>
              <w:t>Остаток денежных средств на счете,</w:t>
            </w:r>
            <w:r w:rsidRPr="005A325F">
              <w:rPr>
                <w:rFonts w:ascii="Liberation Serif" w:hAnsi="Liberation Serif" w:cs="Liberation Serif"/>
                <w:sz w:val="24"/>
                <w:szCs w:val="24"/>
              </w:rPr>
              <w:br/>
              <w:t>руб.</w:t>
            </w:r>
          </w:p>
        </w:tc>
      </w:tr>
      <w:tr w:rsidR="00826195" w:rsidRPr="005A325F" w:rsidTr="00826195">
        <w:tc>
          <w:tcPr>
            <w:tcW w:w="446" w:type="dxa"/>
          </w:tcPr>
          <w:p w:rsidR="00762C4C" w:rsidRPr="005A325F" w:rsidRDefault="00BC721A"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1.</w:t>
            </w:r>
          </w:p>
        </w:tc>
        <w:tc>
          <w:tcPr>
            <w:tcW w:w="3771" w:type="dxa"/>
          </w:tcPr>
          <w:p w:rsidR="00762C4C" w:rsidRPr="005A325F" w:rsidRDefault="00762C4C" w:rsidP="00437AD0">
            <w:pPr>
              <w:autoSpaceDE w:val="0"/>
              <w:autoSpaceDN w:val="0"/>
              <w:adjustRightInd w:val="0"/>
              <w:jc w:val="both"/>
              <w:rPr>
                <w:rFonts w:ascii="Liberation Serif" w:hAnsi="Liberation Serif" w:cs="Liberation Serif"/>
                <w:sz w:val="24"/>
                <w:szCs w:val="24"/>
              </w:rPr>
            </w:pPr>
          </w:p>
        </w:tc>
        <w:tc>
          <w:tcPr>
            <w:tcW w:w="1847" w:type="dxa"/>
          </w:tcPr>
          <w:p w:rsidR="00762C4C" w:rsidRPr="005A325F" w:rsidRDefault="00762C4C" w:rsidP="00437AD0">
            <w:pPr>
              <w:autoSpaceDE w:val="0"/>
              <w:autoSpaceDN w:val="0"/>
              <w:adjustRightInd w:val="0"/>
              <w:jc w:val="both"/>
              <w:rPr>
                <w:rFonts w:ascii="Liberation Serif" w:hAnsi="Liberation Serif" w:cs="Liberation Serif"/>
                <w:sz w:val="24"/>
                <w:szCs w:val="24"/>
              </w:rPr>
            </w:pPr>
          </w:p>
        </w:tc>
        <w:tc>
          <w:tcPr>
            <w:tcW w:w="1848" w:type="dxa"/>
            <w:gridSpan w:val="2"/>
          </w:tcPr>
          <w:p w:rsidR="00762C4C" w:rsidRPr="005A325F" w:rsidRDefault="00762C4C" w:rsidP="00437AD0">
            <w:pPr>
              <w:autoSpaceDE w:val="0"/>
              <w:autoSpaceDN w:val="0"/>
              <w:adjustRightInd w:val="0"/>
              <w:jc w:val="both"/>
              <w:rPr>
                <w:rFonts w:ascii="Liberation Serif" w:hAnsi="Liberation Serif" w:cs="Liberation Serif"/>
                <w:sz w:val="24"/>
                <w:szCs w:val="24"/>
              </w:rPr>
            </w:pPr>
          </w:p>
        </w:tc>
        <w:tc>
          <w:tcPr>
            <w:tcW w:w="1848" w:type="dxa"/>
            <w:gridSpan w:val="2"/>
          </w:tcPr>
          <w:p w:rsidR="00762C4C" w:rsidRPr="005A325F" w:rsidRDefault="00762C4C" w:rsidP="00437AD0">
            <w:pPr>
              <w:autoSpaceDE w:val="0"/>
              <w:autoSpaceDN w:val="0"/>
              <w:adjustRightInd w:val="0"/>
              <w:jc w:val="both"/>
              <w:rPr>
                <w:rFonts w:ascii="Liberation Serif" w:hAnsi="Liberation Serif" w:cs="Liberation Serif"/>
                <w:sz w:val="24"/>
                <w:szCs w:val="24"/>
              </w:rPr>
            </w:pPr>
          </w:p>
        </w:tc>
        <w:tc>
          <w:tcPr>
            <w:tcW w:w="1848" w:type="dxa"/>
          </w:tcPr>
          <w:p w:rsidR="00762C4C" w:rsidRPr="005A325F" w:rsidRDefault="00762C4C" w:rsidP="00437AD0">
            <w:pPr>
              <w:autoSpaceDE w:val="0"/>
              <w:autoSpaceDN w:val="0"/>
              <w:adjustRightInd w:val="0"/>
              <w:jc w:val="both"/>
              <w:rPr>
                <w:rFonts w:ascii="Liberation Serif" w:hAnsi="Liberation Serif" w:cs="Liberation Serif"/>
                <w:sz w:val="24"/>
                <w:szCs w:val="24"/>
              </w:rPr>
            </w:pPr>
          </w:p>
        </w:tc>
        <w:tc>
          <w:tcPr>
            <w:tcW w:w="1848" w:type="dxa"/>
          </w:tcPr>
          <w:p w:rsidR="00762C4C" w:rsidRPr="005A325F" w:rsidRDefault="00762C4C" w:rsidP="00437AD0">
            <w:pPr>
              <w:autoSpaceDE w:val="0"/>
              <w:autoSpaceDN w:val="0"/>
              <w:adjustRightInd w:val="0"/>
              <w:jc w:val="both"/>
              <w:rPr>
                <w:rFonts w:ascii="Liberation Serif" w:hAnsi="Liberation Serif" w:cs="Liberation Serif"/>
                <w:sz w:val="24"/>
                <w:szCs w:val="24"/>
              </w:rPr>
            </w:pPr>
          </w:p>
        </w:tc>
        <w:tc>
          <w:tcPr>
            <w:tcW w:w="1848" w:type="dxa"/>
          </w:tcPr>
          <w:p w:rsidR="00762C4C" w:rsidRPr="005A325F" w:rsidRDefault="00762C4C" w:rsidP="00437AD0">
            <w:pPr>
              <w:autoSpaceDE w:val="0"/>
              <w:autoSpaceDN w:val="0"/>
              <w:adjustRightInd w:val="0"/>
              <w:jc w:val="both"/>
              <w:rPr>
                <w:rFonts w:ascii="Liberation Serif" w:hAnsi="Liberation Serif" w:cs="Liberation Serif"/>
                <w:sz w:val="24"/>
                <w:szCs w:val="24"/>
              </w:rPr>
            </w:pPr>
          </w:p>
        </w:tc>
      </w:tr>
      <w:tr w:rsidR="00826195" w:rsidRPr="005A325F" w:rsidTr="00826195">
        <w:tc>
          <w:tcPr>
            <w:tcW w:w="446" w:type="dxa"/>
          </w:tcPr>
          <w:p w:rsidR="00762C4C" w:rsidRPr="005A325F" w:rsidRDefault="00BC721A"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2.</w:t>
            </w:r>
          </w:p>
        </w:tc>
        <w:tc>
          <w:tcPr>
            <w:tcW w:w="3771" w:type="dxa"/>
          </w:tcPr>
          <w:p w:rsidR="00762C4C" w:rsidRPr="005A325F" w:rsidRDefault="00762C4C" w:rsidP="00437AD0">
            <w:pPr>
              <w:autoSpaceDE w:val="0"/>
              <w:autoSpaceDN w:val="0"/>
              <w:adjustRightInd w:val="0"/>
              <w:jc w:val="both"/>
              <w:rPr>
                <w:rFonts w:ascii="Liberation Serif" w:hAnsi="Liberation Serif" w:cs="Liberation Serif"/>
                <w:sz w:val="24"/>
                <w:szCs w:val="24"/>
              </w:rPr>
            </w:pPr>
          </w:p>
        </w:tc>
        <w:tc>
          <w:tcPr>
            <w:tcW w:w="1847" w:type="dxa"/>
          </w:tcPr>
          <w:p w:rsidR="00762C4C" w:rsidRPr="005A325F" w:rsidRDefault="00762C4C" w:rsidP="00437AD0">
            <w:pPr>
              <w:autoSpaceDE w:val="0"/>
              <w:autoSpaceDN w:val="0"/>
              <w:adjustRightInd w:val="0"/>
              <w:jc w:val="both"/>
              <w:rPr>
                <w:rFonts w:ascii="Liberation Serif" w:hAnsi="Liberation Serif" w:cs="Liberation Serif"/>
                <w:sz w:val="24"/>
                <w:szCs w:val="24"/>
              </w:rPr>
            </w:pPr>
          </w:p>
        </w:tc>
        <w:tc>
          <w:tcPr>
            <w:tcW w:w="1848" w:type="dxa"/>
            <w:gridSpan w:val="2"/>
          </w:tcPr>
          <w:p w:rsidR="00762C4C" w:rsidRPr="005A325F" w:rsidRDefault="00762C4C" w:rsidP="00437AD0">
            <w:pPr>
              <w:autoSpaceDE w:val="0"/>
              <w:autoSpaceDN w:val="0"/>
              <w:adjustRightInd w:val="0"/>
              <w:jc w:val="both"/>
              <w:rPr>
                <w:rFonts w:ascii="Liberation Serif" w:hAnsi="Liberation Serif" w:cs="Liberation Serif"/>
                <w:sz w:val="24"/>
                <w:szCs w:val="24"/>
              </w:rPr>
            </w:pPr>
          </w:p>
        </w:tc>
        <w:tc>
          <w:tcPr>
            <w:tcW w:w="1848" w:type="dxa"/>
            <w:gridSpan w:val="2"/>
          </w:tcPr>
          <w:p w:rsidR="00762C4C" w:rsidRPr="005A325F" w:rsidRDefault="00762C4C" w:rsidP="00437AD0">
            <w:pPr>
              <w:autoSpaceDE w:val="0"/>
              <w:autoSpaceDN w:val="0"/>
              <w:adjustRightInd w:val="0"/>
              <w:jc w:val="both"/>
              <w:rPr>
                <w:rFonts w:ascii="Liberation Serif" w:hAnsi="Liberation Serif" w:cs="Liberation Serif"/>
                <w:sz w:val="24"/>
                <w:szCs w:val="24"/>
              </w:rPr>
            </w:pPr>
          </w:p>
        </w:tc>
        <w:tc>
          <w:tcPr>
            <w:tcW w:w="1848" w:type="dxa"/>
          </w:tcPr>
          <w:p w:rsidR="00762C4C" w:rsidRPr="005A325F" w:rsidRDefault="00762C4C" w:rsidP="00437AD0">
            <w:pPr>
              <w:autoSpaceDE w:val="0"/>
              <w:autoSpaceDN w:val="0"/>
              <w:adjustRightInd w:val="0"/>
              <w:jc w:val="both"/>
              <w:rPr>
                <w:rFonts w:ascii="Liberation Serif" w:hAnsi="Liberation Serif" w:cs="Liberation Serif"/>
                <w:sz w:val="24"/>
                <w:szCs w:val="24"/>
              </w:rPr>
            </w:pPr>
          </w:p>
        </w:tc>
        <w:tc>
          <w:tcPr>
            <w:tcW w:w="1848" w:type="dxa"/>
          </w:tcPr>
          <w:p w:rsidR="00762C4C" w:rsidRPr="005A325F" w:rsidRDefault="00762C4C" w:rsidP="00437AD0">
            <w:pPr>
              <w:autoSpaceDE w:val="0"/>
              <w:autoSpaceDN w:val="0"/>
              <w:adjustRightInd w:val="0"/>
              <w:jc w:val="both"/>
              <w:rPr>
                <w:rFonts w:ascii="Liberation Serif" w:hAnsi="Liberation Serif" w:cs="Liberation Serif"/>
                <w:sz w:val="24"/>
                <w:szCs w:val="24"/>
              </w:rPr>
            </w:pPr>
          </w:p>
        </w:tc>
        <w:tc>
          <w:tcPr>
            <w:tcW w:w="1848" w:type="dxa"/>
          </w:tcPr>
          <w:p w:rsidR="00762C4C" w:rsidRPr="005A325F" w:rsidRDefault="00762C4C" w:rsidP="00437AD0">
            <w:pPr>
              <w:autoSpaceDE w:val="0"/>
              <w:autoSpaceDN w:val="0"/>
              <w:adjustRightInd w:val="0"/>
              <w:jc w:val="both"/>
              <w:rPr>
                <w:rFonts w:ascii="Liberation Serif" w:hAnsi="Liberation Serif" w:cs="Liberation Serif"/>
                <w:sz w:val="24"/>
                <w:szCs w:val="24"/>
              </w:rPr>
            </w:pPr>
          </w:p>
        </w:tc>
      </w:tr>
    </w:tbl>
    <w:p w:rsidR="00437AD0" w:rsidRPr="005A325F" w:rsidRDefault="00437AD0" w:rsidP="00DE4CD3">
      <w:pPr>
        <w:autoSpaceDE w:val="0"/>
        <w:autoSpaceDN w:val="0"/>
        <w:adjustRightInd w:val="0"/>
        <w:jc w:val="both"/>
        <w:rPr>
          <w:rFonts w:ascii="Liberation Serif" w:hAnsi="Liberation Serif" w:cs="Liberation Serif"/>
          <w:sz w:val="24"/>
          <w:szCs w:val="24"/>
        </w:rPr>
      </w:pPr>
    </w:p>
    <w:p w:rsidR="00DE4CD3" w:rsidRPr="005A325F" w:rsidRDefault="00437AD0" w:rsidP="00DE4CD3">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Руководитель организации - получателя субсидии</w:t>
      </w:r>
      <w:r w:rsidR="00DE4CD3" w:rsidRPr="005A325F">
        <w:rPr>
          <w:rFonts w:ascii="Liberation Serif" w:hAnsi="Liberation Serif" w:cs="Liberation Serif"/>
          <w:sz w:val="24"/>
          <w:szCs w:val="24"/>
        </w:rPr>
        <w:tab/>
        <w:t xml:space="preserve">                                                      Главный бухгалтер организации -получателя субсидии</w:t>
      </w:r>
    </w:p>
    <w:p w:rsidR="00437AD0" w:rsidRPr="005A325F" w:rsidRDefault="00437AD0" w:rsidP="00DE4CD3">
      <w:pPr>
        <w:tabs>
          <w:tab w:val="left" w:pos="8850"/>
        </w:tabs>
        <w:autoSpaceDE w:val="0"/>
        <w:autoSpaceDN w:val="0"/>
        <w:adjustRightInd w:val="0"/>
        <w:jc w:val="both"/>
        <w:rPr>
          <w:rFonts w:ascii="Liberation Serif" w:hAnsi="Liberation Serif" w:cs="Liberation Serif"/>
          <w:sz w:val="24"/>
          <w:szCs w:val="24"/>
        </w:rPr>
      </w:pPr>
    </w:p>
    <w:p w:rsidR="00DE4CD3" w:rsidRPr="005A325F" w:rsidRDefault="00437AD0" w:rsidP="00DE4CD3">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 xml:space="preserve">                                __________    ___________________________</w:t>
      </w:r>
      <w:r w:rsidR="00DE4CD3" w:rsidRPr="005A325F">
        <w:rPr>
          <w:rFonts w:ascii="Liberation Serif" w:hAnsi="Liberation Serif" w:cs="Liberation Serif"/>
          <w:sz w:val="24"/>
          <w:szCs w:val="24"/>
        </w:rPr>
        <w:t xml:space="preserve">                                                               ___________    ___________________________</w:t>
      </w:r>
    </w:p>
    <w:p w:rsidR="00DE4CD3" w:rsidRPr="005A325F" w:rsidRDefault="00437AD0" w:rsidP="00DE4CD3">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 xml:space="preserve">                                  (подпись)        </w:t>
      </w:r>
      <w:r w:rsidR="00C35CB4" w:rsidRPr="005A325F">
        <w:rPr>
          <w:rFonts w:ascii="Liberation Serif" w:hAnsi="Liberation Serif" w:cs="Liberation Serif"/>
          <w:sz w:val="24"/>
          <w:szCs w:val="24"/>
        </w:rPr>
        <w:t xml:space="preserve">  </w:t>
      </w:r>
      <w:r w:rsidRPr="005A325F">
        <w:rPr>
          <w:rFonts w:ascii="Liberation Serif" w:hAnsi="Liberation Serif" w:cs="Liberation Serif"/>
          <w:sz w:val="24"/>
          <w:szCs w:val="24"/>
        </w:rPr>
        <w:t xml:space="preserve"> (расшифровка подписи)</w:t>
      </w:r>
      <w:r w:rsidR="00DE4CD3" w:rsidRPr="005A325F">
        <w:rPr>
          <w:rFonts w:ascii="Liberation Serif" w:hAnsi="Liberation Serif" w:cs="Liberation Serif"/>
          <w:sz w:val="24"/>
          <w:szCs w:val="24"/>
        </w:rPr>
        <w:t xml:space="preserve">                                                </w:t>
      </w:r>
      <w:r w:rsidR="00826195" w:rsidRPr="005A325F">
        <w:rPr>
          <w:rFonts w:ascii="Liberation Serif" w:hAnsi="Liberation Serif" w:cs="Liberation Serif"/>
          <w:sz w:val="24"/>
          <w:szCs w:val="24"/>
        </w:rPr>
        <w:t xml:space="preserve"> </w:t>
      </w:r>
      <w:r w:rsidR="00DE4CD3" w:rsidRPr="005A325F">
        <w:rPr>
          <w:rFonts w:ascii="Liberation Serif" w:hAnsi="Liberation Serif" w:cs="Liberation Serif"/>
          <w:sz w:val="24"/>
          <w:szCs w:val="24"/>
        </w:rPr>
        <w:t xml:space="preserve">              (подпись)              (расшифровка подписи)</w:t>
      </w:r>
    </w:p>
    <w:p w:rsidR="00437AD0" w:rsidRPr="005A325F" w:rsidRDefault="00437AD0" w:rsidP="00DE4CD3">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М.П.</w:t>
      </w:r>
    </w:p>
    <w:p w:rsidR="00C35CB4" w:rsidRPr="005A325F" w:rsidRDefault="00C35CB4" w:rsidP="00C35CB4">
      <w:pPr>
        <w:autoSpaceDE w:val="0"/>
        <w:autoSpaceDN w:val="0"/>
        <w:adjustRightInd w:val="0"/>
        <w:jc w:val="both"/>
        <w:outlineLvl w:val="1"/>
        <w:rPr>
          <w:rFonts w:ascii="Liberation Serif" w:hAnsi="Liberation Serif" w:cs="Liberation Serif"/>
          <w:sz w:val="24"/>
          <w:szCs w:val="24"/>
        </w:rPr>
      </w:pPr>
    </w:p>
    <w:p w:rsidR="0098252B" w:rsidRPr="005A325F" w:rsidRDefault="0098252B" w:rsidP="00C35CB4">
      <w:pPr>
        <w:widowControl w:val="0"/>
        <w:autoSpaceDE w:val="0"/>
        <w:autoSpaceDN w:val="0"/>
        <w:adjustRightInd w:val="0"/>
        <w:ind w:left="5529"/>
        <w:rPr>
          <w:rFonts w:ascii="Liberation Serif" w:hAnsi="Liberation Serif" w:cs="Liberation Serif"/>
          <w:sz w:val="24"/>
          <w:szCs w:val="24"/>
        </w:rPr>
        <w:sectPr w:rsidR="0098252B" w:rsidRPr="005A325F" w:rsidSect="009939E7">
          <w:pgSz w:w="16838" w:h="11906" w:orient="landscape"/>
          <w:pgMar w:top="851" w:right="1134" w:bottom="851" w:left="1134" w:header="709" w:footer="709" w:gutter="0"/>
          <w:cols w:space="708"/>
          <w:docGrid w:linePitch="360"/>
        </w:sectPr>
      </w:pPr>
    </w:p>
    <w:p w:rsidR="00C35CB4" w:rsidRPr="005A325F" w:rsidRDefault="00C35CB4" w:rsidP="00C35CB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Приложение № 5</w:t>
      </w:r>
    </w:p>
    <w:p w:rsidR="00C35CB4" w:rsidRPr="005A325F" w:rsidRDefault="00C35CB4" w:rsidP="00C35CB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 xml:space="preserve">к </w:t>
      </w:r>
      <w:r w:rsidR="002C2118" w:rsidRPr="005A325F">
        <w:rPr>
          <w:rFonts w:ascii="Liberation Serif" w:hAnsi="Liberation Serif" w:cs="Liberation Serif"/>
          <w:sz w:val="24"/>
          <w:szCs w:val="24"/>
        </w:rPr>
        <w:t>С</w:t>
      </w:r>
      <w:r w:rsidRPr="005A325F">
        <w:rPr>
          <w:rFonts w:ascii="Liberation Serif" w:hAnsi="Liberation Serif" w:cs="Liberation Serif"/>
          <w:sz w:val="24"/>
          <w:szCs w:val="24"/>
        </w:rPr>
        <w:t>оглашению о предоставлении</w:t>
      </w:r>
    </w:p>
    <w:p w:rsidR="00C35CB4" w:rsidRPr="005A325F" w:rsidRDefault="00C35CB4" w:rsidP="00C35CB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субсидии из средств местного</w:t>
      </w:r>
    </w:p>
    <w:p w:rsidR="00C35CB4" w:rsidRPr="005A325F" w:rsidRDefault="00C35CB4" w:rsidP="00C35CB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бюджета на поддержку социально</w:t>
      </w:r>
    </w:p>
    <w:p w:rsidR="00C35CB4" w:rsidRPr="005A325F" w:rsidRDefault="00C35CB4" w:rsidP="00C35CB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ориентированных некоммерческих</w:t>
      </w:r>
    </w:p>
    <w:p w:rsidR="00C35CB4" w:rsidRPr="005A325F" w:rsidRDefault="00C35CB4" w:rsidP="00C35CB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организаций, расположенных</w:t>
      </w:r>
    </w:p>
    <w:p w:rsidR="00C35CB4" w:rsidRPr="005A325F" w:rsidRDefault="00C35CB4" w:rsidP="00C35CB4">
      <w:pPr>
        <w:widowControl w:val="0"/>
        <w:autoSpaceDE w:val="0"/>
        <w:autoSpaceDN w:val="0"/>
        <w:adjustRightInd w:val="0"/>
        <w:ind w:left="5529"/>
        <w:rPr>
          <w:rFonts w:ascii="Liberation Serif" w:hAnsi="Liberation Serif" w:cs="Liberation Serif"/>
          <w:sz w:val="24"/>
          <w:szCs w:val="24"/>
        </w:rPr>
      </w:pPr>
      <w:r w:rsidRPr="005A325F">
        <w:rPr>
          <w:rFonts w:ascii="Liberation Serif" w:hAnsi="Liberation Serif" w:cs="Liberation Serif"/>
          <w:sz w:val="24"/>
          <w:szCs w:val="24"/>
        </w:rPr>
        <w:t>на территории Невьянского</w:t>
      </w:r>
    </w:p>
    <w:p w:rsidR="00C35CB4" w:rsidRPr="005A325F" w:rsidRDefault="00C35CB4" w:rsidP="00C35CB4">
      <w:pPr>
        <w:autoSpaceDE w:val="0"/>
        <w:autoSpaceDN w:val="0"/>
        <w:adjustRightInd w:val="0"/>
        <w:ind w:left="5670" w:hanging="141"/>
        <w:jc w:val="both"/>
        <w:outlineLvl w:val="1"/>
        <w:rPr>
          <w:rFonts w:ascii="Liberation Serif" w:hAnsi="Liberation Serif" w:cs="Liberation Serif"/>
          <w:sz w:val="24"/>
          <w:szCs w:val="24"/>
        </w:rPr>
      </w:pPr>
      <w:r w:rsidRPr="005A325F">
        <w:rPr>
          <w:rFonts w:ascii="Liberation Serif" w:hAnsi="Liberation Serif" w:cs="Liberation Serif"/>
          <w:sz w:val="24"/>
          <w:szCs w:val="24"/>
        </w:rPr>
        <w:t>городского округа»</w:t>
      </w:r>
    </w:p>
    <w:p w:rsidR="00437AD0" w:rsidRPr="005A325F" w:rsidRDefault="00437AD0" w:rsidP="00437AD0">
      <w:pPr>
        <w:jc w:val="center"/>
        <w:rPr>
          <w:rFonts w:ascii="Liberation Serif" w:hAnsi="Liberation Serif" w:cs="Liberation Serif"/>
          <w:sz w:val="26"/>
          <w:szCs w:val="26"/>
        </w:rPr>
      </w:pPr>
    </w:p>
    <w:p w:rsidR="00437AD0" w:rsidRPr="005A325F" w:rsidRDefault="00437AD0" w:rsidP="00437AD0">
      <w:pPr>
        <w:jc w:val="center"/>
        <w:rPr>
          <w:rFonts w:ascii="Liberation Serif" w:hAnsi="Liberation Serif" w:cs="Liberation Serif"/>
          <w:sz w:val="26"/>
          <w:szCs w:val="26"/>
        </w:rPr>
      </w:pPr>
      <w:r w:rsidRPr="005A325F">
        <w:rPr>
          <w:rFonts w:ascii="Liberation Serif" w:hAnsi="Liberation Serif" w:cs="Liberation Serif"/>
          <w:sz w:val="26"/>
          <w:szCs w:val="26"/>
        </w:rPr>
        <w:t>ОТЧЕТ</w:t>
      </w:r>
    </w:p>
    <w:p w:rsidR="00437AD0" w:rsidRPr="005A325F" w:rsidRDefault="00437AD0" w:rsidP="00437AD0">
      <w:pPr>
        <w:jc w:val="center"/>
        <w:rPr>
          <w:rFonts w:ascii="Liberation Serif" w:hAnsi="Liberation Serif" w:cs="Liberation Serif"/>
          <w:sz w:val="26"/>
          <w:szCs w:val="26"/>
        </w:rPr>
      </w:pPr>
      <w:r w:rsidRPr="005A325F">
        <w:rPr>
          <w:rFonts w:ascii="Liberation Serif" w:hAnsi="Liberation Serif" w:cs="Liberation Serif"/>
          <w:sz w:val="26"/>
          <w:szCs w:val="26"/>
        </w:rPr>
        <w:t xml:space="preserve"> о достижении показателей результативности использования Субсидии </w:t>
      </w:r>
    </w:p>
    <w:p w:rsidR="00437AD0" w:rsidRPr="005A325F" w:rsidRDefault="00437AD0" w:rsidP="00437AD0">
      <w:pPr>
        <w:jc w:val="center"/>
        <w:rPr>
          <w:rFonts w:ascii="Liberation Serif" w:hAnsi="Liberation Serif" w:cs="Liberation Serif"/>
          <w:b/>
          <w:sz w:val="24"/>
          <w:szCs w:val="24"/>
        </w:rPr>
      </w:pPr>
    </w:p>
    <w:tbl>
      <w:tblPr>
        <w:tblW w:w="9490" w:type="dxa"/>
        <w:jc w:val="center"/>
        <w:tblLayout w:type="fixed"/>
        <w:tblCellMar>
          <w:left w:w="70" w:type="dxa"/>
          <w:right w:w="70" w:type="dxa"/>
        </w:tblCellMar>
        <w:tblLook w:val="04A0" w:firstRow="1" w:lastRow="0" w:firstColumn="1" w:lastColumn="0" w:noHBand="0" w:noVBand="1"/>
      </w:tblPr>
      <w:tblGrid>
        <w:gridCol w:w="574"/>
        <w:gridCol w:w="1403"/>
        <w:gridCol w:w="1417"/>
        <w:gridCol w:w="1276"/>
        <w:gridCol w:w="993"/>
        <w:gridCol w:w="1133"/>
        <w:gridCol w:w="2694"/>
      </w:tblGrid>
      <w:tr w:rsidR="00437AD0" w:rsidRPr="005A325F" w:rsidTr="00437AD0">
        <w:trPr>
          <w:cantSplit/>
          <w:jc w:val="center"/>
        </w:trPr>
        <w:tc>
          <w:tcPr>
            <w:tcW w:w="574" w:type="dxa"/>
            <w:tcBorders>
              <w:top w:val="single" w:sz="6" w:space="0" w:color="auto"/>
              <w:left w:val="single" w:sz="6" w:space="0" w:color="auto"/>
              <w:bottom w:val="nil"/>
              <w:right w:val="single" w:sz="6" w:space="0" w:color="auto"/>
            </w:tcBorders>
            <w:hideMark/>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r w:rsidRPr="005A325F">
              <w:rPr>
                <w:rFonts w:ascii="Liberation Serif" w:hAnsi="Liberation Serif" w:cs="Liberation Serif"/>
                <w:sz w:val="24"/>
                <w:szCs w:val="24"/>
              </w:rPr>
              <w:t>№ п/п</w:t>
            </w:r>
          </w:p>
        </w:tc>
        <w:tc>
          <w:tcPr>
            <w:tcW w:w="1403" w:type="dxa"/>
            <w:vMerge w:val="restart"/>
            <w:tcBorders>
              <w:top w:val="single" w:sz="6" w:space="0" w:color="auto"/>
              <w:left w:val="single" w:sz="6" w:space="0" w:color="auto"/>
              <w:bottom w:val="single" w:sz="6" w:space="0" w:color="auto"/>
              <w:right w:val="single" w:sz="4" w:space="0" w:color="auto"/>
            </w:tcBorders>
            <w:hideMark/>
          </w:tcPr>
          <w:p w:rsidR="00437AD0" w:rsidRPr="005A325F" w:rsidRDefault="00437AD0" w:rsidP="00437AD0">
            <w:pPr>
              <w:suppressAutoHyphens/>
              <w:rPr>
                <w:rFonts w:ascii="Liberation Serif" w:hAnsi="Liberation Serif" w:cs="Liberation Serif"/>
                <w:sz w:val="24"/>
                <w:szCs w:val="24"/>
                <w:lang w:eastAsia="en-US"/>
              </w:rPr>
            </w:pPr>
            <w:r w:rsidRPr="005A325F">
              <w:rPr>
                <w:rFonts w:ascii="Liberation Serif" w:hAnsi="Liberation Serif" w:cs="Liberation Serif"/>
                <w:sz w:val="24"/>
                <w:szCs w:val="24"/>
              </w:rPr>
              <w:t>Наименование финансируемого мероприятия</w:t>
            </w:r>
          </w:p>
        </w:tc>
        <w:tc>
          <w:tcPr>
            <w:tcW w:w="1417" w:type="dxa"/>
            <w:vMerge w:val="restart"/>
            <w:tcBorders>
              <w:top w:val="single" w:sz="6" w:space="0" w:color="auto"/>
              <w:left w:val="single" w:sz="4" w:space="0" w:color="auto"/>
              <w:right w:val="single" w:sz="4" w:space="0" w:color="auto"/>
            </w:tcBorders>
          </w:tcPr>
          <w:p w:rsidR="00437AD0" w:rsidRPr="005A325F" w:rsidRDefault="00437AD0" w:rsidP="00437AD0">
            <w:pPr>
              <w:suppressAutoHyphens/>
              <w:jc w:val="center"/>
              <w:rPr>
                <w:rFonts w:ascii="Liberation Serif" w:hAnsi="Liberation Serif" w:cs="Liberation Serif"/>
                <w:bCs/>
                <w:sz w:val="24"/>
                <w:szCs w:val="24"/>
              </w:rPr>
            </w:pPr>
            <w:r w:rsidRPr="005A325F">
              <w:rPr>
                <w:rFonts w:ascii="Liberation Serif" w:hAnsi="Liberation Serif" w:cs="Liberation Serif"/>
                <w:bCs/>
                <w:sz w:val="24"/>
                <w:szCs w:val="24"/>
              </w:rPr>
              <w:t>Наименование показателя</w:t>
            </w:r>
          </w:p>
        </w:tc>
        <w:tc>
          <w:tcPr>
            <w:tcW w:w="1276" w:type="dxa"/>
            <w:vMerge w:val="restart"/>
            <w:tcBorders>
              <w:top w:val="single" w:sz="6" w:space="0" w:color="auto"/>
              <w:left w:val="single" w:sz="6" w:space="0" w:color="auto"/>
              <w:bottom w:val="single" w:sz="6" w:space="0" w:color="auto"/>
              <w:right w:val="single" w:sz="6" w:space="0" w:color="auto"/>
            </w:tcBorders>
            <w:hideMark/>
          </w:tcPr>
          <w:p w:rsidR="00437AD0" w:rsidRPr="005A325F" w:rsidRDefault="00437AD0" w:rsidP="00437AD0">
            <w:pPr>
              <w:suppressAutoHyphens/>
              <w:jc w:val="center"/>
              <w:rPr>
                <w:rFonts w:ascii="Liberation Serif" w:hAnsi="Liberation Serif" w:cs="Liberation Serif"/>
                <w:sz w:val="24"/>
                <w:szCs w:val="24"/>
                <w:lang w:eastAsia="en-US"/>
              </w:rPr>
            </w:pPr>
            <w:r w:rsidRPr="005A325F">
              <w:rPr>
                <w:rFonts w:ascii="Liberation Serif" w:hAnsi="Liberation Serif" w:cs="Liberation Serif"/>
                <w:sz w:val="24"/>
                <w:szCs w:val="24"/>
              </w:rPr>
              <w:t>Единица измерения</w:t>
            </w:r>
          </w:p>
        </w:tc>
        <w:tc>
          <w:tcPr>
            <w:tcW w:w="2126" w:type="dxa"/>
            <w:gridSpan w:val="2"/>
            <w:tcBorders>
              <w:top w:val="single" w:sz="6" w:space="0" w:color="auto"/>
              <w:left w:val="single" w:sz="6" w:space="0" w:color="auto"/>
              <w:bottom w:val="nil"/>
              <w:right w:val="single" w:sz="6" w:space="0" w:color="auto"/>
            </w:tcBorders>
            <w:hideMark/>
          </w:tcPr>
          <w:p w:rsidR="00437AD0" w:rsidRPr="005A325F" w:rsidRDefault="00437AD0" w:rsidP="00437AD0">
            <w:pPr>
              <w:suppressAutoHyphens/>
              <w:jc w:val="center"/>
              <w:rPr>
                <w:rFonts w:ascii="Liberation Serif" w:hAnsi="Liberation Serif" w:cs="Liberation Serif"/>
                <w:sz w:val="24"/>
                <w:szCs w:val="24"/>
                <w:lang w:eastAsia="en-US"/>
              </w:rPr>
            </w:pPr>
            <w:r w:rsidRPr="005A325F">
              <w:rPr>
                <w:rFonts w:ascii="Liberation Serif" w:hAnsi="Liberation Serif" w:cs="Liberation Serif"/>
                <w:sz w:val="24"/>
                <w:szCs w:val="24"/>
              </w:rPr>
              <w:t xml:space="preserve">Значение показателя </w:t>
            </w:r>
            <w:r w:rsidRPr="005A325F">
              <w:rPr>
                <w:rFonts w:ascii="Liberation Serif" w:hAnsi="Liberation Serif" w:cs="Liberation Serif"/>
                <w:sz w:val="24"/>
                <w:szCs w:val="24"/>
              </w:rPr>
              <w:br/>
              <w:t>результативности</w:t>
            </w:r>
          </w:p>
        </w:tc>
        <w:tc>
          <w:tcPr>
            <w:tcW w:w="2694" w:type="dxa"/>
            <w:vMerge w:val="restart"/>
            <w:tcBorders>
              <w:top w:val="single" w:sz="6" w:space="0" w:color="auto"/>
              <w:left w:val="single" w:sz="6" w:space="0" w:color="auto"/>
              <w:bottom w:val="single" w:sz="6" w:space="0" w:color="auto"/>
              <w:right w:val="single" w:sz="6" w:space="0" w:color="auto"/>
            </w:tcBorders>
            <w:hideMark/>
          </w:tcPr>
          <w:p w:rsidR="00437AD0" w:rsidRPr="005A325F" w:rsidRDefault="00437AD0" w:rsidP="00437AD0">
            <w:pPr>
              <w:suppressAutoHyphens/>
              <w:jc w:val="center"/>
              <w:rPr>
                <w:rFonts w:ascii="Liberation Serif" w:hAnsi="Liberation Serif" w:cs="Liberation Serif"/>
                <w:sz w:val="24"/>
                <w:szCs w:val="24"/>
              </w:rPr>
            </w:pPr>
            <w:r w:rsidRPr="005A325F">
              <w:rPr>
                <w:rFonts w:ascii="Liberation Serif" w:hAnsi="Liberation Serif" w:cs="Liberation Serif"/>
                <w:sz w:val="24"/>
                <w:szCs w:val="24"/>
              </w:rPr>
              <w:t>Причины не достижения</w:t>
            </w:r>
          </w:p>
          <w:p w:rsidR="00437AD0" w:rsidRPr="005A325F" w:rsidRDefault="00437AD0" w:rsidP="00437AD0">
            <w:pPr>
              <w:suppressAutoHyphens/>
              <w:jc w:val="center"/>
              <w:rPr>
                <w:rFonts w:ascii="Liberation Serif" w:hAnsi="Liberation Serif" w:cs="Liberation Serif"/>
                <w:sz w:val="24"/>
                <w:szCs w:val="24"/>
                <w:lang w:eastAsia="en-US"/>
              </w:rPr>
            </w:pPr>
            <w:r w:rsidRPr="005A325F">
              <w:rPr>
                <w:rFonts w:ascii="Liberation Serif" w:hAnsi="Liberation Serif" w:cs="Liberation Serif"/>
                <w:sz w:val="24"/>
                <w:szCs w:val="24"/>
              </w:rPr>
              <w:t xml:space="preserve"> показателя</w:t>
            </w:r>
          </w:p>
        </w:tc>
      </w:tr>
      <w:tr w:rsidR="00437AD0" w:rsidRPr="005A325F" w:rsidTr="00437AD0">
        <w:trPr>
          <w:cantSplit/>
          <w:trHeight w:val="20"/>
          <w:jc w:val="center"/>
        </w:trPr>
        <w:tc>
          <w:tcPr>
            <w:tcW w:w="574" w:type="dxa"/>
            <w:tcBorders>
              <w:top w:val="nil"/>
              <w:left w:val="single" w:sz="6" w:space="0" w:color="auto"/>
              <w:bottom w:val="single" w:sz="6" w:space="0" w:color="auto"/>
              <w:right w:val="single" w:sz="6" w:space="0" w:color="auto"/>
            </w:tcBorders>
          </w:tcPr>
          <w:p w:rsidR="00437AD0" w:rsidRPr="005A325F" w:rsidRDefault="00437AD0" w:rsidP="00437AD0">
            <w:pPr>
              <w:suppressAutoHyphens/>
              <w:spacing w:line="276" w:lineRule="auto"/>
              <w:rPr>
                <w:rFonts w:ascii="Liberation Serif" w:hAnsi="Liberation Serif" w:cs="Liberation Serif"/>
                <w:sz w:val="24"/>
                <w:szCs w:val="24"/>
                <w:lang w:eastAsia="en-US"/>
              </w:rPr>
            </w:pPr>
          </w:p>
        </w:tc>
        <w:tc>
          <w:tcPr>
            <w:tcW w:w="1403" w:type="dxa"/>
            <w:vMerge/>
            <w:tcBorders>
              <w:top w:val="single" w:sz="6" w:space="0" w:color="auto"/>
              <w:left w:val="single" w:sz="6" w:space="0" w:color="auto"/>
              <w:bottom w:val="single" w:sz="6" w:space="0" w:color="auto"/>
              <w:right w:val="single" w:sz="4" w:space="0" w:color="auto"/>
            </w:tcBorders>
            <w:vAlign w:val="center"/>
            <w:hideMark/>
          </w:tcPr>
          <w:p w:rsidR="00437AD0" w:rsidRPr="005A325F" w:rsidRDefault="00437AD0" w:rsidP="00437AD0">
            <w:pPr>
              <w:suppressAutoHyphens/>
              <w:rPr>
                <w:rFonts w:ascii="Liberation Serif" w:hAnsi="Liberation Serif" w:cs="Liberation Serif"/>
                <w:sz w:val="24"/>
                <w:szCs w:val="24"/>
                <w:lang w:eastAsia="en-US"/>
              </w:rPr>
            </w:pPr>
          </w:p>
        </w:tc>
        <w:tc>
          <w:tcPr>
            <w:tcW w:w="1417" w:type="dxa"/>
            <w:vMerge/>
            <w:tcBorders>
              <w:left w:val="single" w:sz="4" w:space="0" w:color="auto"/>
              <w:bottom w:val="single" w:sz="6" w:space="0" w:color="auto"/>
              <w:right w:val="single" w:sz="4" w:space="0" w:color="auto"/>
            </w:tcBorders>
          </w:tcPr>
          <w:p w:rsidR="00437AD0" w:rsidRPr="005A325F" w:rsidRDefault="00437AD0" w:rsidP="00437AD0">
            <w:pPr>
              <w:suppressAutoHyphens/>
              <w:rPr>
                <w:rFonts w:ascii="Liberation Serif" w:hAnsi="Liberation Serif" w:cs="Liberation Serif"/>
                <w:sz w:val="24"/>
                <w:szCs w:val="24"/>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437AD0" w:rsidRPr="005A325F" w:rsidRDefault="00437AD0" w:rsidP="00437AD0">
            <w:pPr>
              <w:suppressAutoHyphens/>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r w:rsidRPr="005A325F">
              <w:rPr>
                <w:rFonts w:ascii="Liberation Serif" w:hAnsi="Liberation Serif" w:cs="Liberation Serif"/>
                <w:sz w:val="24"/>
                <w:szCs w:val="24"/>
              </w:rPr>
              <w:t>план</w:t>
            </w:r>
          </w:p>
        </w:tc>
        <w:tc>
          <w:tcPr>
            <w:tcW w:w="1133" w:type="dxa"/>
            <w:tcBorders>
              <w:top w:val="single" w:sz="6" w:space="0" w:color="auto"/>
              <w:left w:val="single" w:sz="6" w:space="0" w:color="auto"/>
              <w:bottom w:val="single" w:sz="6" w:space="0" w:color="auto"/>
              <w:right w:val="single" w:sz="6" w:space="0" w:color="auto"/>
            </w:tcBorders>
            <w:hideMark/>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r w:rsidRPr="005A325F">
              <w:rPr>
                <w:rFonts w:ascii="Liberation Serif" w:hAnsi="Liberation Serif" w:cs="Liberation Serif"/>
                <w:sz w:val="24"/>
                <w:szCs w:val="24"/>
              </w:rPr>
              <w:t>факт</w:t>
            </w:r>
          </w:p>
        </w:tc>
        <w:tc>
          <w:tcPr>
            <w:tcW w:w="2694" w:type="dxa"/>
            <w:vMerge/>
            <w:tcBorders>
              <w:top w:val="single" w:sz="6" w:space="0" w:color="auto"/>
              <w:left w:val="single" w:sz="6" w:space="0" w:color="auto"/>
              <w:bottom w:val="single" w:sz="6" w:space="0" w:color="auto"/>
              <w:right w:val="single" w:sz="6" w:space="0" w:color="auto"/>
            </w:tcBorders>
            <w:vAlign w:val="center"/>
            <w:hideMark/>
          </w:tcPr>
          <w:p w:rsidR="00437AD0" w:rsidRPr="005A325F" w:rsidRDefault="00437AD0" w:rsidP="00437AD0">
            <w:pPr>
              <w:suppressAutoHyphens/>
              <w:rPr>
                <w:rFonts w:ascii="Liberation Serif" w:hAnsi="Liberation Serif" w:cs="Liberation Serif"/>
                <w:sz w:val="24"/>
                <w:szCs w:val="24"/>
                <w:lang w:eastAsia="en-US"/>
              </w:rPr>
            </w:pPr>
          </w:p>
        </w:tc>
      </w:tr>
      <w:tr w:rsidR="00437AD0" w:rsidRPr="005A325F" w:rsidTr="00437AD0">
        <w:trPr>
          <w:cantSplit/>
          <w:trHeight w:val="20"/>
          <w:jc w:val="center"/>
        </w:trPr>
        <w:tc>
          <w:tcPr>
            <w:tcW w:w="574" w:type="dxa"/>
            <w:tcBorders>
              <w:top w:val="single" w:sz="6" w:space="0" w:color="auto"/>
              <w:left w:val="single" w:sz="6" w:space="0" w:color="auto"/>
              <w:bottom w:val="single" w:sz="6" w:space="0" w:color="auto"/>
              <w:right w:val="single" w:sz="6" w:space="0" w:color="auto"/>
            </w:tcBorders>
            <w:hideMark/>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r w:rsidRPr="005A325F">
              <w:rPr>
                <w:rFonts w:ascii="Liberation Serif" w:hAnsi="Liberation Serif" w:cs="Liberation Serif"/>
                <w:sz w:val="24"/>
                <w:szCs w:val="24"/>
              </w:rPr>
              <w:t>1</w:t>
            </w:r>
          </w:p>
        </w:tc>
        <w:tc>
          <w:tcPr>
            <w:tcW w:w="1403" w:type="dxa"/>
            <w:tcBorders>
              <w:top w:val="single" w:sz="6" w:space="0" w:color="auto"/>
              <w:left w:val="single" w:sz="6" w:space="0" w:color="auto"/>
              <w:bottom w:val="single" w:sz="6" w:space="0" w:color="auto"/>
              <w:right w:val="single" w:sz="4" w:space="0" w:color="auto"/>
            </w:tcBorders>
            <w:hideMark/>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r w:rsidRPr="005A325F">
              <w:rPr>
                <w:rFonts w:ascii="Liberation Serif" w:hAnsi="Liberation Serif" w:cs="Liberation Serif"/>
                <w:sz w:val="24"/>
                <w:szCs w:val="24"/>
              </w:rPr>
              <w:t>2</w:t>
            </w:r>
          </w:p>
        </w:tc>
        <w:tc>
          <w:tcPr>
            <w:tcW w:w="1417" w:type="dxa"/>
            <w:tcBorders>
              <w:top w:val="single" w:sz="6" w:space="0" w:color="auto"/>
              <w:left w:val="single" w:sz="4" w:space="0" w:color="auto"/>
              <w:bottom w:val="single" w:sz="6" w:space="0" w:color="auto"/>
              <w:right w:val="single" w:sz="4" w:space="0" w:color="auto"/>
            </w:tcBorders>
          </w:tcPr>
          <w:p w:rsidR="00437AD0" w:rsidRPr="005A325F" w:rsidRDefault="00437AD0" w:rsidP="00437AD0">
            <w:pPr>
              <w:suppressAutoHyphens/>
              <w:spacing w:line="276" w:lineRule="auto"/>
              <w:jc w:val="center"/>
              <w:rPr>
                <w:rFonts w:ascii="Liberation Serif" w:hAnsi="Liberation Serif" w:cs="Liberation Serif"/>
                <w:sz w:val="24"/>
                <w:szCs w:val="24"/>
              </w:rPr>
            </w:pPr>
            <w:r w:rsidRPr="005A325F">
              <w:rPr>
                <w:rFonts w:ascii="Liberation Serif" w:hAnsi="Liberation Serif" w:cs="Liberation Serif"/>
                <w:sz w:val="24"/>
                <w:szCs w:val="24"/>
              </w:rPr>
              <w:t>3</w:t>
            </w:r>
          </w:p>
        </w:tc>
        <w:tc>
          <w:tcPr>
            <w:tcW w:w="1276" w:type="dxa"/>
            <w:tcBorders>
              <w:top w:val="single" w:sz="6" w:space="0" w:color="auto"/>
              <w:left w:val="single" w:sz="6" w:space="0" w:color="auto"/>
              <w:bottom w:val="single" w:sz="6" w:space="0" w:color="auto"/>
              <w:right w:val="single" w:sz="6" w:space="0" w:color="auto"/>
            </w:tcBorders>
            <w:hideMark/>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r w:rsidRPr="005A325F">
              <w:rPr>
                <w:rFonts w:ascii="Liberation Serif" w:hAnsi="Liberation Serif" w:cs="Liberation Serif"/>
                <w:sz w:val="24"/>
                <w:szCs w:val="24"/>
              </w:rPr>
              <w:t>4</w:t>
            </w:r>
          </w:p>
        </w:tc>
        <w:tc>
          <w:tcPr>
            <w:tcW w:w="993" w:type="dxa"/>
            <w:tcBorders>
              <w:top w:val="single" w:sz="6" w:space="0" w:color="auto"/>
              <w:left w:val="single" w:sz="6" w:space="0" w:color="auto"/>
              <w:bottom w:val="single" w:sz="6" w:space="0" w:color="auto"/>
              <w:right w:val="single" w:sz="6" w:space="0" w:color="auto"/>
            </w:tcBorders>
            <w:hideMark/>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r w:rsidRPr="005A325F">
              <w:rPr>
                <w:rFonts w:ascii="Liberation Serif" w:hAnsi="Liberation Serif" w:cs="Liberation Serif"/>
                <w:sz w:val="24"/>
                <w:szCs w:val="24"/>
              </w:rPr>
              <w:t>5</w:t>
            </w:r>
          </w:p>
        </w:tc>
        <w:tc>
          <w:tcPr>
            <w:tcW w:w="1133" w:type="dxa"/>
            <w:tcBorders>
              <w:top w:val="single" w:sz="6" w:space="0" w:color="auto"/>
              <w:left w:val="single" w:sz="6" w:space="0" w:color="auto"/>
              <w:bottom w:val="single" w:sz="6" w:space="0" w:color="auto"/>
              <w:right w:val="single" w:sz="6" w:space="0" w:color="auto"/>
            </w:tcBorders>
            <w:hideMark/>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r w:rsidRPr="005A325F">
              <w:rPr>
                <w:rFonts w:ascii="Liberation Serif" w:hAnsi="Liberation Serif" w:cs="Liberation Serif"/>
                <w:sz w:val="24"/>
                <w:szCs w:val="24"/>
              </w:rPr>
              <w:t>6</w:t>
            </w:r>
          </w:p>
        </w:tc>
        <w:tc>
          <w:tcPr>
            <w:tcW w:w="2694" w:type="dxa"/>
            <w:tcBorders>
              <w:top w:val="single" w:sz="6" w:space="0" w:color="auto"/>
              <w:left w:val="single" w:sz="6" w:space="0" w:color="auto"/>
              <w:bottom w:val="single" w:sz="6" w:space="0" w:color="auto"/>
              <w:right w:val="single" w:sz="6" w:space="0" w:color="auto"/>
            </w:tcBorders>
            <w:hideMark/>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r w:rsidRPr="005A325F">
              <w:rPr>
                <w:rFonts w:ascii="Liberation Serif" w:hAnsi="Liberation Serif" w:cs="Liberation Serif"/>
                <w:sz w:val="24"/>
                <w:szCs w:val="24"/>
              </w:rPr>
              <w:t>7</w:t>
            </w:r>
          </w:p>
        </w:tc>
      </w:tr>
      <w:tr w:rsidR="00437AD0" w:rsidRPr="005A325F" w:rsidTr="00437AD0">
        <w:trPr>
          <w:cantSplit/>
          <w:trHeight w:val="20"/>
          <w:jc w:val="center"/>
        </w:trPr>
        <w:tc>
          <w:tcPr>
            <w:tcW w:w="574"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p>
        </w:tc>
        <w:tc>
          <w:tcPr>
            <w:tcW w:w="1403" w:type="dxa"/>
            <w:tcBorders>
              <w:top w:val="single" w:sz="6" w:space="0" w:color="auto"/>
              <w:left w:val="single" w:sz="6" w:space="0" w:color="auto"/>
              <w:bottom w:val="single" w:sz="6" w:space="0" w:color="auto"/>
              <w:right w:val="single" w:sz="4" w:space="0" w:color="auto"/>
            </w:tcBorders>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p>
        </w:tc>
        <w:tc>
          <w:tcPr>
            <w:tcW w:w="1133"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tcPr>
          <w:p w:rsidR="00437AD0" w:rsidRPr="005A325F" w:rsidRDefault="00437AD0" w:rsidP="00437AD0">
            <w:pPr>
              <w:suppressAutoHyphens/>
              <w:spacing w:line="276" w:lineRule="auto"/>
              <w:jc w:val="center"/>
              <w:rPr>
                <w:rFonts w:ascii="Liberation Serif" w:hAnsi="Liberation Serif" w:cs="Liberation Serif"/>
                <w:sz w:val="24"/>
                <w:szCs w:val="24"/>
                <w:lang w:eastAsia="en-US"/>
              </w:rPr>
            </w:pPr>
          </w:p>
        </w:tc>
      </w:tr>
    </w:tbl>
    <w:p w:rsidR="00437AD0" w:rsidRPr="005A325F" w:rsidRDefault="00437AD0" w:rsidP="00437AD0">
      <w:pPr>
        <w:rPr>
          <w:rFonts w:ascii="Liberation Serif" w:hAnsi="Liberation Serif" w:cs="Liberation Serif"/>
          <w:sz w:val="24"/>
          <w:szCs w:val="24"/>
        </w:rPr>
      </w:pPr>
    </w:p>
    <w:p w:rsidR="00437AD0" w:rsidRPr="005A325F" w:rsidRDefault="00437AD0"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Руководитель организации - получателя субсидии</w:t>
      </w:r>
    </w:p>
    <w:p w:rsidR="00437AD0" w:rsidRPr="005A325F" w:rsidRDefault="00437AD0"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 xml:space="preserve">                                __________    ___________________________</w:t>
      </w:r>
    </w:p>
    <w:p w:rsidR="00437AD0" w:rsidRPr="005A325F" w:rsidRDefault="00437AD0"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 xml:space="preserve">                                  (подпись)         (расшифровка подписи)</w:t>
      </w:r>
    </w:p>
    <w:p w:rsidR="00437AD0" w:rsidRPr="00191F50" w:rsidRDefault="00437AD0" w:rsidP="00437AD0">
      <w:pPr>
        <w:autoSpaceDE w:val="0"/>
        <w:autoSpaceDN w:val="0"/>
        <w:adjustRightInd w:val="0"/>
        <w:jc w:val="both"/>
        <w:rPr>
          <w:rFonts w:ascii="Liberation Serif" w:hAnsi="Liberation Serif" w:cs="Liberation Serif"/>
          <w:sz w:val="24"/>
          <w:szCs w:val="24"/>
        </w:rPr>
      </w:pPr>
      <w:r w:rsidRPr="005A325F">
        <w:rPr>
          <w:rFonts w:ascii="Liberation Serif" w:hAnsi="Liberation Serif" w:cs="Liberation Serif"/>
          <w:sz w:val="24"/>
          <w:szCs w:val="24"/>
        </w:rPr>
        <w:t>М.П.</w:t>
      </w:r>
    </w:p>
    <w:p w:rsidR="00CA101E" w:rsidRPr="00A820D1" w:rsidRDefault="00CA101E" w:rsidP="00CA101E">
      <w:pPr>
        <w:rPr>
          <w:rFonts w:ascii="Liberation Serif" w:hAnsi="Liberation Serif" w:cs="Liberation Serif"/>
        </w:rPr>
      </w:pPr>
      <w:r>
        <w:rPr>
          <w:rFonts w:ascii="Liberation Serif" w:hAnsi="Liberation Serif" w:cs="Liberation Serif"/>
        </w:rPr>
        <w:t xml:space="preserve">                                                                                                                                   »</w:t>
      </w:r>
    </w:p>
    <w:p w:rsidR="00437AD0" w:rsidRPr="00191F50" w:rsidRDefault="00437AD0" w:rsidP="00437AD0">
      <w:pPr>
        <w:widowControl w:val="0"/>
        <w:autoSpaceDE w:val="0"/>
        <w:autoSpaceDN w:val="0"/>
        <w:adjustRightInd w:val="0"/>
        <w:jc w:val="both"/>
        <w:rPr>
          <w:rFonts w:ascii="Liberation Serif" w:hAnsi="Liberation Serif" w:cs="Liberation Serif"/>
        </w:rPr>
      </w:pPr>
    </w:p>
    <w:sectPr w:rsidR="00437AD0" w:rsidRPr="00191F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4C6" w:rsidRDefault="00AD04C6" w:rsidP="00B25F4C">
      <w:r>
        <w:separator/>
      </w:r>
    </w:p>
  </w:endnote>
  <w:endnote w:type="continuationSeparator" w:id="0">
    <w:p w:rsidR="00AD04C6" w:rsidRDefault="00AD04C6" w:rsidP="00B2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4C6" w:rsidRDefault="00AD04C6" w:rsidP="00B25F4C">
      <w:r>
        <w:separator/>
      </w:r>
    </w:p>
  </w:footnote>
  <w:footnote w:type="continuationSeparator" w:id="0">
    <w:p w:rsidR="00AD04C6" w:rsidRDefault="00AD04C6" w:rsidP="00B25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201449"/>
      <w:docPartObj>
        <w:docPartGallery w:val="Page Numbers (Top of Page)"/>
        <w:docPartUnique/>
      </w:docPartObj>
    </w:sdtPr>
    <w:sdtEndPr/>
    <w:sdtContent>
      <w:p w:rsidR="00B25F4C" w:rsidRDefault="00B25F4C">
        <w:pPr>
          <w:pStyle w:val="a9"/>
          <w:jc w:val="center"/>
        </w:pPr>
        <w:r>
          <w:fldChar w:fldCharType="begin"/>
        </w:r>
        <w:r>
          <w:instrText>PAGE   \* MERGEFORMAT</w:instrText>
        </w:r>
        <w:r>
          <w:fldChar w:fldCharType="separate"/>
        </w:r>
        <w:r w:rsidR="00C61759">
          <w:rPr>
            <w:noProof/>
          </w:rPr>
          <w:t>52</w:t>
        </w:r>
        <w:r>
          <w:fldChar w:fldCharType="end"/>
        </w:r>
      </w:p>
    </w:sdtContent>
  </w:sdt>
  <w:p w:rsidR="00B25F4C" w:rsidRDefault="00B25F4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1AC6"/>
    <w:multiLevelType w:val="hybridMultilevel"/>
    <w:tmpl w:val="9CB69DDE"/>
    <w:lvl w:ilvl="0" w:tplc="C0506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1D41FB"/>
    <w:multiLevelType w:val="hybridMultilevel"/>
    <w:tmpl w:val="F4D29EBA"/>
    <w:lvl w:ilvl="0" w:tplc="31948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65C4549"/>
    <w:multiLevelType w:val="hybridMultilevel"/>
    <w:tmpl w:val="77765EAE"/>
    <w:lvl w:ilvl="0" w:tplc="85E87A90">
      <w:start w:val="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A22054"/>
    <w:multiLevelType w:val="hybridMultilevel"/>
    <w:tmpl w:val="1E3C4B20"/>
    <w:lvl w:ilvl="0" w:tplc="A170F30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BE77C89"/>
    <w:multiLevelType w:val="hybridMultilevel"/>
    <w:tmpl w:val="F1B66AFA"/>
    <w:lvl w:ilvl="0" w:tplc="D834EA6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8F559DE"/>
    <w:multiLevelType w:val="hybridMultilevel"/>
    <w:tmpl w:val="C922A7D0"/>
    <w:lvl w:ilvl="0" w:tplc="49A48932">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AB07CF"/>
    <w:multiLevelType w:val="hybridMultilevel"/>
    <w:tmpl w:val="32040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E646B9"/>
    <w:multiLevelType w:val="hybridMultilevel"/>
    <w:tmpl w:val="0C1E2F32"/>
    <w:lvl w:ilvl="0" w:tplc="91B8C36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AC"/>
    <w:rsid w:val="0009792B"/>
    <w:rsid w:val="000D2F70"/>
    <w:rsid w:val="000D300D"/>
    <w:rsid w:val="000F4255"/>
    <w:rsid w:val="000F7A7F"/>
    <w:rsid w:val="001428AC"/>
    <w:rsid w:val="0016001D"/>
    <w:rsid w:val="00174941"/>
    <w:rsid w:val="00210A2B"/>
    <w:rsid w:val="00222A5F"/>
    <w:rsid w:val="00225D8B"/>
    <w:rsid w:val="00227260"/>
    <w:rsid w:val="0025209A"/>
    <w:rsid w:val="00294AC9"/>
    <w:rsid w:val="002B3EAE"/>
    <w:rsid w:val="002C0BD6"/>
    <w:rsid w:val="002C2118"/>
    <w:rsid w:val="002D2125"/>
    <w:rsid w:val="002D6EAE"/>
    <w:rsid w:val="00301FE8"/>
    <w:rsid w:val="003147EE"/>
    <w:rsid w:val="00327889"/>
    <w:rsid w:val="003422D2"/>
    <w:rsid w:val="00391815"/>
    <w:rsid w:val="003923B5"/>
    <w:rsid w:val="003A6636"/>
    <w:rsid w:val="003D25E4"/>
    <w:rsid w:val="00437AD0"/>
    <w:rsid w:val="004507B8"/>
    <w:rsid w:val="0045543B"/>
    <w:rsid w:val="00470133"/>
    <w:rsid w:val="00487811"/>
    <w:rsid w:val="004C1CBC"/>
    <w:rsid w:val="00501A86"/>
    <w:rsid w:val="0054711D"/>
    <w:rsid w:val="00583BA1"/>
    <w:rsid w:val="005A325F"/>
    <w:rsid w:val="005F298A"/>
    <w:rsid w:val="00632769"/>
    <w:rsid w:val="00641590"/>
    <w:rsid w:val="006547A4"/>
    <w:rsid w:val="00675F66"/>
    <w:rsid w:val="006D116E"/>
    <w:rsid w:val="00717573"/>
    <w:rsid w:val="00747348"/>
    <w:rsid w:val="007605D2"/>
    <w:rsid w:val="00762C4C"/>
    <w:rsid w:val="007803A9"/>
    <w:rsid w:val="007856E1"/>
    <w:rsid w:val="007B348B"/>
    <w:rsid w:val="007D1963"/>
    <w:rsid w:val="007F1545"/>
    <w:rsid w:val="00820C67"/>
    <w:rsid w:val="00826195"/>
    <w:rsid w:val="00847091"/>
    <w:rsid w:val="0086347F"/>
    <w:rsid w:val="00863C4B"/>
    <w:rsid w:val="00887A39"/>
    <w:rsid w:val="008A0162"/>
    <w:rsid w:val="00902B31"/>
    <w:rsid w:val="0095741F"/>
    <w:rsid w:val="0098252B"/>
    <w:rsid w:val="009939E7"/>
    <w:rsid w:val="009D588E"/>
    <w:rsid w:val="009D7E78"/>
    <w:rsid w:val="009E21C3"/>
    <w:rsid w:val="00A709DF"/>
    <w:rsid w:val="00A80ED2"/>
    <w:rsid w:val="00AB31AD"/>
    <w:rsid w:val="00AD04C6"/>
    <w:rsid w:val="00AE3162"/>
    <w:rsid w:val="00B25F4C"/>
    <w:rsid w:val="00B54349"/>
    <w:rsid w:val="00B67173"/>
    <w:rsid w:val="00BC2293"/>
    <w:rsid w:val="00BC721A"/>
    <w:rsid w:val="00BD2F50"/>
    <w:rsid w:val="00C06E64"/>
    <w:rsid w:val="00C35CB4"/>
    <w:rsid w:val="00C36191"/>
    <w:rsid w:val="00C40D52"/>
    <w:rsid w:val="00C47D1D"/>
    <w:rsid w:val="00C54CDB"/>
    <w:rsid w:val="00C61759"/>
    <w:rsid w:val="00CA101E"/>
    <w:rsid w:val="00CA5C1C"/>
    <w:rsid w:val="00D801F2"/>
    <w:rsid w:val="00DC67B1"/>
    <w:rsid w:val="00DE4CD3"/>
    <w:rsid w:val="00DF44A1"/>
    <w:rsid w:val="00DF58EB"/>
    <w:rsid w:val="00E342C1"/>
    <w:rsid w:val="00E64791"/>
    <w:rsid w:val="00E804EA"/>
    <w:rsid w:val="00EE2E34"/>
    <w:rsid w:val="00F30F4D"/>
    <w:rsid w:val="00FB1095"/>
    <w:rsid w:val="00FE0028"/>
    <w:rsid w:val="00FE6615"/>
    <w:rsid w:val="00FF6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453CE-609F-4407-844C-91D20DBF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1C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8AC"/>
    <w:pPr>
      <w:ind w:left="720"/>
      <w:contextualSpacing/>
    </w:pPr>
  </w:style>
  <w:style w:type="character" w:styleId="a4">
    <w:name w:val="Hyperlink"/>
    <w:basedOn w:val="a0"/>
    <w:uiPriority w:val="99"/>
    <w:unhideWhenUsed/>
    <w:rsid w:val="001428AC"/>
    <w:rPr>
      <w:color w:val="0000FF"/>
      <w:u w:val="single"/>
    </w:rPr>
  </w:style>
  <w:style w:type="paragraph" w:customStyle="1" w:styleId="ConsPlusNormal">
    <w:name w:val="ConsPlusNormal"/>
    <w:rsid w:val="001428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9D588E"/>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9D588E"/>
    <w:rPr>
      <w:rFonts w:ascii="Times New Roman" w:eastAsia="Times New Roman" w:hAnsi="Times New Roman" w:cs="Times New Roman"/>
      <w:bCs/>
      <w:sz w:val="28"/>
      <w:szCs w:val="20"/>
      <w:lang w:eastAsia="ru-RU"/>
    </w:rPr>
  </w:style>
  <w:style w:type="paragraph" w:styleId="a5">
    <w:name w:val="Body Text Indent"/>
    <w:basedOn w:val="a"/>
    <w:link w:val="a6"/>
    <w:rsid w:val="009D588E"/>
    <w:pPr>
      <w:spacing w:line="312" w:lineRule="auto"/>
      <w:ind w:firstLine="397"/>
      <w:jc w:val="both"/>
    </w:pPr>
    <w:rPr>
      <w:rFonts w:ascii="Arial" w:hAnsi="Arial"/>
      <w:sz w:val="24"/>
      <w:szCs w:val="20"/>
    </w:rPr>
  </w:style>
  <w:style w:type="character" w:customStyle="1" w:styleId="a6">
    <w:name w:val="Основной текст с отступом Знак"/>
    <w:basedOn w:val="a0"/>
    <w:link w:val="a5"/>
    <w:rsid w:val="009D588E"/>
    <w:rPr>
      <w:rFonts w:ascii="Arial" w:eastAsia="Times New Roman" w:hAnsi="Arial" w:cs="Times New Roman"/>
      <w:sz w:val="24"/>
      <w:szCs w:val="20"/>
      <w:lang w:eastAsia="ru-RU"/>
    </w:rPr>
  </w:style>
  <w:style w:type="table" w:styleId="a7">
    <w:name w:val="Table Grid"/>
    <w:basedOn w:val="a1"/>
    <w:uiPriority w:val="59"/>
    <w:rsid w:val="009D5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9D588E"/>
    <w:pPr>
      <w:spacing w:after="120" w:line="480" w:lineRule="auto"/>
      <w:ind w:left="283"/>
    </w:pPr>
  </w:style>
  <w:style w:type="character" w:customStyle="1" w:styleId="22">
    <w:name w:val="Основной текст с отступом 2 Знак"/>
    <w:basedOn w:val="a0"/>
    <w:link w:val="21"/>
    <w:uiPriority w:val="99"/>
    <w:semiHidden/>
    <w:rsid w:val="009D588E"/>
    <w:rPr>
      <w:rFonts w:ascii="Times New Roman" w:eastAsia="Times New Roman" w:hAnsi="Times New Roman" w:cs="Times New Roman"/>
      <w:sz w:val="28"/>
      <w:szCs w:val="28"/>
      <w:lang w:eastAsia="ru-RU"/>
    </w:rPr>
  </w:style>
  <w:style w:type="paragraph" w:styleId="a8">
    <w:name w:val="No Spacing"/>
    <w:uiPriority w:val="1"/>
    <w:qFormat/>
    <w:rsid w:val="009D588E"/>
    <w:pPr>
      <w:spacing w:after="0" w:line="240" w:lineRule="auto"/>
    </w:pPr>
    <w:rPr>
      <w:rFonts w:ascii="Calibri" w:eastAsia="Calibri" w:hAnsi="Calibri" w:cs="Times New Roman"/>
    </w:rPr>
  </w:style>
  <w:style w:type="paragraph" w:styleId="a9">
    <w:name w:val="header"/>
    <w:basedOn w:val="a"/>
    <w:link w:val="aa"/>
    <w:uiPriority w:val="99"/>
    <w:unhideWhenUsed/>
    <w:rsid w:val="009D588E"/>
    <w:pPr>
      <w:tabs>
        <w:tab w:val="center" w:pos="4677"/>
        <w:tab w:val="right" w:pos="9355"/>
      </w:tabs>
    </w:pPr>
  </w:style>
  <w:style w:type="character" w:customStyle="1" w:styleId="aa">
    <w:name w:val="Верхний колонтитул Знак"/>
    <w:basedOn w:val="a0"/>
    <w:link w:val="a9"/>
    <w:uiPriority w:val="99"/>
    <w:rsid w:val="009D588E"/>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9D588E"/>
    <w:pPr>
      <w:tabs>
        <w:tab w:val="center" w:pos="4677"/>
        <w:tab w:val="right" w:pos="9355"/>
      </w:tabs>
    </w:pPr>
  </w:style>
  <w:style w:type="character" w:customStyle="1" w:styleId="ac">
    <w:name w:val="Нижний колонтитул Знак"/>
    <w:basedOn w:val="a0"/>
    <w:link w:val="ab"/>
    <w:uiPriority w:val="99"/>
    <w:rsid w:val="009D588E"/>
    <w:rPr>
      <w:rFonts w:ascii="Times New Roman" w:eastAsia="Times New Roman" w:hAnsi="Times New Roman" w:cs="Times New Roman"/>
      <w:sz w:val="28"/>
      <w:szCs w:val="28"/>
      <w:lang w:eastAsia="ru-RU"/>
    </w:rPr>
  </w:style>
  <w:style w:type="paragraph" w:styleId="ad">
    <w:name w:val="Balloon Text"/>
    <w:basedOn w:val="a"/>
    <w:link w:val="ae"/>
    <w:uiPriority w:val="99"/>
    <w:unhideWhenUsed/>
    <w:rsid w:val="009D588E"/>
    <w:rPr>
      <w:rFonts w:ascii="Tahoma" w:hAnsi="Tahoma" w:cs="Tahoma"/>
      <w:sz w:val="16"/>
      <w:szCs w:val="16"/>
    </w:rPr>
  </w:style>
  <w:style w:type="character" w:customStyle="1" w:styleId="ae">
    <w:name w:val="Текст выноски Знак"/>
    <w:basedOn w:val="a0"/>
    <w:link w:val="ad"/>
    <w:uiPriority w:val="99"/>
    <w:rsid w:val="009D588E"/>
    <w:rPr>
      <w:rFonts w:ascii="Tahoma" w:eastAsia="Times New Roman" w:hAnsi="Tahoma" w:cs="Tahoma"/>
      <w:sz w:val="16"/>
      <w:szCs w:val="16"/>
      <w:lang w:eastAsia="ru-RU"/>
    </w:rPr>
  </w:style>
  <w:style w:type="character" w:styleId="af">
    <w:name w:val="FollowedHyperlink"/>
    <w:basedOn w:val="a0"/>
    <w:uiPriority w:val="99"/>
    <w:semiHidden/>
    <w:unhideWhenUsed/>
    <w:rsid w:val="009D588E"/>
    <w:rPr>
      <w:color w:val="800080"/>
      <w:u w:val="single"/>
    </w:rPr>
  </w:style>
  <w:style w:type="paragraph" w:customStyle="1" w:styleId="xl84">
    <w:name w:val="xl84"/>
    <w:basedOn w:val="a"/>
    <w:rsid w:val="009D5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5">
    <w:name w:val="xl85"/>
    <w:basedOn w:val="a"/>
    <w:rsid w:val="009D588E"/>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D5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7">
    <w:name w:val="xl87"/>
    <w:basedOn w:val="a"/>
    <w:rsid w:val="009D588E"/>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
    <w:rsid w:val="009D588E"/>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9">
    <w:name w:val="xl89"/>
    <w:basedOn w:val="a"/>
    <w:rsid w:val="009D58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9D5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
    <w:rsid w:val="009D5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92">
    <w:name w:val="xl92"/>
    <w:basedOn w:val="a"/>
    <w:rsid w:val="009D5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93">
    <w:name w:val="xl93"/>
    <w:basedOn w:val="a"/>
    <w:rsid w:val="009D5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94">
    <w:name w:val="xl94"/>
    <w:basedOn w:val="a"/>
    <w:rsid w:val="009D5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95">
    <w:name w:val="xl95"/>
    <w:basedOn w:val="a"/>
    <w:rsid w:val="009D588E"/>
    <w:pPr>
      <w:spacing w:before="100" w:beforeAutospacing="1" w:after="100" w:afterAutospacing="1"/>
      <w:jc w:val="center"/>
      <w:textAlignment w:val="bottom"/>
    </w:pPr>
    <w:rPr>
      <w:b/>
      <w:bCs/>
      <w:sz w:val="22"/>
      <w:szCs w:val="22"/>
    </w:rPr>
  </w:style>
  <w:style w:type="paragraph" w:customStyle="1" w:styleId="xl96">
    <w:name w:val="xl96"/>
    <w:basedOn w:val="a"/>
    <w:rsid w:val="009D588E"/>
    <w:pPr>
      <w:spacing w:before="100" w:beforeAutospacing="1" w:after="100" w:afterAutospacing="1"/>
      <w:jc w:val="center"/>
      <w:textAlignment w:val="top"/>
    </w:pPr>
    <w:rPr>
      <w:b/>
      <w:bCs/>
      <w:sz w:val="22"/>
      <w:szCs w:val="22"/>
    </w:rPr>
  </w:style>
  <w:style w:type="paragraph" w:customStyle="1" w:styleId="xl97">
    <w:name w:val="xl97"/>
    <w:basedOn w:val="a"/>
    <w:rsid w:val="009D588E"/>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8">
    <w:name w:val="xl98"/>
    <w:basedOn w:val="a"/>
    <w:rsid w:val="009D588E"/>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
    <w:rsid w:val="009D588E"/>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9D588E"/>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ConsPlusNonformat">
    <w:name w:val="ConsPlusNonformat"/>
    <w:rsid w:val="009D58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9D588E"/>
  </w:style>
  <w:style w:type="paragraph" w:styleId="3">
    <w:name w:val="Body Text Indent 3"/>
    <w:basedOn w:val="a"/>
    <w:link w:val="30"/>
    <w:rsid w:val="009D588E"/>
    <w:pPr>
      <w:spacing w:after="120"/>
      <w:ind w:left="283"/>
    </w:pPr>
    <w:rPr>
      <w:sz w:val="16"/>
      <w:szCs w:val="16"/>
    </w:rPr>
  </w:style>
  <w:style w:type="character" w:customStyle="1" w:styleId="30">
    <w:name w:val="Основной текст с отступом 3 Знак"/>
    <w:basedOn w:val="a0"/>
    <w:link w:val="3"/>
    <w:rsid w:val="009D588E"/>
    <w:rPr>
      <w:rFonts w:ascii="Times New Roman" w:eastAsia="Times New Roman" w:hAnsi="Times New Roman" w:cs="Times New Roman"/>
      <w:sz w:val="16"/>
      <w:szCs w:val="16"/>
      <w:lang w:eastAsia="ru-RU"/>
    </w:rPr>
  </w:style>
  <w:style w:type="paragraph" w:customStyle="1" w:styleId="1">
    <w:name w:val="Абзац списка1"/>
    <w:basedOn w:val="a"/>
    <w:rsid w:val="009D588E"/>
    <w:pPr>
      <w:ind w:left="720"/>
      <w:contextualSpacing/>
    </w:pPr>
    <w:rPr>
      <w:rFonts w:eastAsia="Calibri"/>
    </w:rPr>
  </w:style>
  <w:style w:type="numbering" w:customStyle="1" w:styleId="10">
    <w:name w:val="Нет списка1"/>
    <w:next w:val="a2"/>
    <w:semiHidden/>
    <w:rsid w:val="009D588E"/>
  </w:style>
  <w:style w:type="paragraph" w:styleId="af1">
    <w:name w:val="Body Text"/>
    <w:basedOn w:val="a"/>
    <w:link w:val="af2"/>
    <w:rsid w:val="009D588E"/>
    <w:pPr>
      <w:jc w:val="center"/>
    </w:pPr>
    <w:rPr>
      <w:b/>
      <w:bCs/>
      <w:szCs w:val="20"/>
    </w:rPr>
  </w:style>
  <w:style w:type="character" w:customStyle="1" w:styleId="af2">
    <w:name w:val="Основной текст Знак"/>
    <w:basedOn w:val="a0"/>
    <w:link w:val="af1"/>
    <w:rsid w:val="009D588E"/>
    <w:rPr>
      <w:rFonts w:ascii="Times New Roman" w:eastAsia="Times New Roman" w:hAnsi="Times New Roman" w:cs="Times New Roman"/>
      <w:b/>
      <w:bCs/>
      <w:sz w:val="28"/>
      <w:szCs w:val="20"/>
      <w:lang w:eastAsia="ru-RU"/>
    </w:rPr>
  </w:style>
  <w:style w:type="paragraph" w:customStyle="1" w:styleId="ConsNonformat">
    <w:name w:val="ConsNonformat"/>
    <w:rsid w:val="009D58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9D58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9D588E"/>
    <w:pPr>
      <w:spacing w:before="100" w:beforeAutospacing="1" w:after="100" w:afterAutospacing="1"/>
    </w:pPr>
    <w:rPr>
      <w:sz w:val="24"/>
      <w:szCs w:val="24"/>
    </w:rPr>
  </w:style>
  <w:style w:type="paragraph" w:customStyle="1" w:styleId="xl66">
    <w:name w:val="xl66"/>
    <w:basedOn w:val="a"/>
    <w:rsid w:val="009D588E"/>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7">
    <w:name w:val="xl67"/>
    <w:basedOn w:val="a"/>
    <w:rsid w:val="009D5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9D588E"/>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9D58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
    <w:name w:val="xl70"/>
    <w:basedOn w:val="a"/>
    <w:rsid w:val="009D5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1">
    <w:name w:val="xl71"/>
    <w:basedOn w:val="a"/>
    <w:rsid w:val="009D5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2">
    <w:name w:val="xl72"/>
    <w:basedOn w:val="a"/>
    <w:rsid w:val="009D5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9D588E"/>
    <w:pPr>
      <w:spacing w:before="100" w:beforeAutospacing="1" w:after="100" w:afterAutospacing="1"/>
      <w:jc w:val="center"/>
      <w:textAlignment w:val="bottom"/>
    </w:pPr>
    <w:rPr>
      <w:b/>
      <w:bCs/>
      <w:sz w:val="22"/>
      <w:szCs w:val="22"/>
    </w:rPr>
  </w:style>
  <w:style w:type="paragraph" w:customStyle="1" w:styleId="xl74">
    <w:name w:val="xl74"/>
    <w:basedOn w:val="a"/>
    <w:rsid w:val="009D588E"/>
    <w:pPr>
      <w:spacing w:before="100" w:beforeAutospacing="1" w:after="100" w:afterAutospacing="1"/>
      <w:jc w:val="center"/>
      <w:textAlignment w:val="top"/>
    </w:pPr>
    <w:rPr>
      <w:b/>
      <w:bCs/>
      <w:sz w:val="22"/>
      <w:szCs w:val="22"/>
    </w:rPr>
  </w:style>
  <w:style w:type="paragraph" w:customStyle="1" w:styleId="xl75">
    <w:name w:val="xl75"/>
    <w:basedOn w:val="a"/>
    <w:rsid w:val="009D588E"/>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6">
    <w:name w:val="xl76"/>
    <w:basedOn w:val="a"/>
    <w:rsid w:val="009D588E"/>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7">
    <w:name w:val="xl77"/>
    <w:basedOn w:val="a"/>
    <w:rsid w:val="009D5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8">
    <w:name w:val="xl78"/>
    <w:basedOn w:val="a"/>
    <w:rsid w:val="009D5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9">
    <w:name w:val="xl79"/>
    <w:basedOn w:val="a"/>
    <w:rsid w:val="009D5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80">
    <w:name w:val="xl80"/>
    <w:basedOn w:val="a"/>
    <w:rsid w:val="009D588E"/>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styleId="af3">
    <w:name w:val="Normal (Web)"/>
    <w:basedOn w:val="a"/>
    <w:uiPriority w:val="99"/>
    <w:unhideWhenUsed/>
    <w:rsid w:val="009D588E"/>
    <w:pPr>
      <w:spacing w:before="100" w:beforeAutospacing="1" w:after="100" w:afterAutospacing="1"/>
    </w:pPr>
    <w:rPr>
      <w:sz w:val="24"/>
      <w:szCs w:val="24"/>
    </w:rPr>
  </w:style>
  <w:style w:type="paragraph" w:customStyle="1" w:styleId="xl81">
    <w:name w:val="xl81"/>
    <w:basedOn w:val="a"/>
    <w:rsid w:val="009D588E"/>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82">
    <w:name w:val="xl82"/>
    <w:basedOn w:val="a"/>
    <w:rsid w:val="009D588E"/>
    <w:pPr>
      <w:pBdr>
        <w:top w:val="single" w:sz="4" w:space="0" w:color="auto"/>
        <w:bottom w:val="single" w:sz="4" w:space="0" w:color="auto"/>
      </w:pBdr>
      <w:spacing w:before="100" w:beforeAutospacing="1" w:after="100" w:afterAutospacing="1"/>
      <w:jc w:val="center"/>
      <w:textAlignment w:val="top"/>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1;n=85402;fld=134;dst=100087" TargetMode="External"/><Relationship Id="rId3" Type="http://schemas.openxmlformats.org/officeDocument/2006/relationships/settings" Target="settings.xml"/><Relationship Id="rId7" Type="http://schemas.openxmlformats.org/officeDocument/2006/relationships/hyperlink" Target="consultantplus://offline/main?base=RLAW071;n=85402;fld=134;dst=1000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8976</Words>
  <Characters>51168</Characters>
  <Application>Microsoft Office Word</Application>
  <DocSecurity>4</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 Ponomareva</dc:creator>
  <cp:keywords/>
  <dc:description/>
  <cp:lastModifiedBy>Ekaterina S. Maharandina</cp:lastModifiedBy>
  <cp:revision>2</cp:revision>
  <dcterms:created xsi:type="dcterms:W3CDTF">2024-01-24T05:12:00Z</dcterms:created>
  <dcterms:modified xsi:type="dcterms:W3CDTF">2024-01-24T05:12:00Z</dcterms:modified>
</cp:coreProperties>
</file>