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396"/>
        <w:gridCol w:w="2391"/>
        <w:gridCol w:w="514"/>
        <w:gridCol w:w="1375"/>
        <w:gridCol w:w="533"/>
      </w:tblGrid>
      <w:tr w:rsidR="00124EEF" w:rsidTr="00155873">
        <w:tc>
          <w:tcPr>
            <w:tcW w:w="9761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155873">
        <w:trPr>
          <w:trHeight w:val="836"/>
        </w:trPr>
        <w:tc>
          <w:tcPr>
            <w:tcW w:w="9761" w:type="dxa"/>
            <w:gridSpan w:val="6"/>
          </w:tcPr>
          <w:p w:rsidR="00124EEF" w:rsidRPr="0091301A" w:rsidRDefault="00124EEF" w:rsidP="00124EEF">
            <w:pPr>
              <w:jc w:val="center"/>
              <w:rPr>
                <w:rFonts w:ascii="Liberation Serif" w:hAnsi="Liberation Serif"/>
                <w:b/>
                <w:sz w:val="31"/>
                <w:szCs w:val="31"/>
              </w:rPr>
            </w:pPr>
            <w:r w:rsidRPr="0091301A">
              <w:rPr>
                <w:rFonts w:ascii="Liberation Serif" w:hAnsi="Liberation Serif"/>
                <w:b/>
                <w:sz w:val="31"/>
                <w:szCs w:val="31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155873">
        <w:tc>
          <w:tcPr>
            <w:tcW w:w="2552" w:type="dxa"/>
            <w:tcBorders>
              <w:bottom w:val="single" w:sz="4" w:space="0" w:color="auto"/>
            </w:tcBorders>
          </w:tcPr>
          <w:p w:rsidR="0009583E" w:rsidRPr="00155873" w:rsidRDefault="00155873" w:rsidP="00796DA4">
            <w:pPr>
              <w:rPr>
                <w:rFonts w:ascii="Liberation Serif" w:hAnsi="Liberation Serif"/>
              </w:rPr>
            </w:pPr>
            <w:r w:rsidRPr="00155873">
              <w:rPr>
                <w:rFonts w:ascii="Liberation Serif" w:hAnsi="Liberation Serif"/>
              </w:rPr>
              <w:t>0</w:t>
            </w:r>
            <w:r w:rsidRPr="00155873">
              <w:rPr>
                <w:rFonts w:ascii="Liberation Serif" w:hAnsi="Liberation Serif"/>
                <w:lang w:val="en-US"/>
              </w:rPr>
              <w:t>7</w:t>
            </w:r>
            <w:r w:rsidRPr="00155873">
              <w:rPr>
                <w:rFonts w:ascii="Liberation Serif" w:hAnsi="Liberation Serif"/>
              </w:rPr>
              <w:t>.10.2021</w:t>
            </w:r>
          </w:p>
        </w:tc>
        <w:tc>
          <w:tcPr>
            <w:tcW w:w="2396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91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9583E" w:rsidRDefault="0009583E" w:rsidP="0015587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155873">
              <w:rPr>
                <w:rFonts w:ascii="Liberation Serif" w:hAnsi="Liberation Serif"/>
              </w:rPr>
              <w:t>1616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155873">
        <w:tc>
          <w:tcPr>
            <w:tcW w:w="2552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87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18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3B7E3A" w:rsidRDefault="00C309FF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D2974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E4E66" w:rsidRDefault="00CB7941" w:rsidP="0029265D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 признании утратившим</w:t>
      </w:r>
      <w:r w:rsidR="00E3381F" w:rsidRPr="003B7E3A">
        <w:rPr>
          <w:rFonts w:ascii="Liberation Serif" w:hAnsi="Liberation Serif"/>
          <w:b/>
          <w:sz w:val="26"/>
          <w:szCs w:val="26"/>
        </w:rPr>
        <w:t xml:space="preserve"> силу</w:t>
      </w:r>
      <w:r w:rsidR="006E4E66" w:rsidRPr="003B7E3A">
        <w:rPr>
          <w:rFonts w:ascii="Liberation Serif" w:hAnsi="Liberation Serif"/>
          <w:b/>
          <w:sz w:val="26"/>
          <w:szCs w:val="26"/>
        </w:rPr>
        <w:t xml:space="preserve"> </w:t>
      </w:r>
      <w:r w:rsidR="00A73A5D" w:rsidRPr="003B7E3A">
        <w:rPr>
          <w:rFonts w:ascii="Liberation Serif" w:hAnsi="Liberation Serif"/>
          <w:b/>
          <w:sz w:val="26"/>
          <w:szCs w:val="26"/>
        </w:rPr>
        <w:t>постановлени</w:t>
      </w:r>
      <w:r>
        <w:rPr>
          <w:rFonts w:ascii="Liberation Serif" w:hAnsi="Liberation Serif"/>
          <w:b/>
          <w:sz w:val="26"/>
          <w:szCs w:val="26"/>
        </w:rPr>
        <w:t>я</w:t>
      </w:r>
      <w:r w:rsidR="00A73A5D" w:rsidRPr="003B7E3A">
        <w:rPr>
          <w:rFonts w:ascii="Liberation Serif" w:hAnsi="Liberation Serif"/>
          <w:b/>
          <w:sz w:val="26"/>
          <w:szCs w:val="26"/>
        </w:rPr>
        <w:t xml:space="preserve"> администраци</w:t>
      </w:r>
      <w:r w:rsidR="00E3381F" w:rsidRPr="003B7E3A">
        <w:rPr>
          <w:rFonts w:ascii="Liberation Serif" w:hAnsi="Liberation Serif"/>
          <w:b/>
          <w:sz w:val="26"/>
          <w:szCs w:val="26"/>
        </w:rPr>
        <w:t>и Невьянского городского округа</w:t>
      </w:r>
      <w:r w:rsidR="002F0BEE" w:rsidRPr="003B7E3A"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 xml:space="preserve">от </w:t>
      </w:r>
      <w:r w:rsidR="00DF5AD4" w:rsidRPr="00DF5AD4">
        <w:rPr>
          <w:rFonts w:ascii="Liberation Serif" w:hAnsi="Liberation Serif"/>
          <w:b/>
          <w:sz w:val="26"/>
          <w:szCs w:val="26"/>
        </w:rPr>
        <w:t>12.09.2014 № 2257-п</w:t>
      </w:r>
    </w:p>
    <w:p w:rsidR="00DF5AD4" w:rsidRPr="003B7E3A" w:rsidRDefault="00DF5AD4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F3892" w:rsidRPr="003B7E3A" w:rsidRDefault="0055549F" w:rsidP="00060A98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3B7E3A">
        <w:rPr>
          <w:rFonts w:ascii="Liberation Serif" w:hAnsi="Liberation Serif"/>
          <w:sz w:val="26"/>
          <w:szCs w:val="26"/>
        </w:rPr>
        <w:t>В соответствии</w:t>
      </w:r>
      <w:r w:rsidR="00353294" w:rsidRPr="003B7E3A">
        <w:rPr>
          <w:rFonts w:ascii="Liberation Serif" w:hAnsi="Liberation Serif"/>
          <w:sz w:val="26"/>
          <w:szCs w:val="26"/>
        </w:rPr>
        <w:t xml:space="preserve"> с</w:t>
      </w:r>
      <w:r w:rsidRPr="003B7E3A">
        <w:rPr>
          <w:rFonts w:ascii="Liberation Serif" w:hAnsi="Liberation Serif"/>
          <w:sz w:val="26"/>
          <w:szCs w:val="26"/>
        </w:rPr>
        <w:t xml:space="preserve"> </w:t>
      </w:r>
      <w:r w:rsidR="00353294" w:rsidRPr="003B7E3A">
        <w:rPr>
          <w:rFonts w:ascii="Liberation Serif" w:hAnsi="Liberation Serif"/>
          <w:sz w:val="26"/>
          <w:szCs w:val="26"/>
        </w:rPr>
        <w:t xml:space="preserve">пунктом 2 статьи 17, со статьей 89 </w:t>
      </w:r>
      <w:r w:rsidR="009F3892" w:rsidRPr="003B7E3A">
        <w:rPr>
          <w:rFonts w:ascii="Liberation Serif" w:hAnsi="Liberation Serif"/>
          <w:sz w:val="26"/>
          <w:szCs w:val="26"/>
        </w:rPr>
        <w:t xml:space="preserve">Федерального закона </w:t>
      </w:r>
      <w:r w:rsidR="003B7E3A" w:rsidRPr="003B7E3A">
        <w:rPr>
          <w:rFonts w:ascii="Liberation Serif" w:hAnsi="Liberation Serif"/>
          <w:sz w:val="26"/>
          <w:szCs w:val="26"/>
        </w:rPr>
        <w:t xml:space="preserve">                       </w:t>
      </w:r>
      <w:r w:rsidR="009F3892" w:rsidRPr="003B7E3A">
        <w:rPr>
          <w:rFonts w:ascii="Liberation Serif" w:hAnsi="Liberation Serif"/>
          <w:sz w:val="26"/>
          <w:szCs w:val="26"/>
        </w:rPr>
        <w:t xml:space="preserve">от 11 июня 2021 </w:t>
      </w:r>
      <w:r w:rsidR="00E26C68" w:rsidRPr="003B7E3A">
        <w:rPr>
          <w:rFonts w:ascii="Liberation Serif" w:hAnsi="Liberation Serif"/>
          <w:sz w:val="26"/>
          <w:szCs w:val="26"/>
        </w:rPr>
        <w:t>года</w:t>
      </w:r>
      <w:r w:rsidR="00CA0DF2" w:rsidRPr="003B7E3A">
        <w:rPr>
          <w:rFonts w:ascii="Liberation Serif" w:hAnsi="Liberation Serif"/>
          <w:sz w:val="26"/>
          <w:szCs w:val="26"/>
        </w:rPr>
        <w:t xml:space="preserve"> </w:t>
      </w:r>
      <w:r w:rsidR="009F3892" w:rsidRPr="003B7E3A">
        <w:rPr>
          <w:rFonts w:ascii="Liberation Serif" w:hAnsi="Liberation Serif"/>
          <w:sz w:val="26"/>
          <w:szCs w:val="26"/>
        </w:rPr>
        <w:t xml:space="preserve">№ 170-ФЗ «О внесении изменений в отдельные </w:t>
      </w:r>
      <w:r w:rsidR="007F1654">
        <w:rPr>
          <w:rFonts w:ascii="Liberation Serif" w:hAnsi="Liberation Serif"/>
          <w:sz w:val="26"/>
          <w:szCs w:val="26"/>
        </w:rPr>
        <w:t xml:space="preserve">                       </w:t>
      </w:r>
      <w:r w:rsidR="009F3892" w:rsidRPr="003B7E3A">
        <w:rPr>
          <w:rFonts w:ascii="Liberation Serif" w:hAnsi="Liberation Serif"/>
          <w:sz w:val="26"/>
          <w:szCs w:val="26"/>
        </w:rPr>
        <w:t>законодательные акты Российской Федерации</w:t>
      </w:r>
      <w:r w:rsidR="007F1654">
        <w:rPr>
          <w:rFonts w:ascii="Liberation Serif" w:hAnsi="Liberation Serif"/>
          <w:sz w:val="26"/>
          <w:szCs w:val="26"/>
        </w:rPr>
        <w:t>,</w:t>
      </w:r>
      <w:r w:rsidR="009F3892" w:rsidRPr="003B7E3A">
        <w:rPr>
          <w:rFonts w:ascii="Liberation Serif" w:hAnsi="Liberation Serif"/>
          <w:sz w:val="26"/>
          <w:szCs w:val="26"/>
        </w:rPr>
        <w:t xml:space="preserve"> в связи с принятием </w:t>
      </w:r>
      <w:r w:rsidR="007F1654" w:rsidRPr="007F1654">
        <w:rPr>
          <w:rFonts w:ascii="Liberation Serif" w:hAnsi="Liberation Serif"/>
          <w:sz w:val="26"/>
          <w:szCs w:val="26"/>
        </w:rPr>
        <w:t>Федеральн</w:t>
      </w:r>
      <w:r w:rsidR="007F1654">
        <w:rPr>
          <w:rFonts w:ascii="Liberation Serif" w:hAnsi="Liberation Serif"/>
          <w:sz w:val="26"/>
          <w:szCs w:val="26"/>
        </w:rPr>
        <w:t xml:space="preserve">ого </w:t>
      </w:r>
      <w:r w:rsidR="007F1654" w:rsidRPr="007F1654">
        <w:rPr>
          <w:rFonts w:ascii="Liberation Serif" w:hAnsi="Liberation Serif"/>
          <w:sz w:val="26"/>
          <w:szCs w:val="26"/>
        </w:rPr>
        <w:t>закон</w:t>
      </w:r>
      <w:r w:rsidR="007F1654">
        <w:rPr>
          <w:rFonts w:ascii="Liberation Serif" w:hAnsi="Liberation Serif"/>
          <w:sz w:val="26"/>
          <w:szCs w:val="26"/>
        </w:rPr>
        <w:t>а</w:t>
      </w:r>
      <w:r w:rsidR="007F1654" w:rsidRPr="007F1654">
        <w:rPr>
          <w:rFonts w:ascii="Liberation Serif" w:hAnsi="Liberation Serif"/>
          <w:sz w:val="26"/>
          <w:szCs w:val="26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 w:rsidR="00060A98" w:rsidRPr="003B7E3A">
        <w:rPr>
          <w:rFonts w:ascii="Liberation Serif" w:hAnsi="Liberation Serif"/>
          <w:sz w:val="26"/>
          <w:szCs w:val="26"/>
        </w:rPr>
        <w:t>,</w:t>
      </w:r>
      <w:r w:rsidR="00353294" w:rsidRPr="003B7E3A">
        <w:rPr>
          <w:rFonts w:ascii="Liberation Serif" w:hAnsi="Liberation Serif"/>
          <w:sz w:val="26"/>
          <w:szCs w:val="26"/>
        </w:rPr>
        <w:t xml:space="preserve"> Федеральным законом </w:t>
      </w:r>
      <w:r w:rsidR="00F327CD">
        <w:rPr>
          <w:rFonts w:ascii="Liberation Serif" w:hAnsi="Liberation Serif"/>
          <w:sz w:val="26"/>
          <w:szCs w:val="26"/>
        </w:rPr>
        <w:t xml:space="preserve">                    </w:t>
      </w:r>
      <w:r w:rsidR="00060A98" w:rsidRPr="003B7E3A">
        <w:rPr>
          <w:rFonts w:ascii="Liberation Serif" w:hAnsi="Liberation Serif"/>
          <w:sz w:val="26"/>
          <w:szCs w:val="26"/>
        </w:rPr>
        <w:t xml:space="preserve">от 06 октября 2003 года </w:t>
      </w:r>
      <w:r w:rsidR="003B7E3A">
        <w:rPr>
          <w:rFonts w:ascii="Liberation Serif" w:hAnsi="Liberation Serif"/>
          <w:sz w:val="26"/>
          <w:szCs w:val="26"/>
        </w:rPr>
        <w:t xml:space="preserve">№ 131-ФЗ </w:t>
      </w:r>
      <w:r w:rsidRPr="003B7E3A">
        <w:rPr>
          <w:rFonts w:ascii="Liberation Serif" w:hAnsi="Liberation Serif"/>
          <w:sz w:val="26"/>
          <w:szCs w:val="26"/>
        </w:rPr>
        <w:t>«Об общих принципах организации местного самоупра</w:t>
      </w:r>
      <w:r w:rsidR="00060A98" w:rsidRPr="003B7E3A">
        <w:rPr>
          <w:rFonts w:ascii="Liberation Serif" w:hAnsi="Liberation Serif"/>
          <w:sz w:val="26"/>
          <w:szCs w:val="26"/>
        </w:rPr>
        <w:t>вления в Российской Федерации»</w:t>
      </w:r>
      <w:r w:rsidR="00353294" w:rsidRPr="003B7E3A">
        <w:rPr>
          <w:rFonts w:ascii="Liberation Serif" w:hAnsi="Liberation Serif"/>
          <w:sz w:val="26"/>
          <w:szCs w:val="26"/>
        </w:rPr>
        <w:t>, руководствуясь статьей 31 Устава Невьянского городского округа</w:t>
      </w:r>
    </w:p>
    <w:p w:rsidR="009F3892" w:rsidRPr="003B7E3A" w:rsidRDefault="009F3892" w:rsidP="0029265D">
      <w:pPr>
        <w:rPr>
          <w:rFonts w:ascii="Liberation Serif" w:hAnsi="Liberation Serif"/>
          <w:b/>
          <w:sz w:val="26"/>
          <w:szCs w:val="26"/>
        </w:rPr>
      </w:pPr>
    </w:p>
    <w:p w:rsidR="0029265D" w:rsidRPr="003B7E3A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3B7E3A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3B7E3A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E3381F" w:rsidRPr="003B7E3A" w:rsidRDefault="002F0BEE" w:rsidP="00A73A5D">
      <w:pPr>
        <w:jc w:val="both"/>
        <w:rPr>
          <w:rFonts w:ascii="Liberation Serif" w:hAnsi="Liberation Serif"/>
          <w:sz w:val="26"/>
          <w:szCs w:val="26"/>
        </w:rPr>
      </w:pPr>
      <w:r w:rsidRPr="003B7E3A">
        <w:rPr>
          <w:rFonts w:ascii="Liberation Serif" w:hAnsi="Liberation Serif"/>
          <w:sz w:val="26"/>
          <w:szCs w:val="26"/>
        </w:rPr>
        <w:tab/>
      </w:r>
      <w:r w:rsidR="00462685" w:rsidRPr="003B7E3A">
        <w:rPr>
          <w:rFonts w:ascii="Liberation Serif" w:hAnsi="Liberation Serif"/>
          <w:sz w:val="26"/>
          <w:szCs w:val="26"/>
        </w:rPr>
        <w:t xml:space="preserve">1. Признать утратившим силу </w:t>
      </w:r>
      <w:r w:rsidR="00DF5AD4">
        <w:rPr>
          <w:rFonts w:ascii="Liberation Serif" w:hAnsi="Liberation Serif"/>
          <w:sz w:val="26"/>
          <w:szCs w:val="26"/>
        </w:rPr>
        <w:t>постановление</w:t>
      </w:r>
      <w:r w:rsidR="00DF5AD4" w:rsidRPr="00DF5AD4">
        <w:rPr>
          <w:rFonts w:ascii="Liberation Serif" w:hAnsi="Liberation Serif"/>
          <w:sz w:val="26"/>
          <w:szCs w:val="26"/>
        </w:rPr>
        <w:t xml:space="preserve"> администрации Невьянского городского округа от 12.09.2014 № 2257-п «Об утверждении административного регламента осуществления муниципального земельного контроля на территории Невьянского городского округа»</w:t>
      </w:r>
      <w:r w:rsidR="00DF5AD4">
        <w:rPr>
          <w:rFonts w:ascii="Liberation Serif" w:hAnsi="Liberation Serif"/>
          <w:sz w:val="26"/>
          <w:szCs w:val="26"/>
        </w:rPr>
        <w:t xml:space="preserve"> </w:t>
      </w:r>
      <w:r w:rsidR="005C3A62">
        <w:rPr>
          <w:rFonts w:ascii="Liberation Serif" w:hAnsi="Liberation Serif"/>
          <w:sz w:val="26"/>
          <w:szCs w:val="26"/>
        </w:rPr>
        <w:t>с 01.01.2022</w:t>
      </w:r>
      <w:r w:rsidR="00462685" w:rsidRPr="003B7E3A">
        <w:rPr>
          <w:rFonts w:ascii="Liberation Serif" w:hAnsi="Liberation Serif"/>
          <w:sz w:val="26"/>
          <w:szCs w:val="26"/>
        </w:rPr>
        <w:t>.</w:t>
      </w:r>
    </w:p>
    <w:p w:rsidR="002F0BEE" w:rsidRPr="003B7E3A" w:rsidRDefault="004D5428" w:rsidP="002758D7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2F0BEE" w:rsidRPr="003B7E3A">
        <w:rPr>
          <w:rFonts w:ascii="Liberation Serif" w:hAnsi="Liberation Serif"/>
          <w:sz w:val="26"/>
          <w:szCs w:val="26"/>
        </w:rPr>
        <w:t xml:space="preserve">. </w:t>
      </w:r>
      <w:r w:rsidR="00473BD2" w:rsidRPr="00473BD2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2F0BEE" w:rsidRPr="003B7E3A" w:rsidRDefault="004D5428" w:rsidP="002F0BEE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2758D7" w:rsidRPr="003B7E3A">
        <w:rPr>
          <w:rFonts w:ascii="Liberation Serif" w:hAnsi="Liberation Serif"/>
          <w:sz w:val="26"/>
          <w:szCs w:val="26"/>
        </w:rPr>
        <w:t xml:space="preserve">. </w:t>
      </w:r>
      <w:r w:rsidR="002F0BEE" w:rsidRPr="003B7E3A"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758D7" w:rsidRDefault="002758D7" w:rsidP="002758D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D5428" w:rsidRDefault="004D5428" w:rsidP="002758D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3B7E3A" w:rsidRDefault="008A5C5D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</w:t>
      </w:r>
      <w:r w:rsidR="0029265D" w:rsidRPr="003B7E3A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9872C9" w:rsidRDefault="0029265D" w:rsidP="002F0BEE">
      <w:pPr>
        <w:rPr>
          <w:rFonts w:ascii="Liberation Serif" w:hAnsi="Liberation Serif"/>
          <w:sz w:val="26"/>
          <w:szCs w:val="26"/>
        </w:rPr>
      </w:pPr>
      <w:r w:rsidRPr="003B7E3A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</w:t>
      </w:r>
      <w:r w:rsidR="00CA0DF2" w:rsidRPr="003B7E3A">
        <w:rPr>
          <w:rFonts w:ascii="Liberation Serif" w:hAnsi="Liberation Serif"/>
          <w:sz w:val="26"/>
          <w:szCs w:val="26"/>
        </w:rPr>
        <w:t xml:space="preserve">                     </w:t>
      </w:r>
      <w:r w:rsidR="00CA0DF2" w:rsidRPr="003B7E3A">
        <w:rPr>
          <w:rFonts w:ascii="Liberation Serif" w:hAnsi="Liberation Serif"/>
          <w:sz w:val="26"/>
          <w:szCs w:val="26"/>
        </w:rPr>
        <w:tab/>
      </w:r>
      <w:r w:rsidR="00CA0DF2" w:rsidRPr="003B7E3A">
        <w:rPr>
          <w:rFonts w:ascii="Liberation Serif" w:hAnsi="Liberation Serif"/>
          <w:sz w:val="26"/>
          <w:szCs w:val="26"/>
        </w:rPr>
        <w:tab/>
        <w:t xml:space="preserve">   </w:t>
      </w:r>
      <w:r w:rsidR="008A5C5D">
        <w:rPr>
          <w:rFonts w:ascii="Liberation Serif" w:hAnsi="Liberation Serif"/>
          <w:sz w:val="26"/>
          <w:szCs w:val="26"/>
        </w:rPr>
        <w:t xml:space="preserve">    А.А</w:t>
      </w:r>
      <w:r w:rsidR="004D5428">
        <w:rPr>
          <w:rFonts w:ascii="Liberation Serif" w:hAnsi="Liberation Serif"/>
          <w:sz w:val="26"/>
          <w:szCs w:val="26"/>
        </w:rPr>
        <w:t xml:space="preserve">. </w:t>
      </w:r>
      <w:r w:rsidR="008A5C5D">
        <w:rPr>
          <w:rFonts w:ascii="Liberation Serif" w:hAnsi="Liberation Serif"/>
          <w:sz w:val="26"/>
          <w:szCs w:val="26"/>
        </w:rPr>
        <w:t>Берчук</w:t>
      </w:r>
    </w:p>
    <w:p w:rsidR="005C3A62" w:rsidRDefault="005C3A62" w:rsidP="002F0BEE">
      <w:pPr>
        <w:rPr>
          <w:rFonts w:ascii="Liberation Serif" w:hAnsi="Liberation Serif"/>
          <w:sz w:val="26"/>
          <w:szCs w:val="26"/>
        </w:rPr>
      </w:pPr>
    </w:p>
    <w:p w:rsidR="005C3A62" w:rsidRDefault="005C3A62" w:rsidP="002F0BEE">
      <w:pPr>
        <w:rPr>
          <w:rFonts w:ascii="Liberation Serif" w:hAnsi="Liberation Serif"/>
          <w:sz w:val="26"/>
          <w:szCs w:val="26"/>
        </w:rPr>
      </w:pPr>
    </w:p>
    <w:p w:rsidR="00DF5AD4" w:rsidRDefault="00DF5AD4" w:rsidP="002F0BEE">
      <w:pPr>
        <w:rPr>
          <w:rFonts w:ascii="Liberation Serif" w:hAnsi="Liberation Serif"/>
          <w:sz w:val="26"/>
          <w:szCs w:val="26"/>
        </w:rPr>
      </w:pPr>
    </w:p>
    <w:p w:rsidR="00DF5AD4" w:rsidRDefault="00DF5AD4" w:rsidP="002F0BEE">
      <w:pPr>
        <w:rPr>
          <w:rFonts w:ascii="Liberation Serif" w:hAnsi="Liberation Serif"/>
          <w:sz w:val="26"/>
          <w:szCs w:val="26"/>
        </w:rPr>
      </w:pPr>
    </w:p>
    <w:p w:rsidR="00DF5AD4" w:rsidRDefault="00DF5AD4" w:rsidP="002F0BEE">
      <w:pPr>
        <w:rPr>
          <w:rFonts w:ascii="Liberation Serif" w:hAnsi="Liberation Serif"/>
          <w:sz w:val="26"/>
          <w:szCs w:val="26"/>
        </w:rPr>
      </w:pPr>
    </w:p>
    <w:p w:rsidR="00DF5AD4" w:rsidRDefault="00DF5AD4" w:rsidP="002F0BEE">
      <w:pPr>
        <w:rPr>
          <w:rFonts w:ascii="Liberation Serif" w:hAnsi="Liberation Serif"/>
          <w:sz w:val="26"/>
          <w:szCs w:val="26"/>
        </w:rPr>
      </w:pPr>
    </w:p>
    <w:p w:rsidR="00DF5AD4" w:rsidRDefault="00DF5AD4" w:rsidP="002F0BEE">
      <w:pPr>
        <w:rPr>
          <w:rFonts w:ascii="Liberation Serif" w:hAnsi="Liberation Serif"/>
          <w:sz w:val="26"/>
          <w:szCs w:val="26"/>
        </w:rPr>
      </w:pPr>
    </w:p>
    <w:p w:rsidR="00DF5AD4" w:rsidRDefault="00DF5AD4" w:rsidP="002F0BEE">
      <w:pPr>
        <w:rPr>
          <w:rFonts w:ascii="Liberation Serif" w:hAnsi="Liberation Serif"/>
          <w:sz w:val="26"/>
          <w:szCs w:val="26"/>
        </w:rPr>
      </w:pPr>
    </w:p>
    <w:p w:rsidR="00DF5AD4" w:rsidRDefault="00DF5AD4" w:rsidP="002F0BEE">
      <w:pPr>
        <w:rPr>
          <w:rFonts w:ascii="Liberation Serif" w:hAnsi="Liberation Serif"/>
          <w:sz w:val="26"/>
          <w:szCs w:val="26"/>
        </w:rPr>
      </w:pPr>
    </w:p>
    <w:p w:rsidR="00DF5AD4" w:rsidRDefault="00DF5AD4" w:rsidP="002F0BEE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:rsidR="00DF5AD4" w:rsidRDefault="00DF5AD4" w:rsidP="002F0BEE">
      <w:pPr>
        <w:rPr>
          <w:rFonts w:ascii="Liberation Serif" w:hAnsi="Liberation Serif"/>
          <w:sz w:val="26"/>
          <w:szCs w:val="26"/>
        </w:rPr>
      </w:pPr>
    </w:p>
    <w:sectPr w:rsidR="00DF5AD4" w:rsidSect="006A0A6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67" w:rsidRDefault="00F30967" w:rsidP="00F30967">
      <w:r>
        <w:separator/>
      </w:r>
    </w:p>
  </w:endnote>
  <w:endnote w:type="continuationSeparator" w:id="0">
    <w:p w:rsidR="00F30967" w:rsidRDefault="00F30967" w:rsidP="00F3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67" w:rsidRDefault="00F30967" w:rsidP="00F30967">
      <w:r>
        <w:separator/>
      </w:r>
    </w:p>
  </w:footnote>
  <w:footnote w:type="continuationSeparator" w:id="0">
    <w:p w:rsidR="00F30967" w:rsidRDefault="00F30967" w:rsidP="00F3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3413"/>
      <w:docPartObj>
        <w:docPartGallery w:val="Page Numbers (Top of Page)"/>
        <w:docPartUnique/>
      </w:docPartObj>
    </w:sdtPr>
    <w:sdtEndPr/>
    <w:sdtContent>
      <w:p w:rsidR="006A0A62" w:rsidRDefault="006A0A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873">
          <w:rPr>
            <w:noProof/>
          </w:rPr>
          <w:t>2</w:t>
        </w:r>
        <w:r>
          <w:fldChar w:fldCharType="end"/>
        </w:r>
      </w:p>
    </w:sdtContent>
  </w:sdt>
  <w:p w:rsidR="006A0A62" w:rsidRDefault="006A0A6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0A78"/>
    <w:rsid w:val="000432A2"/>
    <w:rsid w:val="00043C12"/>
    <w:rsid w:val="00056154"/>
    <w:rsid w:val="00060A98"/>
    <w:rsid w:val="0006244E"/>
    <w:rsid w:val="0007419B"/>
    <w:rsid w:val="00076863"/>
    <w:rsid w:val="00080726"/>
    <w:rsid w:val="0008281A"/>
    <w:rsid w:val="00082B91"/>
    <w:rsid w:val="0009583E"/>
    <w:rsid w:val="00096951"/>
    <w:rsid w:val="00097C6B"/>
    <w:rsid w:val="000C18F2"/>
    <w:rsid w:val="000D190A"/>
    <w:rsid w:val="000F5520"/>
    <w:rsid w:val="000F6F41"/>
    <w:rsid w:val="001034C0"/>
    <w:rsid w:val="00103A17"/>
    <w:rsid w:val="00104FB9"/>
    <w:rsid w:val="00111177"/>
    <w:rsid w:val="00114F54"/>
    <w:rsid w:val="00116A9F"/>
    <w:rsid w:val="00120528"/>
    <w:rsid w:val="00124EEF"/>
    <w:rsid w:val="00146583"/>
    <w:rsid w:val="001473E4"/>
    <w:rsid w:val="00150C6D"/>
    <w:rsid w:val="00155873"/>
    <w:rsid w:val="001636A5"/>
    <w:rsid w:val="00196400"/>
    <w:rsid w:val="001A685D"/>
    <w:rsid w:val="001B6DBC"/>
    <w:rsid w:val="001E4F97"/>
    <w:rsid w:val="001F069B"/>
    <w:rsid w:val="001F3099"/>
    <w:rsid w:val="0020172D"/>
    <w:rsid w:val="0020688F"/>
    <w:rsid w:val="00215611"/>
    <w:rsid w:val="0022584D"/>
    <w:rsid w:val="00232EDE"/>
    <w:rsid w:val="00237109"/>
    <w:rsid w:val="00237419"/>
    <w:rsid w:val="00240A12"/>
    <w:rsid w:val="00254FAB"/>
    <w:rsid w:val="00264DBF"/>
    <w:rsid w:val="00273117"/>
    <w:rsid w:val="002758D7"/>
    <w:rsid w:val="00275F8F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0BEE"/>
    <w:rsid w:val="002F26FF"/>
    <w:rsid w:val="002F6DD0"/>
    <w:rsid w:val="003007A6"/>
    <w:rsid w:val="00301C02"/>
    <w:rsid w:val="00302DD3"/>
    <w:rsid w:val="0030347F"/>
    <w:rsid w:val="00304375"/>
    <w:rsid w:val="0033333D"/>
    <w:rsid w:val="00353294"/>
    <w:rsid w:val="00354D0F"/>
    <w:rsid w:val="00356325"/>
    <w:rsid w:val="00363587"/>
    <w:rsid w:val="0036617D"/>
    <w:rsid w:val="003832BB"/>
    <w:rsid w:val="00383F07"/>
    <w:rsid w:val="00391293"/>
    <w:rsid w:val="003A4E43"/>
    <w:rsid w:val="003B077D"/>
    <w:rsid w:val="003B7E3A"/>
    <w:rsid w:val="003C1F70"/>
    <w:rsid w:val="003C2B98"/>
    <w:rsid w:val="003D7A9B"/>
    <w:rsid w:val="003F0A7D"/>
    <w:rsid w:val="00401BAD"/>
    <w:rsid w:val="00404DA4"/>
    <w:rsid w:val="0041085A"/>
    <w:rsid w:val="00420573"/>
    <w:rsid w:val="00420D4F"/>
    <w:rsid w:val="00425829"/>
    <w:rsid w:val="004419E1"/>
    <w:rsid w:val="0044238C"/>
    <w:rsid w:val="004531C1"/>
    <w:rsid w:val="00462685"/>
    <w:rsid w:val="00464CB7"/>
    <w:rsid w:val="004665FF"/>
    <w:rsid w:val="00473BD2"/>
    <w:rsid w:val="00474E12"/>
    <w:rsid w:val="00477AE5"/>
    <w:rsid w:val="00490132"/>
    <w:rsid w:val="00491BBB"/>
    <w:rsid w:val="004A6F70"/>
    <w:rsid w:val="004B271E"/>
    <w:rsid w:val="004B32BE"/>
    <w:rsid w:val="004B33B5"/>
    <w:rsid w:val="004D5428"/>
    <w:rsid w:val="004D5528"/>
    <w:rsid w:val="00517F5F"/>
    <w:rsid w:val="00536D53"/>
    <w:rsid w:val="005518FF"/>
    <w:rsid w:val="0055549F"/>
    <w:rsid w:val="0055560D"/>
    <w:rsid w:val="00556388"/>
    <w:rsid w:val="00571102"/>
    <w:rsid w:val="005729F2"/>
    <w:rsid w:val="0057644B"/>
    <w:rsid w:val="00580853"/>
    <w:rsid w:val="005912F4"/>
    <w:rsid w:val="005A28B4"/>
    <w:rsid w:val="005B5324"/>
    <w:rsid w:val="005B6514"/>
    <w:rsid w:val="005B761F"/>
    <w:rsid w:val="005C3A62"/>
    <w:rsid w:val="005C4AA8"/>
    <w:rsid w:val="005C51BB"/>
    <w:rsid w:val="005D780D"/>
    <w:rsid w:val="005F339B"/>
    <w:rsid w:val="00666D47"/>
    <w:rsid w:val="00667E28"/>
    <w:rsid w:val="00684EC2"/>
    <w:rsid w:val="006854DC"/>
    <w:rsid w:val="006A0A62"/>
    <w:rsid w:val="006A7DCE"/>
    <w:rsid w:val="006C2BE3"/>
    <w:rsid w:val="006E1975"/>
    <w:rsid w:val="006E4975"/>
    <w:rsid w:val="006E4E66"/>
    <w:rsid w:val="00700840"/>
    <w:rsid w:val="007463D2"/>
    <w:rsid w:val="00764A6F"/>
    <w:rsid w:val="00765FFC"/>
    <w:rsid w:val="00775DC7"/>
    <w:rsid w:val="00785114"/>
    <w:rsid w:val="00796DA4"/>
    <w:rsid w:val="007A72FD"/>
    <w:rsid w:val="007B1122"/>
    <w:rsid w:val="007E75EB"/>
    <w:rsid w:val="007F1654"/>
    <w:rsid w:val="007F72F5"/>
    <w:rsid w:val="007F75B7"/>
    <w:rsid w:val="00811ACC"/>
    <w:rsid w:val="00813938"/>
    <w:rsid w:val="00816F14"/>
    <w:rsid w:val="00823170"/>
    <w:rsid w:val="008376AF"/>
    <w:rsid w:val="00852D26"/>
    <w:rsid w:val="00860ED7"/>
    <w:rsid w:val="00862F4A"/>
    <w:rsid w:val="008755D2"/>
    <w:rsid w:val="00891C0A"/>
    <w:rsid w:val="00893A00"/>
    <w:rsid w:val="00897019"/>
    <w:rsid w:val="008A5C5D"/>
    <w:rsid w:val="008A6874"/>
    <w:rsid w:val="008B584D"/>
    <w:rsid w:val="008B6131"/>
    <w:rsid w:val="008B63DD"/>
    <w:rsid w:val="008C782C"/>
    <w:rsid w:val="008D04FD"/>
    <w:rsid w:val="008E2383"/>
    <w:rsid w:val="0091301A"/>
    <w:rsid w:val="00943A4B"/>
    <w:rsid w:val="00976784"/>
    <w:rsid w:val="009872C9"/>
    <w:rsid w:val="0099003D"/>
    <w:rsid w:val="009A09E4"/>
    <w:rsid w:val="009A7454"/>
    <w:rsid w:val="009B3384"/>
    <w:rsid w:val="009B521C"/>
    <w:rsid w:val="009C346B"/>
    <w:rsid w:val="009E16D4"/>
    <w:rsid w:val="009E34AD"/>
    <w:rsid w:val="009F2A78"/>
    <w:rsid w:val="009F3892"/>
    <w:rsid w:val="009F5AC6"/>
    <w:rsid w:val="00A11E41"/>
    <w:rsid w:val="00A52BFA"/>
    <w:rsid w:val="00A66FF9"/>
    <w:rsid w:val="00A73A5D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42FB5"/>
    <w:rsid w:val="00B5542D"/>
    <w:rsid w:val="00B63E45"/>
    <w:rsid w:val="00B70FE5"/>
    <w:rsid w:val="00B73285"/>
    <w:rsid w:val="00B753BC"/>
    <w:rsid w:val="00B83674"/>
    <w:rsid w:val="00B83B21"/>
    <w:rsid w:val="00B86DB3"/>
    <w:rsid w:val="00B959C9"/>
    <w:rsid w:val="00B97590"/>
    <w:rsid w:val="00BB6E46"/>
    <w:rsid w:val="00BC2FD7"/>
    <w:rsid w:val="00BC4D92"/>
    <w:rsid w:val="00BD4164"/>
    <w:rsid w:val="00BD48E1"/>
    <w:rsid w:val="00BE14DE"/>
    <w:rsid w:val="00BE1C51"/>
    <w:rsid w:val="00BF7DD8"/>
    <w:rsid w:val="00C02372"/>
    <w:rsid w:val="00C052B7"/>
    <w:rsid w:val="00C111DD"/>
    <w:rsid w:val="00C220E8"/>
    <w:rsid w:val="00C309FF"/>
    <w:rsid w:val="00C66A94"/>
    <w:rsid w:val="00CA0DF2"/>
    <w:rsid w:val="00CA6329"/>
    <w:rsid w:val="00CB214D"/>
    <w:rsid w:val="00CB7941"/>
    <w:rsid w:val="00CC77E5"/>
    <w:rsid w:val="00CD367E"/>
    <w:rsid w:val="00CE3426"/>
    <w:rsid w:val="00CE4A21"/>
    <w:rsid w:val="00CE5941"/>
    <w:rsid w:val="00CE5DB0"/>
    <w:rsid w:val="00CF7CB4"/>
    <w:rsid w:val="00D05D4E"/>
    <w:rsid w:val="00D12DF8"/>
    <w:rsid w:val="00D15E71"/>
    <w:rsid w:val="00D204DB"/>
    <w:rsid w:val="00D2509D"/>
    <w:rsid w:val="00D40A66"/>
    <w:rsid w:val="00D43444"/>
    <w:rsid w:val="00D509FB"/>
    <w:rsid w:val="00D51A60"/>
    <w:rsid w:val="00D51F82"/>
    <w:rsid w:val="00D7033A"/>
    <w:rsid w:val="00D75B45"/>
    <w:rsid w:val="00D76846"/>
    <w:rsid w:val="00D823A2"/>
    <w:rsid w:val="00D83346"/>
    <w:rsid w:val="00D86600"/>
    <w:rsid w:val="00D92984"/>
    <w:rsid w:val="00D97432"/>
    <w:rsid w:val="00DD0498"/>
    <w:rsid w:val="00DF5AD4"/>
    <w:rsid w:val="00E02E4C"/>
    <w:rsid w:val="00E11060"/>
    <w:rsid w:val="00E15589"/>
    <w:rsid w:val="00E26C68"/>
    <w:rsid w:val="00E3335E"/>
    <w:rsid w:val="00E3381F"/>
    <w:rsid w:val="00E43CAB"/>
    <w:rsid w:val="00E51103"/>
    <w:rsid w:val="00E6671E"/>
    <w:rsid w:val="00E8779F"/>
    <w:rsid w:val="00EA5B89"/>
    <w:rsid w:val="00EB4FD0"/>
    <w:rsid w:val="00EB5B35"/>
    <w:rsid w:val="00EB79C7"/>
    <w:rsid w:val="00EC433C"/>
    <w:rsid w:val="00EC753E"/>
    <w:rsid w:val="00ED1F95"/>
    <w:rsid w:val="00ED5FFD"/>
    <w:rsid w:val="00EE5D90"/>
    <w:rsid w:val="00F04ACD"/>
    <w:rsid w:val="00F05347"/>
    <w:rsid w:val="00F11E48"/>
    <w:rsid w:val="00F13AC2"/>
    <w:rsid w:val="00F16305"/>
    <w:rsid w:val="00F21747"/>
    <w:rsid w:val="00F2526E"/>
    <w:rsid w:val="00F30967"/>
    <w:rsid w:val="00F327CD"/>
    <w:rsid w:val="00F47DBE"/>
    <w:rsid w:val="00F54868"/>
    <w:rsid w:val="00F62D7A"/>
    <w:rsid w:val="00F66DDF"/>
    <w:rsid w:val="00FA49F6"/>
    <w:rsid w:val="00FB621C"/>
    <w:rsid w:val="00FC4977"/>
    <w:rsid w:val="00FE7579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911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220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220E8"/>
    <w:rPr>
      <w:rFonts w:cs="Times New Roman"/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309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30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3096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9266D-BF80-47E2-AD29-23DBA15C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2021-10-05T03:53:00Z</cp:lastPrinted>
  <dcterms:created xsi:type="dcterms:W3CDTF">2022-04-28T10:55:00Z</dcterms:created>
  <dcterms:modified xsi:type="dcterms:W3CDTF">2022-04-28T10:55:00Z</dcterms:modified>
</cp:coreProperties>
</file>