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73"/>
        <w:gridCol w:w="2368"/>
        <w:gridCol w:w="484"/>
        <w:gridCol w:w="1373"/>
        <w:gridCol w:w="665"/>
      </w:tblGrid>
      <w:tr w:rsidR="005F3B35" w:rsidTr="00927DDA">
        <w:tc>
          <w:tcPr>
            <w:tcW w:w="9855" w:type="dxa"/>
            <w:gridSpan w:val="6"/>
          </w:tcPr>
          <w:p w:rsidR="005F3B35" w:rsidRDefault="005F3B35" w:rsidP="00732888">
            <w:pPr>
              <w:jc w:val="right"/>
              <w:rPr>
                <w:rFonts w:ascii="Liberation Serif" w:hAnsi="Liberation Serif"/>
              </w:rPr>
            </w:pPr>
            <w:r w:rsidRPr="00D611D8">
              <w:rPr>
                <w:rFonts w:ascii="Liberation Serif" w:hAnsi="Liberation Serif"/>
                <w:noProof/>
              </w:rPr>
              <w:drawing>
                <wp:anchor distT="0" distB="0" distL="114300" distR="114300" simplePos="0" relativeHeight="251656704" behindDoc="0" locked="0" layoutInCell="1" allowOverlap="1">
                  <wp:simplePos x="0" y="0"/>
                  <wp:positionH relativeFrom="column">
                    <wp:posOffset>2702560</wp:posOffset>
                  </wp:positionH>
                  <wp:positionV relativeFrom="paragraph">
                    <wp:posOffset>-10341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35" w:rsidRDefault="005F3B35" w:rsidP="00732888">
            <w:pPr>
              <w:jc w:val="right"/>
              <w:rPr>
                <w:rFonts w:ascii="Liberation Serif" w:hAnsi="Liberation Serif"/>
              </w:rPr>
            </w:pPr>
          </w:p>
          <w:p w:rsidR="005F3B35" w:rsidRDefault="005F3B35" w:rsidP="00732888">
            <w:pPr>
              <w:jc w:val="right"/>
              <w:rPr>
                <w:rFonts w:ascii="Liberation Serif" w:hAnsi="Liberation Serif"/>
              </w:rPr>
            </w:pPr>
          </w:p>
          <w:p w:rsidR="005F3B35" w:rsidRDefault="005F3B35" w:rsidP="00732888">
            <w:pPr>
              <w:jc w:val="right"/>
              <w:rPr>
                <w:rFonts w:ascii="Liberation Serif" w:hAnsi="Liberation Serif"/>
              </w:rPr>
            </w:pPr>
          </w:p>
        </w:tc>
      </w:tr>
      <w:tr w:rsidR="005F3B35" w:rsidTr="00927DDA">
        <w:trPr>
          <w:trHeight w:val="951"/>
        </w:trPr>
        <w:tc>
          <w:tcPr>
            <w:tcW w:w="9855" w:type="dxa"/>
            <w:gridSpan w:val="6"/>
          </w:tcPr>
          <w:p w:rsidR="00D644F4" w:rsidRPr="00D611D8" w:rsidRDefault="00D644F4" w:rsidP="00D644F4">
            <w:pPr>
              <w:jc w:val="center"/>
              <w:rPr>
                <w:rFonts w:ascii="Liberation Serif" w:hAnsi="Liberation Serif"/>
                <w:b/>
                <w:sz w:val="32"/>
                <w:szCs w:val="32"/>
              </w:rPr>
            </w:pPr>
            <w:proofErr w:type="gramStart"/>
            <w:r w:rsidRPr="00D611D8">
              <w:rPr>
                <w:rFonts w:ascii="Liberation Serif" w:hAnsi="Liberation Serif"/>
                <w:b/>
                <w:sz w:val="32"/>
                <w:szCs w:val="32"/>
              </w:rPr>
              <w:t>ГЛАВА  НЕВЬЯНСКОГО</w:t>
            </w:r>
            <w:proofErr w:type="gramEnd"/>
            <w:r w:rsidRPr="00D611D8">
              <w:rPr>
                <w:rFonts w:ascii="Liberation Serif" w:hAnsi="Liberation Serif"/>
                <w:b/>
                <w:sz w:val="32"/>
                <w:szCs w:val="32"/>
              </w:rPr>
              <w:t xml:space="preserve">  ГОРОДСКОГО ОКРУГА</w:t>
            </w:r>
          </w:p>
          <w:p w:rsidR="005F3B35" w:rsidRDefault="00E2744A" w:rsidP="00D644F4">
            <w:pPr>
              <w:jc w:val="center"/>
              <w:rPr>
                <w:rFonts w:ascii="Liberation Serif" w:hAnsi="Liberation Serif"/>
              </w:rPr>
            </w:pPr>
            <w:r>
              <w:rPr>
                <w:rFonts w:ascii="Liberation Serif" w:hAnsi="Liberation Serif"/>
                <w:noProof/>
                <w:sz w:val="24"/>
                <w:szCs w:val="24"/>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276225</wp:posOffset>
                      </wp:positionV>
                      <wp:extent cx="6213475" cy="0"/>
                      <wp:effectExtent l="28575" t="29210" r="3492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1A7E"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75pt" to="485.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LGJQIAAEQEAAAOAAAAZHJzL2Uyb0RvYy54bWysU02P2jAQvVfqf7B8hyQQPjYirCoCvdAW&#10;aWnvxnaItY5t2YaAqv73js1H2fZSVc3BGWdmXt7MvJk9n1qJjtw6oVWJs36KEVdUM6H2Jf66XfWm&#10;GDlPFCNSK17iM3f4ef7+3awzBR/oRkvGLQIQ5YrOlLjx3hRJ4mjDW+L62nAFzlrblni42n3CLOkA&#10;vZXJIE3HSactM1ZT7hx8rS5OPI/4dc2p/1LXjnskSwzcfDxtPHfhTOYzUuwtMY2gVxrkH1i0RCj4&#10;6R2qIp6ggxV/QLWCWu107ftUt4mua0F5rAGqydLfqnlpiOGxFmiOM/c2uf8HSz8fNxYJVuIhRoq0&#10;MKK1UBzloTOdcQUELNTGhtroSb2YtaavDim9aIja88hwezaQloWM5E1KuDgD+Lvuk2YQQw5exzad&#10;atuiWgrzLSQGcGgFOsW5nO9z4SePKHwcD7JhPhlhRG++hBQBIiQa6/xHrlsUjBJLYB8ByXHtfKD0&#10;KySEK70SUsaxS4W6Eo8m2QiUQVsDTfAgg9dtcx2m01KwEB4Snd3vFtKiIwlSik+sGDyPYVYfFIvw&#10;DSdsebU9EfJiAx2pAh4UBwSv1kUr35/Sp+V0Oc17+WC87OVpVfU+rBZ5b7zKJqNqWC0WVfYjVJfl&#10;RSMY4yqwu+k2y/9OF9cNuijurtx7Y5K36LGDQPb2jqTjnMNoLyLZaXbe2Nv8Qaox+LpWYRce72A/&#10;Lv/8JwAAAP//AwBQSwMEFAAGAAgAAAAhAGemUSLdAAAACAEAAA8AAABkcnMvZG93bnJldi54bWxM&#10;j8FOwzAQRO9I/IO1SNxaO7TQNsSpIiRET0BDxXkbL0lEvA6x2wa+HiMOcJyd0czbbD3aThxp8K1j&#10;DclUgSCunGm51rB7uZ8sQfiAbLBzTBo+ycM6Pz/LMDXuxFs6lqEWsYR9ihqaEPpUSl81ZNFPXU8c&#10;vTc3WAxRDrU0A55iue3klVI30mLLcaHBnu4aqt7Lg9VQKn56LWa7zQo/nh+Kx8T5L7fR+vJiLG5B&#10;BBrDXxh+8CM65JFp7w5svOg0TJZJTGqYz65BRH+1UHMQ+9+DzDP5/4H8GwAA//8DAFBLAQItABQA&#10;BgAIAAAAIQC2gziS/gAAAOEBAAATAAAAAAAAAAAAAAAAAAAAAABbQ29udGVudF9UeXBlc10ueG1s&#10;UEsBAi0AFAAGAAgAAAAhADj9If/WAAAAlAEAAAsAAAAAAAAAAAAAAAAALwEAAF9yZWxzLy5yZWxz&#10;UEsBAi0AFAAGAAgAAAAhANMOosYlAgAARAQAAA4AAAAAAAAAAAAAAAAALgIAAGRycy9lMm9Eb2Mu&#10;eG1sUEsBAi0AFAAGAAgAAAAhAGemUSLdAAAACAEAAA8AAAAAAAAAAAAAAAAAfwQAAGRycy9kb3du&#10;cmV2LnhtbFBLBQYAAAAABAAEAPMAAACJBQAAAAA=&#10;" strokeweight="4.5pt">
                      <v:stroke linestyle="thickThin"/>
                    </v:line>
                  </w:pict>
                </mc:Fallback>
              </mc:AlternateContent>
            </w:r>
            <w:r w:rsidR="00D644F4" w:rsidRPr="00D611D8">
              <w:rPr>
                <w:rFonts w:ascii="Liberation Serif" w:hAnsi="Liberation Serif"/>
                <w:b/>
                <w:sz w:val="36"/>
                <w:szCs w:val="36"/>
              </w:rPr>
              <w:t>ПОСТАНОВЛЕНИЕ</w:t>
            </w:r>
          </w:p>
        </w:tc>
      </w:tr>
      <w:tr w:rsidR="00A555DF" w:rsidTr="00A555DF">
        <w:tc>
          <w:tcPr>
            <w:tcW w:w="2434" w:type="dxa"/>
            <w:tcBorders>
              <w:bottom w:val="single" w:sz="4" w:space="0" w:color="auto"/>
            </w:tcBorders>
          </w:tcPr>
          <w:p w:rsidR="00A555DF" w:rsidRDefault="00A555DF" w:rsidP="006531E6">
            <w:pPr>
              <w:jc w:val="center"/>
              <w:rPr>
                <w:rFonts w:ascii="Liberation Serif" w:hAnsi="Liberation Serif"/>
              </w:rPr>
            </w:pPr>
          </w:p>
        </w:tc>
        <w:tc>
          <w:tcPr>
            <w:tcW w:w="2434" w:type="dxa"/>
          </w:tcPr>
          <w:p w:rsidR="00A555DF" w:rsidRDefault="00A555DF" w:rsidP="00732888">
            <w:pPr>
              <w:jc w:val="right"/>
              <w:rPr>
                <w:rFonts w:ascii="Liberation Serif" w:hAnsi="Liberation Serif"/>
              </w:rPr>
            </w:pPr>
          </w:p>
        </w:tc>
        <w:tc>
          <w:tcPr>
            <w:tcW w:w="2432" w:type="dxa"/>
          </w:tcPr>
          <w:p w:rsidR="00A555DF" w:rsidRDefault="00A555DF" w:rsidP="00732888">
            <w:pPr>
              <w:jc w:val="right"/>
              <w:rPr>
                <w:rFonts w:ascii="Liberation Serif" w:hAnsi="Liberation Serif"/>
              </w:rPr>
            </w:pPr>
          </w:p>
        </w:tc>
        <w:tc>
          <w:tcPr>
            <w:tcW w:w="484" w:type="dxa"/>
          </w:tcPr>
          <w:p w:rsidR="00A555DF" w:rsidRDefault="00A555DF" w:rsidP="00D644F4">
            <w:pPr>
              <w:rPr>
                <w:rFonts w:ascii="Liberation Serif" w:hAnsi="Liberation Serif"/>
              </w:rPr>
            </w:pPr>
            <w:r>
              <w:rPr>
                <w:rFonts w:ascii="Liberation Serif" w:hAnsi="Liberation Serif"/>
              </w:rPr>
              <w:t xml:space="preserve">№                      </w:t>
            </w:r>
          </w:p>
        </w:tc>
        <w:tc>
          <w:tcPr>
            <w:tcW w:w="1396" w:type="dxa"/>
            <w:tcBorders>
              <w:bottom w:val="single" w:sz="4" w:space="0" w:color="auto"/>
            </w:tcBorders>
          </w:tcPr>
          <w:p w:rsidR="00A555DF" w:rsidRDefault="001326B2" w:rsidP="002B286D">
            <w:pPr>
              <w:rPr>
                <w:rFonts w:ascii="Liberation Serif" w:hAnsi="Liberation Serif"/>
              </w:rPr>
            </w:pPr>
            <w:r>
              <w:rPr>
                <w:rFonts w:ascii="Liberation Serif" w:hAnsi="Liberation Serif"/>
              </w:rPr>
              <w:t xml:space="preserve">    </w:t>
            </w:r>
            <w:r w:rsidR="006531E6">
              <w:rPr>
                <w:rFonts w:ascii="Liberation Serif" w:hAnsi="Liberation Serif"/>
              </w:rPr>
              <w:t>-</w:t>
            </w:r>
            <w:proofErr w:type="spellStart"/>
            <w:r w:rsidR="006531E6">
              <w:rPr>
                <w:rFonts w:ascii="Liberation Serif" w:hAnsi="Liberation Serif"/>
              </w:rPr>
              <w:t>гп</w:t>
            </w:r>
            <w:proofErr w:type="spellEnd"/>
          </w:p>
        </w:tc>
        <w:tc>
          <w:tcPr>
            <w:tcW w:w="675" w:type="dxa"/>
            <w:tcBorders>
              <w:bottom w:val="single" w:sz="4" w:space="0" w:color="auto"/>
            </w:tcBorders>
          </w:tcPr>
          <w:p w:rsidR="00A555DF" w:rsidRDefault="00A555DF" w:rsidP="006531E6">
            <w:pPr>
              <w:rPr>
                <w:rFonts w:ascii="Liberation Serif" w:hAnsi="Liberation Serif"/>
              </w:rPr>
            </w:pPr>
          </w:p>
        </w:tc>
      </w:tr>
      <w:tr w:rsidR="00D644F4" w:rsidTr="00A555DF">
        <w:tc>
          <w:tcPr>
            <w:tcW w:w="2434" w:type="dxa"/>
            <w:tcBorders>
              <w:top w:val="single" w:sz="4" w:space="0" w:color="auto"/>
            </w:tcBorders>
          </w:tcPr>
          <w:p w:rsidR="00D644F4" w:rsidRDefault="00D644F4" w:rsidP="00732888">
            <w:pPr>
              <w:jc w:val="right"/>
              <w:rPr>
                <w:rFonts w:ascii="Liberation Serif" w:hAnsi="Liberation Serif"/>
              </w:rPr>
            </w:pPr>
          </w:p>
        </w:tc>
        <w:tc>
          <w:tcPr>
            <w:tcW w:w="4866" w:type="dxa"/>
            <w:gridSpan w:val="2"/>
          </w:tcPr>
          <w:p w:rsidR="00D644F4" w:rsidRPr="00927DDA" w:rsidRDefault="00927DDA" w:rsidP="00927DDA">
            <w:pPr>
              <w:jc w:val="center"/>
              <w:rPr>
                <w:rFonts w:ascii="Liberation Serif" w:hAnsi="Liberation Serif"/>
                <w:sz w:val="24"/>
                <w:szCs w:val="24"/>
              </w:rPr>
            </w:pPr>
            <w:r w:rsidRPr="00D611D8">
              <w:rPr>
                <w:rFonts w:ascii="Liberation Serif" w:hAnsi="Liberation Serif"/>
                <w:sz w:val="24"/>
                <w:szCs w:val="24"/>
              </w:rPr>
              <w:t>г. Невьянск</w:t>
            </w:r>
          </w:p>
        </w:tc>
        <w:tc>
          <w:tcPr>
            <w:tcW w:w="2555" w:type="dxa"/>
            <w:gridSpan w:val="3"/>
          </w:tcPr>
          <w:p w:rsidR="00D644F4" w:rsidRDefault="00D644F4" w:rsidP="00732888">
            <w:pPr>
              <w:jc w:val="right"/>
              <w:rPr>
                <w:rFonts w:ascii="Liberation Serif" w:hAnsi="Liberation Serif"/>
              </w:rPr>
            </w:pPr>
          </w:p>
        </w:tc>
      </w:tr>
    </w:tbl>
    <w:p w:rsidR="00732888" w:rsidRPr="00D611D8" w:rsidRDefault="00732888" w:rsidP="00732888">
      <w:pPr>
        <w:jc w:val="both"/>
        <w:rPr>
          <w:rFonts w:ascii="Liberation Serif" w:hAnsi="Liberation Serif"/>
        </w:rPr>
      </w:pPr>
    </w:p>
    <w:p w:rsidR="002B286D" w:rsidRPr="00550E6E" w:rsidRDefault="002B286D" w:rsidP="002B286D">
      <w:pPr>
        <w:jc w:val="center"/>
        <w:rPr>
          <w:rFonts w:ascii="Liberation Serif" w:hAnsi="Liberation Serif"/>
          <w:b/>
          <w:sz w:val="26"/>
          <w:szCs w:val="26"/>
        </w:rPr>
      </w:pPr>
      <w:r w:rsidRPr="00550E6E">
        <w:rPr>
          <w:rFonts w:ascii="Liberation Serif" w:hAnsi="Liberation Serif"/>
          <w:b/>
          <w:sz w:val="26"/>
          <w:szCs w:val="26"/>
        </w:rPr>
        <w:t>О внесении изменений в постановление главы Невьянского городского округа от 09.09.2019 № 63-гп «Об утверждении Положения о персонифицированном дополнительном образовании детей на территории Невьянского городского округа»</w:t>
      </w:r>
    </w:p>
    <w:p w:rsidR="00732888" w:rsidRPr="00D611D8" w:rsidRDefault="00732888" w:rsidP="00732888">
      <w:pPr>
        <w:jc w:val="center"/>
        <w:rPr>
          <w:rFonts w:ascii="Liberation Serif" w:hAnsi="Liberation Serif"/>
          <w:b/>
        </w:rPr>
      </w:pPr>
    </w:p>
    <w:p w:rsidR="00B05B37" w:rsidRDefault="002B286D" w:rsidP="00B05B37">
      <w:pPr>
        <w:ind w:firstLine="851"/>
        <w:jc w:val="both"/>
        <w:rPr>
          <w:rFonts w:ascii="Liberation Serif" w:hAnsi="Liberation Serif" w:cs="Tahoma"/>
          <w:sz w:val="26"/>
          <w:szCs w:val="26"/>
        </w:rPr>
      </w:pPr>
      <w:r w:rsidRPr="002B286D">
        <w:rPr>
          <w:rFonts w:ascii="Liberation Serif" w:hAnsi="Liberation Serif" w:cs="Tahoma"/>
          <w:sz w:val="26"/>
          <w:szCs w:val="26"/>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w:t>
      </w:r>
      <w:r w:rsidR="00A25A2A">
        <w:rPr>
          <w:rFonts w:ascii="Liberation Serif" w:hAnsi="Liberation Serif" w:cs="Tahoma"/>
          <w:sz w:val="26"/>
          <w:szCs w:val="26"/>
        </w:rPr>
        <w:t>м проектам от 24 декабря 2018 года №</w:t>
      </w:r>
      <w:r w:rsidRPr="002B286D">
        <w:rPr>
          <w:rFonts w:ascii="Liberation Serif" w:hAnsi="Liberation Serif" w:cs="Tahoma"/>
          <w:sz w:val="26"/>
          <w:szCs w:val="26"/>
        </w:rPr>
        <w:t xml:space="preserve"> 16, руководствуясь постановлением Правительства Свердловской области от 06.08.2019 № 503-ПП </w:t>
      </w:r>
      <w:r w:rsidR="00A25A2A">
        <w:rPr>
          <w:rFonts w:ascii="Liberation Serif" w:hAnsi="Liberation Serif" w:cs="Tahoma"/>
          <w:sz w:val="26"/>
          <w:szCs w:val="26"/>
        </w:rPr>
        <w:t xml:space="preserve">                  </w:t>
      </w:r>
      <w:r w:rsidRPr="002B286D">
        <w:rPr>
          <w:rFonts w:ascii="Liberation Serif" w:hAnsi="Liberation Serif" w:cs="Tahoma"/>
          <w:sz w:val="26"/>
          <w:szCs w:val="26"/>
        </w:rPr>
        <w:t xml:space="preserve">«О системе персонифицированного финансирования дополнительного образования детей на территории Свердловской области», приказом Министерства образования </w:t>
      </w:r>
      <w:r w:rsidR="00A25A2A">
        <w:rPr>
          <w:rFonts w:ascii="Liberation Serif" w:hAnsi="Liberation Serif" w:cs="Tahoma"/>
          <w:sz w:val="26"/>
          <w:szCs w:val="26"/>
        </w:rPr>
        <w:t xml:space="preserve">                </w:t>
      </w:r>
      <w:r w:rsidRPr="002B286D">
        <w:rPr>
          <w:rFonts w:ascii="Liberation Serif" w:hAnsi="Liberation Serif" w:cs="Tahoma"/>
          <w:sz w:val="26"/>
          <w:szCs w:val="26"/>
        </w:rPr>
        <w:t>и молодежно</w:t>
      </w:r>
      <w:r w:rsidR="00A25A2A">
        <w:rPr>
          <w:rFonts w:ascii="Liberation Serif" w:hAnsi="Liberation Serif" w:cs="Tahoma"/>
          <w:sz w:val="26"/>
          <w:szCs w:val="26"/>
        </w:rPr>
        <w:t xml:space="preserve">й политики Свердловской области от 26.06.2019 № 70-Д </w:t>
      </w:r>
      <w:r w:rsidRPr="002B286D">
        <w:rPr>
          <w:rFonts w:ascii="Liberation Serif" w:hAnsi="Liberation Serif" w:cs="Tahoma"/>
          <w:sz w:val="26"/>
          <w:szCs w:val="26"/>
        </w:rPr>
        <w:t xml:space="preserve">«Об утверждении </w:t>
      </w:r>
      <w:r w:rsidR="00A25A2A">
        <w:rPr>
          <w:rFonts w:ascii="Liberation Serif" w:hAnsi="Liberation Serif" w:cs="Tahoma"/>
          <w:sz w:val="26"/>
          <w:szCs w:val="26"/>
        </w:rPr>
        <w:t>методических рекомендаций «</w:t>
      </w:r>
      <w:r w:rsidRPr="002B286D">
        <w:rPr>
          <w:rFonts w:ascii="Liberation Serif" w:hAnsi="Liberation Serif" w:cs="Tahoma"/>
          <w:sz w:val="26"/>
          <w:szCs w:val="26"/>
        </w:rPr>
        <w:t>Правил</w:t>
      </w:r>
      <w:r w:rsidR="00A25A2A">
        <w:rPr>
          <w:rFonts w:ascii="Liberation Serif" w:hAnsi="Liberation Serif" w:cs="Tahoma"/>
          <w:sz w:val="26"/>
          <w:szCs w:val="26"/>
        </w:rPr>
        <w:t>а</w:t>
      </w:r>
      <w:r w:rsidRPr="002B286D">
        <w:rPr>
          <w:rFonts w:ascii="Liberation Serif" w:hAnsi="Liberation Serif" w:cs="Tahoma"/>
          <w:sz w:val="26"/>
          <w:szCs w:val="26"/>
        </w:rPr>
        <w:t xml:space="preserve"> персонифицированного финансирования дополнительного образования детей в Свердловской области»</w:t>
      </w:r>
      <w:r w:rsidR="00A25A2A">
        <w:rPr>
          <w:rFonts w:ascii="Liberation Serif" w:hAnsi="Liberation Serif" w:cs="Tahoma"/>
          <w:sz w:val="26"/>
          <w:szCs w:val="26"/>
        </w:rPr>
        <w:t xml:space="preserve">, </w:t>
      </w:r>
      <w:r w:rsidRPr="002B286D">
        <w:rPr>
          <w:rFonts w:ascii="Liberation Serif" w:hAnsi="Liberation Serif" w:cs="Tahoma"/>
          <w:sz w:val="26"/>
          <w:szCs w:val="26"/>
        </w:rPr>
        <w:t>в соответствии</w:t>
      </w:r>
      <w:r w:rsidR="00A25A2A">
        <w:rPr>
          <w:rFonts w:ascii="Liberation Serif" w:hAnsi="Liberation Serif" w:cs="Tahoma"/>
          <w:sz w:val="26"/>
          <w:szCs w:val="26"/>
        </w:rPr>
        <w:t xml:space="preserve">                            </w:t>
      </w:r>
      <w:r w:rsidRPr="002B286D">
        <w:rPr>
          <w:rFonts w:ascii="Liberation Serif" w:hAnsi="Liberation Serif" w:cs="Tahoma"/>
          <w:sz w:val="26"/>
          <w:szCs w:val="26"/>
        </w:rPr>
        <w:t xml:space="preserve"> с Федеральным законом от 06.10.2003 № 131-ФЗ «Об общих принципах организации местного самоуправления в Российской Федерации», руководствуясь Уставом </w:t>
      </w:r>
      <w:r>
        <w:rPr>
          <w:rFonts w:ascii="Liberation Serif" w:hAnsi="Liberation Serif" w:cs="Tahoma"/>
          <w:sz w:val="26"/>
          <w:szCs w:val="26"/>
        </w:rPr>
        <w:t>Невьянского городского округа</w:t>
      </w:r>
    </w:p>
    <w:p w:rsidR="002B286D" w:rsidRPr="000C5B12" w:rsidRDefault="002B286D" w:rsidP="00B05B37">
      <w:pPr>
        <w:ind w:firstLine="851"/>
        <w:jc w:val="both"/>
        <w:rPr>
          <w:rFonts w:ascii="Liberation Serif" w:hAnsi="Liberation Serif"/>
          <w:sz w:val="26"/>
          <w:szCs w:val="26"/>
        </w:rPr>
      </w:pPr>
    </w:p>
    <w:p w:rsidR="00732888" w:rsidRPr="000C5B12" w:rsidRDefault="00732888" w:rsidP="00732888">
      <w:pPr>
        <w:jc w:val="both"/>
        <w:rPr>
          <w:rFonts w:ascii="Liberation Serif" w:hAnsi="Liberation Serif"/>
          <w:b/>
          <w:sz w:val="26"/>
          <w:szCs w:val="26"/>
        </w:rPr>
      </w:pPr>
      <w:r w:rsidRPr="000C5B12">
        <w:rPr>
          <w:rFonts w:ascii="Liberation Serif" w:hAnsi="Liberation Serif"/>
          <w:b/>
          <w:sz w:val="26"/>
          <w:szCs w:val="26"/>
        </w:rPr>
        <w:t>ПОСТАНОВЛЯЮ:</w:t>
      </w:r>
    </w:p>
    <w:p w:rsidR="00732888" w:rsidRPr="000C5B12" w:rsidRDefault="00732888" w:rsidP="00732888">
      <w:pPr>
        <w:jc w:val="both"/>
        <w:rPr>
          <w:rFonts w:ascii="Liberation Serif" w:hAnsi="Liberation Serif"/>
          <w:sz w:val="26"/>
          <w:szCs w:val="26"/>
        </w:rPr>
      </w:pPr>
    </w:p>
    <w:p w:rsidR="00A25A2A" w:rsidRDefault="00732888" w:rsidP="00732888">
      <w:pPr>
        <w:ind w:firstLine="709"/>
        <w:jc w:val="both"/>
        <w:rPr>
          <w:rFonts w:ascii="Liberation Serif" w:hAnsi="Liberation Serif"/>
          <w:sz w:val="26"/>
          <w:szCs w:val="26"/>
        </w:rPr>
      </w:pPr>
      <w:r w:rsidRPr="000C5B12">
        <w:rPr>
          <w:rFonts w:ascii="Liberation Serif" w:hAnsi="Liberation Serif"/>
          <w:sz w:val="26"/>
          <w:szCs w:val="26"/>
        </w:rPr>
        <w:t xml:space="preserve">1. </w:t>
      </w:r>
      <w:r w:rsidR="00A25A2A">
        <w:rPr>
          <w:rFonts w:ascii="Liberation Serif" w:hAnsi="Liberation Serif"/>
          <w:sz w:val="26"/>
          <w:szCs w:val="26"/>
        </w:rPr>
        <w:t>Внести изменения в постановление главы Невьянского городского округа от 09.09.2019 «Об утверждении Положения о персонифицированном дополнительном образовании детей на территории Невьянского городского округа»:</w:t>
      </w:r>
    </w:p>
    <w:p w:rsidR="00732888" w:rsidRDefault="00A25A2A" w:rsidP="00732888">
      <w:pPr>
        <w:ind w:firstLine="709"/>
        <w:jc w:val="both"/>
        <w:rPr>
          <w:rFonts w:ascii="Liberation Serif" w:hAnsi="Liberation Serif"/>
          <w:sz w:val="26"/>
          <w:szCs w:val="26"/>
        </w:rPr>
      </w:pPr>
      <w:r>
        <w:rPr>
          <w:rFonts w:ascii="Liberation Serif" w:hAnsi="Liberation Serif"/>
          <w:sz w:val="26"/>
          <w:szCs w:val="26"/>
        </w:rPr>
        <w:t>1) п</w:t>
      </w:r>
      <w:r w:rsidR="002B286D">
        <w:rPr>
          <w:rFonts w:ascii="Liberation Serif" w:hAnsi="Liberation Serif"/>
          <w:sz w:val="26"/>
          <w:szCs w:val="26"/>
        </w:rPr>
        <w:t xml:space="preserve">риложение № 1 </w:t>
      </w:r>
      <w:r>
        <w:rPr>
          <w:rFonts w:ascii="Liberation Serif" w:hAnsi="Liberation Serif"/>
          <w:sz w:val="26"/>
          <w:szCs w:val="26"/>
        </w:rPr>
        <w:t xml:space="preserve">«Положение о </w:t>
      </w:r>
      <w:r>
        <w:rPr>
          <w:rFonts w:ascii="Liberation Serif" w:hAnsi="Liberation Serif"/>
          <w:sz w:val="26"/>
          <w:szCs w:val="26"/>
        </w:rPr>
        <w:t>персонифицированном дополнительном образовании детей на территории Невьянского городского округа»</w:t>
      </w:r>
      <w:r>
        <w:rPr>
          <w:rFonts w:ascii="Liberation Serif" w:hAnsi="Liberation Serif"/>
          <w:sz w:val="26"/>
          <w:szCs w:val="26"/>
        </w:rPr>
        <w:t xml:space="preserve"> </w:t>
      </w:r>
      <w:r w:rsidR="002B286D">
        <w:rPr>
          <w:rFonts w:ascii="Liberation Serif" w:hAnsi="Liberation Serif"/>
          <w:sz w:val="26"/>
          <w:szCs w:val="26"/>
        </w:rPr>
        <w:t xml:space="preserve">изложить в новой </w:t>
      </w:r>
      <w:r>
        <w:rPr>
          <w:rFonts w:ascii="Liberation Serif" w:hAnsi="Liberation Serif"/>
          <w:sz w:val="26"/>
          <w:szCs w:val="26"/>
        </w:rPr>
        <w:t>редакции (прилагается);</w:t>
      </w:r>
    </w:p>
    <w:p w:rsidR="00A25A2A" w:rsidRDefault="00A25A2A" w:rsidP="00732888">
      <w:pPr>
        <w:ind w:firstLine="709"/>
        <w:jc w:val="both"/>
        <w:rPr>
          <w:rFonts w:ascii="Liberation Serif" w:hAnsi="Liberation Serif"/>
          <w:sz w:val="26"/>
          <w:szCs w:val="26"/>
        </w:rPr>
      </w:pPr>
      <w:r>
        <w:rPr>
          <w:rFonts w:ascii="Liberation Serif" w:hAnsi="Liberation Serif"/>
          <w:sz w:val="26"/>
          <w:szCs w:val="26"/>
        </w:rPr>
        <w:t>2) приложение № 2 «Состав комиссии по формированию реестров программ дополнительного образования на территории Невьянского городского округа» исключить.</w:t>
      </w:r>
    </w:p>
    <w:p w:rsidR="00732888" w:rsidRPr="002B286D" w:rsidRDefault="00A25A2A" w:rsidP="002B286D">
      <w:pPr>
        <w:pStyle w:val="a6"/>
        <w:spacing w:after="0" w:line="240" w:lineRule="auto"/>
        <w:ind w:left="0" w:firstLine="709"/>
        <w:jc w:val="both"/>
        <w:rPr>
          <w:rFonts w:ascii="Liberation Serif" w:hAnsi="Liberation Serif"/>
          <w:sz w:val="26"/>
          <w:szCs w:val="26"/>
        </w:rPr>
      </w:pPr>
      <w:r>
        <w:rPr>
          <w:rFonts w:ascii="Liberation Serif" w:hAnsi="Liberation Serif"/>
          <w:sz w:val="26"/>
          <w:szCs w:val="26"/>
        </w:rPr>
        <w:t>2</w:t>
      </w:r>
      <w:r w:rsidR="002B286D">
        <w:rPr>
          <w:rFonts w:ascii="Liberation Serif" w:hAnsi="Liberation Serif"/>
          <w:sz w:val="26"/>
          <w:szCs w:val="26"/>
        </w:rPr>
        <w:t xml:space="preserve">. </w:t>
      </w:r>
      <w:r w:rsidR="00E8356E" w:rsidRPr="002B286D">
        <w:rPr>
          <w:rFonts w:ascii="Liberation Serif" w:hAnsi="Liberation Serif"/>
          <w:sz w:val="26"/>
          <w:szCs w:val="26"/>
        </w:rPr>
        <w:t xml:space="preserve"> Настоящее постановление опубликовать в газете «Муниципальный вестник Невьянского городского округа» </w:t>
      </w:r>
      <w:r w:rsidR="00732888" w:rsidRPr="002B286D">
        <w:rPr>
          <w:rFonts w:ascii="Liberation Serif" w:hAnsi="Liberation Serif"/>
          <w:sz w:val="26"/>
          <w:szCs w:val="26"/>
        </w:rPr>
        <w:t xml:space="preserve">и разместить на официальном сайте </w:t>
      </w:r>
      <w:r w:rsidR="00E8356E" w:rsidRPr="002B286D">
        <w:rPr>
          <w:rFonts w:ascii="Liberation Serif" w:hAnsi="Liberation Serif"/>
          <w:sz w:val="26"/>
          <w:szCs w:val="26"/>
        </w:rPr>
        <w:t xml:space="preserve">администрации </w:t>
      </w:r>
      <w:r w:rsidR="00732888" w:rsidRPr="002B286D">
        <w:rPr>
          <w:rFonts w:ascii="Liberation Serif" w:hAnsi="Liberation Serif"/>
          <w:sz w:val="26"/>
          <w:szCs w:val="26"/>
        </w:rPr>
        <w:t>Невьянского городского округа в информационно- телекоммуникационной сети «Интернет».</w:t>
      </w:r>
    </w:p>
    <w:p w:rsidR="00732888" w:rsidRPr="000C5B12" w:rsidRDefault="00732888" w:rsidP="00732888">
      <w:pPr>
        <w:jc w:val="both"/>
        <w:rPr>
          <w:rFonts w:ascii="Liberation Serif" w:hAnsi="Liberation Serif"/>
          <w:sz w:val="26"/>
          <w:szCs w:val="26"/>
        </w:rPr>
      </w:pPr>
    </w:p>
    <w:p w:rsidR="00732888" w:rsidRPr="000C5B12" w:rsidRDefault="00732888" w:rsidP="00732888">
      <w:pPr>
        <w:jc w:val="both"/>
        <w:rPr>
          <w:rFonts w:ascii="Liberation Serif" w:hAnsi="Liberation Serif"/>
          <w:sz w:val="26"/>
          <w:szCs w:val="26"/>
        </w:rPr>
      </w:pPr>
      <w:r w:rsidRPr="000C5B12">
        <w:rPr>
          <w:rFonts w:ascii="Liberation Serif" w:hAnsi="Liberation Serif"/>
          <w:sz w:val="26"/>
          <w:szCs w:val="26"/>
        </w:rPr>
        <w:t>Глава Невьянского</w:t>
      </w:r>
    </w:p>
    <w:p w:rsidR="00732888" w:rsidRPr="000C5B12" w:rsidRDefault="00732888" w:rsidP="00732888">
      <w:pPr>
        <w:jc w:val="both"/>
        <w:rPr>
          <w:rFonts w:ascii="Liberation Serif" w:hAnsi="Liberation Serif"/>
          <w:sz w:val="26"/>
          <w:szCs w:val="26"/>
        </w:rPr>
      </w:pPr>
      <w:r w:rsidRPr="000C5B12">
        <w:rPr>
          <w:rFonts w:ascii="Liberation Serif" w:hAnsi="Liberation Serif"/>
          <w:sz w:val="26"/>
          <w:szCs w:val="26"/>
        </w:rPr>
        <w:t xml:space="preserve">городского округа                                                             </w:t>
      </w:r>
      <w:r w:rsidR="00E8356E" w:rsidRPr="000C5B12">
        <w:rPr>
          <w:rFonts w:ascii="Liberation Serif" w:hAnsi="Liberation Serif"/>
          <w:sz w:val="26"/>
          <w:szCs w:val="26"/>
        </w:rPr>
        <w:t xml:space="preserve">                        </w:t>
      </w:r>
      <w:r w:rsidR="000C5B12">
        <w:rPr>
          <w:rFonts w:ascii="Liberation Serif" w:hAnsi="Liberation Serif"/>
          <w:sz w:val="26"/>
          <w:szCs w:val="26"/>
        </w:rPr>
        <w:t xml:space="preserve">           </w:t>
      </w:r>
      <w:r w:rsidR="00E8356E" w:rsidRPr="000C5B12">
        <w:rPr>
          <w:rFonts w:ascii="Liberation Serif" w:hAnsi="Liberation Serif"/>
          <w:sz w:val="26"/>
          <w:szCs w:val="26"/>
        </w:rPr>
        <w:t xml:space="preserve">А.А. </w:t>
      </w:r>
      <w:proofErr w:type="spellStart"/>
      <w:r w:rsidR="00E8356E" w:rsidRPr="000C5B12">
        <w:rPr>
          <w:rFonts w:ascii="Liberation Serif" w:hAnsi="Liberation Serif"/>
          <w:sz w:val="26"/>
          <w:szCs w:val="26"/>
        </w:rPr>
        <w:t>Берчук</w:t>
      </w:r>
      <w:proofErr w:type="spellEnd"/>
    </w:p>
    <w:p w:rsidR="00721F4D" w:rsidRPr="00721F4D" w:rsidRDefault="00721F4D" w:rsidP="00721F4D">
      <w:pPr>
        <w:ind w:left="10632"/>
        <w:rPr>
          <w:rFonts w:ascii="Liberation Serif" w:hAnsi="Liberation Serif" w:cs="Liberation Serif"/>
          <w:sz w:val="24"/>
          <w:szCs w:val="24"/>
        </w:rPr>
      </w:pPr>
    </w:p>
    <w:p w:rsidR="002B286D" w:rsidRDefault="002B286D" w:rsidP="003F00FF">
      <w:pPr>
        <w:ind w:left="6521" w:hanging="284"/>
        <w:rPr>
          <w:rFonts w:ascii="Liberation Serif" w:hAnsi="Liberation Serif" w:cs="Liberation Serif"/>
          <w:sz w:val="24"/>
          <w:szCs w:val="24"/>
        </w:rPr>
      </w:pPr>
    </w:p>
    <w:p w:rsidR="002B286D" w:rsidRDefault="002B286D" w:rsidP="002B286D">
      <w:pPr>
        <w:ind w:left="6096" w:right="-1"/>
        <w:rPr>
          <w:rFonts w:ascii="Liberation Serif" w:hAnsi="Liberation Serif"/>
          <w:sz w:val="24"/>
          <w:szCs w:val="24"/>
        </w:rPr>
      </w:pPr>
      <w:r>
        <w:rPr>
          <w:rFonts w:ascii="Liberation Serif" w:hAnsi="Liberation Serif"/>
          <w:sz w:val="24"/>
          <w:szCs w:val="24"/>
        </w:rPr>
        <w:t xml:space="preserve">Приложение </w:t>
      </w:r>
    </w:p>
    <w:p w:rsidR="002B286D" w:rsidRDefault="002B286D" w:rsidP="002B286D">
      <w:pPr>
        <w:ind w:left="6096" w:right="-1"/>
        <w:rPr>
          <w:rFonts w:ascii="Liberation Serif" w:hAnsi="Liberation Serif"/>
          <w:sz w:val="24"/>
          <w:szCs w:val="24"/>
        </w:rPr>
      </w:pPr>
      <w:r>
        <w:rPr>
          <w:rFonts w:ascii="Liberation Serif" w:hAnsi="Liberation Serif"/>
          <w:sz w:val="24"/>
          <w:szCs w:val="24"/>
        </w:rPr>
        <w:t xml:space="preserve">к постановлению главы Невьянского городского округа </w:t>
      </w:r>
    </w:p>
    <w:p w:rsidR="002B286D" w:rsidRDefault="002B286D" w:rsidP="002B286D">
      <w:pPr>
        <w:ind w:left="6096" w:right="-1"/>
        <w:rPr>
          <w:rFonts w:ascii="Liberation Serif" w:hAnsi="Liberation Serif"/>
          <w:sz w:val="24"/>
          <w:szCs w:val="24"/>
        </w:rPr>
      </w:pPr>
      <w:r>
        <w:rPr>
          <w:rFonts w:ascii="Liberation Serif" w:hAnsi="Liberation Serif"/>
          <w:sz w:val="24"/>
          <w:szCs w:val="24"/>
        </w:rPr>
        <w:t xml:space="preserve">от                        № </w:t>
      </w:r>
    </w:p>
    <w:p w:rsidR="00A25A2A" w:rsidRDefault="00A25A2A" w:rsidP="002B286D">
      <w:pPr>
        <w:ind w:left="6096" w:right="-1"/>
        <w:rPr>
          <w:rFonts w:ascii="Liberation Serif" w:hAnsi="Liberation Serif"/>
          <w:sz w:val="24"/>
          <w:szCs w:val="24"/>
        </w:rPr>
      </w:pPr>
    </w:p>
    <w:p w:rsidR="002B286D" w:rsidRPr="006D2685" w:rsidRDefault="002B286D" w:rsidP="002B286D">
      <w:pPr>
        <w:ind w:left="6096" w:right="-1"/>
        <w:rPr>
          <w:rFonts w:ascii="Liberation Serif" w:hAnsi="Liberation Serif"/>
          <w:sz w:val="24"/>
          <w:szCs w:val="24"/>
        </w:rPr>
      </w:pPr>
      <w:r>
        <w:rPr>
          <w:rFonts w:ascii="Liberation Serif" w:hAnsi="Liberation Serif"/>
          <w:sz w:val="24"/>
          <w:szCs w:val="24"/>
        </w:rPr>
        <w:t xml:space="preserve">Приложение </w:t>
      </w:r>
      <w:r w:rsidR="00727FEE">
        <w:rPr>
          <w:rFonts w:ascii="Liberation Serif" w:hAnsi="Liberation Serif"/>
          <w:sz w:val="24"/>
          <w:szCs w:val="24"/>
        </w:rPr>
        <w:t>№ 1</w:t>
      </w:r>
      <w:bookmarkStart w:id="0" w:name="_GoBack"/>
      <w:bookmarkEnd w:id="0"/>
    </w:p>
    <w:p w:rsidR="002B286D" w:rsidRPr="006D2685" w:rsidRDefault="002B286D" w:rsidP="002B286D">
      <w:pPr>
        <w:ind w:left="6096" w:right="-1"/>
        <w:rPr>
          <w:rFonts w:ascii="Liberation Serif" w:hAnsi="Liberation Serif"/>
          <w:sz w:val="24"/>
          <w:szCs w:val="24"/>
        </w:rPr>
      </w:pPr>
      <w:r w:rsidRPr="006D2685">
        <w:rPr>
          <w:rFonts w:ascii="Liberation Serif" w:hAnsi="Liberation Serif"/>
          <w:sz w:val="24"/>
          <w:szCs w:val="24"/>
        </w:rPr>
        <w:t>УТВЕРЖДЕН</w:t>
      </w:r>
      <w:r>
        <w:rPr>
          <w:rFonts w:ascii="Liberation Serif" w:hAnsi="Liberation Serif"/>
          <w:sz w:val="24"/>
          <w:szCs w:val="24"/>
        </w:rPr>
        <w:t>О</w:t>
      </w:r>
    </w:p>
    <w:p w:rsidR="002B286D" w:rsidRPr="006D2685" w:rsidRDefault="002B286D" w:rsidP="002B286D">
      <w:pPr>
        <w:ind w:left="6096" w:right="-1"/>
        <w:rPr>
          <w:rFonts w:ascii="Liberation Serif" w:hAnsi="Liberation Serif"/>
          <w:sz w:val="24"/>
          <w:szCs w:val="24"/>
        </w:rPr>
      </w:pPr>
      <w:r w:rsidRPr="006D2685">
        <w:rPr>
          <w:rFonts w:ascii="Liberation Serif" w:hAnsi="Liberation Serif"/>
          <w:sz w:val="24"/>
          <w:szCs w:val="24"/>
        </w:rPr>
        <w:t>постановлением главы Невьянского городского округа</w:t>
      </w:r>
    </w:p>
    <w:p w:rsidR="002B286D" w:rsidRDefault="002B286D" w:rsidP="002B286D">
      <w:pPr>
        <w:rPr>
          <w:rFonts w:ascii="Liberation Serif" w:hAnsi="Liberation Serif"/>
          <w:sz w:val="24"/>
          <w:szCs w:val="24"/>
        </w:rPr>
      </w:pPr>
      <w:r>
        <w:rPr>
          <w:rFonts w:ascii="Liberation Serif" w:hAnsi="Liberation Serif"/>
          <w:sz w:val="24"/>
          <w:szCs w:val="24"/>
        </w:rPr>
        <w:t xml:space="preserve">                                                                                                      </w:t>
      </w:r>
      <w:r w:rsidRPr="006D2685">
        <w:rPr>
          <w:rFonts w:ascii="Liberation Serif" w:hAnsi="Liberation Serif"/>
          <w:sz w:val="24"/>
          <w:szCs w:val="24"/>
        </w:rPr>
        <w:t>от 09.09.2019 № 63</w:t>
      </w:r>
      <w:r>
        <w:rPr>
          <w:rFonts w:ascii="Liberation Serif" w:hAnsi="Liberation Serif"/>
          <w:sz w:val="24"/>
          <w:szCs w:val="24"/>
        </w:rPr>
        <w:t>-гп</w:t>
      </w:r>
    </w:p>
    <w:p w:rsidR="002B286D" w:rsidRDefault="002B286D" w:rsidP="002B286D">
      <w:pPr>
        <w:rPr>
          <w:rFonts w:ascii="Liberation Serif" w:hAnsi="Liberation Serif"/>
          <w:sz w:val="24"/>
          <w:szCs w:val="24"/>
        </w:rPr>
      </w:pPr>
    </w:p>
    <w:p w:rsidR="002B286D" w:rsidRDefault="002B286D" w:rsidP="002B286D">
      <w:pPr>
        <w:rPr>
          <w:rFonts w:ascii="Liberation Serif" w:hAnsi="Liberation Serif"/>
          <w:sz w:val="24"/>
          <w:szCs w:val="24"/>
        </w:rPr>
      </w:pPr>
    </w:p>
    <w:p w:rsidR="002B286D" w:rsidRDefault="002B286D" w:rsidP="002B286D">
      <w:pPr>
        <w:shd w:val="clear" w:color="auto" w:fill="FFFFFF"/>
        <w:ind w:firstLine="567"/>
        <w:jc w:val="center"/>
        <w:rPr>
          <w:rFonts w:ascii="Liberation Serif" w:hAnsi="Liberation Serif"/>
          <w:b/>
          <w:bCs/>
          <w:sz w:val="26"/>
          <w:szCs w:val="26"/>
        </w:rPr>
      </w:pPr>
      <w:r w:rsidRPr="002B286D">
        <w:rPr>
          <w:rFonts w:ascii="Liberation Serif" w:hAnsi="Liberation Serif"/>
          <w:b/>
          <w:bCs/>
          <w:sz w:val="26"/>
          <w:szCs w:val="26"/>
        </w:rPr>
        <w:t>Положение о персонифицированном дополнительном образовании</w:t>
      </w:r>
      <w:r>
        <w:rPr>
          <w:rFonts w:ascii="Liberation Serif" w:hAnsi="Liberation Serif"/>
          <w:b/>
          <w:bCs/>
          <w:sz w:val="26"/>
          <w:szCs w:val="26"/>
        </w:rPr>
        <w:t xml:space="preserve"> детей на территории Невьянского городского округа</w:t>
      </w:r>
    </w:p>
    <w:p w:rsidR="002B286D" w:rsidRDefault="002B286D" w:rsidP="002B286D">
      <w:pPr>
        <w:shd w:val="clear" w:color="auto" w:fill="FFFFFF"/>
        <w:ind w:firstLine="567"/>
        <w:jc w:val="center"/>
        <w:rPr>
          <w:rFonts w:ascii="Liberation Serif" w:hAnsi="Liberation Serif"/>
          <w:b/>
          <w:bCs/>
          <w:sz w:val="26"/>
          <w:szCs w:val="26"/>
        </w:rPr>
      </w:pPr>
    </w:p>
    <w:p w:rsidR="002B286D" w:rsidRPr="002B286D" w:rsidRDefault="002B286D" w:rsidP="002B286D">
      <w:pPr>
        <w:pStyle w:val="a6"/>
        <w:numPr>
          <w:ilvl w:val="0"/>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Положение о персонифицированном дополнительном образовании детей в </w:t>
      </w:r>
      <w:r>
        <w:rPr>
          <w:rFonts w:ascii="Liberation Serif" w:hAnsi="Liberation Serif"/>
          <w:sz w:val="26"/>
          <w:szCs w:val="26"/>
        </w:rPr>
        <w:t>Невьянском городском округе</w:t>
      </w:r>
      <w:r w:rsidRPr="002B286D">
        <w:rPr>
          <w:rFonts w:ascii="Liberation Serif" w:hAnsi="Liberation Serif"/>
          <w:sz w:val="26"/>
          <w:szCs w:val="26"/>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Pr>
          <w:rFonts w:ascii="Liberation Serif" w:hAnsi="Liberation Serif"/>
          <w:sz w:val="26"/>
          <w:szCs w:val="26"/>
        </w:rPr>
        <w:t>Невьянского городского округа</w:t>
      </w:r>
      <w:r w:rsidRPr="002B286D">
        <w:rPr>
          <w:rFonts w:ascii="Liberation Serif" w:hAnsi="Liberation Serif"/>
          <w:sz w:val="26"/>
          <w:szCs w:val="26"/>
        </w:rPr>
        <w:t xml:space="preserve">, дополнительного образования за счет средств местного бюджета </w:t>
      </w:r>
      <w:r>
        <w:rPr>
          <w:rFonts w:ascii="Liberation Serif" w:hAnsi="Liberation Serif"/>
          <w:sz w:val="26"/>
          <w:szCs w:val="26"/>
        </w:rPr>
        <w:t>Невьянского городского округа.</w:t>
      </w:r>
    </w:p>
    <w:p w:rsidR="002B286D" w:rsidRPr="002B286D" w:rsidRDefault="002B286D" w:rsidP="002B286D">
      <w:pPr>
        <w:pStyle w:val="a6"/>
        <w:numPr>
          <w:ilvl w:val="0"/>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Для целей настоящего Положения используются следующие понятия:</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потребитель – физическое лицо в возрасте от 5 до 18 лет, проживающее на территории </w:t>
      </w:r>
      <w:r w:rsidR="009554D3">
        <w:rPr>
          <w:rFonts w:ascii="Liberation Serif" w:hAnsi="Liberation Serif"/>
          <w:sz w:val="26"/>
          <w:szCs w:val="26"/>
        </w:rPr>
        <w:t>Невьянского городского округа</w:t>
      </w:r>
      <w:r w:rsidRPr="002B286D">
        <w:rPr>
          <w:rFonts w:ascii="Liberation Serif" w:hAnsi="Liberation Serif"/>
          <w:sz w:val="26"/>
          <w:szCs w:val="26"/>
        </w:rPr>
        <w:t xml:space="preserve"> на законных основаниях и имеющее право на получение образовательных услуг;</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w:t>
      </w:r>
      <w:r w:rsidR="009554D3">
        <w:rPr>
          <w:rFonts w:ascii="Liberation Serif" w:hAnsi="Liberation Serif"/>
          <w:sz w:val="26"/>
          <w:szCs w:val="26"/>
        </w:rPr>
        <w:t>Невьянского городского округа</w:t>
      </w:r>
      <w:r w:rsidR="009554D3" w:rsidRPr="002B286D">
        <w:rPr>
          <w:rFonts w:ascii="Liberation Serif" w:hAnsi="Liberation Serif"/>
          <w:sz w:val="26"/>
          <w:szCs w:val="26"/>
        </w:rPr>
        <w:t xml:space="preserve"> </w:t>
      </w:r>
      <w:r w:rsidRPr="002B286D">
        <w:rPr>
          <w:rFonts w:ascii="Liberation Serif" w:hAnsi="Liberation Serif"/>
          <w:sz w:val="26"/>
          <w:szCs w:val="26"/>
        </w:rPr>
        <w:t xml:space="preserve">в порядке и на условиях, определяемых настоящим Положением и право исполнителя образовательных услуг получить из местного бюджета </w:t>
      </w:r>
      <w:r w:rsidR="009554D3">
        <w:rPr>
          <w:rFonts w:ascii="Liberation Serif" w:hAnsi="Liberation Serif"/>
          <w:sz w:val="26"/>
          <w:szCs w:val="26"/>
        </w:rPr>
        <w:t>Невьянского городского округа</w:t>
      </w:r>
      <w:r w:rsidR="009554D3" w:rsidRPr="002B286D">
        <w:rPr>
          <w:rFonts w:ascii="Liberation Serif" w:hAnsi="Liberation Serif"/>
          <w:sz w:val="26"/>
          <w:szCs w:val="26"/>
        </w:rPr>
        <w:t xml:space="preserve"> </w:t>
      </w:r>
      <w:r w:rsidRPr="002B286D">
        <w:rPr>
          <w:rFonts w:ascii="Liberation Serif" w:hAnsi="Liberation Serif"/>
          <w:sz w:val="26"/>
          <w:szCs w:val="26"/>
        </w:rPr>
        <w:t>средства на финансовое обеспечение оказания образовательной услуги;</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w:t>
      </w:r>
      <w:r w:rsidR="009554D3" w:rsidRPr="009554D3">
        <w:rPr>
          <w:rFonts w:ascii="Liberation Serif" w:hAnsi="Liberation Serif"/>
          <w:sz w:val="26"/>
          <w:szCs w:val="26"/>
        </w:rPr>
        <w:t xml:space="preserve"> </w:t>
      </w:r>
      <w:r w:rsidR="009554D3">
        <w:rPr>
          <w:rFonts w:ascii="Liberation Serif" w:hAnsi="Liberation Serif"/>
          <w:sz w:val="26"/>
          <w:szCs w:val="26"/>
        </w:rPr>
        <w:t>Невьянского городского округа</w:t>
      </w:r>
      <w:r w:rsidR="009554D3" w:rsidRPr="002B286D">
        <w:rPr>
          <w:rFonts w:ascii="Liberation Serif" w:hAnsi="Liberation Serif"/>
          <w:sz w:val="26"/>
          <w:szCs w:val="26"/>
        </w:rPr>
        <w:t xml:space="preserve"> </w:t>
      </w:r>
      <w:r w:rsidRPr="002B286D">
        <w:rPr>
          <w:rFonts w:ascii="Liberation Serif" w:hAnsi="Liberation Serif"/>
          <w:sz w:val="26"/>
          <w:szCs w:val="26"/>
        </w:rPr>
        <w:t>для одного ребенка на период действия программы персонифицированного финансирования в рамках одного финансового года;</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программа персонифицированного финансирования – </w:t>
      </w:r>
      <w:r w:rsidRPr="00105B74">
        <w:rPr>
          <w:rFonts w:ascii="Liberation Serif" w:hAnsi="Liberation Serif"/>
          <w:sz w:val="26"/>
          <w:szCs w:val="26"/>
        </w:rPr>
        <w:t xml:space="preserve">акт </w:t>
      </w:r>
      <w:r w:rsidR="00A502B4" w:rsidRPr="00105B74">
        <w:rPr>
          <w:rFonts w:ascii="Liberation Serif" w:hAnsi="Liberation Serif"/>
          <w:sz w:val="26"/>
          <w:szCs w:val="26"/>
        </w:rPr>
        <w:t>управления образования Невьянского городского округа</w:t>
      </w:r>
      <w:r w:rsidRPr="00105B74">
        <w:rPr>
          <w:rFonts w:ascii="Liberation Serif" w:hAnsi="Liberation Serif"/>
          <w:sz w:val="26"/>
          <w:szCs w:val="26"/>
        </w:rPr>
        <w:t>,</w:t>
      </w:r>
      <w:r w:rsidRPr="002B286D">
        <w:rPr>
          <w:rFonts w:ascii="Liberation Serif" w:hAnsi="Liberation Serif"/>
          <w:sz w:val="26"/>
          <w:szCs w:val="26"/>
        </w:rPr>
        <w:t xml:space="preserve">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w:t>
      </w:r>
      <w:r w:rsidRPr="002B286D">
        <w:rPr>
          <w:rFonts w:ascii="Liberation Serif" w:hAnsi="Liberation Serif"/>
          <w:sz w:val="26"/>
          <w:szCs w:val="26"/>
        </w:rPr>
        <w:lastRenderedPageBreak/>
        <w:t>образования при выборе дополнительных общеобразовательных программ определенных направленностей;</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уполномоченный орган – </w:t>
      </w:r>
      <w:r w:rsidR="00A502B4">
        <w:rPr>
          <w:rFonts w:ascii="Liberation Serif" w:hAnsi="Liberation Serif"/>
          <w:sz w:val="26"/>
          <w:szCs w:val="26"/>
        </w:rPr>
        <w:t>управление образования Невьянского городского округа</w:t>
      </w:r>
      <w:r w:rsidRPr="002B286D">
        <w:rPr>
          <w:rFonts w:ascii="Liberation Serif" w:hAnsi="Liberation Serif"/>
          <w:sz w:val="26"/>
          <w:szCs w:val="26"/>
        </w:rPr>
        <w:t>, являющееся исполнителем программы персонифицированного финансирования;</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уполномоченная организация – участник системы персонифицированного финансирования, осуществляющий платежи по договорам об образовании, заключённым между родителями (законными представителями) потребителей и исполнителями образовательных услуг;</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нормативная стоимость образовательной программы – объем затрат, выраженный в рублях, установленный уполномоченным органом </w:t>
      </w:r>
      <w:r w:rsidR="00A502B4">
        <w:rPr>
          <w:rFonts w:ascii="Liberation Serif" w:hAnsi="Liberation Serif"/>
          <w:sz w:val="26"/>
          <w:szCs w:val="26"/>
        </w:rPr>
        <w:t>Невьянского городского округа</w:t>
      </w:r>
      <w:r w:rsidRPr="002B286D">
        <w:rPr>
          <w:rFonts w:ascii="Liberation Serif" w:hAnsi="Liberation Serif"/>
          <w:sz w:val="26"/>
          <w:szCs w:val="26"/>
        </w:rPr>
        <w:t xml:space="preserve">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w:t>
      </w:r>
      <w:r w:rsidRPr="00A25A2A">
        <w:rPr>
          <w:rFonts w:ascii="Liberation Serif" w:hAnsi="Liberation Serif"/>
          <w:sz w:val="26"/>
          <w:szCs w:val="26"/>
        </w:rPr>
        <w:t xml:space="preserve">утвержденными </w:t>
      </w:r>
      <w:r w:rsidR="00A25A2A" w:rsidRPr="00A25A2A">
        <w:rPr>
          <w:rFonts w:ascii="Liberation Serif" w:hAnsi="Liberation Serif"/>
          <w:sz w:val="26"/>
          <w:szCs w:val="26"/>
        </w:rPr>
        <w:t>приказом Министерства образования и молодежной политики</w:t>
      </w:r>
      <w:r w:rsidRPr="00A25A2A">
        <w:rPr>
          <w:rFonts w:ascii="Liberation Serif" w:hAnsi="Liberation Serif"/>
          <w:sz w:val="26"/>
          <w:szCs w:val="26"/>
        </w:rPr>
        <w:t xml:space="preserve"> </w:t>
      </w:r>
      <w:r w:rsidR="00A25A2A" w:rsidRPr="00A25A2A">
        <w:rPr>
          <w:rFonts w:ascii="Liberation Serif" w:hAnsi="Liberation Serif"/>
          <w:sz w:val="26"/>
          <w:szCs w:val="26"/>
        </w:rPr>
        <w:t xml:space="preserve">Свердловской области от 26.06.2019 </w:t>
      </w:r>
      <w:r w:rsidR="00A25A2A">
        <w:rPr>
          <w:rFonts w:ascii="Liberation Serif" w:hAnsi="Liberation Serif"/>
          <w:sz w:val="26"/>
          <w:szCs w:val="26"/>
        </w:rPr>
        <w:t>№ 70-Д «</w:t>
      </w:r>
      <w:r w:rsidR="00A25A2A" w:rsidRPr="00A25A2A">
        <w:rPr>
          <w:rFonts w:ascii="Liberation Serif" w:hAnsi="Liberation Serif"/>
          <w:sz w:val="26"/>
          <w:szCs w:val="26"/>
        </w:rPr>
        <w:t xml:space="preserve">Об утверждении методических рекомендаций «Правила персонифицированного образования детей в Свердловской области» </w:t>
      </w:r>
      <w:r w:rsidRPr="00A25A2A">
        <w:rPr>
          <w:rFonts w:ascii="Liberation Serif" w:hAnsi="Liberation Serif"/>
          <w:sz w:val="26"/>
          <w:szCs w:val="26"/>
        </w:rPr>
        <w:t>(далее - Правила);</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w:t>
      </w:r>
      <w:r w:rsidR="00A502B4">
        <w:rPr>
          <w:rFonts w:ascii="Liberation Serif" w:hAnsi="Liberation Serif"/>
          <w:sz w:val="26"/>
          <w:szCs w:val="26"/>
        </w:rPr>
        <w:t xml:space="preserve">Невьянского городского округа </w:t>
      </w:r>
      <w:r w:rsidRPr="002B286D">
        <w:rPr>
          <w:rFonts w:ascii="Liberation Serif" w:hAnsi="Liberation Serif"/>
          <w:sz w:val="26"/>
          <w:szCs w:val="26"/>
        </w:rPr>
        <w:t>и/или Свердловской области;</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lastRenderedPageBreak/>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в рамках их внебюджетной деятельности;</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rsidR="002B286D" w:rsidRPr="002B286D" w:rsidRDefault="002B286D" w:rsidP="002B286D">
      <w:pPr>
        <w:pStyle w:val="a6"/>
        <w:numPr>
          <w:ilvl w:val="0"/>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Настоящее Положение устанавливает:</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порядок выдачи и учета сертификатов дополнительного образования;</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порядок формирования и ведения реестров дополнительных образовательных программ;</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порядок формирования и ведения реестра сертифицированных программ;</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порядок оплаты услуг за счет средств сертификатов дополнительного образования.</w:t>
      </w:r>
    </w:p>
    <w:p w:rsidR="002B286D" w:rsidRPr="002B286D" w:rsidRDefault="002B286D" w:rsidP="002B286D">
      <w:pPr>
        <w:pStyle w:val="a6"/>
        <w:numPr>
          <w:ilvl w:val="0"/>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По всем вопросам, специально не урегулированным в настоящем Положении, органы местного самоуправления </w:t>
      </w:r>
      <w:r w:rsidR="00A502B4">
        <w:rPr>
          <w:rFonts w:ascii="Liberation Serif" w:hAnsi="Liberation Serif"/>
          <w:sz w:val="26"/>
          <w:szCs w:val="26"/>
        </w:rPr>
        <w:t>Невьянского городского округа</w:t>
      </w:r>
      <w:r w:rsidRPr="002B286D">
        <w:rPr>
          <w:rFonts w:ascii="Liberation Serif" w:hAnsi="Liberation Serif"/>
          <w:sz w:val="26"/>
          <w:szCs w:val="26"/>
        </w:rPr>
        <w:t xml:space="preserve"> руководствуются Правилами.</w:t>
      </w:r>
    </w:p>
    <w:p w:rsidR="002B286D" w:rsidRPr="002B286D" w:rsidRDefault="002B286D" w:rsidP="002B286D">
      <w:pPr>
        <w:pStyle w:val="a6"/>
        <w:shd w:val="clear" w:color="auto" w:fill="FFFFFF"/>
        <w:ind w:left="709"/>
        <w:jc w:val="both"/>
        <w:rPr>
          <w:rFonts w:ascii="Liberation Serif" w:hAnsi="Liberation Serif"/>
          <w:sz w:val="26"/>
          <w:szCs w:val="26"/>
        </w:rPr>
      </w:pPr>
    </w:p>
    <w:p w:rsidR="002B286D" w:rsidRPr="002B286D" w:rsidRDefault="002B286D" w:rsidP="002B286D">
      <w:pPr>
        <w:pStyle w:val="1"/>
        <w:numPr>
          <w:ilvl w:val="0"/>
          <w:numId w:val="3"/>
        </w:numPr>
        <w:spacing w:after="120" w:line="240" w:lineRule="auto"/>
        <w:ind w:left="714" w:hanging="357"/>
        <w:jc w:val="both"/>
        <w:rPr>
          <w:rFonts w:ascii="Liberation Serif" w:hAnsi="Liberation Serif" w:cs="Times New Roman"/>
          <w:b/>
          <w:color w:val="auto"/>
          <w:sz w:val="26"/>
          <w:szCs w:val="26"/>
        </w:rPr>
      </w:pPr>
      <w:r w:rsidRPr="002B286D">
        <w:rPr>
          <w:rFonts w:ascii="Liberation Serif" w:hAnsi="Liberation Serif" w:cs="Times New Roman"/>
          <w:b/>
          <w:color w:val="auto"/>
          <w:sz w:val="26"/>
          <w:szCs w:val="26"/>
        </w:rPr>
        <w:t>Порядок выдачи и учета сертификатов дополнительного образования.</w:t>
      </w:r>
    </w:p>
    <w:p w:rsidR="002B286D" w:rsidRPr="002B286D" w:rsidRDefault="002B286D" w:rsidP="002B286D">
      <w:pPr>
        <w:pStyle w:val="a6"/>
        <w:numPr>
          <w:ilvl w:val="0"/>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rsidR="002B286D" w:rsidRPr="002B286D" w:rsidRDefault="002B286D" w:rsidP="002B286D">
      <w:pPr>
        <w:widowControl w:val="0"/>
        <w:numPr>
          <w:ilvl w:val="1"/>
          <w:numId w:val="2"/>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lastRenderedPageBreak/>
        <w:t>идентификационный реестровый номер сертификата дополнительного образования;</w:t>
      </w:r>
    </w:p>
    <w:p w:rsidR="002B286D" w:rsidRPr="002B286D" w:rsidRDefault="002B286D" w:rsidP="002B286D">
      <w:pPr>
        <w:widowControl w:val="0"/>
        <w:numPr>
          <w:ilvl w:val="1"/>
          <w:numId w:val="2"/>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дата выдачи сертификата дополнительного образования;</w:t>
      </w:r>
    </w:p>
    <w:p w:rsidR="002B286D" w:rsidRPr="002B286D" w:rsidRDefault="002B286D" w:rsidP="002B286D">
      <w:pPr>
        <w:widowControl w:val="0"/>
        <w:numPr>
          <w:ilvl w:val="1"/>
          <w:numId w:val="2"/>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2B286D" w:rsidRPr="002B286D" w:rsidRDefault="002B286D" w:rsidP="002B286D">
      <w:pPr>
        <w:widowControl w:val="0"/>
        <w:numPr>
          <w:ilvl w:val="1"/>
          <w:numId w:val="2"/>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2B286D" w:rsidRPr="002B286D" w:rsidRDefault="002B286D" w:rsidP="002B286D">
      <w:pPr>
        <w:widowControl w:val="0"/>
        <w:numPr>
          <w:ilvl w:val="1"/>
          <w:numId w:val="2"/>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данные об использовании сертификата дополнительного образования</w:t>
      </w:r>
      <w:r w:rsidRPr="002B286D" w:rsidDel="00B53F0A">
        <w:rPr>
          <w:rFonts w:ascii="Liberation Serif" w:hAnsi="Liberation Serif"/>
          <w:sz w:val="26"/>
          <w:szCs w:val="26"/>
        </w:rPr>
        <w:t xml:space="preserve"> </w:t>
      </w:r>
      <w:r w:rsidRPr="002B286D">
        <w:rPr>
          <w:rFonts w:ascii="Liberation Serif" w:hAnsi="Liberation Serif"/>
          <w:sz w:val="26"/>
          <w:szCs w:val="26"/>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2B286D" w:rsidRPr="002B286D" w:rsidRDefault="002B286D" w:rsidP="002B286D">
      <w:pPr>
        <w:widowControl w:val="0"/>
        <w:numPr>
          <w:ilvl w:val="1"/>
          <w:numId w:val="2"/>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номер реестровой записи о получателе сертификата дополнительного образования в реестре потребителей.</w:t>
      </w:r>
    </w:p>
    <w:p w:rsidR="002B286D" w:rsidRPr="002B286D" w:rsidRDefault="002B286D" w:rsidP="002B286D">
      <w:pPr>
        <w:widowControl w:val="0"/>
        <w:numPr>
          <w:ilvl w:val="0"/>
          <w:numId w:val="10"/>
        </w:numPr>
        <w:tabs>
          <w:tab w:val="left" w:pos="851"/>
        </w:tabs>
        <w:autoSpaceDE w:val="0"/>
        <w:autoSpaceDN w:val="0"/>
        <w:adjustRightInd w:val="0"/>
        <w:ind w:left="0" w:firstLine="709"/>
        <w:jc w:val="both"/>
        <w:rPr>
          <w:rFonts w:ascii="Liberation Serif" w:hAnsi="Liberation Serif"/>
          <w:sz w:val="26"/>
          <w:szCs w:val="26"/>
        </w:rPr>
      </w:pPr>
      <w:bookmarkStart w:id="1" w:name="_Ref80611796"/>
      <w:bookmarkStart w:id="2" w:name="_Ref36818521"/>
      <w:r w:rsidRPr="002B286D">
        <w:rPr>
          <w:rFonts w:ascii="Liberation Serif" w:hAnsi="Liberation Serif"/>
          <w:sz w:val="26"/>
          <w:szCs w:val="26"/>
        </w:rPr>
        <w:t>Основанием для включения сведений о сертификате дополнительного образования в реестр сертификатов являются</w:t>
      </w:r>
      <w:bookmarkEnd w:id="1"/>
      <w:r w:rsidRPr="002B286D">
        <w:rPr>
          <w:rFonts w:ascii="Liberation Serif" w:hAnsi="Liberation Serif"/>
          <w:sz w:val="26"/>
          <w:szCs w:val="26"/>
        </w:rPr>
        <w:t xml:space="preserve">: </w:t>
      </w:r>
    </w:p>
    <w:p w:rsidR="002B286D" w:rsidRPr="002B286D" w:rsidRDefault="002B286D" w:rsidP="002B286D">
      <w:pPr>
        <w:widowControl w:val="0"/>
        <w:numPr>
          <w:ilvl w:val="0"/>
          <w:numId w:val="11"/>
        </w:numPr>
        <w:tabs>
          <w:tab w:val="left" w:pos="709"/>
          <w:tab w:val="left" w:pos="1134"/>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2"/>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фамилия, имя, отчество (при наличии) потребителя;</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 дата рождения потребителя;</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контактная информация родителя (законного представителя) потребителя (адрес электронной почты, телефон);</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данные страхового номера индивидуального лицевого счета (СНИЛС) потребителя;</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данные страхового номера индивидуального лицевого счета (СНИЛС) родителя (законного представителя) потребителя;</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информация об ознакомлении обучающегося, его родителя (законного представителя) с настоящим Положением;</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наименование дополнительной общеобразовательной программы, включенной в реестр образовательных программ;</w:t>
      </w:r>
    </w:p>
    <w:p w:rsidR="002B286D" w:rsidRPr="002B286D" w:rsidRDefault="002B286D" w:rsidP="002B286D">
      <w:pPr>
        <w:widowControl w:val="0"/>
        <w:numPr>
          <w:ilvl w:val="0"/>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фамилия, имя, отчество (при наличии) потребителя;</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дата рождения потребителя;</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контактная информация родителя (законного представителя) потребителя (адрес электронной почты, телефон);</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lastRenderedPageBreak/>
        <w:t>данные страхового номера индивидуального лицевого счета (СНИЛС) потребителя;</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данные страхового номера индивидуального лицевого счета (СНИЛС) родителя (законного представителя) потребителя;</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информация об ознакомлении обучающегося, его родителя (законного представителя) с настоящим Положением.</w:t>
      </w:r>
    </w:p>
    <w:p w:rsidR="002B286D" w:rsidRPr="002B286D" w:rsidRDefault="002B286D" w:rsidP="002B286D">
      <w:pPr>
        <w:widowControl w:val="0"/>
        <w:numPr>
          <w:ilvl w:val="0"/>
          <w:numId w:val="10"/>
        </w:numPr>
        <w:tabs>
          <w:tab w:val="left" w:pos="851"/>
        </w:tabs>
        <w:autoSpaceDE w:val="0"/>
        <w:autoSpaceDN w:val="0"/>
        <w:adjustRightInd w:val="0"/>
        <w:ind w:left="0" w:firstLine="709"/>
        <w:jc w:val="both"/>
        <w:rPr>
          <w:rFonts w:ascii="Liberation Serif" w:hAnsi="Liberation Serif"/>
          <w:sz w:val="26"/>
          <w:szCs w:val="26"/>
        </w:rPr>
      </w:pPr>
      <w:bookmarkStart w:id="3" w:name="_Ref36819298"/>
      <w:r w:rsidRPr="002B286D">
        <w:rPr>
          <w:rFonts w:ascii="Liberation Serif" w:hAnsi="Liberation Serif"/>
          <w:sz w:val="26"/>
          <w:szCs w:val="26"/>
        </w:rPr>
        <w:t xml:space="preserve">К заявлениям, предусмотренным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3"/>
    </w:p>
    <w:p w:rsidR="002B286D" w:rsidRPr="002B286D" w:rsidRDefault="002B286D" w:rsidP="002B286D">
      <w:pPr>
        <w:widowControl w:val="0"/>
        <w:numPr>
          <w:ilvl w:val="0"/>
          <w:numId w:val="10"/>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Заявления, предусмотренные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
    <w:p w:rsidR="002B286D" w:rsidRPr="002B286D"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 xml:space="preserve">Заявитель одновременно может подать только одно из заявлений, предусмотренных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w:t>
      </w:r>
    </w:p>
    <w:p w:rsidR="002B286D" w:rsidRPr="002B286D" w:rsidRDefault="002B286D" w:rsidP="002B286D">
      <w:pPr>
        <w:widowControl w:val="0"/>
        <w:numPr>
          <w:ilvl w:val="0"/>
          <w:numId w:val="10"/>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rsidR="002B286D" w:rsidRPr="002B286D" w:rsidRDefault="002B286D" w:rsidP="002B286D">
      <w:pPr>
        <w:widowControl w:val="0"/>
        <w:numPr>
          <w:ilvl w:val="0"/>
          <w:numId w:val="10"/>
        </w:numPr>
        <w:tabs>
          <w:tab w:val="left" w:pos="851"/>
        </w:tabs>
        <w:autoSpaceDE w:val="0"/>
        <w:autoSpaceDN w:val="0"/>
        <w:adjustRightInd w:val="0"/>
        <w:ind w:left="0" w:firstLine="709"/>
        <w:jc w:val="both"/>
        <w:rPr>
          <w:rFonts w:ascii="Liberation Serif" w:hAnsi="Liberation Serif"/>
          <w:sz w:val="26"/>
          <w:szCs w:val="26"/>
        </w:rPr>
      </w:pPr>
      <w:bookmarkStart w:id="4" w:name="_Ref82807111"/>
      <w:r w:rsidRPr="002B286D">
        <w:rPr>
          <w:rFonts w:ascii="Liberation Serif" w:hAnsi="Liberation Serif"/>
          <w:sz w:val="26"/>
          <w:szCs w:val="26"/>
        </w:rPr>
        <w:t xml:space="preserve">Заявитель одновременно с заявлениями, предусмотренными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подаваемыми впервые, предъявляет следующие документы или их копии, заверенные в нотариальном порядке:</w:t>
      </w:r>
      <w:bookmarkEnd w:id="4"/>
    </w:p>
    <w:p w:rsidR="002B286D" w:rsidRPr="002B286D" w:rsidRDefault="002B286D" w:rsidP="002B286D">
      <w:pPr>
        <w:widowControl w:val="0"/>
        <w:tabs>
          <w:tab w:val="left" w:pos="851"/>
        </w:tabs>
        <w:autoSpaceDE w:val="0"/>
        <w:autoSpaceDN w:val="0"/>
        <w:adjustRightInd w:val="0"/>
        <w:ind w:firstLine="993"/>
        <w:jc w:val="both"/>
        <w:rPr>
          <w:rFonts w:ascii="Liberation Serif" w:hAnsi="Liberation Serif"/>
          <w:sz w:val="26"/>
          <w:szCs w:val="26"/>
        </w:rPr>
      </w:pPr>
      <w:r w:rsidRPr="002B286D">
        <w:rPr>
          <w:rFonts w:ascii="Liberation Serif" w:hAnsi="Liberation Serif"/>
          <w:sz w:val="26"/>
          <w:szCs w:val="26"/>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2B286D" w:rsidRPr="002B286D" w:rsidRDefault="002B286D" w:rsidP="002B286D">
      <w:pPr>
        <w:widowControl w:val="0"/>
        <w:tabs>
          <w:tab w:val="left" w:pos="851"/>
        </w:tabs>
        <w:autoSpaceDE w:val="0"/>
        <w:autoSpaceDN w:val="0"/>
        <w:adjustRightInd w:val="0"/>
        <w:ind w:firstLine="993"/>
        <w:jc w:val="both"/>
        <w:rPr>
          <w:rFonts w:ascii="Liberation Serif" w:hAnsi="Liberation Serif"/>
          <w:sz w:val="26"/>
          <w:szCs w:val="26"/>
        </w:rPr>
      </w:pPr>
      <w:r w:rsidRPr="002B286D">
        <w:rPr>
          <w:rFonts w:ascii="Liberation Serif" w:hAnsi="Liberation Serif"/>
          <w:sz w:val="26"/>
          <w:szCs w:val="26"/>
        </w:rPr>
        <w:t>2) документ, удостоверяющий личность родителя (законного представителя) ребенка;</w:t>
      </w:r>
    </w:p>
    <w:p w:rsidR="002B286D" w:rsidRPr="002B286D" w:rsidRDefault="002B286D" w:rsidP="002B286D">
      <w:pPr>
        <w:widowControl w:val="0"/>
        <w:tabs>
          <w:tab w:val="left" w:pos="851"/>
        </w:tabs>
        <w:autoSpaceDE w:val="0"/>
        <w:autoSpaceDN w:val="0"/>
        <w:adjustRightInd w:val="0"/>
        <w:ind w:firstLine="993"/>
        <w:jc w:val="both"/>
        <w:rPr>
          <w:rFonts w:ascii="Liberation Serif" w:hAnsi="Liberation Serif"/>
          <w:sz w:val="26"/>
          <w:szCs w:val="26"/>
        </w:rPr>
      </w:pPr>
      <w:r w:rsidRPr="002B286D">
        <w:rPr>
          <w:rFonts w:ascii="Liberation Serif" w:hAnsi="Liberation Serif"/>
          <w:sz w:val="26"/>
          <w:szCs w:val="26"/>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2B286D" w:rsidRPr="002B286D" w:rsidRDefault="002B286D" w:rsidP="002B286D">
      <w:pPr>
        <w:widowControl w:val="0"/>
        <w:tabs>
          <w:tab w:val="left" w:pos="851"/>
        </w:tabs>
        <w:autoSpaceDE w:val="0"/>
        <w:autoSpaceDN w:val="0"/>
        <w:adjustRightInd w:val="0"/>
        <w:ind w:firstLine="993"/>
        <w:jc w:val="both"/>
        <w:rPr>
          <w:rFonts w:ascii="Liberation Serif" w:hAnsi="Liberation Serif"/>
          <w:sz w:val="26"/>
          <w:szCs w:val="26"/>
        </w:rPr>
      </w:pPr>
      <w:r w:rsidRPr="002B286D">
        <w:rPr>
          <w:rFonts w:ascii="Liberation Serif" w:hAnsi="Liberation Serif"/>
          <w:sz w:val="26"/>
          <w:szCs w:val="26"/>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2B286D" w:rsidRPr="002B286D"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В случае под</w:t>
      </w:r>
      <w:r w:rsidR="00A502B4">
        <w:rPr>
          <w:rFonts w:ascii="Liberation Serif" w:hAnsi="Liberation Serif"/>
          <w:sz w:val="26"/>
          <w:szCs w:val="26"/>
        </w:rPr>
        <w:t xml:space="preserve">ачи заявлений, предусмотренных </w:t>
      </w:r>
      <w:r w:rsidRPr="002B286D">
        <w:rPr>
          <w:rFonts w:ascii="Liberation Serif" w:hAnsi="Liberation Serif"/>
          <w:sz w:val="26"/>
          <w:szCs w:val="26"/>
        </w:rPr>
        <w:t xml:space="preserve">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w:t>
      </w:r>
      <w:r w:rsidRPr="002B286D">
        <w:rPr>
          <w:rFonts w:ascii="Liberation Serif" w:hAnsi="Liberation Serif"/>
          <w:bCs/>
          <w:sz w:val="26"/>
          <w:szCs w:val="26"/>
        </w:rPr>
        <w:t xml:space="preserve">посредством применения </w:t>
      </w:r>
      <w:r w:rsidRPr="002B286D">
        <w:rPr>
          <w:rFonts w:ascii="Liberation Serif" w:hAnsi="Liberation Serif"/>
          <w:bCs/>
          <w:iCs/>
          <w:sz w:val="26"/>
          <w:szCs w:val="26"/>
        </w:rPr>
        <w:t>Единой системы идентификации и аутентификации</w:t>
      </w:r>
      <w:r w:rsidRPr="002B286D">
        <w:rPr>
          <w:rFonts w:ascii="Liberation Serif" w:hAnsi="Liberation Serif"/>
          <w:sz w:val="26"/>
          <w:szCs w:val="26"/>
        </w:rPr>
        <w:t>.</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Уполномоченный орган в течение 3-х рабочих дней с момента получения заявлений, предусмотренных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и документов, перечисленных в пункте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_Ref82807111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10</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w:t>
      </w:r>
      <w:r w:rsidRPr="002B286D">
        <w:rPr>
          <w:rFonts w:ascii="Liberation Serif" w:hAnsi="Liberation Serif"/>
          <w:sz w:val="26"/>
          <w:szCs w:val="26"/>
        </w:rPr>
        <w:lastRenderedPageBreak/>
        <w:t>посредством информационной системы с указанием причин отказа.</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bookmarkStart w:id="5" w:name="_Ref25505939"/>
      <w:bookmarkStart w:id="6" w:name="_Ref36817919"/>
      <w:r w:rsidRPr="002B286D">
        <w:rPr>
          <w:rFonts w:ascii="Liberation Serif" w:hAnsi="Liberation Serif"/>
          <w:sz w:val="26"/>
          <w:szCs w:val="26"/>
        </w:rPr>
        <w:t>Отказ в выдаче сертификата дополнительного образования производится в следующих случаях:</w:t>
      </w:r>
      <w:bookmarkEnd w:id="5"/>
      <w:bookmarkEnd w:id="6"/>
    </w:p>
    <w:p w:rsidR="002B286D" w:rsidRPr="002B286D" w:rsidRDefault="002B286D" w:rsidP="002B286D">
      <w:pPr>
        <w:widowControl w:val="0"/>
        <w:numPr>
          <w:ilvl w:val="0"/>
          <w:numId w:val="12"/>
        </w:numPr>
        <w:tabs>
          <w:tab w:val="left" w:pos="851"/>
          <w:tab w:val="left" w:pos="1134"/>
        </w:tabs>
        <w:autoSpaceDE w:val="0"/>
        <w:autoSpaceDN w:val="0"/>
        <w:adjustRightInd w:val="0"/>
        <w:ind w:left="0" w:firstLine="567"/>
        <w:jc w:val="both"/>
        <w:rPr>
          <w:rFonts w:ascii="Liberation Serif" w:hAnsi="Liberation Serif"/>
          <w:sz w:val="26"/>
          <w:szCs w:val="26"/>
        </w:rPr>
      </w:pPr>
      <w:r w:rsidRPr="002B286D">
        <w:rPr>
          <w:rFonts w:ascii="Liberation Serif" w:hAnsi="Liberation Serif"/>
          <w:sz w:val="26"/>
          <w:szCs w:val="26"/>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rsidR="002B286D" w:rsidRPr="002B286D" w:rsidRDefault="002B286D" w:rsidP="002B286D">
      <w:pPr>
        <w:widowControl w:val="0"/>
        <w:numPr>
          <w:ilvl w:val="0"/>
          <w:numId w:val="12"/>
        </w:numPr>
        <w:tabs>
          <w:tab w:val="left" w:pos="851"/>
          <w:tab w:val="left" w:pos="1134"/>
        </w:tabs>
        <w:autoSpaceDE w:val="0"/>
        <w:autoSpaceDN w:val="0"/>
        <w:adjustRightInd w:val="0"/>
        <w:ind w:left="0" w:firstLine="567"/>
        <w:jc w:val="both"/>
        <w:rPr>
          <w:rFonts w:ascii="Liberation Serif" w:hAnsi="Liberation Serif"/>
          <w:sz w:val="26"/>
          <w:szCs w:val="26"/>
        </w:rPr>
      </w:pPr>
      <w:r w:rsidRPr="002B286D">
        <w:rPr>
          <w:rFonts w:ascii="Liberation Serif" w:hAnsi="Liberation Serif"/>
          <w:sz w:val="26"/>
          <w:szCs w:val="26"/>
        </w:rPr>
        <w:t xml:space="preserve">предоставления заявителем неполных (недостоверных) сведений, указанных в заявлениях, предусмотренных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w:t>
      </w:r>
    </w:p>
    <w:p w:rsidR="002B286D" w:rsidRPr="002B286D" w:rsidRDefault="002B286D" w:rsidP="002B286D">
      <w:pPr>
        <w:widowControl w:val="0"/>
        <w:numPr>
          <w:ilvl w:val="0"/>
          <w:numId w:val="12"/>
        </w:numPr>
        <w:tabs>
          <w:tab w:val="left" w:pos="851"/>
          <w:tab w:val="left" w:pos="1134"/>
        </w:tabs>
        <w:autoSpaceDE w:val="0"/>
        <w:autoSpaceDN w:val="0"/>
        <w:adjustRightInd w:val="0"/>
        <w:ind w:left="0" w:firstLine="567"/>
        <w:jc w:val="both"/>
        <w:rPr>
          <w:rFonts w:ascii="Liberation Serif" w:hAnsi="Liberation Serif"/>
          <w:sz w:val="26"/>
          <w:szCs w:val="26"/>
        </w:rPr>
      </w:pPr>
      <w:r w:rsidRPr="002B286D">
        <w:rPr>
          <w:rFonts w:ascii="Liberation Serif" w:hAnsi="Liberation Serif"/>
          <w:sz w:val="26"/>
          <w:szCs w:val="26"/>
        </w:rPr>
        <w:t xml:space="preserve">отсутствия места (адреса) проживания ребенка на территории </w:t>
      </w:r>
      <w:r w:rsidR="00FD0159">
        <w:rPr>
          <w:rFonts w:ascii="Liberation Serif" w:hAnsi="Liberation Serif"/>
          <w:sz w:val="26"/>
          <w:szCs w:val="26"/>
        </w:rPr>
        <w:t>Невьянского городского округа</w:t>
      </w:r>
      <w:r w:rsidRPr="002B286D">
        <w:rPr>
          <w:rFonts w:ascii="Liberation Serif" w:hAnsi="Liberation Serif"/>
          <w:sz w:val="26"/>
          <w:szCs w:val="26"/>
        </w:rPr>
        <w:t>;</w:t>
      </w:r>
    </w:p>
    <w:p w:rsidR="002B286D" w:rsidRPr="002B286D" w:rsidRDefault="002B286D" w:rsidP="002B286D">
      <w:pPr>
        <w:widowControl w:val="0"/>
        <w:numPr>
          <w:ilvl w:val="0"/>
          <w:numId w:val="12"/>
        </w:numPr>
        <w:tabs>
          <w:tab w:val="left" w:pos="851"/>
          <w:tab w:val="left" w:pos="1134"/>
        </w:tabs>
        <w:autoSpaceDE w:val="0"/>
        <w:autoSpaceDN w:val="0"/>
        <w:adjustRightInd w:val="0"/>
        <w:ind w:left="0" w:firstLine="567"/>
        <w:jc w:val="both"/>
        <w:rPr>
          <w:rFonts w:ascii="Liberation Serif" w:hAnsi="Liberation Serif"/>
          <w:sz w:val="26"/>
          <w:szCs w:val="26"/>
        </w:rPr>
      </w:pPr>
      <w:r w:rsidRPr="002B286D">
        <w:rPr>
          <w:rFonts w:ascii="Liberation Serif" w:hAnsi="Liberation Serif"/>
          <w:sz w:val="26"/>
          <w:szCs w:val="26"/>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2B286D" w:rsidRPr="002B286D" w:rsidRDefault="002B286D" w:rsidP="002B286D">
      <w:pPr>
        <w:pStyle w:val="a6"/>
        <w:numPr>
          <w:ilvl w:val="0"/>
          <w:numId w:val="10"/>
        </w:numPr>
        <w:tabs>
          <w:tab w:val="left" w:pos="0"/>
        </w:tabs>
        <w:spacing w:after="0" w:line="240" w:lineRule="auto"/>
        <w:ind w:left="0" w:firstLine="709"/>
        <w:jc w:val="both"/>
        <w:rPr>
          <w:rFonts w:ascii="Liberation Serif" w:hAnsi="Liberation Serif"/>
          <w:sz w:val="26"/>
          <w:szCs w:val="26"/>
        </w:rPr>
      </w:pPr>
      <w:bookmarkStart w:id="7" w:name="_Ref63700582"/>
      <w:bookmarkStart w:id="8" w:name="_Ref36818910"/>
      <w:bookmarkStart w:id="9" w:name="_Ref64017743"/>
      <w:bookmarkStart w:id="10" w:name="_Ref82806172"/>
      <w:r w:rsidRPr="002B286D">
        <w:rPr>
          <w:rFonts w:ascii="Liberation Serif" w:hAnsi="Liberation Serif"/>
          <w:sz w:val="26"/>
          <w:szCs w:val="26"/>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7"/>
      <w:bookmarkEnd w:id="8"/>
      <w:r w:rsidRPr="002B286D">
        <w:rPr>
          <w:rFonts w:ascii="Liberation Serif" w:hAnsi="Liberation Serif"/>
          <w:sz w:val="26"/>
          <w:szCs w:val="26"/>
        </w:rPr>
        <w:t>Правилам (далее – средства сертификата), при соблюдении следующих условий:</w:t>
      </w:r>
      <w:bookmarkEnd w:id="9"/>
    </w:p>
    <w:p w:rsidR="002B286D" w:rsidRPr="002B286D" w:rsidRDefault="002B286D" w:rsidP="002B286D">
      <w:pPr>
        <w:pStyle w:val="a6"/>
        <w:numPr>
          <w:ilvl w:val="1"/>
          <w:numId w:val="10"/>
        </w:numPr>
        <w:tabs>
          <w:tab w:val="left" w:pos="0"/>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rsidR="002B286D" w:rsidRPr="002B286D" w:rsidRDefault="002B286D" w:rsidP="002B286D">
      <w:pPr>
        <w:pStyle w:val="a6"/>
        <w:numPr>
          <w:ilvl w:val="1"/>
          <w:numId w:val="10"/>
        </w:numPr>
        <w:tabs>
          <w:tab w:val="left" w:pos="0"/>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2B286D" w:rsidRPr="002B286D" w:rsidRDefault="002B286D" w:rsidP="002B286D">
      <w:pPr>
        <w:widowControl w:val="0"/>
        <w:numPr>
          <w:ilvl w:val="0"/>
          <w:numId w:val="10"/>
        </w:numPr>
        <w:autoSpaceDE w:val="0"/>
        <w:autoSpaceDN w:val="0"/>
        <w:adjustRightInd w:val="0"/>
        <w:ind w:left="0" w:firstLine="709"/>
        <w:jc w:val="both"/>
        <w:rPr>
          <w:rFonts w:ascii="Liberation Serif" w:hAnsi="Liberation Serif"/>
          <w:sz w:val="26"/>
          <w:szCs w:val="26"/>
        </w:rPr>
      </w:pPr>
      <w:bookmarkStart w:id="11" w:name="_Ref59052719"/>
      <w:r w:rsidRPr="002B286D">
        <w:rPr>
          <w:rFonts w:ascii="Liberation Serif" w:hAnsi="Liberation Serif"/>
          <w:sz w:val="26"/>
          <w:szCs w:val="26"/>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bookmarkEnd w:id="11"/>
      <w:r w:rsidRPr="002B286D">
        <w:rPr>
          <w:rFonts w:ascii="Liberation Serif" w:hAnsi="Liberation Serif"/>
          <w:sz w:val="26"/>
          <w:szCs w:val="26"/>
        </w:rPr>
        <w:t xml:space="preserve"> </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bookmarkStart w:id="12" w:name="_Ref36819083"/>
      <w:r w:rsidRPr="002B286D">
        <w:rPr>
          <w:rFonts w:ascii="Liberation Serif" w:hAnsi="Liberation Serif"/>
          <w:sz w:val="26"/>
          <w:szCs w:val="26"/>
        </w:rPr>
        <w:t xml:space="preserve">Аннулирование средств сертификата, начисленных в соответствии с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_Ref64017743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15</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2"/>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lastRenderedPageBreak/>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_Ref64017743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15</w:t>
      </w:r>
      <w:r w:rsidRPr="002B286D">
        <w:rPr>
          <w:rFonts w:ascii="Liberation Serif" w:hAnsi="Liberation Serif"/>
          <w:sz w:val="26"/>
          <w:szCs w:val="26"/>
        </w:rPr>
        <w:fldChar w:fldCharType="end"/>
      </w:r>
      <w:r w:rsidRPr="002B286D">
        <w:rPr>
          <w:rFonts w:ascii="Liberation Serif" w:hAnsi="Liberation Serif"/>
          <w:sz w:val="26"/>
          <w:szCs w:val="26"/>
        </w:rPr>
        <w:t>–</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_Ref59052719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16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bookmarkStart w:id="13" w:name="_Ref36819301"/>
      <w:r w:rsidRPr="002B286D">
        <w:rPr>
          <w:rFonts w:ascii="Liberation Serif" w:hAnsi="Liberation Serif"/>
          <w:sz w:val="26"/>
          <w:szCs w:val="26"/>
        </w:rPr>
        <w:t xml:space="preserve">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_Ref36819083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17</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посредством информационной системы в порядке, устанавливаемым уполномоченным органом.</w:t>
      </w:r>
      <w:bookmarkEnd w:id="13"/>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2B286D" w:rsidDel="00B53F0A">
        <w:rPr>
          <w:rFonts w:ascii="Liberation Serif" w:hAnsi="Liberation Serif"/>
          <w:sz w:val="26"/>
          <w:szCs w:val="26"/>
        </w:rPr>
        <w:t xml:space="preserve"> </w:t>
      </w:r>
      <w:r w:rsidRPr="002B286D">
        <w:rPr>
          <w:rFonts w:ascii="Liberation Serif" w:hAnsi="Liberation Serif"/>
          <w:sz w:val="26"/>
          <w:szCs w:val="26"/>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2B286D" w:rsidDel="005826E8">
        <w:rPr>
          <w:rFonts w:ascii="Liberation Serif" w:hAnsi="Liberation Serif"/>
          <w:sz w:val="26"/>
          <w:szCs w:val="26"/>
        </w:rPr>
        <w:t xml:space="preserve"> </w:t>
      </w:r>
      <w:r w:rsidRPr="002B286D">
        <w:rPr>
          <w:rFonts w:ascii="Liberation Serif" w:hAnsi="Liberation Serif"/>
          <w:sz w:val="26"/>
          <w:szCs w:val="26"/>
        </w:rPr>
        <w:t>в уполномоченный орган либо в электронном виде посредством информационной системы.</w:t>
      </w:r>
      <w:bookmarkEnd w:id="10"/>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Формы и порядок работы с заявлениями, уведомлениями, согласиями, указанными в пунктах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_Ref82806172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15</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устанавливаются Министерством образования и молодежной политики Свердловской области.</w:t>
      </w:r>
    </w:p>
    <w:p w:rsidR="002B286D" w:rsidRPr="002B286D"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p>
    <w:p w:rsidR="002B286D" w:rsidRPr="002B286D" w:rsidRDefault="002B286D" w:rsidP="002B286D">
      <w:pPr>
        <w:pStyle w:val="a6"/>
        <w:numPr>
          <w:ilvl w:val="0"/>
          <w:numId w:val="13"/>
        </w:numPr>
        <w:tabs>
          <w:tab w:val="left" w:pos="1134"/>
        </w:tabs>
        <w:spacing w:after="0" w:line="240" w:lineRule="exact"/>
        <w:jc w:val="both"/>
        <w:rPr>
          <w:rFonts w:ascii="Liberation Serif" w:eastAsiaTheme="majorEastAsia" w:hAnsi="Liberation Serif"/>
          <w:b/>
          <w:bCs/>
          <w:sz w:val="26"/>
          <w:szCs w:val="26"/>
        </w:rPr>
      </w:pPr>
      <w:r w:rsidRPr="002B286D">
        <w:rPr>
          <w:rFonts w:ascii="Liberation Serif" w:eastAsiaTheme="majorEastAsia" w:hAnsi="Liberation Serif"/>
          <w:b/>
          <w:bCs/>
          <w:sz w:val="26"/>
          <w:szCs w:val="26"/>
        </w:rPr>
        <w:t>Порядок формирования и ведения реестров дополнительных образовательных программ</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В целях учета образовательных услуг уполномоченным органом в информационной системе осуществляется</w:t>
      </w:r>
      <w:r w:rsidRPr="002B286D" w:rsidDel="000059C2">
        <w:rPr>
          <w:rFonts w:ascii="Liberation Serif" w:hAnsi="Liberation Serif"/>
          <w:sz w:val="26"/>
          <w:szCs w:val="26"/>
        </w:rPr>
        <w:t xml:space="preserve"> </w:t>
      </w:r>
      <w:r w:rsidRPr="002B286D">
        <w:rPr>
          <w:rFonts w:ascii="Liberation Serif" w:hAnsi="Liberation Serif"/>
          <w:sz w:val="26"/>
          <w:szCs w:val="26"/>
        </w:rPr>
        <w:t>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4" w:name="_Ref8576116"/>
      <w:bookmarkStart w:id="15" w:name="_Ref21458475"/>
      <w:bookmarkStart w:id="16" w:name="_Ref21612513"/>
      <w:r w:rsidRPr="002B286D">
        <w:rPr>
          <w:rFonts w:ascii="Liberation Serif" w:hAnsi="Liberation Serif"/>
          <w:sz w:val="26"/>
          <w:szCs w:val="26"/>
        </w:rPr>
        <w:t>их следующие сведения:</w:t>
      </w:r>
      <w:bookmarkEnd w:id="14"/>
      <w:bookmarkEnd w:id="15"/>
      <w:bookmarkEnd w:id="16"/>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17" w:name="_Ref8584598"/>
      <w:r w:rsidRPr="002B286D">
        <w:rPr>
          <w:rFonts w:ascii="Liberation Serif" w:hAnsi="Liberation Serif"/>
          <w:sz w:val="26"/>
          <w:szCs w:val="26"/>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7"/>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8" w:name="_Ref8584663"/>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w:t>
      </w:r>
      <w:r w:rsidRPr="002B286D">
        <w:rPr>
          <w:rFonts w:ascii="Liberation Serif" w:hAnsi="Liberation Serif"/>
          <w:sz w:val="26"/>
          <w:szCs w:val="26"/>
        </w:rPr>
        <w:lastRenderedPageBreak/>
        <w:t>общеобразовательную программу, направляемого в соответствии с настоящим Положением;</w:t>
      </w:r>
      <w:bookmarkStart w:id="19" w:name="_Ref8584735"/>
      <w:bookmarkEnd w:id="18"/>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20" w:name="_Ref17539972"/>
      <w:r w:rsidRPr="002B286D">
        <w:rPr>
          <w:rFonts w:ascii="Liberation Serif" w:hAnsi="Liberation Serif"/>
          <w:sz w:val="26"/>
          <w:szCs w:val="26"/>
        </w:rPr>
        <w:t>наименование дополнительной общеобразовательной программы;</w:t>
      </w:r>
      <w:bookmarkStart w:id="21" w:name="_Ref8584879"/>
      <w:bookmarkEnd w:id="19"/>
      <w:bookmarkEnd w:id="20"/>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22" w:name="_Ref17539975"/>
      <w:r w:rsidRPr="002B286D">
        <w:rPr>
          <w:rFonts w:ascii="Liberation Serif" w:hAnsi="Liberation Serif"/>
          <w:sz w:val="26"/>
          <w:szCs w:val="26"/>
        </w:rPr>
        <w:t>направленность дополнительной общеобразовательной программы;</w:t>
      </w:r>
      <w:bookmarkEnd w:id="21"/>
      <w:bookmarkEnd w:id="22"/>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место реализации дополнительной общеобразовательной программы с указанием муниципального образования Свердловской области;</w:t>
      </w:r>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цели, задачи и ожидаемые результаты реализации дополнительной общеобразовательной программы, а также каждой ее отдельной части;</w:t>
      </w:r>
      <w:bookmarkStart w:id="23" w:name="_Ref8584880"/>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24" w:name="_Ref17539976"/>
      <w:r w:rsidRPr="002B286D">
        <w:rPr>
          <w:rFonts w:ascii="Liberation Serif" w:hAnsi="Liberation Serif"/>
          <w:sz w:val="26"/>
          <w:szCs w:val="26"/>
        </w:rPr>
        <w:t>форма обучения по дополнительной общеобразовательной программе и используемые образовательные технологии;</w:t>
      </w:r>
      <w:bookmarkEnd w:id="23"/>
      <w:bookmarkEnd w:id="24"/>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описание дополнительной общеобразовательной программы;</w:t>
      </w:r>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возрастная категория обучающихся;</w:t>
      </w:r>
      <w:bookmarkStart w:id="25" w:name="_Ref8584900"/>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26" w:name="_Ref17539977"/>
      <w:r w:rsidRPr="002B286D">
        <w:rPr>
          <w:rFonts w:ascii="Liberation Serif" w:hAnsi="Liberation Serif"/>
          <w:sz w:val="26"/>
          <w:szCs w:val="26"/>
        </w:rPr>
        <w:t>категория (категории) состояния здоровья обучающихся (включая указание на наличие ограниченных возможностей здоровья);</w:t>
      </w:r>
      <w:bookmarkEnd w:id="25"/>
      <w:bookmarkEnd w:id="26"/>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период реализации дополнительной общеобразовательной программы в месяцах;</w:t>
      </w:r>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продолжительность реализации дополнительной общеобразовательной программы в часах;</w:t>
      </w:r>
      <w:bookmarkStart w:id="27" w:name="_Ref8584854"/>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28" w:name="_Ref17539973"/>
      <w:r w:rsidRPr="002B286D">
        <w:rPr>
          <w:rFonts w:ascii="Liberation Serif" w:hAnsi="Liberation Serif"/>
          <w:sz w:val="26"/>
          <w:szCs w:val="26"/>
        </w:rPr>
        <w:t>ожидаемая минимальная и максимальная численность обучающихся в одной группе;</w:t>
      </w:r>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29" w:name="_Ref36726308"/>
      <w:bookmarkStart w:id="30" w:name="_Ref62640728"/>
      <w:r w:rsidRPr="002B286D">
        <w:rPr>
          <w:rFonts w:ascii="Liberation Serif" w:hAnsi="Liberation Serif"/>
          <w:sz w:val="26"/>
          <w:szCs w:val="26"/>
        </w:rPr>
        <w:t>сведения о квалификации педагогических работников, реализующих дополнительную общеобразовательную программу</w:t>
      </w:r>
      <w:bookmarkEnd w:id="29"/>
      <w:r w:rsidRPr="002B286D">
        <w:rPr>
          <w:rFonts w:ascii="Liberation Serif" w:hAnsi="Liberation Serif"/>
          <w:sz w:val="26"/>
          <w:szCs w:val="26"/>
        </w:rPr>
        <w:t>.</w:t>
      </w:r>
      <w:bookmarkEnd w:id="27"/>
      <w:bookmarkEnd w:id="28"/>
      <w:bookmarkEnd w:id="30"/>
    </w:p>
    <w:p w:rsidR="002B286D" w:rsidRPr="002B286D"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 xml:space="preserve">Сведения, указанные в подпунктах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_Ref17539972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4)</w:t>
      </w:r>
      <w:r w:rsidRPr="002B286D">
        <w:rPr>
          <w:rFonts w:ascii="Liberation Serif" w:hAnsi="Liberation Serif"/>
          <w:sz w:val="26"/>
          <w:szCs w:val="26"/>
        </w:rPr>
        <w:fldChar w:fldCharType="end"/>
      </w:r>
      <w:r w:rsidRPr="002B286D">
        <w:rPr>
          <w:rFonts w:ascii="Liberation Serif" w:hAnsi="Liberation Serif"/>
          <w:sz w:val="26"/>
          <w:szCs w:val="26"/>
        </w:rPr>
        <w:t xml:space="preserve"> -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_Ref62640728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15)</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пункта, вносятся в информационную систему исполнителем образовательных услуг. </w:t>
      </w:r>
    </w:p>
    <w:p w:rsidR="002B286D" w:rsidRPr="00006DF2"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неполноты сведений, внесенных исполнителем образовательных услуг в информационную систему.</w:t>
      </w:r>
    </w:p>
    <w:p w:rsidR="002B286D" w:rsidRPr="002B286D" w:rsidRDefault="002B286D" w:rsidP="002B286D">
      <w:pPr>
        <w:pStyle w:val="1"/>
        <w:numPr>
          <w:ilvl w:val="0"/>
          <w:numId w:val="14"/>
        </w:numPr>
        <w:spacing w:after="120" w:line="240" w:lineRule="exact"/>
        <w:ind w:left="0" w:firstLine="709"/>
        <w:jc w:val="both"/>
        <w:rPr>
          <w:rFonts w:ascii="Liberation Serif" w:hAnsi="Liberation Serif" w:cs="Times New Roman"/>
          <w:b/>
          <w:bCs/>
          <w:color w:val="auto"/>
          <w:sz w:val="26"/>
          <w:szCs w:val="26"/>
        </w:rPr>
      </w:pPr>
      <w:r w:rsidRPr="002B286D">
        <w:rPr>
          <w:rFonts w:ascii="Liberation Serif" w:hAnsi="Liberation Serif" w:cs="Times New Roman"/>
          <w:b/>
          <w:bCs/>
          <w:color w:val="auto"/>
          <w:sz w:val="26"/>
          <w:szCs w:val="26"/>
        </w:rPr>
        <w:t xml:space="preserve">Порядок формирования и ведения реестра сертифицированных программ </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31" w:name="_Ref21959636"/>
      <w:r w:rsidRPr="002B286D">
        <w:rPr>
          <w:rFonts w:ascii="Liberation Serif" w:hAnsi="Liberation Serif"/>
          <w:sz w:val="26"/>
          <w:szCs w:val="26"/>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1"/>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lastRenderedPageBreak/>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2" w:name="_Ref21984532"/>
      <w:r w:rsidRPr="002B286D">
        <w:rPr>
          <w:rFonts w:ascii="Liberation Serif" w:hAnsi="Liberation Serif"/>
          <w:sz w:val="26"/>
          <w:szCs w:val="26"/>
        </w:rPr>
        <w:t>наименование дополнительной общеобразовательной программы;</w:t>
      </w:r>
      <w:bookmarkEnd w:id="32"/>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3" w:name="_Ref62643754"/>
      <w:r w:rsidRPr="002B286D">
        <w:rPr>
          <w:rFonts w:ascii="Liberation Serif" w:hAnsi="Liberation Serif"/>
          <w:sz w:val="26"/>
          <w:szCs w:val="26"/>
        </w:rPr>
        <w:t>направленность дополнительной общеобразовательной программы;</w:t>
      </w:r>
      <w:bookmarkEnd w:id="33"/>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место реализации дополнительной общеобразовательной программы с указанием муниципального образования Свердловской области;</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цели, задачи и ожидаемые результаты реализации дополнительной общеобразовательной программы, а также каждой ее отдельной части;</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форма обучения по дополнительной общеобразовательной программе и используемые образовательные технологии;</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описание дополнительной общеобразовательной программы;</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возрастная категория обучающихся;</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4" w:name="_Ref62643766"/>
      <w:r w:rsidRPr="002B286D">
        <w:rPr>
          <w:rFonts w:ascii="Liberation Serif" w:hAnsi="Liberation Serif"/>
          <w:sz w:val="26"/>
          <w:szCs w:val="26"/>
        </w:rPr>
        <w:t>категория (категории) состояния здоровья обучающихся (включая указание на наличие ограниченных возможностей здоровья);</w:t>
      </w:r>
      <w:bookmarkEnd w:id="34"/>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период реализации дополнительной общеобразовательной программы в месяцах;</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продолжительность реализации дополнительной общеобразовательной программы в часах;</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5" w:name="_Ref21984536"/>
      <w:r w:rsidRPr="002B286D">
        <w:rPr>
          <w:rFonts w:ascii="Liberation Serif" w:hAnsi="Liberation Serif"/>
          <w:sz w:val="26"/>
          <w:szCs w:val="26"/>
        </w:rPr>
        <w:t>ожидаемая минимальная и максимальная численность обучающихся в одной группе;</w:t>
      </w:r>
      <w:bookmarkEnd w:id="35"/>
      <w:r w:rsidRPr="002B286D">
        <w:rPr>
          <w:rFonts w:ascii="Liberation Serif" w:hAnsi="Liberation Serif"/>
          <w:sz w:val="26"/>
          <w:szCs w:val="26"/>
        </w:rPr>
        <w:t xml:space="preserve"> </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сведения о квалификации педагогических работников, реализующих дополнительную общеобразовательную программу;</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нормативная стоимость образовательной услуги, которая определяется уполномоченным органом;</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6" w:name="_Ref22216290"/>
      <w:r w:rsidRPr="002B286D">
        <w:rPr>
          <w:rFonts w:ascii="Liberation Serif" w:hAnsi="Liberation Serif"/>
          <w:sz w:val="26"/>
          <w:szCs w:val="26"/>
        </w:rPr>
        <w:t xml:space="preserve">стоимость </w:t>
      </w:r>
      <w:proofErr w:type="spellStart"/>
      <w:r w:rsidRPr="002B286D">
        <w:rPr>
          <w:rFonts w:ascii="Liberation Serif" w:hAnsi="Liberation Serif"/>
          <w:sz w:val="26"/>
          <w:szCs w:val="26"/>
        </w:rPr>
        <w:t>человеко</w:t>
      </w:r>
      <w:proofErr w:type="spellEnd"/>
      <w:r w:rsidRPr="002B286D">
        <w:rPr>
          <w:rFonts w:ascii="Liberation Serif" w:hAnsi="Liberation Serif"/>
          <w:sz w:val="26"/>
          <w:szCs w:val="26"/>
        </w:rPr>
        <w:t>–часа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w:t>
      </w:r>
      <w:bookmarkEnd w:id="36"/>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7" w:name="_Ref21984577"/>
      <w:r w:rsidRPr="002B286D">
        <w:rPr>
          <w:rFonts w:ascii="Liberation Serif" w:hAnsi="Liberation Serif"/>
          <w:sz w:val="26"/>
          <w:szCs w:val="26"/>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37"/>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8" w:name="_Ref21932942"/>
      <w:r w:rsidRPr="002B286D">
        <w:rPr>
          <w:rFonts w:ascii="Liberation Serif" w:hAnsi="Liberation Serif"/>
          <w:sz w:val="26"/>
          <w:szCs w:val="26"/>
        </w:rPr>
        <w:t>численность обучающихся, завершивших обучение по дополнительной общеобразовательной программе;</w:t>
      </w:r>
      <w:bookmarkEnd w:id="38"/>
      <w:r w:rsidRPr="002B286D">
        <w:rPr>
          <w:rFonts w:ascii="Liberation Serif" w:hAnsi="Liberation Serif"/>
          <w:sz w:val="26"/>
          <w:szCs w:val="26"/>
        </w:rPr>
        <w:t xml:space="preserve"> </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9" w:name="_Ref31575251"/>
      <w:r w:rsidRPr="002B286D">
        <w:rPr>
          <w:rFonts w:ascii="Liberation Serif" w:hAnsi="Liberation Serif"/>
          <w:sz w:val="26"/>
          <w:szCs w:val="26"/>
        </w:rPr>
        <w:t xml:space="preserve">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w:t>
      </w:r>
      <w:proofErr w:type="spellStart"/>
      <w:r w:rsidRPr="002B286D">
        <w:rPr>
          <w:rFonts w:ascii="Liberation Serif" w:hAnsi="Liberation Serif"/>
          <w:sz w:val="26"/>
          <w:szCs w:val="26"/>
        </w:rPr>
        <w:t>человеко</w:t>
      </w:r>
      <w:proofErr w:type="spellEnd"/>
      <w:r w:rsidRPr="002B286D">
        <w:rPr>
          <w:rFonts w:ascii="Liberation Serif" w:hAnsi="Liberation Serif"/>
          <w:sz w:val="26"/>
          <w:szCs w:val="26"/>
        </w:rPr>
        <w:t>–часах;</w:t>
      </w:r>
      <w:bookmarkEnd w:id="39"/>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дата включения дополнительной общеобразовательной программы в реестр сертифицированных программ.</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сведения о результатах прохождения независимой оценки качества </w:t>
      </w:r>
      <w:r w:rsidRPr="002B286D">
        <w:rPr>
          <w:rFonts w:ascii="Liberation Serif" w:hAnsi="Liberation Serif"/>
          <w:sz w:val="26"/>
          <w:szCs w:val="26"/>
        </w:rPr>
        <w:lastRenderedPageBreak/>
        <w:t>дополнительных общеобразовательных программ.</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Сведения, указанные в подпунктах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_Ref21984532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4)</w:t>
      </w:r>
      <w:r w:rsidRPr="002B286D">
        <w:rPr>
          <w:rFonts w:ascii="Liberation Serif" w:hAnsi="Liberation Serif"/>
          <w:sz w:val="26"/>
          <w:szCs w:val="26"/>
        </w:rPr>
        <w:fldChar w:fldCharType="end"/>
      </w:r>
      <w:r w:rsidRPr="002B286D">
        <w:rPr>
          <w:rFonts w:ascii="Liberation Serif" w:hAnsi="Liberation Serif"/>
          <w:sz w:val="26"/>
          <w:szCs w:val="26"/>
        </w:rPr>
        <w:t xml:space="preserve"> -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_Ref21984536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14)</w:t>
      </w:r>
      <w:r w:rsidRPr="002B286D">
        <w:rPr>
          <w:rFonts w:ascii="Liberation Serif" w:hAnsi="Liberation Serif"/>
          <w:sz w:val="26"/>
          <w:szCs w:val="26"/>
        </w:rPr>
        <w:fldChar w:fldCharType="end"/>
      </w:r>
      <w:r w:rsidRPr="002B286D">
        <w:rPr>
          <w:rFonts w:ascii="Liberation Serif" w:hAnsi="Liberation Serif"/>
          <w:sz w:val="26"/>
          <w:szCs w:val="26"/>
        </w:rPr>
        <w:t xml:space="preserve">,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_Ref31575251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20)</w:t>
      </w:r>
      <w:r w:rsidRPr="002B286D">
        <w:rPr>
          <w:rFonts w:ascii="Liberation Serif" w:hAnsi="Liberation Serif"/>
          <w:sz w:val="26"/>
          <w:szCs w:val="26"/>
        </w:rPr>
        <w:fldChar w:fldCharType="end"/>
      </w:r>
      <w:r w:rsidRPr="002B286D">
        <w:rPr>
          <w:rFonts w:ascii="Liberation Serif" w:hAnsi="Liberation Serif"/>
          <w:sz w:val="26"/>
          <w:szCs w:val="26"/>
        </w:rPr>
        <w:t xml:space="preserve"> пункта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_Ref21959636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27</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Сведения, указанные в подпунктах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_Ref21984577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18)</w:t>
      </w:r>
      <w:r w:rsidRPr="002B286D">
        <w:rPr>
          <w:rFonts w:ascii="Liberation Serif" w:hAnsi="Liberation Serif"/>
          <w:sz w:val="26"/>
          <w:szCs w:val="26"/>
        </w:rPr>
        <w:fldChar w:fldCharType="end"/>
      </w:r>
      <w:r w:rsidRPr="002B286D">
        <w:rPr>
          <w:rFonts w:ascii="Liberation Serif" w:hAnsi="Liberation Serif"/>
          <w:sz w:val="26"/>
          <w:szCs w:val="26"/>
        </w:rPr>
        <w:t xml:space="preserve"> –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_Ref21932942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19)</w:t>
      </w:r>
      <w:r w:rsidRPr="002B286D">
        <w:rPr>
          <w:rFonts w:ascii="Liberation Serif" w:hAnsi="Liberation Serif"/>
          <w:sz w:val="26"/>
          <w:szCs w:val="26"/>
        </w:rPr>
        <w:fldChar w:fldCharType="end"/>
      </w:r>
      <w:r w:rsidRPr="002B286D">
        <w:rPr>
          <w:rFonts w:ascii="Liberation Serif" w:hAnsi="Liberation Serif"/>
          <w:sz w:val="26"/>
          <w:szCs w:val="26"/>
        </w:rPr>
        <w:t xml:space="preserve"> пункта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_Ref21959636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27</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вносятся уполномоченным органом в информационной системе</w:t>
      </w:r>
      <w:r w:rsidRPr="002B286D" w:rsidDel="007173ED">
        <w:rPr>
          <w:rFonts w:ascii="Liberation Serif" w:hAnsi="Liberation Serif"/>
          <w:sz w:val="26"/>
          <w:szCs w:val="26"/>
        </w:rPr>
        <w:t xml:space="preserve"> </w:t>
      </w:r>
      <w:r w:rsidRPr="002B286D">
        <w:rPr>
          <w:rFonts w:ascii="Liberation Serif" w:hAnsi="Liberation Serif"/>
          <w:sz w:val="26"/>
          <w:szCs w:val="26"/>
        </w:rPr>
        <w:t>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w:t>
      </w:r>
      <w:r w:rsidRPr="002B286D">
        <w:rPr>
          <w:rFonts w:ascii="Liberation Serif" w:hAnsi="Liberation Serif"/>
          <w:bCs/>
          <w:sz w:val="26"/>
          <w:szCs w:val="26"/>
        </w:rPr>
        <w:t>Министерством образования и молодежной политики Свердловской области</w:t>
      </w:r>
      <w:r w:rsidRPr="002B286D">
        <w:rPr>
          <w:rFonts w:ascii="Liberation Serif" w:hAnsi="Liberation Serif"/>
          <w:sz w:val="26"/>
          <w:szCs w:val="26"/>
        </w:rPr>
        <w:t>.</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2) направленность дополнительной общеобразовательной программы;</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3) место реализации дополнительной общеобразовательной программы с указанием муниципального образования Свердловской области;</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4) цели, задачи и ожидаемые результаты реализации дополнительной общеобразовательной программы, а также каждой ее отдельной части;</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5) форма обучения по дополнительной общеобразовательной программе и используемые образовательные технологии;</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6) описание дополнительной общеобразовательной программы;</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7) возрастная категория обучающихся;</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8) категория (категории) состояния здоровья обучающихся (включая указание на наличие ограниченных возможностей здоровья);</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9) период реализации дополнительной общеобразовательной программы в месяцах (всей программы и каждой ее отдельной части);</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10) продолжительность реализации дополнительной общеобразовательной программы в часах (всей программы и каждой ее отдельной части);</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12) минимальный и предельный объемы оказания образовательной услуги по реализации дополнительной общеобразовательной программы.</w:t>
      </w:r>
    </w:p>
    <w:p w:rsidR="002B286D" w:rsidRPr="002B286D"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ab/>
        <w:t xml:space="preserve">К заявлению прикладывается соответствующая дополнительная </w:t>
      </w:r>
      <w:r w:rsidRPr="002B286D">
        <w:rPr>
          <w:rFonts w:ascii="Liberation Serif" w:hAnsi="Liberation Serif"/>
          <w:sz w:val="26"/>
          <w:szCs w:val="26"/>
        </w:rPr>
        <w:lastRenderedPageBreak/>
        <w:t>общеобразовательная программа в форме прикрепления документа(-</w:t>
      </w:r>
      <w:proofErr w:type="spellStart"/>
      <w:r w:rsidRPr="002B286D">
        <w:rPr>
          <w:rFonts w:ascii="Liberation Serif" w:hAnsi="Liberation Serif"/>
          <w:sz w:val="26"/>
          <w:szCs w:val="26"/>
        </w:rPr>
        <w:t>ов</w:t>
      </w:r>
      <w:proofErr w:type="spellEnd"/>
      <w:r w:rsidRPr="002B286D">
        <w:rPr>
          <w:rFonts w:ascii="Liberation Serif" w:hAnsi="Liberation Serif"/>
          <w:sz w:val="26"/>
          <w:szCs w:val="26"/>
        </w:rPr>
        <w:t>) в электронном виде.</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2B286D" w:rsidRPr="00006DF2"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rsidR="002B286D" w:rsidRPr="00006DF2"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40" w:name="_Ref21985053"/>
      <w:r w:rsidRPr="00006DF2">
        <w:rPr>
          <w:rFonts w:ascii="Liberation Serif" w:hAnsi="Liberation Serif"/>
          <w:sz w:val="26"/>
          <w:szCs w:val="26"/>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0"/>
    </w:p>
    <w:p w:rsidR="002B286D" w:rsidRPr="00006DF2" w:rsidRDefault="002B286D" w:rsidP="002B286D">
      <w:pPr>
        <w:widowControl w:val="0"/>
        <w:numPr>
          <w:ilvl w:val="0"/>
          <w:numId w:val="4"/>
        </w:numPr>
        <w:tabs>
          <w:tab w:val="left" w:pos="0"/>
        </w:tabs>
        <w:autoSpaceDE w:val="0"/>
        <w:autoSpaceDN w:val="0"/>
        <w:adjustRightInd w:val="0"/>
        <w:ind w:left="0" w:firstLine="709"/>
        <w:jc w:val="both"/>
        <w:rPr>
          <w:rFonts w:ascii="Liberation Serif" w:hAnsi="Liberation Serif"/>
          <w:sz w:val="26"/>
          <w:szCs w:val="26"/>
        </w:rPr>
      </w:pPr>
      <w:r w:rsidRPr="00006DF2">
        <w:rPr>
          <w:rFonts w:ascii="Liberation Serif" w:hAnsi="Liberation Serif"/>
          <w:sz w:val="26"/>
          <w:szCs w:val="26"/>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2B286D" w:rsidRPr="00006DF2" w:rsidRDefault="002B286D" w:rsidP="002B286D">
      <w:pPr>
        <w:widowControl w:val="0"/>
        <w:numPr>
          <w:ilvl w:val="0"/>
          <w:numId w:val="4"/>
        </w:numPr>
        <w:tabs>
          <w:tab w:val="left" w:pos="0"/>
        </w:tabs>
        <w:autoSpaceDE w:val="0"/>
        <w:autoSpaceDN w:val="0"/>
        <w:adjustRightInd w:val="0"/>
        <w:ind w:left="0" w:firstLine="709"/>
        <w:jc w:val="both"/>
        <w:rPr>
          <w:rFonts w:ascii="Liberation Serif" w:hAnsi="Liberation Serif"/>
          <w:sz w:val="26"/>
          <w:szCs w:val="26"/>
        </w:rPr>
      </w:pPr>
      <w:r w:rsidRPr="00006DF2">
        <w:rPr>
          <w:rFonts w:ascii="Liberation Serif" w:hAnsi="Liberation Serif"/>
          <w:sz w:val="26"/>
          <w:szCs w:val="26"/>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2B286D" w:rsidRPr="00006DF2" w:rsidRDefault="002B286D" w:rsidP="002B286D">
      <w:pPr>
        <w:widowControl w:val="0"/>
        <w:numPr>
          <w:ilvl w:val="0"/>
          <w:numId w:val="4"/>
        </w:numPr>
        <w:tabs>
          <w:tab w:val="left" w:pos="0"/>
        </w:tabs>
        <w:autoSpaceDE w:val="0"/>
        <w:autoSpaceDN w:val="0"/>
        <w:adjustRightInd w:val="0"/>
        <w:ind w:left="0" w:firstLine="709"/>
        <w:jc w:val="both"/>
        <w:rPr>
          <w:rFonts w:ascii="Liberation Serif" w:hAnsi="Liberation Serif"/>
          <w:sz w:val="26"/>
          <w:szCs w:val="26"/>
        </w:rPr>
      </w:pPr>
      <w:r w:rsidRPr="00006DF2">
        <w:rPr>
          <w:rFonts w:ascii="Liberation Serif" w:hAnsi="Liberation Serif"/>
          <w:sz w:val="26"/>
          <w:szCs w:val="26"/>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Pr="00006DF2">
        <w:rPr>
          <w:rFonts w:ascii="Liberation Serif" w:hAnsi="Liberation Serif"/>
          <w:bCs/>
          <w:sz w:val="26"/>
          <w:szCs w:val="26"/>
        </w:rPr>
        <w:t>Министерством образования и молодежной политики Свердловской области</w:t>
      </w:r>
      <w:r w:rsidRPr="00006DF2">
        <w:rPr>
          <w:rFonts w:ascii="Liberation Serif" w:hAnsi="Liberation Serif"/>
          <w:sz w:val="26"/>
          <w:szCs w:val="26"/>
        </w:rPr>
        <w:t>.</w:t>
      </w:r>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bookmarkStart w:id="41" w:name="_Ref21985605"/>
      <w:r w:rsidRPr="00006DF2">
        <w:rPr>
          <w:rFonts w:ascii="Liberation Serif" w:hAnsi="Liberation Serif"/>
          <w:sz w:val="26"/>
          <w:szCs w:val="26"/>
        </w:rPr>
        <w:t>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1"/>
      <w:r w:rsidRPr="00006DF2">
        <w:rPr>
          <w:rFonts w:ascii="Liberation Serif" w:hAnsi="Liberation Serif"/>
          <w:sz w:val="26"/>
          <w:szCs w:val="26"/>
        </w:rPr>
        <w:t xml:space="preserve"> </w:t>
      </w:r>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bookmarkStart w:id="42" w:name="_Ref21985606"/>
      <w:r w:rsidRPr="00006DF2">
        <w:rPr>
          <w:rFonts w:ascii="Liberation Serif" w:hAnsi="Liberation Serif"/>
          <w:sz w:val="26"/>
          <w:szCs w:val="26"/>
        </w:rPr>
        <w:t xml:space="preserve">В случае установления факта неисполнения одного или более положений пункта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_Ref21985053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641B3C" w:rsidRPr="00006DF2">
        <w:rPr>
          <w:rFonts w:ascii="Liberation Serif" w:hAnsi="Liberation Serif"/>
          <w:sz w:val="26"/>
          <w:szCs w:val="26"/>
        </w:rPr>
        <w:t>34</w:t>
      </w:r>
      <w:r w:rsidRPr="00006DF2">
        <w:rPr>
          <w:rFonts w:ascii="Liberation Serif" w:hAnsi="Liberation Serif"/>
          <w:sz w:val="26"/>
          <w:szCs w:val="26"/>
        </w:rPr>
        <w:fldChar w:fldCharType="end"/>
      </w:r>
      <w:r w:rsidRPr="00006DF2">
        <w:rPr>
          <w:rFonts w:ascii="Liberation Serif" w:hAnsi="Liberation Serif"/>
          <w:sz w:val="26"/>
          <w:szCs w:val="26"/>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_Ref21985053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641B3C" w:rsidRPr="00006DF2">
        <w:rPr>
          <w:rFonts w:ascii="Liberation Serif" w:hAnsi="Liberation Serif"/>
          <w:sz w:val="26"/>
          <w:szCs w:val="26"/>
        </w:rPr>
        <w:t>34</w:t>
      </w:r>
      <w:r w:rsidRPr="00006DF2">
        <w:rPr>
          <w:rFonts w:ascii="Liberation Serif" w:hAnsi="Liberation Serif"/>
          <w:sz w:val="26"/>
          <w:szCs w:val="26"/>
        </w:rPr>
        <w:fldChar w:fldCharType="end"/>
      </w:r>
      <w:r w:rsidRPr="00006DF2">
        <w:rPr>
          <w:rFonts w:ascii="Liberation Serif" w:hAnsi="Liberation Serif"/>
          <w:sz w:val="26"/>
          <w:szCs w:val="26"/>
        </w:rPr>
        <w:t xml:space="preserve"> </w:t>
      </w:r>
      <w:r w:rsidRPr="00006DF2">
        <w:rPr>
          <w:rFonts w:ascii="Liberation Serif" w:hAnsi="Liberation Serif"/>
          <w:sz w:val="26"/>
          <w:szCs w:val="26"/>
        </w:rPr>
        <w:lastRenderedPageBreak/>
        <w:t>настоящего Положения.</w:t>
      </w:r>
      <w:bookmarkEnd w:id="42"/>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Pr="00006DF2" w:rsidDel="00EC38F5">
        <w:rPr>
          <w:rFonts w:ascii="Liberation Serif" w:hAnsi="Liberation Serif"/>
          <w:sz w:val="26"/>
          <w:szCs w:val="26"/>
        </w:rPr>
        <w:t xml:space="preserve"> </w:t>
      </w:r>
      <w:r w:rsidRPr="00006DF2">
        <w:rPr>
          <w:rFonts w:ascii="Liberation Serif" w:hAnsi="Liberation Serif"/>
          <w:sz w:val="26"/>
          <w:szCs w:val="26"/>
        </w:rPr>
        <w:t>и прохождение процедуры независимой оценки качества неограниченное число раз.</w:t>
      </w:r>
      <w:r w:rsidRPr="00006DF2">
        <w:rPr>
          <w:rFonts w:ascii="Liberation Serif" w:hAnsi="Liberation Serif"/>
          <w:noProof/>
          <w:sz w:val="26"/>
          <w:szCs w:val="26"/>
          <w:lang w:eastAsia="ru-RU"/>
        </w:rPr>
        <w:drawing>
          <wp:anchor distT="0" distB="0" distL="114300" distR="114300" simplePos="0" relativeHeight="251657728" behindDoc="0" locked="0" layoutInCell="1" allowOverlap="0" wp14:anchorId="54FF79AF" wp14:editId="67EC17EC">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bookmarkStart w:id="43" w:name="_Ref21985543"/>
      <w:r w:rsidRPr="00006DF2">
        <w:rPr>
          <w:rFonts w:ascii="Liberation Serif" w:hAnsi="Liberation Serif"/>
          <w:sz w:val="26"/>
          <w:szCs w:val="26"/>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 xml:space="preserve">Исполнитель образовательных услуг имеет право изменить сведения о дополнительной общеобразовательной программе, указанные в подпунктах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_Ref62643754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641B3C" w:rsidRPr="00006DF2">
        <w:rPr>
          <w:rFonts w:ascii="Liberation Serif" w:hAnsi="Liberation Serif"/>
          <w:sz w:val="26"/>
          <w:szCs w:val="26"/>
        </w:rPr>
        <w:t>5)</w:t>
      </w:r>
      <w:r w:rsidRPr="00006DF2">
        <w:rPr>
          <w:rFonts w:ascii="Liberation Serif" w:hAnsi="Liberation Serif"/>
          <w:sz w:val="26"/>
          <w:szCs w:val="26"/>
        </w:rPr>
        <w:fldChar w:fldCharType="end"/>
      </w:r>
      <w:r w:rsidRPr="00006DF2">
        <w:rPr>
          <w:rFonts w:ascii="Liberation Serif" w:hAnsi="Liberation Serif"/>
          <w:sz w:val="26"/>
          <w:szCs w:val="26"/>
        </w:rPr>
        <w:t xml:space="preserve">,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_Ref62643766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641B3C" w:rsidRPr="00006DF2">
        <w:rPr>
          <w:rFonts w:ascii="Liberation Serif" w:hAnsi="Liberation Serif"/>
          <w:sz w:val="26"/>
          <w:szCs w:val="26"/>
        </w:rPr>
        <w:t>11)</w:t>
      </w:r>
      <w:r w:rsidRPr="00006DF2">
        <w:rPr>
          <w:rFonts w:ascii="Liberation Serif" w:hAnsi="Liberation Serif"/>
          <w:sz w:val="26"/>
          <w:szCs w:val="26"/>
        </w:rPr>
        <w:fldChar w:fldCharType="end"/>
      </w:r>
      <w:r w:rsidRPr="00006DF2">
        <w:rPr>
          <w:rFonts w:ascii="Liberation Serif" w:hAnsi="Liberation Serif"/>
          <w:color w:val="00B050"/>
          <w:sz w:val="26"/>
          <w:szCs w:val="26"/>
        </w:rPr>
        <w:t xml:space="preserve"> </w:t>
      </w:r>
      <w:r w:rsidRPr="00006DF2">
        <w:rPr>
          <w:rFonts w:ascii="Liberation Serif" w:hAnsi="Liberation Serif"/>
          <w:sz w:val="26"/>
          <w:szCs w:val="26"/>
        </w:rPr>
        <w:t xml:space="preserve">-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_Ref21984536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641B3C" w:rsidRPr="00006DF2">
        <w:rPr>
          <w:rFonts w:ascii="Liberation Serif" w:hAnsi="Liberation Serif"/>
          <w:sz w:val="26"/>
          <w:szCs w:val="26"/>
        </w:rPr>
        <w:t>14)</w:t>
      </w:r>
      <w:r w:rsidRPr="00006DF2">
        <w:rPr>
          <w:rFonts w:ascii="Liberation Serif" w:hAnsi="Liberation Serif"/>
          <w:sz w:val="26"/>
          <w:szCs w:val="26"/>
        </w:rPr>
        <w:fldChar w:fldCharType="end"/>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_Ref22216290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641B3C" w:rsidRPr="00006DF2">
        <w:rPr>
          <w:rFonts w:ascii="Liberation Serif" w:hAnsi="Liberation Serif"/>
          <w:vanish/>
          <w:sz w:val="26"/>
          <w:szCs w:val="26"/>
        </w:rPr>
        <w:t>17)</w:t>
      </w:r>
      <w:r w:rsidRPr="00006DF2">
        <w:rPr>
          <w:rFonts w:ascii="Liberation Serif" w:hAnsi="Liberation Serif"/>
          <w:sz w:val="26"/>
          <w:szCs w:val="26"/>
        </w:rPr>
        <w:fldChar w:fldCharType="end"/>
      </w:r>
      <w:r w:rsidRPr="00006DF2" w:rsidDel="00F90195">
        <w:rPr>
          <w:rFonts w:ascii="Liberation Serif" w:hAnsi="Liberation Serif"/>
          <w:sz w:val="26"/>
          <w:szCs w:val="26"/>
        </w:rPr>
        <w:t xml:space="preserve"> </w:t>
      </w:r>
      <w:r w:rsidRPr="00006DF2">
        <w:rPr>
          <w:rFonts w:ascii="Liberation Serif" w:hAnsi="Liberation Serif"/>
          <w:sz w:val="26"/>
          <w:szCs w:val="26"/>
        </w:rPr>
        <w:t xml:space="preserve">пункта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_Ref21959636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641B3C" w:rsidRPr="00006DF2">
        <w:rPr>
          <w:rFonts w:ascii="Liberation Serif" w:hAnsi="Liberation Serif"/>
          <w:sz w:val="26"/>
          <w:szCs w:val="26"/>
        </w:rPr>
        <w:t>27</w:t>
      </w:r>
      <w:r w:rsidRPr="00006DF2">
        <w:rPr>
          <w:rFonts w:ascii="Liberation Serif" w:hAnsi="Liberation Serif"/>
          <w:sz w:val="26"/>
          <w:szCs w:val="26"/>
        </w:rPr>
        <w:fldChar w:fldCharType="end"/>
      </w:r>
      <w:r w:rsidRPr="00006DF2">
        <w:rPr>
          <w:rFonts w:ascii="Liberation Serif" w:hAnsi="Liberation Serif"/>
          <w:sz w:val="26"/>
          <w:szCs w:val="26"/>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3"/>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bookmarkStart w:id="44" w:name="_Ref22216668"/>
      <w:r w:rsidRPr="00006DF2">
        <w:rPr>
          <w:rFonts w:ascii="Liberation Serif" w:hAnsi="Liberation Serif"/>
          <w:sz w:val="26"/>
          <w:szCs w:val="26"/>
        </w:rPr>
        <w:t xml:space="preserve">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_Ref21985053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641B3C" w:rsidRPr="00006DF2">
        <w:rPr>
          <w:rFonts w:ascii="Liberation Serif" w:hAnsi="Liberation Serif"/>
          <w:sz w:val="26"/>
          <w:szCs w:val="26"/>
        </w:rPr>
        <w:t>34</w:t>
      </w:r>
      <w:r w:rsidRPr="00006DF2">
        <w:rPr>
          <w:rFonts w:ascii="Liberation Serif" w:hAnsi="Liberation Serif"/>
          <w:sz w:val="26"/>
          <w:szCs w:val="26"/>
        </w:rPr>
        <w:fldChar w:fldCharType="end"/>
      </w:r>
      <w:r w:rsidRPr="00006DF2">
        <w:rPr>
          <w:rFonts w:ascii="Liberation Serif" w:hAnsi="Liberation Serif"/>
          <w:sz w:val="26"/>
          <w:szCs w:val="26"/>
        </w:rPr>
        <w:t xml:space="preserve"> настоящего Положения.</w:t>
      </w:r>
      <w:bookmarkEnd w:id="44"/>
      <w:r w:rsidRPr="00006DF2">
        <w:rPr>
          <w:rFonts w:ascii="Liberation Serif" w:hAnsi="Liberation Serif"/>
          <w:sz w:val="26"/>
          <w:szCs w:val="26"/>
        </w:rPr>
        <w:t xml:space="preserve"> </w:t>
      </w:r>
    </w:p>
    <w:p w:rsidR="002B286D" w:rsidRPr="00006DF2"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006DF2">
        <w:rPr>
          <w:rFonts w:ascii="Liberation Serif" w:hAnsi="Liberation Serif"/>
          <w:sz w:val="26"/>
          <w:szCs w:val="26"/>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rsidR="002B286D" w:rsidRPr="00006DF2"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006DF2">
        <w:rPr>
          <w:rFonts w:ascii="Liberation Serif" w:hAnsi="Liberation Serif"/>
          <w:sz w:val="26"/>
          <w:szCs w:val="26"/>
        </w:rPr>
        <w:t xml:space="preserve">В случае невыполнения одного из условий, установленных пунктом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_Ref21985053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641B3C" w:rsidRPr="00006DF2">
        <w:rPr>
          <w:rFonts w:ascii="Liberation Serif" w:hAnsi="Liberation Serif"/>
          <w:sz w:val="26"/>
          <w:szCs w:val="26"/>
        </w:rPr>
        <w:t>34</w:t>
      </w:r>
      <w:r w:rsidRPr="00006DF2">
        <w:rPr>
          <w:rFonts w:ascii="Liberation Serif" w:hAnsi="Liberation Serif"/>
          <w:sz w:val="26"/>
          <w:szCs w:val="26"/>
        </w:rPr>
        <w:fldChar w:fldCharType="end"/>
      </w:r>
      <w:r w:rsidRPr="00006DF2">
        <w:rPr>
          <w:rFonts w:ascii="Liberation Serif" w:hAnsi="Liberation Serif"/>
          <w:color w:val="00B050"/>
          <w:sz w:val="26"/>
          <w:szCs w:val="26"/>
        </w:rPr>
        <w:t xml:space="preserve"> </w:t>
      </w:r>
      <w:r w:rsidRPr="00006DF2">
        <w:rPr>
          <w:rFonts w:ascii="Liberation Serif" w:hAnsi="Liberation Serif"/>
          <w:sz w:val="26"/>
          <w:szCs w:val="26"/>
        </w:rPr>
        <w:t xml:space="preserve">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rsidR="002B286D" w:rsidRPr="00006DF2"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006DF2">
        <w:rPr>
          <w:rFonts w:ascii="Liberation Serif" w:hAnsi="Liberation Serif"/>
          <w:sz w:val="26"/>
          <w:szCs w:val="26"/>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2B286D" w:rsidRPr="00006DF2"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rsidR="002B286D" w:rsidRPr="00006DF2"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45" w:name="_Ref21985546"/>
      <w:r w:rsidRPr="00006DF2">
        <w:rPr>
          <w:rFonts w:ascii="Liberation Serif" w:hAnsi="Liberation Serif"/>
          <w:sz w:val="26"/>
          <w:szCs w:val="26"/>
        </w:rPr>
        <w:t xml:space="preserve">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w:t>
      </w:r>
      <w:r w:rsidRPr="00006DF2">
        <w:rPr>
          <w:rFonts w:ascii="Liberation Serif" w:hAnsi="Liberation Serif"/>
          <w:sz w:val="26"/>
          <w:szCs w:val="26"/>
        </w:rPr>
        <w:lastRenderedPageBreak/>
        <w:t>которым предполагается возобновление возможности заключения договоров об образовании.</w:t>
      </w:r>
      <w:bookmarkEnd w:id="45"/>
      <w:r w:rsidRPr="00006DF2">
        <w:rPr>
          <w:rFonts w:ascii="Liberation Serif" w:hAnsi="Liberation Serif"/>
          <w:sz w:val="26"/>
          <w:szCs w:val="26"/>
        </w:rPr>
        <w:t xml:space="preserve"> </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Уполномоченный орган в день получения указанных уведомлений вносит соответствующие изменения</w:t>
      </w:r>
      <w:r w:rsidRPr="002B286D">
        <w:rPr>
          <w:rFonts w:ascii="Liberation Serif" w:hAnsi="Liberation Serif"/>
          <w:sz w:val="26"/>
          <w:szCs w:val="26"/>
        </w:rPr>
        <w:t xml:space="preserve"> в реестр сертифицированных программ.</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w:t>
      </w:r>
      <w:r w:rsidR="00FD0159">
        <w:rPr>
          <w:rFonts w:ascii="Liberation Serif" w:hAnsi="Liberation Serif"/>
          <w:sz w:val="26"/>
          <w:szCs w:val="26"/>
        </w:rPr>
        <w:t>Невьянского городского округа.</w:t>
      </w:r>
    </w:p>
    <w:p w:rsidR="002B286D" w:rsidRPr="002B286D" w:rsidRDefault="002B286D" w:rsidP="002B286D">
      <w:pPr>
        <w:ind w:firstLine="709"/>
        <w:rPr>
          <w:rFonts w:ascii="Liberation Serif" w:hAnsi="Liberation Serif"/>
          <w:sz w:val="26"/>
          <w:szCs w:val="26"/>
        </w:rPr>
      </w:pPr>
    </w:p>
    <w:p w:rsidR="002B286D" w:rsidRPr="002B286D" w:rsidRDefault="002B286D" w:rsidP="002B286D">
      <w:pPr>
        <w:pStyle w:val="1"/>
        <w:numPr>
          <w:ilvl w:val="0"/>
          <w:numId w:val="14"/>
        </w:numPr>
        <w:spacing w:before="0" w:line="240" w:lineRule="auto"/>
        <w:ind w:left="0" w:firstLine="709"/>
        <w:rPr>
          <w:rFonts w:ascii="Liberation Serif" w:hAnsi="Liberation Serif" w:cs="Times New Roman"/>
          <w:b/>
          <w:bCs/>
          <w:color w:val="auto"/>
          <w:sz w:val="26"/>
          <w:szCs w:val="26"/>
        </w:rPr>
      </w:pPr>
      <w:r w:rsidRPr="002B286D">
        <w:rPr>
          <w:rFonts w:ascii="Liberation Serif" w:hAnsi="Liberation Serif" w:cs="Times New Roman"/>
          <w:b/>
          <w:bCs/>
          <w:color w:val="auto"/>
          <w:sz w:val="26"/>
          <w:szCs w:val="26"/>
        </w:rPr>
        <w:t>Порядок оплаты услуги за счет средств сертификатов дополнительного образования</w:t>
      </w:r>
    </w:p>
    <w:p w:rsidR="002B286D" w:rsidRPr="002B286D" w:rsidRDefault="002B286D" w:rsidP="002B286D">
      <w:pPr>
        <w:ind w:firstLine="709"/>
        <w:rPr>
          <w:rFonts w:ascii="Liberation Serif" w:hAnsi="Liberation Serif"/>
          <w:sz w:val="26"/>
          <w:szCs w:val="26"/>
        </w:rPr>
      </w:pP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46" w:name="_Ref14618148"/>
      <w:bookmarkStart w:id="47" w:name="_Ref25498208"/>
      <w:r w:rsidRPr="002B286D">
        <w:rPr>
          <w:rFonts w:ascii="Liberation Serif" w:hAnsi="Liberation Serif"/>
          <w:sz w:val="26"/>
          <w:szCs w:val="26"/>
        </w:rPr>
        <w:t>Оплата оказания образовательных услуг в объемах, предусмотренных договорами об образовании, осуществляется уполномоченной организацией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bookmarkEnd w:id="46"/>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48" w:name="_Ref27995922"/>
      <w:r w:rsidRPr="002B286D">
        <w:rPr>
          <w:rFonts w:ascii="Liberation Serif" w:hAnsi="Liberation Serif"/>
          <w:sz w:val="26"/>
          <w:szCs w:val="26"/>
        </w:rPr>
        <w:t xml:space="preserve">В целях оплаты образовательных услуг уполномоченная организация запрашивает у оператора персонифицированного </w:t>
      </w:r>
      <w:r w:rsidRPr="00A25A2A">
        <w:rPr>
          <w:rFonts w:ascii="Liberation Serif" w:hAnsi="Liberation Serif"/>
          <w:sz w:val="26"/>
          <w:szCs w:val="26"/>
        </w:rPr>
        <w:t>финансирования не позднее пятого числа текущего месяца выписку из реестра договоров об образовании, содержащую сведения обо всех действующих в текущем месяце договорах об образовании, оплата по которым осуществляется уполномоченной организацией</w:t>
      </w:r>
      <w:r w:rsidRPr="002B286D">
        <w:rPr>
          <w:rFonts w:ascii="Liberation Serif" w:hAnsi="Liberation Serif"/>
          <w:sz w:val="26"/>
          <w:szCs w:val="26"/>
        </w:rPr>
        <w:t xml:space="preserve"> посредством информационной системы.</w:t>
      </w:r>
      <w:bookmarkEnd w:id="48"/>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Исполнитель образовательных услуг  ежемесячно не ранее 5-го и не позднее 20-го числа месяца, за который уполномоченной организацией будет осуществляться оплата по договору об образовании (далее – отчетный месяц), формирует и направляет в уполномоченную организацию, с которой у него заключен договор о возмещении затрат,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Реестр договоров на авансирование содержит следующие сведения:</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наименование исполнителя образовательных услуг;</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месяц, на который предполагается авансирование;</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номер позиции в указанном реестре;</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идентификатор (номер) сертификата дополнительного образования;</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реквизиты (дата и номер заключения) договора об образовании;</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lastRenderedPageBreak/>
        <w:t>объем обязательств уполномоченной организации за текущий месяц в соответствии с договором об образовании.</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договорами об образовании, действующими в текущем месяце.</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49" w:name="_Ref85185398"/>
      <w:r w:rsidRPr="002B286D">
        <w:rPr>
          <w:rFonts w:ascii="Liberation Serif" w:hAnsi="Liberation Serif"/>
          <w:sz w:val="26"/>
          <w:szCs w:val="26"/>
        </w:rPr>
        <w:t>Уполномоченная организация не позднее 10-ти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bookmarkEnd w:id="49"/>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50" w:name="_Ref8587839"/>
      <w:r w:rsidRPr="002B286D">
        <w:rPr>
          <w:rFonts w:ascii="Liberation Serif" w:hAnsi="Liberation Serif"/>
          <w:sz w:val="26"/>
          <w:szCs w:val="26"/>
        </w:rPr>
        <w:t>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bookmarkEnd w:id="50"/>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51" w:name="_Ref8587840"/>
      <w:r w:rsidRPr="002B286D">
        <w:rPr>
          <w:rFonts w:ascii="Liberation Serif" w:hAnsi="Liberation Serif"/>
          <w:sz w:val="26"/>
          <w:szCs w:val="26"/>
        </w:rPr>
        <w:t xml:space="preserve">Исполнитель образовательных услуг </w:t>
      </w:r>
      <w:r w:rsidRPr="00A25A2A">
        <w:rPr>
          <w:rFonts w:ascii="Liberation Serif" w:hAnsi="Liberation Serif"/>
          <w:sz w:val="26"/>
          <w:szCs w:val="26"/>
        </w:rPr>
        <w:t>ежемесячно не ранее первого числа месяца, следующего за отчетным, формирует и направляет в уполномоченную организацию посредством информационной системы, с</w:t>
      </w:r>
      <w:r w:rsidRPr="002B286D">
        <w:rPr>
          <w:rFonts w:ascii="Liberation Serif" w:hAnsi="Liberation Serif"/>
          <w:sz w:val="26"/>
          <w:szCs w:val="26"/>
        </w:rPr>
        <w:t xml:space="preserve"> которой у него заключен договор о возмещении затрат, счет на оплату оказанных услуг, а также реестр договоров об образовании за отчетный месяц (далее – реестр договоров на оплату).</w:t>
      </w:r>
      <w:bookmarkEnd w:id="51"/>
      <w:r w:rsidRPr="002B286D">
        <w:rPr>
          <w:rFonts w:ascii="Liberation Serif" w:hAnsi="Liberation Serif"/>
          <w:sz w:val="26"/>
          <w:szCs w:val="26"/>
        </w:rPr>
        <w:t xml:space="preserve"> </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52" w:name="_Ref85185402"/>
      <w:r w:rsidRPr="002B286D">
        <w:rPr>
          <w:rFonts w:ascii="Liberation Serif" w:hAnsi="Liberation Serif"/>
          <w:sz w:val="26"/>
          <w:szCs w:val="26"/>
        </w:rPr>
        <w:t>Реестр договоров на оплату должен содержать следующие сведения:</w:t>
      </w:r>
      <w:bookmarkEnd w:id="52"/>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наименование исполнителя образовательных услуг;</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месяц, за который выставлен счет;</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номер позиции в указанном реестре;</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идентификатор (номер) сертификата дополнительного образования;</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реквизиты (номер и дата заключения) договора об образовании;</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объем оказанных образовательных услуг за отчетный месяц в процентах от предусмотренных в соответствии с договором об образовании;</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объем обязательств уполномоченной организации за отчетный месяц с учетом объема оказанных образовательных услуг за отчетный месяц.</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53" w:name="_Ref25700892"/>
      <w:r w:rsidRPr="002B286D">
        <w:rPr>
          <w:rFonts w:ascii="Liberation Serif" w:hAnsi="Liberation Serif"/>
          <w:sz w:val="26"/>
          <w:szCs w:val="26"/>
        </w:rPr>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bookmarkEnd w:id="53"/>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54" w:name="_Ref8587843"/>
      <w:bookmarkStart w:id="55" w:name="_Ref85185378"/>
      <w:r w:rsidRPr="002B286D">
        <w:rPr>
          <w:rFonts w:ascii="Liberation Serif" w:hAnsi="Liberation Serif"/>
          <w:sz w:val="26"/>
          <w:szCs w:val="26"/>
        </w:rPr>
        <w:lastRenderedPageBreak/>
        <w:t>Уполномоченная организация в течение 5-ти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w:t>
      </w:r>
      <w:bookmarkEnd w:id="54"/>
      <w:r w:rsidRPr="002B286D">
        <w:rPr>
          <w:rFonts w:ascii="Liberation Serif" w:hAnsi="Liberation Serif"/>
          <w:sz w:val="26"/>
          <w:szCs w:val="26"/>
        </w:rPr>
        <w:t>.</w:t>
      </w:r>
      <w:bookmarkEnd w:id="55"/>
      <w:r w:rsidRPr="002B286D">
        <w:rPr>
          <w:rFonts w:ascii="Liberation Serif" w:hAnsi="Liberation Serif"/>
          <w:sz w:val="26"/>
          <w:szCs w:val="26"/>
        </w:rPr>
        <w:t xml:space="preserve"> </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56" w:name="_Ref28005087"/>
      <w:bookmarkEnd w:id="47"/>
      <w:r w:rsidRPr="002B286D">
        <w:rPr>
          <w:rFonts w:ascii="Liberation Serif" w:hAnsi="Liberation Serif"/>
          <w:sz w:val="26"/>
          <w:szCs w:val="26"/>
        </w:rPr>
        <w:t xml:space="preserve">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пункте </w:t>
      </w:r>
      <w:r w:rsidRPr="002B286D">
        <w:rPr>
          <w:rFonts w:ascii="Liberation Serif" w:hAnsi="Liberation Serif"/>
          <w:color w:val="00B050"/>
          <w:sz w:val="26"/>
          <w:szCs w:val="26"/>
        </w:rPr>
        <w:fldChar w:fldCharType="begin"/>
      </w:r>
      <w:r w:rsidRPr="002B286D">
        <w:rPr>
          <w:rFonts w:ascii="Liberation Serif" w:hAnsi="Liberation Serif"/>
          <w:sz w:val="26"/>
          <w:szCs w:val="26"/>
        </w:rPr>
        <w:instrText xml:space="preserve"> REF _Ref8587840 \r \h </w:instrText>
      </w:r>
      <w:r w:rsidRPr="002B286D">
        <w:rPr>
          <w:rFonts w:ascii="Liberation Serif" w:hAnsi="Liberation Serif"/>
          <w:color w:val="00B050"/>
          <w:sz w:val="26"/>
          <w:szCs w:val="26"/>
        </w:rPr>
        <w:instrText xml:space="preserve"> \* MERGEFORMAT </w:instrText>
      </w:r>
      <w:r w:rsidRPr="002B286D">
        <w:rPr>
          <w:rFonts w:ascii="Liberation Serif" w:hAnsi="Liberation Serif"/>
          <w:color w:val="00B050"/>
          <w:sz w:val="26"/>
          <w:szCs w:val="26"/>
        </w:rPr>
      </w:r>
      <w:r w:rsidRPr="002B286D">
        <w:rPr>
          <w:rFonts w:ascii="Liberation Serif" w:hAnsi="Liberation Serif"/>
          <w:color w:val="00B050"/>
          <w:sz w:val="26"/>
          <w:szCs w:val="26"/>
        </w:rPr>
        <w:fldChar w:fldCharType="separate"/>
      </w:r>
      <w:r w:rsidR="00641B3C">
        <w:rPr>
          <w:rFonts w:ascii="Liberation Serif" w:hAnsi="Liberation Serif"/>
          <w:sz w:val="26"/>
          <w:szCs w:val="26"/>
        </w:rPr>
        <w:t>54</w:t>
      </w:r>
      <w:r w:rsidRPr="002B286D">
        <w:rPr>
          <w:rFonts w:ascii="Liberation Serif" w:hAnsi="Liberation Serif"/>
          <w:color w:val="00B050"/>
          <w:sz w:val="26"/>
          <w:szCs w:val="26"/>
        </w:rPr>
        <w:fldChar w:fldCharType="end"/>
      </w:r>
      <w:r w:rsidRPr="002B286D">
        <w:rPr>
          <w:rFonts w:ascii="Liberation Serif" w:hAnsi="Liberation Serif"/>
          <w:sz w:val="26"/>
          <w:szCs w:val="26"/>
        </w:rPr>
        <w:t xml:space="preserve"> настоящего Положения, формирует заявку посредством информационной системы о перечислении средств из муниципального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 на оплату, которая содержит следующие сведения:</w:t>
      </w:r>
      <w:bookmarkEnd w:id="56"/>
    </w:p>
    <w:p w:rsidR="002B286D" w:rsidRPr="002B286D" w:rsidRDefault="002B286D" w:rsidP="002B286D">
      <w:pPr>
        <w:pStyle w:val="a6"/>
        <w:numPr>
          <w:ilvl w:val="0"/>
          <w:numId w:val="9"/>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месяц, за который запрашивается перечисление средств из муниципального бюджета;</w:t>
      </w:r>
    </w:p>
    <w:p w:rsidR="002B286D" w:rsidRPr="002B286D" w:rsidRDefault="002B286D" w:rsidP="002B286D">
      <w:pPr>
        <w:pStyle w:val="a6"/>
        <w:numPr>
          <w:ilvl w:val="0"/>
          <w:numId w:val="9"/>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номер позиции в реестре;</w:t>
      </w:r>
    </w:p>
    <w:p w:rsidR="002B286D" w:rsidRPr="002B286D" w:rsidRDefault="002B286D" w:rsidP="002B286D">
      <w:pPr>
        <w:pStyle w:val="a6"/>
        <w:numPr>
          <w:ilvl w:val="0"/>
          <w:numId w:val="9"/>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идентификатор (номер) сертификата дополнительного образования;</w:t>
      </w:r>
    </w:p>
    <w:p w:rsidR="002B286D" w:rsidRPr="002B286D" w:rsidRDefault="002B286D" w:rsidP="002B286D">
      <w:pPr>
        <w:pStyle w:val="a6"/>
        <w:numPr>
          <w:ilvl w:val="0"/>
          <w:numId w:val="9"/>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реквизиты (дата и номер заключения) договора об образовании;</w:t>
      </w:r>
    </w:p>
    <w:p w:rsidR="002B286D" w:rsidRPr="002B286D" w:rsidRDefault="002B286D" w:rsidP="002B286D">
      <w:pPr>
        <w:pStyle w:val="a6"/>
        <w:numPr>
          <w:ilvl w:val="0"/>
          <w:numId w:val="9"/>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объем обязательств уполномоченной организации за текущий месяц в соответствии с договором об образовании.</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Перечисление средств из местного бюджета в целях возмещения возникающих у исполнителя образовательных услуг расходов по оплате договоров об образовании, предусмотренное пунктом </w:t>
      </w:r>
      <w:r w:rsidRPr="002B286D">
        <w:rPr>
          <w:rFonts w:ascii="Liberation Serif" w:hAnsi="Liberation Serif"/>
          <w:strike/>
          <w:color w:val="00B050"/>
          <w:sz w:val="26"/>
          <w:szCs w:val="26"/>
        </w:rPr>
        <w:fldChar w:fldCharType="begin"/>
      </w:r>
      <w:r w:rsidRPr="002B286D">
        <w:rPr>
          <w:rFonts w:ascii="Liberation Serif" w:hAnsi="Liberation Serif"/>
          <w:sz w:val="26"/>
          <w:szCs w:val="26"/>
        </w:rPr>
        <w:instrText xml:space="preserve"> REF _Ref85185378 \r \h </w:instrText>
      </w:r>
      <w:r w:rsidRPr="002B286D">
        <w:rPr>
          <w:rFonts w:ascii="Liberation Serif" w:hAnsi="Liberation Serif"/>
          <w:strike/>
          <w:color w:val="00B050"/>
          <w:sz w:val="26"/>
          <w:szCs w:val="26"/>
        </w:rPr>
        <w:instrText xml:space="preserve"> \* MERGEFORMAT </w:instrText>
      </w:r>
      <w:r w:rsidRPr="002B286D">
        <w:rPr>
          <w:rFonts w:ascii="Liberation Serif" w:hAnsi="Liberation Serif"/>
          <w:strike/>
          <w:color w:val="00B050"/>
          <w:sz w:val="26"/>
          <w:szCs w:val="26"/>
        </w:rPr>
      </w:r>
      <w:r w:rsidRPr="002B286D">
        <w:rPr>
          <w:rFonts w:ascii="Liberation Serif" w:hAnsi="Liberation Serif"/>
          <w:strike/>
          <w:color w:val="00B050"/>
          <w:sz w:val="26"/>
          <w:szCs w:val="26"/>
        </w:rPr>
        <w:fldChar w:fldCharType="separate"/>
      </w:r>
      <w:r w:rsidR="00641B3C">
        <w:rPr>
          <w:rFonts w:ascii="Liberation Serif" w:hAnsi="Liberation Serif"/>
          <w:sz w:val="26"/>
          <w:szCs w:val="26"/>
        </w:rPr>
        <w:t>57</w:t>
      </w:r>
      <w:r w:rsidRPr="002B286D">
        <w:rPr>
          <w:rFonts w:ascii="Liberation Serif" w:hAnsi="Liberation Serif"/>
          <w:strike/>
          <w:color w:val="00B050"/>
          <w:sz w:val="26"/>
          <w:szCs w:val="26"/>
        </w:rPr>
        <w:fldChar w:fldCharType="end"/>
      </w:r>
      <w:r w:rsidRPr="002B286D">
        <w:rPr>
          <w:rFonts w:ascii="Liberation Serif" w:hAnsi="Liberation Serif"/>
          <w:sz w:val="26"/>
          <w:szCs w:val="26"/>
        </w:rPr>
        <w:t xml:space="preserve"> настоящего Положения, осуществляется в соответствии с заключенным соглашением о предоставлении средств из местного бюджета </w:t>
      </w:r>
      <w:r w:rsidR="00105B74">
        <w:rPr>
          <w:rFonts w:ascii="Liberation Serif" w:hAnsi="Liberation Serif"/>
          <w:sz w:val="26"/>
          <w:szCs w:val="26"/>
        </w:rPr>
        <w:t>Невьянского городского округа</w:t>
      </w:r>
      <w:r w:rsidRPr="002B286D">
        <w:rPr>
          <w:rFonts w:ascii="Liberation Serif" w:hAnsi="Liberation Serif"/>
          <w:sz w:val="26"/>
          <w:szCs w:val="26"/>
        </w:rPr>
        <w:t xml:space="preserve"> уполномоченной организации в соответствии с абзацем вторым части 1 статьи 78.1 Бюджетного кодекса Российской Федерации. </w:t>
      </w:r>
    </w:p>
    <w:p w:rsidR="002B286D" w:rsidRDefault="002B286D" w:rsidP="002B286D">
      <w:pPr>
        <w:ind w:firstLine="709"/>
        <w:jc w:val="both"/>
        <w:rPr>
          <w:rFonts w:ascii="Liberation Serif" w:hAnsi="Liberation Serif"/>
          <w:sz w:val="26"/>
          <w:szCs w:val="26"/>
        </w:rPr>
      </w:pPr>
      <w:r w:rsidRPr="002B286D">
        <w:rPr>
          <w:rFonts w:ascii="Liberation Serif" w:hAnsi="Liberation Serif"/>
          <w:sz w:val="26"/>
          <w:szCs w:val="26"/>
        </w:rPr>
        <w:t xml:space="preserve">Выполнение действий, предусмотренных пунктами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_Ref85185398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52</w:t>
      </w:r>
      <w:r w:rsidRPr="002B286D">
        <w:rPr>
          <w:rFonts w:ascii="Liberation Serif" w:hAnsi="Liberation Serif"/>
          <w:sz w:val="26"/>
          <w:szCs w:val="26"/>
        </w:rPr>
        <w:fldChar w:fldCharType="end"/>
      </w:r>
      <w:r w:rsidRPr="002B286D">
        <w:rPr>
          <w:rFonts w:ascii="Liberation Serif" w:hAnsi="Liberation Serif"/>
          <w:sz w:val="26"/>
          <w:szCs w:val="26"/>
        </w:rPr>
        <w:t xml:space="preserve">,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_Ref8587839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53</w:t>
      </w:r>
      <w:r w:rsidRPr="002B286D">
        <w:rPr>
          <w:rFonts w:ascii="Liberation Serif" w:hAnsi="Liberation Serif"/>
          <w:sz w:val="26"/>
          <w:szCs w:val="26"/>
        </w:rPr>
        <w:fldChar w:fldCharType="end"/>
      </w:r>
      <w:r w:rsidRPr="002B286D">
        <w:rPr>
          <w:rFonts w:ascii="Liberation Serif" w:hAnsi="Liberation Serif"/>
          <w:sz w:val="26"/>
          <w:szCs w:val="26"/>
        </w:rPr>
        <w:t xml:space="preserve">,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_Ref85185402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641B3C">
        <w:rPr>
          <w:rFonts w:ascii="Liberation Serif" w:hAnsi="Liberation Serif"/>
          <w:sz w:val="26"/>
          <w:szCs w:val="26"/>
        </w:rPr>
        <w:t>55</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при оплате образовательных услуг, оказанных в декабре месяце, осуществляется до 20 декабря текущего года.</w:t>
      </w:r>
      <w:r w:rsidR="00AC40A0">
        <w:rPr>
          <w:rFonts w:ascii="Liberation Serif" w:hAnsi="Liberation Serif"/>
          <w:sz w:val="26"/>
          <w:szCs w:val="26"/>
        </w:rPr>
        <w:t xml:space="preserve"> </w:t>
      </w:r>
    </w:p>
    <w:p w:rsidR="00AC40A0" w:rsidRDefault="00AC40A0" w:rsidP="002B286D">
      <w:pPr>
        <w:ind w:firstLine="709"/>
        <w:jc w:val="both"/>
        <w:rPr>
          <w:rFonts w:ascii="Liberation Serif" w:hAnsi="Liberation Serif"/>
          <w:sz w:val="26"/>
          <w:szCs w:val="26"/>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2B286D" w:rsidRPr="00006DF2" w:rsidRDefault="002B286D" w:rsidP="00006DF2">
      <w:pPr>
        <w:jc w:val="both"/>
        <w:rPr>
          <w:rFonts w:ascii="Liberation Serif" w:hAnsi="Liberation Serif"/>
          <w:sz w:val="26"/>
          <w:szCs w:val="26"/>
          <w:highlight w:val="yellow"/>
        </w:rPr>
      </w:pPr>
    </w:p>
    <w:sectPr w:rsidR="002B286D" w:rsidRPr="00006DF2" w:rsidSect="00721F4D">
      <w:headerReference w:type="even" r:id="rId10"/>
      <w:headerReference w:type="default" r:id="rId11"/>
      <w:footerReference w:type="even" r:id="rId12"/>
      <w:footerReference w:type="default" r:id="rId13"/>
      <w:headerReference w:type="first" r:id="rId14"/>
      <w:footerReference w:type="first" r:id="rId15"/>
      <w:pgSz w:w="11906" w:h="16838"/>
      <w:pgMar w:top="0" w:right="566" w:bottom="28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92" w:rsidRDefault="00943192" w:rsidP="008C4CE3">
      <w:r>
        <w:separator/>
      </w:r>
    </w:p>
  </w:endnote>
  <w:endnote w:type="continuationSeparator" w:id="0">
    <w:p w:rsidR="00943192" w:rsidRDefault="00943192" w:rsidP="008C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BE" w:rsidRDefault="00092DB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BE" w:rsidRDefault="00092DB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BE" w:rsidRDefault="00092DB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92" w:rsidRDefault="00943192" w:rsidP="008C4CE3">
      <w:r>
        <w:separator/>
      </w:r>
    </w:p>
  </w:footnote>
  <w:footnote w:type="continuationSeparator" w:id="0">
    <w:p w:rsidR="00943192" w:rsidRDefault="00943192" w:rsidP="008C4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BE" w:rsidRDefault="00092DB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569695"/>
      <w:docPartObj>
        <w:docPartGallery w:val="Page Numbers (Top of Page)"/>
        <w:docPartUnique/>
      </w:docPartObj>
    </w:sdtPr>
    <w:sdtEndPr/>
    <w:sdtContent>
      <w:p w:rsidR="00092DBE" w:rsidRDefault="00092DBE">
        <w:pPr>
          <w:pStyle w:val="ab"/>
          <w:jc w:val="center"/>
        </w:pPr>
        <w:r>
          <w:fldChar w:fldCharType="begin"/>
        </w:r>
        <w:r>
          <w:instrText>PAGE   \* MERGEFORMAT</w:instrText>
        </w:r>
        <w:r>
          <w:fldChar w:fldCharType="separate"/>
        </w:r>
        <w:r w:rsidR="00727FEE">
          <w:rPr>
            <w:noProof/>
          </w:rPr>
          <w:t>2</w:t>
        </w:r>
        <w:r>
          <w:fldChar w:fldCharType="end"/>
        </w:r>
      </w:p>
    </w:sdtContent>
  </w:sdt>
  <w:p w:rsidR="00092DBE" w:rsidRDefault="00092DB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BE" w:rsidRDefault="00092DB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A5295"/>
    <w:multiLevelType w:val="hybridMultilevel"/>
    <w:tmpl w:val="B0D68BAE"/>
    <w:lvl w:ilvl="0" w:tplc="461ADB40">
      <w:start w:val="1"/>
      <w:numFmt w:val="decimal"/>
      <w:lvlText w:val="%1."/>
      <w:lvlJc w:val="left"/>
      <w:pPr>
        <w:ind w:left="1542" w:hanging="975"/>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D146BE"/>
    <w:multiLevelType w:val="hybridMultilevel"/>
    <w:tmpl w:val="1360B438"/>
    <w:lvl w:ilvl="0" w:tplc="55147124">
      <w:start w:val="1"/>
      <w:numFmt w:val="upperRoman"/>
      <w:lvlText w:val="%1."/>
      <w:lvlJc w:val="right"/>
      <w:pPr>
        <w:ind w:left="8015"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3BA74217"/>
    <w:multiLevelType w:val="hybridMultilevel"/>
    <w:tmpl w:val="5B6803EE"/>
    <w:lvl w:ilvl="0" w:tplc="BF78D322">
      <w:start w:val="2"/>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F734B4"/>
    <w:multiLevelType w:val="hybridMultilevel"/>
    <w:tmpl w:val="1E2AB03A"/>
    <w:lvl w:ilvl="0" w:tplc="E80A8562">
      <w:start w:val="3"/>
      <w:numFmt w:val="upperRoman"/>
      <w:lvlText w:val="%1."/>
      <w:lvlJc w:val="right"/>
      <w:pPr>
        <w:ind w:left="801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9">
    <w:nsid w:val="596D7E88"/>
    <w:multiLevelType w:val="hybridMultilevel"/>
    <w:tmpl w:val="289E786A"/>
    <w:lvl w:ilvl="0" w:tplc="04190011">
      <w:start w:val="1"/>
      <w:numFmt w:val="decimal"/>
      <w:lvlText w:val="%1)"/>
      <w:lvlJc w:val="left"/>
      <w:pPr>
        <w:ind w:left="928" w:hanging="360"/>
      </w:pPr>
    </w:lvl>
    <w:lvl w:ilvl="1" w:tplc="0419000F">
      <w:start w:val="1"/>
      <w:numFmt w:val="decimal"/>
      <w:lvlText w:val="%2."/>
      <w:lvlJc w:val="left"/>
      <w:pPr>
        <w:ind w:left="1779"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9887A94"/>
    <w:multiLevelType w:val="multilevel"/>
    <w:tmpl w:val="FEEC4A12"/>
    <w:lvl w:ilvl="0">
      <w:start w:val="4"/>
      <w:numFmt w:val="decimal"/>
      <w:lvlText w:val="%1."/>
      <w:lvlJc w:val="left"/>
      <w:pPr>
        <w:ind w:left="360" w:hanging="360"/>
      </w:pPr>
      <w:rPr>
        <w:rFonts w:hint="default"/>
      </w:rPr>
    </w:lvl>
    <w:lvl w:ilvl="1">
      <w:start w:val="1"/>
      <w:numFmt w:val="none"/>
      <w:lvlText w:val="61"/>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B725BD7"/>
    <w:multiLevelType w:val="hybridMultilevel"/>
    <w:tmpl w:val="44CCD0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D91562"/>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4">
    <w:nsid w:val="75F173D7"/>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3D3937"/>
    <w:multiLevelType w:val="hybridMultilevel"/>
    <w:tmpl w:val="7F66DCD2"/>
    <w:lvl w:ilvl="0" w:tplc="E6B65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F39043D"/>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0"/>
  </w:num>
  <w:num w:numId="5">
    <w:abstractNumId w:val="3"/>
  </w:num>
  <w:num w:numId="6">
    <w:abstractNumId w:val="12"/>
  </w:num>
  <w:num w:numId="7">
    <w:abstractNumId w:val="11"/>
  </w:num>
  <w:num w:numId="8">
    <w:abstractNumId w:val="16"/>
  </w:num>
  <w:num w:numId="9">
    <w:abstractNumId w:val="14"/>
  </w:num>
  <w:num w:numId="10">
    <w:abstractNumId w:val="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6DF2"/>
    <w:rsid w:val="00021A00"/>
    <w:rsid w:val="00092DBE"/>
    <w:rsid w:val="000B7122"/>
    <w:rsid w:val="000C5B12"/>
    <w:rsid w:val="000D01CD"/>
    <w:rsid w:val="000F773A"/>
    <w:rsid w:val="00105B74"/>
    <w:rsid w:val="00127557"/>
    <w:rsid w:val="001326B2"/>
    <w:rsid w:val="001473E4"/>
    <w:rsid w:val="001C3792"/>
    <w:rsid w:val="001D67B8"/>
    <w:rsid w:val="00201212"/>
    <w:rsid w:val="00224552"/>
    <w:rsid w:val="00233CEB"/>
    <w:rsid w:val="002B286D"/>
    <w:rsid w:val="002B4828"/>
    <w:rsid w:val="002D6596"/>
    <w:rsid w:val="00302DD3"/>
    <w:rsid w:val="0033333D"/>
    <w:rsid w:val="0034061C"/>
    <w:rsid w:val="0037077F"/>
    <w:rsid w:val="00380540"/>
    <w:rsid w:val="003832BB"/>
    <w:rsid w:val="00391293"/>
    <w:rsid w:val="003D3595"/>
    <w:rsid w:val="003D7A9B"/>
    <w:rsid w:val="003F00FF"/>
    <w:rsid w:val="0041085A"/>
    <w:rsid w:val="00420D4F"/>
    <w:rsid w:val="004531C1"/>
    <w:rsid w:val="00464CB7"/>
    <w:rsid w:val="00465F3B"/>
    <w:rsid w:val="00477AE5"/>
    <w:rsid w:val="004B33B5"/>
    <w:rsid w:val="00566FD5"/>
    <w:rsid w:val="005729F2"/>
    <w:rsid w:val="005B761F"/>
    <w:rsid w:val="005B7D37"/>
    <w:rsid w:val="005F3B35"/>
    <w:rsid w:val="00641B3C"/>
    <w:rsid w:val="006531E6"/>
    <w:rsid w:val="006B6C1D"/>
    <w:rsid w:val="00721F4D"/>
    <w:rsid w:val="00727FEE"/>
    <w:rsid w:val="00732888"/>
    <w:rsid w:val="007D5BAE"/>
    <w:rsid w:val="00876E0A"/>
    <w:rsid w:val="008921B3"/>
    <w:rsid w:val="00897019"/>
    <w:rsid w:val="008C4CE3"/>
    <w:rsid w:val="008D1270"/>
    <w:rsid w:val="008E2BAB"/>
    <w:rsid w:val="00927DDA"/>
    <w:rsid w:val="00943192"/>
    <w:rsid w:val="009554D3"/>
    <w:rsid w:val="009A7454"/>
    <w:rsid w:val="009C346B"/>
    <w:rsid w:val="009D4875"/>
    <w:rsid w:val="009E1AE4"/>
    <w:rsid w:val="00A0760D"/>
    <w:rsid w:val="00A20C89"/>
    <w:rsid w:val="00A25A2A"/>
    <w:rsid w:val="00A502B4"/>
    <w:rsid w:val="00A555DF"/>
    <w:rsid w:val="00A8512F"/>
    <w:rsid w:val="00AC19C1"/>
    <w:rsid w:val="00AC40A0"/>
    <w:rsid w:val="00AC5B86"/>
    <w:rsid w:val="00AD3A18"/>
    <w:rsid w:val="00B05B37"/>
    <w:rsid w:val="00B617C6"/>
    <w:rsid w:val="00B6751A"/>
    <w:rsid w:val="00B8731E"/>
    <w:rsid w:val="00B97590"/>
    <w:rsid w:val="00C12114"/>
    <w:rsid w:val="00C249AB"/>
    <w:rsid w:val="00C33467"/>
    <w:rsid w:val="00C92C96"/>
    <w:rsid w:val="00D644F4"/>
    <w:rsid w:val="00D75B45"/>
    <w:rsid w:val="00D86600"/>
    <w:rsid w:val="00D97432"/>
    <w:rsid w:val="00DB1EBB"/>
    <w:rsid w:val="00DF2D29"/>
    <w:rsid w:val="00E15589"/>
    <w:rsid w:val="00E2744A"/>
    <w:rsid w:val="00E420D7"/>
    <w:rsid w:val="00E51103"/>
    <w:rsid w:val="00E8356E"/>
    <w:rsid w:val="00EA35F2"/>
    <w:rsid w:val="00F01EAE"/>
    <w:rsid w:val="00F5185A"/>
    <w:rsid w:val="00FB4758"/>
    <w:rsid w:val="00FD0159"/>
    <w:rsid w:val="00FF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97031-C49A-4D14-AB6C-2C7BEAFF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B286D"/>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249AB"/>
    <w:pPr>
      <w:spacing w:line="312" w:lineRule="auto"/>
      <w:ind w:firstLine="397"/>
      <w:jc w:val="both"/>
    </w:pPr>
    <w:rPr>
      <w:rFonts w:ascii="Arial" w:hAnsi="Arial"/>
      <w:sz w:val="24"/>
      <w:szCs w:val="20"/>
    </w:rPr>
  </w:style>
  <w:style w:type="character" w:customStyle="1" w:styleId="a5">
    <w:name w:val="Основной текст с отступом Знак"/>
    <w:basedOn w:val="a0"/>
    <w:link w:val="a4"/>
    <w:rsid w:val="00C249AB"/>
    <w:rPr>
      <w:rFonts w:ascii="Arial" w:eastAsia="Times New Roman" w:hAnsi="Arial" w:cs="Times New Roman"/>
      <w:sz w:val="24"/>
      <w:szCs w:val="20"/>
      <w:lang w:eastAsia="ru-RU"/>
    </w:rPr>
  </w:style>
  <w:style w:type="paragraph" w:styleId="a6">
    <w:name w:val="List Paragraph"/>
    <w:aliases w:val="мой"/>
    <w:basedOn w:val="a"/>
    <w:link w:val="a7"/>
    <w:uiPriority w:val="34"/>
    <w:qFormat/>
    <w:rsid w:val="008E2BAB"/>
    <w:pPr>
      <w:spacing w:after="160" w:line="259"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566FD5"/>
    <w:rPr>
      <w:rFonts w:ascii="Segoe UI" w:hAnsi="Segoe UI" w:cs="Segoe UI"/>
      <w:sz w:val="18"/>
      <w:szCs w:val="18"/>
    </w:rPr>
  </w:style>
  <w:style w:type="character" w:customStyle="1" w:styleId="a9">
    <w:name w:val="Текст выноски Знак"/>
    <w:basedOn w:val="a0"/>
    <w:link w:val="a8"/>
    <w:uiPriority w:val="99"/>
    <w:semiHidden/>
    <w:rsid w:val="00566FD5"/>
    <w:rPr>
      <w:rFonts w:ascii="Segoe UI" w:eastAsia="Times New Roman" w:hAnsi="Segoe UI" w:cs="Segoe UI"/>
      <w:sz w:val="18"/>
      <w:szCs w:val="18"/>
      <w:lang w:eastAsia="ru-RU"/>
    </w:rPr>
  </w:style>
  <w:style w:type="character" w:styleId="aa">
    <w:name w:val="Hyperlink"/>
    <w:basedOn w:val="a0"/>
    <w:semiHidden/>
    <w:unhideWhenUsed/>
    <w:rsid w:val="00566FD5"/>
    <w:rPr>
      <w:color w:val="0563C1"/>
      <w:u w:val="single" w:color="000000"/>
    </w:rPr>
  </w:style>
  <w:style w:type="paragraph" w:styleId="ab">
    <w:name w:val="header"/>
    <w:basedOn w:val="a"/>
    <w:link w:val="ac"/>
    <w:uiPriority w:val="99"/>
    <w:unhideWhenUsed/>
    <w:rsid w:val="008C4CE3"/>
    <w:pPr>
      <w:tabs>
        <w:tab w:val="center" w:pos="4677"/>
        <w:tab w:val="right" w:pos="9355"/>
      </w:tabs>
    </w:pPr>
  </w:style>
  <w:style w:type="character" w:customStyle="1" w:styleId="ac">
    <w:name w:val="Верхний колонтитул Знак"/>
    <w:basedOn w:val="a0"/>
    <w:link w:val="ab"/>
    <w:uiPriority w:val="99"/>
    <w:rsid w:val="008C4CE3"/>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8C4CE3"/>
    <w:pPr>
      <w:tabs>
        <w:tab w:val="center" w:pos="4677"/>
        <w:tab w:val="right" w:pos="9355"/>
      </w:tabs>
    </w:pPr>
  </w:style>
  <w:style w:type="character" w:customStyle="1" w:styleId="ae">
    <w:name w:val="Нижний колонтитул Знак"/>
    <w:basedOn w:val="a0"/>
    <w:link w:val="ad"/>
    <w:uiPriority w:val="99"/>
    <w:rsid w:val="008C4CE3"/>
    <w:rPr>
      <w:rFonts w:ascii="Times New Roman" w:eastAsia="Times New Roman" w:hAnsi="Times New Roman" w:cs="Times New Roman"/>
      <w:sz w:val="28"/>
      <w:szCs w:val="28"/>
      <w:lang w:eastAsia="ru-RU"/>
    </w:rPr>
  </w:style>
  <w:style w:type="character" w:customStyle="1" w:styleId="af">
    <w:name w:val="Основной текст + Не полужирный"/>
    <w:rsid w:val="00721F4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
    <w:name w:val="Заголовок 1 Знак"/>
    <w:basedOn w:val="a0"/>
    <w:link w:val="1"/>
    <w:uiPriority w:val="9"/>
    <w:rsid w:val="002B286D"/>
    <w:rPr>
      <w:rFonts w:asciiTheme="majorHAnsi" w:eastAsiaTheme="majorEastAsia" w:hAnsiTheme="majorHAnsi" w:cstheme="majorBidi"/>
      <w:color w:val="365F91" w:themeColor="accent1" w:themeShade="BF"/>
      <w:sz w:val="32"/>
      <w:szCs w:val="32"/>
    </w:rPr>
  </w:style>
  <w:style w:type="character" w:customStyle="1" w:styleId="a7">
    <w:name w:val="Абзац списка Знак"/>
    <w:aliases w:val="мой Знак"/>
    <w:basedOn w:val="a0"/>
    <w:link w:val="a6"/>
    <w:uiPriority w:val="34"/>
    <w:locked/>
    <w:rsid w:val="002B286D"/>
    <w:rPr>
      <w:rFonts w:ascii="Calibri" w:eastAsia="Calibri" w:hAnsi="Calibri" w:cs="Times New Roman"/>
    </w:rPr>
  </w:style>
  <w:style w:type="paragraph" w:styleId="af0">
    <w:name w:val="caption"/>
    <w:basedOn w:val="a"/>
    <w:next w:val="a"/>
    <w:uiPriority w:val="35"/>
    <w:unhideWhenUsed/>
    <w:qFormat/>
    <w:rsid w:val="00AC40A0"/>
    <w:pPr>
      <w:spacing w:after="200"/>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8A802-6438-4C5D-ACA9-6E843CB6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6914</Words>
  <Characters>39414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TATYANA PAUTOVA</cp:lastModifiedBy>
  <cp:revision>4</cp:revision>
  <cp:lastPrinted>2021-12-17T04:32:00Z</cp:lastPrinted>
  <dcterms:created xsi:type="dcterms:W3CDTF">2021-12-27T08:08:00Z</dcterms:created>
  <dcterms:modified xsi:type="dcterms:W3CDTF">2021-12-27T08:21:00Z</dcterms:modified>
</cp:coreProperties>
</file>