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E3C" w:rsidRPr="00230F2A" w:rsidRDefault="00521E3C" w:rsidP="00521E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30F2A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521E3C" w:rsidRPr="001D6825" w:rsidRDefault="00521E3C" w:rsidP="00521E3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 публичных слушаний</w:t>
      </w:r>
    </w:p>
    <w:p w:rsidR="00521E3C" w:rsidRDefault="00521E3C" w:rsidP="00521E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Невьянск</w:t>
      </w:r>
    </w:p>
    <w:p w:rsidR="00521E3C" w:rsidRPr="004376CF" w:rsidRDefault="00521E3C" w:rsidP="00521E3C">
      <w:pPr>
        <w:tabs>
          <w:tab w:val="left" w:pos="907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21.09.2017г.                                                                                                        № 1</w:t>
      </w:r>
    </w:p>
    <w:p w:rsidR="00521E3C" w:rsidRDefault="00521E3C" w:rsidP="00521E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1E3C" w:rsidRDefault="00521E3C" w:rsidP="00521E3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21E3C" w:rsidRDefault="00521E3C" w:rsidP="00521E3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02F4A">
        <w:rPr>
          <w:rFonts w:ascii="Times New Roman" w:hAnsi="Times New Roman" w:cs="Times New Roman"/>
          <w:sz w:val="28"/>
          <w:szCs w:val="28"/>
          <w:u w:val="single"/>
        </w:rPr>
        <w:t>Председательствовал:</w:t>
      </w:r>
    </w:p>
    <w:p w:rsidR="00521E3C" w:rsidRDefault="00521E3C" w:rsidP="00521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архитектуры                                         Е.В. Эдильгериева</w:t>
      </w:r>
    </w:p>
    <w:p w:rsidR="00521E3C" w:rsidRDefault="00521E3C" w:rsidP="00521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Невьянского городского</w:t>
      </w:r>
    </w:p>
    <w:p w:rsidR="00521E3C" w:rsidRDefault="00521E3C" w:rsidP="00521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округа, председатель организационного</w:t>
      </w:r>
    </w:p>
    <w:p w:rsidR="00521E3C" w:rsidRDefault="00521E3C" w:rsidP="00521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комитета  </w:t>
      </w:r>
    </w:p>
    <w:p w:rsidR="00521E3C" w:rsidRDefault="00521E3C" w:rsidP="00521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E3C" w:rsidRDefault="00521E3C" w:rsidP="00521E3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410B6">
        <w:rPr>
          <w:rFonts w:ascii="Times New Roman" w:hAnsi="Times New Roman" w:cs="Times New Roman"/>
          <w:sz w:val="28"/>
          <w:szCs w:val="28"/>
          <w:u w:val="single"/>
        </w:rPr>
        <w:t>Присутствовали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21E3C" w:rsidRDefault="00521E3C" w:rsidP="00521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E3C" w:rsidRDefault="00521E3C" w:rsidP="00521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организационного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комитета,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М.Н.Кондюрина</w:t>
      </w:r>
      <w:proofErr w:type="spellEnd"/>
    </w:p>
    <w:p w:rsidR="00521E3C" w:rsidRPr="000B0B0C" w:rsidRDefault="00521E3C" w:rsidP="00521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0B0B0C">
        <w:rPr>
          <w:rFonts w:ascii="Times New Roman" w:hAnsi="Times New Roman" w:cs="Times New Roman"/>
          <w:sz w:val="28"/>
          <w:szCs w:val="28"/>
        </w:rPr>
        <w:t xml:space="preserve">нженер отдела архитектуры                                                            </w:t>
      </w:r>
    </w:p>
    <w:p w:rsidR="00521E3C" w:rsidRPr="000B0B0C" w:rsidRDefault="00521E3C" w:rsidP="00521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0B0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521E3C" w:rsidRDefault="00521E3C" w:rsidP="00521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0B0C">
        <w:rPr>
          <w:rFonts w:ascii="Times New Roman" w:hAnsi="Times New Roman" w:cs="Times New Roman"/>
          <w:sz w:val="28"/>
          <w:szCs w:val="28"/>
        </w:rPr>
        <w:t>Невьянского городского округа</w:t>
      </w:r>
    </w:p>
    <w:p w:rsidR="00521E3C" w:rsidRDefault="00521E3C" w:rsidP="00521E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E3C" w:rsidRDefault="00521E3C" w:rsidP="00521E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1E3C" w:rsidRDefault="00521E3C" w:rsidP="00521E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1E3C" w:rsidRPr="00365406" w:rsidRDefault="00521E3C" w:rsidP="00521E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406">
        <w:rPr>
          <w:rFonts w:ascii="Times New Roman" w:hAnsi="Times New Roman" w:cs="Times New Roman"/>
          <w:sz w:val="28"/>
          <w:szCs w:val="28"/>
        </w:rPr>
        <w:t xml:space="preserve">Публичные слушания проводились по адресу: Свердловская область, город Невьянск, улица </w:t>
      </w:r>
      <w:r>
        <w:rPr>
          <w:rFonts w:ascii="Times New Roman" w:hAnsi="Times New Roman" w:cs="Times New Roman"/>
          <w:sz w:val="28"/>
          <w:szCs w:val="28"/>
        </w:rPr>
        <w:t xml:space="preserve">Кирова, №1, кабинет 405 в 16 часов 00 </w:t>
      </w:r>
      <w:r w:rsidRPr="00365406">
        <w:rPr>
          <w:rFonts w:ascii="Times New Roman" w:hAnsi="Times New Roman" w:cs="Times New Roman"/>
          <w:sz w:val="28"/>
          <w:szCs w:val="28"/>
        </w:rPr>
        <w:t>мин.</w:t>
      </w:r>
    </w:p>
    <w:p w:rsidR="00521E3C" w:rsidRPr="006E651F" w:rsidRDefault="00521E3C" w:rsidP="00521E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21E3C" w:rsidRPr="004E1A8F" w:rsidRDefault="00521E3C" w:rsidP="00521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E1A8F">
        <w:rPr>
          <w:rFonts w:ascii="Times New Roman" w:hAnsi="Times New Roman" w:cs="Times New Roman"/>
          <w:sz w:val="28"/>
          <w:szCs w:val="28"/>
          <w:u w:val="single"/>
        </w:rPr>
        <w:t xml:space="preserve">1. Проведение публичных слушаний по вопросу предоставления разрешения на условно разрешенный вид использования земельного участка, расположенного по адресу: Свердловская область,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Невьянский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район, </w:t>
      </w:r>
      <w:r w:rsidR="00F7137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End"/>
      <w:r w:rsidR="00F71371">
        <w:rPr>
          <w:rFonts w:ascii="Times New Roman" w:hAnsi="Times New Roman" w:cs="Times New Roman"/>
          <w:sz w:val="28"/>
          <w:szCs w:val="28"/>
          <w:u w:val="single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село Быньги</w:t>
      </w:r>
      <w:r w:rsidR="00345DA4">
        <w:rPr>
          <w:rFonts w:ascii="Times New Roman" w:hAnsi="Times New Roman" w:cs="Times New Roman"/>
          <w:sz w:val="28"/>
          <w:szCs w:val="28"/>
          <w:u w:val="single"/>
        </w:rPr>
        <w:t>, улица Ленина, №4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21E3C" w:rsidRPr="006E651F" w:rsidRDefault="00521E3C" w:rsidP="00521E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21E3C" w:rsidRPr="00520144" w:rsidRDefault="00521E3C" w:rsidP="00521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144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Эдильгериева Е.В.</w:t>
      </w:r>
      <w:r w:rsidRPr="00520144">
        <w:rPr>
          <w:rFonts w:ascii="Times New Roman" w:hAnsi="Times New Roman" w:cs="Times New Roman"/>
          <w:sz w:val="28"/>
          <w:szCs w:val="28"/>
        </w:rPr>
        <w:t>:</w:t>
      </w:r>
    </w:p>
    <w:p w:rsidR="00521E3C" w:rsidRPr="00520144" w:rsidRDefault="00521E3C" w:rsidP="00521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144">
        <w:rPr>
          <w:rFonts w:ascii="Times New Roman" w:hAnsi="Times New Roman" w:cs="Times New Roman"/>
          <w:sz w:val="28"/>
          <w:szCs w:val="28"/>
        </w:rPr>
        <w:t xml:space="preserve">     – зачитала заявление </w:t>
      </w:r>
      <w:proofErr w:type="gramStart"/>
      <w:r w:rsidR="00CE2DAE">
        <w:rPr>
          <w:rFonts w:ascii="Times New Roman" w:hAnsi="Times New Roman" w:cs="Times New Roman"/>
          <w:sz w:val="28"/>
          <w:szCs w:val="28"/>
        </w:rPr>
        <w:t>директора  ООО</w:t>
      </w:r>
      <w:proofErr w:type="gramEnd"/>
      <w:r w:rsidR="00CE2DAE">
        <w:rPr>
          <w:rFonts w:ascii="Times New Roman" w:hAnsi="Times New Roman" w:cs="Times New Roman"/>
          <w:sz w:val="28"/>
          <w:szCs w:val="28"/>
        </w:rPr>
        <w:t xml:space="preserve"> «Дом-ТС» И.С. </w:t>
      </w:r>
      <w:proofErr w:type="spellStart"/>
      <w:r w:rsidR="00CE2DAE">
        <w:rPr>
          <w:rFonts w:ascii="Times New Roman" w:hAnsi="Times New Roman" w:cs="Times New Roman"/>
          <w:sz w:val="28"/>
          <w:szCs w:val="28"/>
        </w:rPr>
        <w:t>Шугарова</w:t>
      </w:r>
      <w:proofErr w:type="spellEnd"/>
      <w:r w:rsidRPr="00520144">
        <w:rPr>
          <w:rFonts w:ascii="Times New Roman" w:hAnsi="Times New Roman" w:cs="Times New Roman"/>
          <w:sz w:val="28"/>
          <w:szCs w:val="28"/>
        </w:rPr>
        <w:t xml:space="preserve"> о предоставлении разрешения на условно разрешенный вид использования земельного участка – </w:t>
      </w:r>
      <w:r>
        <w:rPr>
          <w:rFonts w:ascii="Times New Roman" w:hAnsi="Times New Roman" w:cs="Times New Roman"/>
          <w:sz w:val="28"/>
          <w:szCs w:val="28"/>
        </w:rPr>
        <w:t>торговые центры</w:t>
      </w:r>
      <w:r w:rsidRPr="00520144">
        <w:rPr>
          <w:rFonts w:ascii="Times New Roman" w:hAnsi="Times New Roman" w:cs="Times New Roman"/>
          <w:sz w:val="28"/>
          <w:szCs w:val="28"/>
        </w:rPr>
        <w:t>;</w:t>
      </w:r>
    </w:p>
    <w:p w:rsidR="00521E3C" w:rsidRPr="00520144" w:rsidRDefault="00521E3C" w:rsidP="00521E3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20144">
        <w:rPr>
          <w:rFonts w:ascii="Times New Roman" w:hAnsi="Times New Roman" w:cs="Times New Roman"/>
          <w:sz w:val="28"/>
          <w:szCs w:val="28"/>
        </w:rPr>
        <w:t xml:space="preserve">- пояснила: земельный участок, расположенный по адресу: </w:t>
      </w:r>
      <w:r w:rsidR="00F7137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20144">
        <w:rPr>
          <w:rFonts w:ascii="Times New Roman" w:hAnsi="Times New Roman" w:cs="Times New Roman"/>
          <w:sz w:val="28"/>
          <w:szCs w:val="28"/>
        </w:rPr>
        <w:t xml:space="preserve">Свердловская область, </w:t>
      </w:r>
      <w:r w:rsidR="00345DA4" w:rsidRPr="00345DA4">
        <w:rPr>
          <w:rFonts w:ascii="Times New Roman" w:hAnsi="Times New Roman" w:cs="Times New Roman"/>
          <w:sz w:val="28"/>
          <w:szCs w:val="28"/>
        </w:rPr>
        <w:t>Невьянский район, село Быньги, улица Ленина, №4</w:t>
      </w:r>
      <w:r>
        <w:rPr>
          <w:rFonts w:ascii="Times New Roman" w:hAnsi="Times New Roman" w:cs="Times New Roman"/>
          <w:sz w:val="28"/>
          <w:szCs w:val="28"/>
        </w:rPr>
        <w:t>, согласно П</w:t>
      </w:r>
      <w:r w:rsidRPr="00520144">
        <w:rPr>
          <w:rFonts w:ascii="Times New Roman" w:hAnsi="Times New Roman" w:cs="Times New Roman"/>
          <w:sz w:val="28"/>
          <w:szCs w:val="28"/>
        </w:rPr>
        <w:t xml:space="preserve">равилам землепользования и застройки Невьянского городского округа, применительно к территории </w:t>
      </w:r>
      <w:r w:rsidR="00345DA4">
        <w:rPr>
          <w:rFonts w:ascii="Times New Roman" w:hAnsi="Times New Roman" w:cs="Times New Roman"/>
          <w:sz w:val="28"/>
          <w:szCs w:val="28"/>
        </w:rPr>
        <w:t>села Быньги</w:t>
      </w:r>
      <w:r w:rsidRPr="00520144">
        <w:rPr>
          <w:rFonts w:ascii="Times New Roman" w:hAnsi="Times New Roman" w:cs="Times New Roman"/>
          <w:sz w:val="28"/>
          <w:szCs w:val="28"/>
        </w:rPr>
        <w:t>, утверждённ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20144">
        <w:rPr>
          <w:rFonts w:ascii="Times New Roman" w:hAnsi="Times New Roman" w:cs="Times New Roman"/>
          <w:sz w:val="28"/>
          <w:szCs w:val="28"/>
        </w:rPr>
        <w:t xml:space="preserve"> решением Думы Невьянского городского округа от 28.11.2012г. </w:t>
      </w:r>
      <w:r w:rsidR="00345DA4">
        <w:rPr>
          <w:rFonts w:ascii="Times New Roman" w:hAnsi="Times New Roman" w:cs="Times New Roman"/>
          <w:sz w:val="28"/>
          <w:szCs w:val="28"/>
        </w:rPr>
        <w:t>№ 150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</w:t>
      </w:r>
      <w:r w:rsidRPr="00520144">
        <w:rPr>
          <w:rFonts w:ascii="Times New Roman" w:hAnsi="Times New Roman" w:cs="Times New Roman"/>
          <w:sz w:val="28"/>
          <w:szCs w:val="28"/>
        </w:rPr>
        <w:t xml:space="preserve">равил землепользования и застройки Невьянского городского округа применительно к территории </w:t>
      </w:r>
      <w:r w:rsidR="00345DA4">
        <w:rPr>
          <w:rFonts w:ascii="Times New Roman" w:hAnsi="Times New Roman" w:cs="Times New Roman"/>
          <w:sz w:val="28"/>
          <w:szCs w:val="28"/>
        </w:rPr>
        <w:t>села Быньги</w:t>
      </w:r>
      <w:r w:rsidRPr="00520144">
        <w:rPr>
          <w:rFonts w:ascii="Times New Roman" w:hAnsi="Times New Roman" w:cs="Times New Roman"/>
          <w:sz w:val="28"/>
          <w:szCs w:val="28"/>
        </w:rPr>
        <w:t>», находится в зоне размещения объектов производственного назначения IV класса санитарной опасности</w:t>
      </w:r>
      <w:r w:rsidR="00355AB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20144">
        <w:rPr>
          <w:rFonts w:ascii="Times New Roman" w:hAnsi="Times New Roman" w:cs="Times New Roman"/>
          <w:sz w:val="28"/>
          <w:szCs w:val="28"/>
        </w:rPr>
        <w:t xml:space="preserve"> (П-4).</w:t>
      </w:r>
      <w:r w:rsidR="00355AB2">
        <w:rPr>
          <w:rFonts w:ascii="Times New Roman" w:hAnsi="Times New Roman" w:cs="Times New Roman"/>
          <w:sz w:val="28"/>
          <w:szCs w:val="28"/>
        </w:rPr>
        <w:t xml:space="preserve"> </w:t>
      </w:r>
      <w:r w:rsidRPr="00520144">
        <w:rPr>
          <w:rFonts w:ascii="Times New Roman" w:hAnsi="Times New Roman" w:cs="Times New Roman"/>
          <w:sz w:val="28"/>
          <w:szCs w:val="28"/>
        </w:rPr>
        <w:t>Производственные зоны предназначены для размещения промышленных предприятий различных классов санитарной опасности.</w:t>
      </w:r>
    </w:p>
    <w:p w:rsidR="00521E3C" w:rsidRPr="00F274AD" w:rsidRDefault="00521E3C" w:rsidP="00521E3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274AD">
        <w:rPr>
          <w:rFonts w:ascii="Times New Roman" w:hAnsi="Times New Roman" w:cs="Times New Roman"/>
          <w:sz w:val="28"/>
          <w:szCs w:val="28"/>
        </w:rPr>
        <w:lastRenderedPageBreak/>
        <w:t>Для такой градостроительной зоны определены условно разрешенные виды использования:</w:t>
      </w:r>
    </w:p>
    <w:p w:rsidR="00521E3C" w:rsidRPr="00F274AD" w:rsidRDefault="00521E3C" w:rsidP="00521E3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274AD">
        <w:rPr>
          <w:rFonts w:ascii="Times New Roman" w:hAnsi="Times New Roman" w:cs="Times New Roman"/>
          <w:sz w:val="28"/>
          <w:szCs w:val="28"/>
        </w:rPr>
        <w:t>- производственные предприятия не выше IV класса опасности (кроме пищевого и лекарственного производств);</w:t>
      </w:r>
    </w:p>
    <w:p w:rsidR="00521E3C" w:rsidRPr="00F274AD" w:rsidRDefault="00521E3C" w:rsidP="00521E3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274AD">
        <w:rPr>
          <w:rFonts w:ascii="Times New Roman" w:hAnsi="Times New Roman" w:cs="Times New Roman"/>
          <w:sz w:val="28"/>
          <w:szCs w:val="28"/>
        </w:rPr>
        <w:t>-</w:t>
      </w:r>
      <w:r w:rsidRPr="00F274AD">
        <w:rPr>
          <w:rFonts w:ascii="Times New Roman" w:hAnsi="Times New Roman" w:cs="Times New Roman"/>
          <w:sz w:val="28"/>
          <w:szCs w:val="28"/>
        </w:rPr>
        <w:tab/>
        <w:t xml:space="preserve">торговые центры; </w:t>
      </w:r>
    </w:p>
    <w:p w:rsidR="00521E3C" w:rsidRPr="00F274AD" w:rsidRDefault="00521E3C" w:rsidP="00521E3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274AD">
        <w:rPr>
          <w:rFonts w:ascii="Times New Roman" w:hAnsi="Times New Roman" w:cs="Times New Roman"/>
          <w:sz w:val="28"/>
          <w:szCs w:val="28"/>
        </w:rPr>
        <w:t xml:space="preserve">- </w:t>
      </w:r>
      <w:r w:rsidRPr="00F274AD">
        <w:rPr>
          <w:rFonts w:ascii="Times New Roman" w:hAnsi="Times New Roman" w:cs="Times New Roman"/>
          <w:sz w:val="28"/>
          <w:szCs w:val="28"/>
        </w:rPr>
        <w:tab/>
        <w:t xml:space="preserve">гостиницы; </w:t>
      </w:r>
    </w:p>
    <w:p w:rsidR="00521E3C" w:rsidRPr="00F274AD" w:rsidRDefault="00521E3C" w:rsidP="00521E3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274AD">
        <w:rPr>
          <w:rFonts w:ascii="Times New Roman" w:hAnsi="Times New Roman" w:cs="Times New Roman"/>
          <w:sz w:val="28"/>
          <w:szCs w:val="28"/>
        </w:rPr>
        <w:t>-</w:t>
      </w:r>
      <w:r w:rsidRPr="00F274AD">
        <w:rPr>
          <w:rFonts w:ascii="Times New Roman" w:hAnsi="Times New Roman" w:cs="Times New Roman"/>
          <w:sz w:val="28"/>
          <w:szCs w:val="28"/>
        </w:rPr>
        <w:tab/>
        <w:t>объекты торговли непродовольственных товаров;</w:t>
      </w:r>
    </w:p>
    <w:p w:rsidR="00521E3C" w:rsidRPr="00F274AD" w:rsidRDefault="00521E3C" w:rsidP="00521E3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274AD">
        <w:rPr>
          <w:rFonts w:ascii="Times New Roman" w:hAnsi="Times New Roman" w:cs="Times New Roman"/>
          <w:sz w:val="28"/>
          <w:szCs w:val="28"/>
        </w:rPr>
        <w:t>-    пожарные депо;</w:t>
      </w:r>
    </w:p>
    <w:p w:rsidR="00521E3C" w:rsidRPr="00F274AD" w:rsidRDefault="00521E3C" w:rsidP="00521E3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274AD">
        <w:rPr>
          <w:rFonts w:ascii="Times New Roman" w:hAnsi="Times New Roman" w:cs="Times New Roman"/>
          <w:sz w:val="28"/>
          <w:szCs w:val="28"/>
        </w:rPr>
        <w:t>-    объекты связи, радиовещания, телевидения, информатики</w:t>
      </w:r>
      <w:r w:rsidR="00F71371">
        <w:rPr>
          <w:rFonts w:ascii="Times New Roman" w:hAnsi="Times New Roman" w:cs="Times New Roman"/>
          <w:sz w:val="28"/>
          <w:szCs w:val="28"/>
        </w:rPr>
        <w:t>.</w:t>
      </w:r>
    </w:p>
    <w:p w:rsidR="00521E3C" w:rsidRPr="006E651F" w:rsidRDefault="00521E3C" w:rsidP="00521E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21E3C" w:rsidRPr="0033443E" w:rsidRDefault="00521E3C" w:rsidP="00521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43E">
        <w:rPr>
          <w:rFonts w:ascii="Times New Roman" w:hAnsi="Times New Roman" w:cs="Times New Roman"/>
          <w:sz w:val="28"/>
          <w:szCs w:val="28"/>
        </w:rPr>
        <w:t>Замечаний по вопросу</w:t>
      </w:r>
      <w:r w:rsidRPr="0033443E">
        <w:rPr>
          <w:sz w:val="28"/>
          <w:szCs w:val="28"/>
        </w:rPr>
        <w:t xml:space="preserve"> </w:t>
      </w:r>
      <w:r w:rsidRPr="0033443E">
        <w:rPr>
          <w:rFonts w:ascii="Times New Roman" w:hAnsi="Times New Roman" w:cs="Times New Roman"/>
          <w:sz w:val="28"/>
          <w:szCs w:val="28"/>
        </w:rPr>
        <w:t xml:space="preserve">предоставления разрешения на условно разрешенный вид использования земельного участка, расположенного по адресу: Свердловская область, </w:t>
      </w:r>
      <w:r w:rsidR="00F71371" w:rsidRPr="00F71371">
        <w:rPr>
          <w:rFonts w:ascii="Times New Roman" w:hAnsi="Times New Roman" w:cs="Times New Roman"/>
          <w:sz w:val="28"/>
          <w:szCs w:val="28"/>
        </w:rPr>
        <w:t>Невьянский район, село Быньги, улица Ленина, №4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443E">
        <w:rPr>
          <w:rFonts w:ascii="Times New Roman" w:hAnsi="Times New Roman" w:cs="Times New Roman"/>
          <w:sz w:val="28"/>
          <w:szCs w:val="28"/>
        </w:rPr>
        <w:t xml:space="preserve"> в адрес администрации Невьянского городского округа не поступало.</w:t>
      </w:r>
    </w:p>
    <w:p w:rsidR="00521E3C" w:rsidRPr="006E651F" w:rsidRDefault="00521E3C" w:rsidP="00521E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1E3C" w:rsidRPr="006E651F" w:rsidRDefault="00521E3C" w:rsidP="00521E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43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21E3C" w:rsidRPr="00B62C0D" w:rsidRDefault="00521E3C" w:rsidP="00521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организационного комитета                              Е.В. Эдильгериева</w:t>
      </w:r>
    </w:p>
    <w:p w:rsidR="00521E3C" w:rsidRPr="00B62C0D" w:rsidRDefault="00521E3C" w:rsidP="00521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AB2" w:rsidRDefault="00521E3C" w:rsidP="00521E3C">
      <w:pPr>
        <w:rPr>
          <w:rFonts w:ascii="Times New Roman" w:hAnsi="Times New Roman" w:cs="Times New Roman"/>
          <w:sz w:val="28"/>
          <w:szCs w:val="28"/>
        </w:rPr>
      </w:pPr>
      <w:r w:rsidRPr="00B62C0D"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>организационного комитета</w:t>
      </w:r>
      <w:r w:rsidRPr="00B62C0D">
        <w:rPr>
          <w:rFonts w:ascii="Times New Roman" w:hAnsi="Times New Roman" w:cs="Times New Roman"/>
          <w:sz w:val="28"/>
          <w:szCs w:val="28"/>
        </w:rPr>
        <w:t xml:space="preserve">         </w:t>
      </w:r>
      <w:r w:rsidR="00355AB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62C0D">
        <w:rPr>
          <w:rFonts w:ascii="Times New Roman" w:hAnsi="Times New Roman" w:cs="Times New Roman"/>
          <w:sz w:val="28"/>
          <w:szCs w:val="28"/>
        </w:rPr>
        <w:t xml:space="preserve"> </w:t>
      </w:r>
      <w:r w:rsidR="00F71371">
        <w:rPr>
          <w:rFonts w:ascii="Times New Roman" w:hAnsi="Times New Roman" w:cs="Times New Roman"/>
          <w:sz w:val="28"/>
          <w:szCs w:val="28"/>
        </w:rPr>
        <w:t xml:space="preserve"> </w:t>
      </w:r>
      <w:r w:rsidRPr="00B62C0D">
        <w:rPr>
          <w:rFonts w:ascii="Times New Roman" w:hAnsi="Times New Roman" w:cs="Times New Roman"/>
          <w:sz w:val="28"/>
          <w:szCs w:val="28"/>
        </w:rPr>
        <w:t xml:space="preserve">     </w:t>
      </w:r>
      <w:r w:rsidR="00355AB2">
        <w:rPr>
          <w:rFonts w:ascii="Times New Roman" w:hAnsi="Times New Roman" w:cs="Times New Roman"/>
          <w:sz w:val="28"/>
          <w:szCs w:val="28"/>
        </w:rPr>
        <w:t>М.Н Кондюрина</w:t>
      </w:r>
      <w:r w:rsidRPr="00B62C0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55AB2" w:rsidRDefault="00355AB2" w:rsidP="00521E3C">
      <w:pPr>
        <w:rPr>
          <w:rFonts w:ascii="Times New Roman" w:hAnsi="Times New Roman" w:cs="Times New Roman"/>
          <w:sz w:val="28"/>
          <w:szCs w:val="28"/>
        </w:rPr>
      </w:pPr>
    </w:p>
    <w:p w:rsidR="00355AB2" w:rsidRDefault="00355AB2" w:rsidP="00521E3C">
      <w:pPr>
        <w:rPr>
          <w:rFonts w:ascii="Times New Roman" w:hAnsi="Times New Roman" w:cs="Times New Roman"/>
          <w:sz w:val="28"/>
          <w:szCs w:val="28"/>
        </w:rPr>
      </w:pPr>
    </w:p>
    <w:p w:rsidR="00F71371" w:rsidRDefault="00F71371" w:rsidP="00521E3C">
      <w:pPr>
        <w:rPr>
          <w:rFonts w:ascii="Times New Roman" w:hAnsi="Times New Roman" w:cs="Times New Roman"/>
          <w:sz w:val="28"/>
          <w:szCs w:val="28"/>
        </w:rPr>
      </w:pPr>
    </w:p>
    <w:p w:rsidR="009010F4" w:rsidRDefault="00521E3C" w:rsidP="00521E3C">
      <w:r w:rsidRPr="00B62C0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9010F4" w:rsidSect="00355AB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15647"/>
    <w:multiLevelType w:val="hybridMultilevel"/>
    <w:tmpl w:val="4DCE3EFE"/>
    <w:lvl w:ilvl="0" w:tplc="E67A8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64"/>
    <w:rsid w:val="00065122"/>
    <w:rsid w:val="002C1098"/>
    <w:rsid w:val="00345DA4"/>
    <w:rsid w:val="00355AB2"/>
    <w:rsid w:val="00521E3C"/>
    <w:rsid w:val="009010F4"/>
    <w:rsid w:val="00B376D1"/>
    <w:rsid w:val="00CE2DAE"/>
    <w:rsid w:val="00F62E64"/>
    <w:rsid w:val="00F7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56C64-FD7D-48AE-BBD5-AEB6D0A2B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51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N. Kondurina</dc:creator>
  <cp:keywords/>
  <dc:description/>
  <cp:lastModifiedBy>Marina N. Kondurina</cp:lastModifiedBy>
  <cp:revision>2</cp:revision>
  <cp:lastPrinted>2017-09-25T03:38:00Z</cp:lastPrinted>
  <dcterms:created xsi:type="dcterms:W3CDTF">2017-09-26T05:02:00Z</dcterms:created>
  <dcterms:modified xsi:type="dcterms:W3CDTF">2017-09-26T05:02:00Z</dcterms:modified>
</cp:coreProperties>
</file>