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4B2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32657D" w:rsidP="00D17C04">
      <w:pPr>
        <w:rPr>
          <w:sz w:val="24"/>
        </w:rPr>
      </w:pPr>
      <w:r>
        <w:t>от _</w:t>
      </w:r>
      <w:r w:rsidR="00682630">
        <w:rPr>
          <w:u w:val="single"/>
        </w:rPr>
        <w:t>19.03.2020</w:t>
      </w:r>
      <w:r>
        <w:t xml:space="preserve"> </w:t>
      </w:r>
      <w:r w:rsidR="00D17C04">
        <w:t xml:space="preserve">                                                    </w:t>
      </w:r>
      <w:r w:rsidR="00864256">
        <w:t xml:space="preserve">                              </w:t>
      </w:r>
      <w:r w:rsidR="00682630">
        <w:t xml:space="preserve">        </w:t>
      </w:r>
      <w:bookmarkStart w:id="0" w:name="_GoBack"/>
      <w:bookmarkEnd w:id="0"/>
      <w:r w:rsidR="00D17C04" w:rsidRPr="00247CBA">
        <w:t xml:space="preserve">№ </w:t>
      </w:r>
      <w:r w:rsidR="00864256" w:rsidRPr="002E41AF">
        <w:t>_</w:t>
      </w:r>
      <w:r w:rsidR="00682630">
        <w:rPr>
          <w:u w:val="single"/>
        </w:rPr>
        <w:t xml:space="preserve">442 </w:t>
      </w:r>
      <w:r w:rsidR="00864256" w:rsidRPr="002E41AF">
        <w:rPr>
          <w:u w:val="single"/>
        </w:rPr>
        <w:t>-</w:t>
      </w:r>
      <w:r w:rsidR="00864256">
        <w:rPr>
          <w:u w:val="single"/>
        </w:rPr>
        <w:t>п</w:t>
      </w:r>
      <w:r w:rsidR="00864256" w:rsidRPr="002E41AF">
        <w:t>_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A923D2" w:rsidRDefault="00A923D2" w:rsidP="00A14D5C">
      <w:pPr>
        <w:jc w:val="center"/>
        <w:rPr>
          <w:b/>
          <w:i/>
        </w:rPr>
      </w:pPr>
      <w:r>
        <w:rPr>
          <w:b/>
          <w:i/>
        </w:rPr>
        <w:t>О внесении изменений в</w:t>
      </w:r>
      <w:r w:rsidR="002E41AF">
        <w:rPr>
          <w:b/>
          <w:i/>
        </w:rPr>
        <w:t xml:space="preserve"> </w:t>
      </w:r>
      <w:r w:rsidR="00527933">
        <w:rPr>
          <w:b/>
          <w:i/>
        </w:rPr>
        <w:t>реестр муниципальных маршрутов регулярных перевозок на территории Невьянского городского округа</w:t>
      </w:r>
      <w:r w:rsidR="002E41AF">
        <w:rPr>
          <w:b/>
          <w:i/>
        </w:rPr>
        <w:t xml:space="preserve"> </w:t>
      </w:r>
    </w:p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Default="00E27B18" w:rsidP="00B4628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</w:t>
      </w:r>
      <w:r w:rsidR="00B46286">
        <w:rPr>
          <w:rFonts w:eastAsiaTheme="minorHAnsi"/>
          <w:lang w:eastAsia="en-US"/>
        </w:rPr>
        <w:t xml:space="preserve">о </w:t>
      </w:r>
      <w:r w:rsidR="001F074F">
        <w:rPr>
          <w:rFonts w:eastAsiaTheme="minorHAnsi"/>
          <w:lang w:eastAsia="en-US"/>
        </w:rPr>
        <w:t>статьей 25, статьей 26</w:t>
      </w:r>
      <w:r>
        <w:rPr>
          <w:rFonts w:eastAsiaTheme="minorHAnsi"/>
          <w:lang w:eastAsia="en-US"/>
        </w:rPr>
        <w:t xml:space="preserve"> Федеральн</w:t>
      </w:r>
      <w:r w:rsidR="001F074F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закон</w:t>
      </w:r>
      <w:r w:rsidR="001F074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 w:rsidR="001F074F">
        <w:rPr>
          <w:rFonts w:eastAsiaTheme="minorHAnsi"/>
          <w:lang w:eastAsia="en-US"/>
        </w:rPr>
        <w:t xml:space="preserve">                       </w:t>
      </w:r>
      <w:r w:rsidRPr="00C80F4A">
        <w:t xml:space="preserve">от </w:t>
      </w:r>
      <w:r w:rsidR="001F074F">
        <w:t>18</w:t>
      </w:r>
      <w:r w:rsidRPr="00C80F4A">
        <w:t xml:space="preserve"> </w:t>
      </w:r>
      <w:r w:rsidR="005014CB">
        <w:t>июля</w:t>
      </w:r>
      <w:r w:rsidRPr="00C80F4A">
        <w:t xml:space="preserve"> 20</w:t>
      </w:r>
      <w:r w:rsidR="005014CB">
        <w:t>15</w:t>
      </w:r>
      <w:r w:rsidRPr="00C80F4A">
        <w:t xml:space="preserve"> года</w:t>
      </w:r>
      <w:r>
        <w:t xml:space="preserve"> №</w:t>
      </w:r>
      <w:r w:rsidRPr="00C80F4A">
        <w:t xml:space="preserve"> 2</w:t>
      </w:r>
      <w:r w:rsidR="005014CB">
        <w:t xml:space="preserve">20 </w:t>
      </w:r>
      <w:r w:rsidRPr="00C80F4A">
        <w:t>-</w:t>
      </w:r>
      <w:r w:rsidR="005014CB">
        <w:t xml:space="preserve"> </w:t>
      </w:r>
      <w:r w:rsidRPr="00C80F4A">
        <w:t xml:space="preserve">ФЗ </w:t>
      </w:r>
      <w:r>
        <w:t>«</w:t>
      </w:r>
      <w:r w:rsidRPr="00C80F4A">
        <w:t xml:space="preserve">Об </w:t>
      </w:r>
      <w:r w:rsidR="005014CB">
        <w:t xml:space="preserve">организации регулярных перевозок и багажа автомобильным </w:t>
      </w:r>
      <w:r w:rsidR="006D3F10">
        <w:t>транспортом в Российской Федерации и о внесении изменений в отдельные законодательные акты Российской Федерации</w:t>
      </w:r>
      <w:r>
        <w:t xml:space="preserve">», </w:t>
      </w:r>
      <w:r w:rsidR="006D3F10">
        <w:t xml:space="preserve">пунктом 17 статьи 31 </w:t>
      </w:r>
      <w:r w:rsidR="00CD123B">
        <w:t xml:space="preserve">и статьей 46 </w:t>
      </w:r>
      <w:r w:rsidR="006D3F10">
        <w:t>Устава Невьянского городского округа</w:t>
      </w:r>
    </w:p>
    <w:p w:rsidR="007C43E7" w:rsidRPr="007000CD" w:rsidRDefault="007C43E7" w:rsidP="00E27B18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080296" w:rsidRDefault="00D17C04" w:rsidP="001D7AA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 </w:t>
      </w:r>
      <w:r w:rsidR="00080296">
        <w:rPr>
          <w:rFonts w:eastAsiaTheme="minorHAnsi"/>
          <w:lang w:eastAsia="en-US"/>
        </w:rPr>
        <w:t>Внести изменени</w:t>
      </w:r>
      <w:r w:rsidR="0063520F">
        <w:rPr>
          <w:rFonts w:eastAsiaTheme="minorHAnsi"/>
          <w:lang w:eastAsia="en-US"/>
        </w:rPr>
        <w:t>я</w:t>
      </w:r>
      <w:r w:rsidR="00080296">
        <w:rPr>
          <w:rFonts w:eastAsiaTheme="minorHAnsi"/>
          <w:lang w:eastAsia="en-US"/>
        </w:rPr>
        <w:t xml:space="preserve"> в </w:t>
      </w:r>
      <w:r w:rsidR="00527933">
        <w:rPr>
          <w:rFonts w:eastAsiaTheme="minorHAnsi"/>
          <w:lang w:eastAsia="en-US"/>
        </w:rPr>
        <w:t xml:space="preserve">реестр </w:t>
      </w:r>
      <w:r w:rsidR="00A87348">
        <w:rPr>
          <w:rFonts w:eastAsiaTheme="minorHAnsi"/>
          <w:lang w:eastAsia="en-US"/>
        </w:rPr>
        <w:t>муниципальных маршрутов регулярных перевозок на территории Невьянского городского округа, утвержденный</w:t>
      </w:r>
      <w:r w:rsidR="009F7586">
        <w:rPr>
          <w:rFonts w:eastAsiaTheme="minorHAnsi"/>
          <w:lang w:eastAsia="en-US"/>
        </w:rPr>
        <w:t xml:space="preserve"> </w:t>
      </w:r>
      <w:r w:rsidR="00080296">
        <w:rPr>
          <w:rFonts w:eastAsiaTheme="minorHAnsi"/>
          <w:lang w:eastAsia="en-US"/>
        </w:rPr>
        <w:t>постановлени</w:t>
      </w:r>
      <w:r w:rsidR="00A87348">
        <w:rPr>
          <w:rFonts w:eastAsiaTheme="minorHAnsi"/>
          <w:lang w:eastAsia="en-US"/>
        </w:rPr>
        <w:t>ем</w:t>
      </w:r>
      <w:r w:rsidR="00080296">
        <w:rPr>
          <w:rFonts w:eastAsiaTheme="minorHAnsi"/>
          <w:lang w:eastAsia="en-US"/>
        </w:rPr>
        <w:t xml:space="preserve"> администрации Невьянского городского округа от </w:t>
      </w:r>
      <w:r w:rsidR="00B96949">
        <w:rPr>
          <w:rFonts w:eastAsiaTheme="minorHAnsi"/>
          <w:lang w:eastAsia="en-US"/>
        </w:rPr>
        <w:t>31</w:t>
      </w:r>
      <w:r w:rsidR="00080296">
        <w:rPr>
          <w:rFonts w:eastAsiaTheme="minorHAnsi"/>
          <w:lang w:eastAsia="en-US"/>
        </w:rPr>
        <w:t>.</w:t>
      </w:r>
      <w:r w:rsidR="00B96949">
        <w:rPr>
          <w:rFonts w:eastAsiaTheme="minorHAnsi"/>
          <w:lang w:eastAsia="en-US"/>
        </w:rPr>
        <w:t>12</w:t>
      </w:r>
      <w:r w:rsidR="00080296">
        <w:rPr>
          <w:rFonts w:eastAsiaTheme="minorHAnsi"/>
          <w:lang w:eastAsia="en-US"/>
        </w:rPr>
        <w:t>.201</w:t>
      </w:r>
      <w:r w:rsidR="00B96949">
        <w:rPr>
          <w:rFonts w:eastAsiaTheme="minorHAnsi"/>
          <w:lang w:eastAsia="en-US"/>
        </w:rPr>
        <w:t>5</w:t>
      </w:r>
      <w:r w:rsidR="00080296">
        <w:rPr>
          <w:rFonts w:eastAsiaTheme="minorHAnsi"/>
          <w:lang w:eastAsia="en-US"/>
        </w:rPr>
        <w:t xml:space="preserve"> № </w:t>
      </w:r>
      <w:r w:rsidR="00B96949">
        <w:rPr>
          <w:rFonts w:eastAsiaTheme="minorHAnsi"/>
          <w:lang w:eastAsia="en-US"/>
        </w:rPr>
        <w:t>3464</w:t>
      </w:r>
      <w:r w:rsidR="00080296">
        <w:rPr>
          <w:rFonts w:eastAsiaTheme="minorHAnsi"/>
          <w:lang w:eastAsia="en-US"/>
        </w:rPr>
        <w:t xml:space="preserve">-п «Об утверждении </w:t>
      </w:r>
      <w:r w:rsidR="00B96949">
        <w:rPr>
          <w:rFonts w:eastAsiaTheme="minorHAnsi"/>
          <w:lang w:eastAsia="en-US"/>
        </w:rPr>
        <w:t>реестра муниципальных маршрутов регулярных перевозок</w:t>
      </w:r>
      <w:r w:rsidR="00080296">
        <w:rPr>
          <w:rFonts w:eastAsiaTheme="minorHAnsi"/>
          <w:lang w:eastAsia="en-US"/>
        </w:rPr>
        <w:t xml:space="preserve"> на территории Невьянского городского округа» (далее – постановление), изложив </w:t>
      </w:r>
      <w:r w:rsidR="009F7586">
        <w:rPr>
          <w:rFonts w:eastAsiaTheme="minorHAnsi"/>
          <w:lang w:eastAsia="en-US"/>
        </w:rPr>
        <w:t>его</w:t>
      </w:r>
      <w:r w:rsidR="00080296">
        <w:rPr>
          <w:rFonts w:eastAsiaTheme="minorHAnsi"/>
          <w:lang w:eastAsia="en-US"/>
        </w:rPr>
        <w:t xml:space="preserve"> в </w:t>
      </w:r>
      <w:r w:rsidR="00AC1556">
        <w:rPr>
          <w:rFonts w:eastAsiaTheme="minorHAnsi"/>
          <w:lang w:eastAsia="en-US"/>
        </w:rPr>
        <w:t>новой</w:t>
      </w:r>
      <w:r w:rsidR="00080296">
        <w:rPr>
          <w:rFonts w:eastAsiaTheme="minorHAnsi"/>
          <w:lang w:eastAsia="en-US"/>
        </w:rPr>
        <w:t xml:space="preserve"> редакции</w:t>
      </w:r>
      <w:r w:rsidR="00AC1556">
        <w:rPr>
          <w:rFonts w:eastAsiaTheme="minorHAnsi"/>
          <w:lang w:eastAsia="en-US"/>
        </w:rPr>
        <w:t xml:space="preserve"> (прилагается)</w:t>
      </w:r>
      <w:r w:rsidR="001D7AA6">
        <w:rPr>
          <w:rFonts w:eastAsiaTheme="minorHAnsi"/>
          <w:lang w:eastAsia="en-US"/>
        </w:rPr>
        <w:t>.</w:t>
      </w:r>
    </w:p>
    <w:p w:rsidR="00991B75" w:rsidRPr="00F903C7" w:rsidRDefault="00A900E1" w:rsidP="0008029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91B75" w:rsidRPr="00F903C7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991B75">
        <w:t xml:space="preserve">                  </w:t>
      </w:r>
      <w:r w:rsidR="00991B75" w:rsidRPr="00F903C7">
        <w:t>И.В. Белякова.</w:t>
      </w:r>
    </w:p>
    <w:p w:rsidR="00991B75" w:rsidRDefault="00991B75" w:rsidP="00991B75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</w:pPr>
      <w:r>
        <w:t xml:space="preserve">3. </w:t>
      </w:r>
      <w:r w:rsidRPr="00F903C7">
        <w:t>Настоящее постановление опубликовать в газете «</w:t>
      </w:r>
      <w:r w:rsidR="00125683">
        <w:t>Муниципальный вестник Невьянского городского округа</w:t>
      </w:r>
      <w:r w:rsidRPr="00F903C7">
        <w:t xml:space="preserve">» и разместить на официальном сайте </w:t>
      </w:r>
      <w:r w:rsidR="009A4DDA" w:rsidRPr="00541F80">
        <w:t>Невьянского городского округа в информационно-телекоммуникационной сети «Интернет».</w:t>
      </w:r>
    </w:p>
    <w:p w:rsidR="007B1EEF" w:rsidRDefault="007B1EEF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D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80296"/>
    <w:rsid w:val="00125683"/>
    <w:rsid w:val="001B542E"/>
    <w:rsid w:val="001D7AA6"/>
    <w:rsid w:val="001E3AA5"/>
    <w:rsid w:val="001E4237"/>
    <w:rsid w:val="001F074F"/>
    <w:rsid w:val="001F0B04"/>
    <w:rsid w:val="002739DC"/>
    <w:rsid w:val="002E41AF"/>
    <w:rsid w:val="002E74F1"/>
    <w:rsid w:val="0032657D"/>
    <w:rsid w:val="00337D89"/>
    <w:rsid w:val="003556D1"/>
    <w:rsid w:val="004B1409"/>
    <w:rsid w:val="005014CB"/>
    <w:rsid w:val="00527933"/>
    <w:rsid w:val="00563267"/>
    <w:rsid w:val="0063520F"/>
    <w:rsid w:val="00682630"/>
    <w:rsid w:val="006D0069"/>
    <w:rsid w:val="006D3F10"/>
    <w:rsid w:val="00720306"/>
    <w:rsid w:val="007B1EEF"/>
    <w:rsid w:val="007C43E7"/>
    <w:rsid w:val="0081109F"/>
    <w:rsid w:val="00864256"/>
    <w:rsid w:val="008A6BAF"/>
    <w:rsid w:val="008F2F8E"/>
    <w:rsid w:val="0092762E"/>
    <w:rsid w:val="00975BDA"/>
    <w:rsid w:val="00991B75"/>
    <w:rsid w:val="009A4DDA"/>
    <w:rsid w:val="009F7586"/>
    <w:rsid w:val="00A14D5C"/>
    <w:rsid w:val="00A52033"/>
    <w:rsid w:val="00A55894"/>
    <w:rsid w:val="00A87348"/>
    <w:rsid w:val="00A900E1"/>
    <w:rsid w:val="00A923D2"/>
    <w:rsid w:val="00AC1556"/>
    <w:rsid w:val="00AE4D8D"/>
    <w:rsid w:val="00B46286"/>
    <w:rsid w:val="00B96949"/>
    <w:rsid w:val="00BF3EFA"/>
    <w:rsid w:val="00C558B0"/>
    <w:rsid w:val="00CD123B"/>
    <w:rsid w:val="00CF31A6"/>
    <w:rsid w:val="00D17C04"/>
    <w:rsid w:val="00D626DE"/>
    <w:rsid w:val="00DB59DD"/>
    <w:rsid w:val="00E27B18"/>
    <w:rsid w:val="00F12668"/>
    <w:rsid w:val="00F228BE"/>
    <w:rsid w:val="00F40DEB"/>
    <w:rsid w:val="00FC048C"/>
    <w:rsid w:val="00FD10E1"/>
    <w:rsid w:val="00FE5E28"/>
    <w:rsid w:val="00FE7B6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B3DE"/>
  <w15:chartTrackingRefBased/>
  <w15:docId w15:val="{63C380BA-7B50-4196-8FD4-5208B2DE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6</cp:revision>
  <cp:lastPrinted>2020-03-18T11:52:00Z</cp:lastPrinted>
  <dcterms:created xsi:type="dcterms:W3CDTF">2019-03-01T06:33:00Z</dcterms:created>
  <dcterms:modified xsi:type="dcterms:W3CDTF">2020-03-25T03:05:00Z</dcterms:modified>
</cp:coreProperties>
</file>