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1650B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ED3E42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7" o:title=""/>
          </v:shape>
          <o:OLEObject Type="Embed" ProgID="Word.Picture.8" ShapeID="_x0000_s1026" DrawAspect="Content" ObjectID="_1574591248" r:id="rId8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3D2B2A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EE1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D9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6BB" w:rsidRPr="00E326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F5ED9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45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369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A4A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64081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455C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</w:t>
      </w:r>
      <w:r w:rsidR="002A296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32D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3883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D2B2A" w:rsidRPr="003D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D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p w:rsidR="001650B8" w:rsidRPr="000A0FE4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1650B8" w:rsidRPr="000A0FE4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40A9" w:rsidRPr="000A0FE4" w:rsidRDefault="009040A9" w:rsidP="009040A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0A0FE4" w:rsidRDefault="009040A9" w:rsidP="009040A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9040A9" w:rsidRPr="000A0FE4" w:rsidRDefault="009040A9" w:rsidP="009040A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40A9" w:rsidRPr="000A0FE4" w:rsidRDefault="009040A9" w:rsidP="002632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Невьянского городского округа в соответствие Федеральному закону от 06 октября 2003  года № 131-ФЗ «Об общих принципах организации местного самоуправления в Российской Федерации»,</w:t>
      </w:r>
      <w:r w:rsidR="00DD7B6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Федерального закона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AE6B4C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</w:t>
      </w:r>
      <w:r w:rsidR="00AE6B4C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B4C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6B4C" w:rsidRPr="005263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6B4C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Федерации»</w:t>
      </w:r>
      <w:r w:rsidR="002E10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FE4">
        <w:rPr>
          <w:rFonts w:ascii="Times New Roman" w:hAnsi="Times New Roman" w:cs="Times New Roman"/>
          <w:sz w:val="28"/>
          <w:szCs w:val="28"/>
        </w:rPr>
        <w:t>в</w:t>
      </w:r>
      <w:r w:rsidR="00DD7B6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Невьянской районной Думы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29.06.2005 № 96 «Об утверждении Положения</w:t>
      </w:r>
      <w:proofErr w:type="gramEnd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проведения публичных слушаний </w:t>
      </w: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округе», Дума Невьянского городского округа </w:t>
      </w:r>
    </w:p>
    <w:p w:rsidR="009040A9" w:rsidRPr="000A0FE4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Pr="000A0FE4" w:rsidRDefault="009040A9" w:rsidP="009040A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040A9" w:rsidRPr="000A0FE4" w:rsidRDefault="009040A9" w:rsidP="009040A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 </w:t>
      </w:r>
      <w:r w:rsidR="00883D8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94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BC39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17.00 часов публичные слушания по обсуждению изменений в Устав Невьянского городского округа    (приложение № 1).</w:t>
      </w: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0A0FE4" w:rsidRDefault="009040A9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17EE" w:rsidRPr="000A0FE4" w:rsidRDefault="004C17EE" w:rsidP="001057BD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E1892" w:rsidRPr="000A0FE4" w:rsidTr="00613EE1">
        <w:tc>
          <w:tcPr>
            <w:tcW w:w="4715" w:type="dxa"/>
          </w:tcPr>
          <w:p w:rsidR="007E1892" w:rsidRPr="000A0FE4" w:rsidRDefault="007E1892" w:rsidP="00613EE1">
            <w:pPr>
              <w:ind w:right="-185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                   </w:t>
            </w:r>
          </w:p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0A0FE4" w:rsidTr="00613EE1">
        <w:tc>
          <w:tcPr>
            <w:tcW w:w="4715" w:type="dxa"/>
          </w:tcPr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_______________ А.А. </w:t>
            </w:r>
            <w:proofErr w:type="spellStart"/>
            <w:r w:rsidRPr="000A0FE4">
              <w:rPr>
                <w:sz w:val="28"/>
                <w:szCs w:val="28"/>
              </w:rPr>
              <w:t>Берчук</w:t>
            </w:r>
            <w:proofErr w:type="spellEnd"/>
            <w:r w:rsidRPr="000A0FE4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>____________________Л.Я. Замятина</w:t>
            </w:r>
          </w:p>
        </w:tc>
      </w:tr>
    </w:tbl>
    <w:p w:rsidR="00217233" w:rsidRPr="000A0FE4" w:rsidRDefault="007E1892" w:rsidP="00040D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C17EE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57BD" w:rsidTr="001057BD">
        <w:tc>
          <w:tcPr>
            <w:tcW w:w="4785" w:type="dxa"/>
          </w:tcPr>
          <w:p w:rsidR="001057BD" w:rsidRDefault="001057BD" w:rsidP="001403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57BD" w:rsidRDefault="001057BD" w:rsidP="000A0FE4">
            <w:pPr>
              <w:jc w:val="right"/>
              <w:rPr>
                <w:sz w:val="28"/>
                <w:szCs w:val="28"/>
              </w:rPr>
            </w:pPr>
          </w:p>
        </w:tc>
      </w:tr>
    </w:tbl>
    <w:p w:rsidR="003B6F12" w:rsidRPr="0027435E" w:rsidRDefault="003B6F12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иложение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решению Думы </w:t>
      </w:r>
    </w:p>
    <w:p w:rsidR="003B6F12" w:rsidRPr="0027435E" w:rsidRDefault="003B6F12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Невьянского городского округа</w:t>
      </w:r>
    </w:p>
    <w:p w:rsidR="003B6F12" w:rsidRPr="0027435E" w:rsidRDefault="003B6F12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E326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13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.2017 г. № </w:t>
      </w:r>
      <w:r w:rsidR="00E326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4</w:t>
      </w:r>
      <w:r w:rsidR="003D2B2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5</w:t>
      </w:r>
    </w:p>
    <w:p w:rsidR="001057BD" w:rsidRDefault="001057BD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Default="009040A9" w:rsidP="001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Default="009040A9" w:rsidP="0090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140369" w:rsidRPr="009C2619" w:rsidRDefault="00140369" w:rsidP="001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3B6F12" w:rsidRDefault="003B6F12" w:rsidP="003B6F12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Pr="00CE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пункта 6</w:t>
      </w:r>
      <w:r w:rsidRPr="00CE388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28 изложить в следующей редакции: «</w:t>
      </w:r>
      <w:r w:rsidRPr="003B6F12">
        <w:rPr>
          <w:rFonts w:ascii="Times New Roman" w:hAnsi="Times New Roman" w:cs="Times New Roman"/>
          <w:sz w:val="28"/>
          <w:szCs w:val="28"/>
        </w:rPr>
        <w:t>9) представляет на утверждение Думе городского округа проект стратегии социально-экономического развития городского округа</w:t>
      </w:r>
      <w:proofErr w:type="gramStart"/>
      <w:r w:rsidRPr="003B6F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3D8A" w:rsidRPr="00883D8A" w:rsidRDefault="00883D8A" w:rsidP="00883D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83D8A" w:rsidRDefault="00883D8A" w:rsidP="00CE3883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статьи 31 слова «планов и программ комплексного»</w:t>
      </w:r>
      <w:r w:rsidR="00BB6D38">
        <w:rPr>
          <w:rFonts w:ascii="Times New Roman" w:hAnsi="Times New Roman" w:cs="Times New Roman"/>
          <w:sz w:val="28"/>
          <w:szCs w:val="28"/>
        </w:rPr>
        <w:t xml:space="preserve"> заменить словом «стратегии».</w:t>
      </w:r>
    </w:p>
    <w:p w:rsidR="00CE3883" w:rsidRPr="00CE3883" w:rsidRDefault="00CE3883" w:rsidP="00CE38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AC" w:rsidRPr="0027435E" w:rsidRDefault="00942CFB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r w:rsidR="00DA21AC"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иложение № 2</w:t>
      </w:r>
      <w:r w:rsidR="00EF02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21AC"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решению Думы </w:t>
      </w:r>
    </w:p>
    <w:p w:rsidR="00DA21AC" w:rsidRPr="0027435E" w:rsidRDefault="00DA21AC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Невьянского городского округа</w:t>
      </w:r>
    </w:p>
    <w:p w:rsidR="00DA21AC" w:rsidRPr="003D2B2A" w:rsidRDefault="00DA21AC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E326BB" w:rsidRPr="003D2B2A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54EB5"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B6D3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.2017 г. № </w:t>
      </w:r>
      <w:r w:rsidR="00E326BB" w:rsidRPr="003D2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="003D2B2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5</w:t>
      </w:r>
      <w:bookmarkStart w:id="0" w:name="_GoBack"/>
      <w:bookmarkEnd w:id="0"/>
    </w:p>
    <w:p w:rsidR="00DA21AC" w:rsidRPr="0027435E" w:rsidRDefault="00DA21AC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21AC" w:rsidRPr="0027435E" w:rsidRDefault="00DA21AC" w:rsidP="00DA21AC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</w:t>
      </w:r>
    </w:p>
    <w:p w:rsidR="00DA21AC" w:rsidRPr="0027435E" w:rsidRDefault="00DA21AC" w:rsidP="00DA21AC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организации и проведения публичных слушаний </w:t>
      </w:r>
    </w:p>
    <w:p w:rsidR="00DA21AC" w:rsidRPr="0027435E" w:rsidRDefault="00DA21AC" w:rsidP="00DA21AC">
      <w:pPr>
        <w:spacing w:after="0" w:line="240" w:lineRule="auto"/>
        <w:ind w:left="-5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Дата проведения публичных слушаний: </w:t>
      </w:r>
      <w:r w:rsidR="003B6F12"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B6F12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ря  201</w:t>
      </w:r>
      <w:r w:rsidR="003B6F1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проведения публичных слушаний: 17.00 часов местного времени.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№ 1, 4 этаж).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DA21AC" w:rsidRPr="0027435E" w:rsidRDefault="00DA21AC" w:rsidP="00DA21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A21AC" w:rsidRPr="00167B3F" w:rsidRDefault="00DA21AC" w:rsidP="00DA21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A21AC" w:rsidRDefault="00DA21AC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sectPr w:rsidR="00DA21AC" w:rsidSect="00850B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7"/>
  </w:num>
  <w:num w:numId="4">
    <w:abstractNumId w:val="6"/>
  </w:num>
  <w:num w:numId="5">
    <w:abstractNumId w:val="2"/>
  </w:num>
  <w:num w:numId="6">
    <w:abstractNumId w:val="23"/>
  </w:num>
  <w:num w:numId="7">
    <w:abstractNumId w:val="13"/>
  </w:num>
  <w:num w:numId="8">
    <w:abstractNumId w:val="16"/>
  </w:num>
  <w:num w:numId="9">
    <w:abstractNumId w:val="9"/>
  </w:num>
  <w:num w:numId="10">
    <w:abstractNumId w:val="10"/>
  </w:num>
  <w:num w:numId="11">
    <w:abstractNumId w:val="30"/>
  </w:num>
  <w:num w:numId="12">
    <w:abstractNumId w:val="15"/>
  </w:num>
  <w:num w:numId="13">
    <w:abstractNumId w:val="31"/>
  </w:num>
  <w:num w:numId="14">
    <w:abstractNumId w:val="24"/>
  </w:num>
  <w:num w:numId="15">
    <w:abstractNumId w:val="0"/>
  </w:num>
  <w:num w:numId="16">
    <w:abstractNumId w:val="1"/>
  </w:num>
  <w:num w:numId="17">
    <w:abstractNumId w:val="26"/>
  </w:num>
  <w:num w:numId="18">
    <w:abstractNumId w:val="11"/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8"/>
  </w:num>
  <w:num w:numId="24">
    <w:abstractNumId w:val="19"/>
  </w:num>
  <w:num w:numId="25">
    <w:abstractNumId w:val="20"/>
  </w:num>
  <w:num w:numId="26">
    <w:abstractNumId w:val="21"/>
  </w:num>
  <w:num w:numId="27">
    <w:abstractNumId w:val="27"/>
  </w:num>
  <w:num w:numId="28">
    <w:abstractNumId w:val="14"/>
  </w:num>
  <w:num w:numId="29">
    <w:abstractNumId w:val="25"/>
  </w:num>
  <w:num w:numId="30">
    <w:abstractNumId w:val="3"/>
  </w:num>
  <w:num w:numId="31">
    <w:abstractNumId w:val="5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2B2A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D8A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6BB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E42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6B16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9FE9-C4EE-4C7D-9395-D2E58A78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7</cp:revision>
  <cp:lastPrinted>2017-12-07T06:39:00Z</cp:lastPrinted>
  <dcterms:created xsi:type="dcterms:W3CDTF">2017-12-07T06:31:00Z</dcterms:created>
  <dcterms:modified xsi:type="dcterms:W3CDTF">2017-12-12T08:41:00Z</dcterms:modified>
</cp:coreProperties>
</file>