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09286387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14:paraId="5431DEC7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23.01.2023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14:paraId="183C4A6B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5BFFA158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78DD88D4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65D72161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56-п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14:paraId="3909C78C" w14:textId="77777777" w:rsidTr="00FA0F5D">
        <w:tc>
          <w:tcPr>
            <w:tcW w:w="9747" w:type="dxa"/>
            <w:gridSpan w:val="6"/>
          </w:tcPr>
          <w:p w14:paraId="6D7EEAFC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47392565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765C5DDE" w14:textId="77777777"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постановление администрации Невьянского городского округа от 10.01.2023 № 2-п «Об утверждении Перечня приоритетных отраслей экономики для осуществления предпринимательской деятельности в 2023-2024 годах на территории Невьянского городского округа»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14:paraId="508A071B" w14:textId="77777777"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14:paraId="5A3F8195" w14:textId="77777777" w:rsidR="00946202" w:rsidRPr="00FA597C" w:rsidRDefault="00946202" w:rsidP="00946202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5"/>
          <w:szCs w:val="25"/>
          <w:lang w:eastAsia="en-US"/>
        </w:rPr>
      </w:pPr>
      <w:r w:rsidRPr="00FA597C">
        <w:rPr>
          <w:rFonts w:ascii="Liberation Serif" w:eastAsiaTheme="minorHAnsi" w:hAnsi="Liberation Serif"/>
          <w:sz w:val="25"/>
          <w:szCs w:val="25"/>
          <w:lang w:eastAsia="en-US"/>
        </w:rPr>
        <w:t xml:space="preserve">В соответствии с </w:t>
      </w:r>
      <w:hyperlink r:id="rId7" w:history="1">
        <w:r w:rsidRPr="00FA597C">
          <w:rPr>
            <w:rFonts w:ascii="Liberation Serif" w:eastAsiaTheme="minorHAnsi" w:hAnsi="Liberation Serif"/>
            <w:sz w:val="25"/>
            <w:szCs w:val="25"/>
            <w:lang w:eastAsia="en-US"/>
          </w:rPr>
          <w:t>подпунктом 6 пункта 7</w:t>
        </w:r>
      </w:hyperlink>
      <w:r w:rsidRPr="00FA597C">
        <w:rPr>
          <w:rFonts w:ascii="Liberation Serif" w:eastAsiaTheme="minorHAnsi" w:hAnsi="Liberation Serif"/>
          <w:sz w:val="25"/>
          <w:szCs w:val="25"/>
          <w:lang w:eastAsia="en-US"/>
        </w:rPr>
        <w:t xml:space="preserve"> Порядка </w:t>
      </w:r>
      <w:r w:rsidR="00B63CFD" w:rsidRPr="00B63CFD">
        <w:rPr>
          <w:rFonts w:ascii="Liberation Serif" w:eastAsiaTheme="minorHAnsi" w:hAnsi="Liberation Serif"/>
          <w:sz w:val="25"/>
          <w:szCs w:val="25"/>
          <w:lang w:eastAsia="en-US"/>
        </w:rPr>
        <w:t>предоставления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  <w:r w:rsidRPr="00FA597C">
        <w:rPr>
          <w:rFonts w:ascii="Liberation Serif" w:eastAsiaTheme="minorHAnsi" w:hAnsi="Liberation Serif"/>
          <w:sz w:val="25"/>
          <w:szCs w:val="25"/>
          <w:lang w:eastAsia="en-US"/>
        </w:rPr>
        <w:t>, утвержденного постановлением Правительства Свердловской области от 15.02.2012 № 122-ПП «О реализации отдельных полномочий Свердловской области в области содействия занятости населения»</w:t>
      </w:r>
      <w:r w:rsidR="00B63CFD">
        <w:rPr>
          <w:rFonts w:ascii="Liberation Serif" w:eastAsiaTheme="minorHAnsi" w:hAnsi="Liberation Serif"/>
          <w:sz w:val="25"/>
          <w:szCs w:val="25"/>
          <w:lang w:eastAsia="en-US"/>
        </w:rPr>
        <w:t xml:space="preserve"> </w:t>
      </w:r>
      <w:r w:rsidR="00B63CFD">
        <w:rPr>
          <w:rFonts w:ascii="Liberation Serif" w:eastAsiaTheme="minorHAnsi" w:hAnsi="Liberation Serif"/>
          <w:sz w:val="25"/>
          <w:szCs w:val="25"/>
          <w:lang w:eastAsia="en-US"/>
        </w:rPr>
        <w:br/>
        <w:t>(в редакции от 27.12.2022</w:t>
      </w:r>
      <w:r w:rsidR="005E7211">
        <w:rPr>
          <w:rFonts w:ascii="Liberation Serif" w:eastAsiaTheme="minorHAnsi" w:hAnsi="Liberation Serif"/>
          <w:sz w:val="25"/>
          <w:szCs w:val="25"/>
          <w:lang w:eastAsia="en-US"/>
        </w:rPr>
        <w:t xml:space="preserve"> № 969-ПП</w:t>
      </w:r>
      <w:r w:rsidR="00B63CFD">
        <w:rPr>
          <w:rFonts w:ascii="Liberation Serif" w:eastAsiaTheme="minorHAnsi" w:hAnsi="Liberation Serif"/>
          <w:sz w:val="25"/>
          <w:szCs w:val="25"/>
          <w:lang w:eastAsia="en-US"/>
        </w:rPr>
        <w:t>)</w:t>
      </w:r>
      <w:r w:rsidRPr="00FA597C">
        <w:rPr>
          <w:rFonts w:ascii="Liberation Serif" w:eastAsiaTheme="minorHAnsi" w:hAnsi="Liberation Serif"/>
          <w:sz w:val="25"/>
          <w:szCs w:val="25"/>
          <w:lang w:eastAsia="en-US"/>
        </w:rPr>
        <w:t xml:space="preserve"> </w:t>
      </w:r>
    </w:p>
    <w:p w14:paraId="515B04C0" w14:textId="77777777" w:rsidR="00946202" w:rsidRPr="00FA597C" w:rsidRDefault="00946202" w:rsidP="00946202">
      <w:pPr>
        <w:autoSpaceDE w:val="0"/>
        <w:autoSpaceDN w:val="0"/>
        <w:adjustRightInd w:val="0"/>
        <w:jc w:val="both"/>
        <w:rPr>
          <w:rFonts w:ascii="Liberation Serif" w:hAnsi="Liberation Serif"/>
          <w:sz w:val="25"/>
          <w:szCs w:val="25"/>
        </w:rPr>
      </w:pPr>
    </w:p>
    <w:p w14:paraId="2BD20880" w14:textId="77777777" w:rsidR="00946202" w:rsidRPr="00FA597C" w:rsidRDefault="00946202" w:rsidP="00946202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5"/>
          <w:szCs w:val="25"/>
        </w:rPr>
      </w:pPr>
      <w:r w:rsidRPr="00FA597C">
        <w:rPr>
          <w:rFonts w:ascii="Liberation Serif" w:hAnsi="Liberation Serif"/>
          <w:b/>
          <w:sz w:val="25"/>
          <w:szCs w:val="25"/>
        </w:rPr>
        <w:t>ПОСТАНОВЛЯЕТ:</w:t>
      </w:r>
    </w:p>
    <w:p w14:paraId="339CECAB" w14:textId="77777777" w:rsidR="00946202" w:rsidRPr="00FA597C" w:rsidRDefault="00946202" w:rsidP="00946202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5"/>
          <w:szCs w:val="25"/>
        </w:rPr>
      </w:pPr>
    </w:p>
    <w:p w14:paraId="17BACFD4" w14:textId="77777777" w:rsidR="003808C0" w:rsidRDefault="003808C0" w:rsidP="003808C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Внести следующие изменения в постановление</w:t>
      </w:r>
      <w:r w:rsidR="005E7211" w:rsidRPr="00711B91">
        <w:rPr>
          <w:rFonts w:ascii="Liberation Serif" w:hAnsi="Liberation Serif"/>
          <w:sz w:val="25"/>
          <w:szCs w:val="25"/>
        </w:rPr>
        <w:t xml:space="preserve"> администрации Невьянского городского округа от 10.01.2023 № 2-п </w:t>
      </w:r>
      <w:r w:rsidR="00486290" w:rsidRPr="00711B91">
        <w:rPr>
          <w:rFonts w:ascii="Liberation Serif" w:hAnsi="Liberation Serif"/>
          <w:sz w:val="25"/>
          <w:szCs w:val="25"/>
        </w:rPr>
        <w:t>«Об утверждении Перечня приоритетных отраслей экономики для осуществления предпринимательской деятельности в 2023-2024 годах на территории Невьянского городского округа» (далее – постановление)</w:t>
      </w:r>
      <w:r w:rsidRPr="003808C0">
        <w:rPr>
          <w:rFonts w:ascii="Liberation Serif" w:hAnsi="Liberation Serif"/>
          <w:sz w:val="25"/>
          <w:szCs w:val="25"/>
        </w:rPr>
        <w:t>:</w:t>
      </w:r>
    </w:p>
    <w:p w14:paraId="2630319E" w14:textId="1B42FE8B" w:rsidR="00711B91" w:rsidRPr="003808C0" w:rsidRDefault="00A6100D" w:rsidP="00A6100D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в</w:t>
      </w:r>
      <w:r w:rsidR="003808C0" w:rsidRPr="003808C0">
        <w:rPr>
          <w:rFonts w:ascii="Liberation Serif" w:hAnsi="Liberation Serif"/>
          <w:sz w:val="25"/>
          <w:szCs w:val="25"/>
        </w:rPr>
        <w:t xml:space="preserve"> преамбуле</w:t>
      </w:r>
      <w:r w:rsidR="00486290" w:rsidRPr="003808C0">
        <w:rPr>
          <w:rFonts w:ascii="Liberation Serif" w:hAnsi="Liberation Serif"/>
          <w:sz w:val="25"/>
          <w:szCs w:val="25"/>
        </w:rPr>
        <w:t xml:space="preserve"> </w:t>
      </w:r>
      <w:r>
        <w:rPr>
          <w:rFonts w:ascii="Liberation Serif" w:hAnsi="Liberation Serif"/>
          <w:sz w:val="25"/>
          <w:szCs w:val="25"/>
        </w:rPr>
        <w:t xml:space="preserve">постановления </w:t>
      </w:r>
      <w:r w:rsidR="00486290" w:rsidRPr="003808C0">
        <w:rPr>
          <w:rFonts w:ascii="Liberation Serif" w:hAnsi="Liberation Serif"/>
          <w:sz w:val="25"/>
          <w:szCs w:val="25"/>
        </w:rPr>
        <w:t>слова «Порядка предоставления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регистрации» заменить словами «</w:t>
      </w:r>
      <w:r w:rsidR="00711B91" w:rsidRPr="003808C0">
        <w:rPr>
          <w:rFonts w:ascii="Liberation Serif" w:hAnsi="Liberation Serif"/>
          <w:sz w:val="25"/>
          <w:szCs w:val="25"/>
        </w:rPr>
        <w:t>Порядка предоставления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</w:t>
      </w:r>
      <w:r>
        <w:rPr>
          <w:rFonts w:ascii="Liberation Serif" w:hAnsi="Liberation Serif"/>
          <w:sz w:val="25"/>
          <w:szCs w:val="25"/>
        </w:rPr>
        <w:t>лога на профессиональный доход»</w:t>
      </w:r>
      <w:r w:rsidRPr="00A6100D">
        <w:rPr>
          <w:rFonts w:ascii="Liberation Serif" w:hAnsi="Liberation Serif"/>
          <w:sz w:val="25"/>
          <w:szCs w:val="25"/>
        </w:rPr>
        <w:t>;</w:t>
      </w:r>
    </w:p>
    <w:p w14:paraId="21EC378B" w14:textId="27D0D004" w:rsidR="00946202" w:rsidRPr="00561EAE" w:rsidRDefault="00A6100D" w:rsidP="00A6100D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eastAsiaTheme="minorHAnsi" w:hAnsi="Liberation Serif"/>
          <w:sz w:val="25"/>
          <w:szCs w:val="25"/>
          <w:lang w:eastAsia="en-US"/>
        </w:rPr>
        <w:lastRenderedPageBreak/>
        <w:t>п</w:t>
      </w:r>
      <w:r w:rsidR="00711B91" w:rsidRPr="00561EAE">
        <w:rPr>
          <w:rFonts w:ascii="Liberation Serif" w:eastAsiaTheme="minorHAnsi" w:hAnsi="Liberation Serif"/>
          <w:sz w:val="25"/>
          <w:szCs w:val="25"/>
          <w:lang w:eastAsia="en-US"/>
        </w:rPr>
        <w:t xml:space="preserve">ункт 1 постановления </w:t>
      </w:r>
      <w:r w:rsidR="00F116B9" w:rsidRPr="00561EAE">
        <w:rPr>
          <w:rFonts w:ascii="Liberation Serif" w:eastAsiaTheme="minorHAnsi" w:hAnsi="Liberation Serif"/>
          <w:sz w:val="25"/>
          <w:szCs w:val="25"/>
          <w:lang w:eastAsia="en-US"/>
        </w:rPr>
        <w:t xml:space="preserve">изложить в новой редакции: «1. </w:t>
      </w:r>
      <w:r w:rsidR="00946202" w:rsidRPr="00561EAE">
        <w:rPr>
          <w:rFonts w:ascii="Liberation Serif" w:eastAsiaTheme="minorHAnsi" w:hAnsi="Liberation Serif"/>
          <w:sz w:val="25"/>
          <w:szCs w:val="25"/>
          <w:lang w:eastAsia="en-US"/>
        </w:rPr>
        <w:t xml:space="preserve">Утвердить в Невьянском городском округе </w:t>
      </w:r>
      <w:hyperlink r:id="rId8" w:history="1">
        <w:r w:rsidR="00946202" w:rsidRPr="00561EAE">
          <w:rPr>
            <w:rFonts w:ascii="Liberation Serif" w:eastAsiaTheme="minorHAnsi" w:hAnsi="Liberation Serif"/>
            <w:sz w:val="25"/>
            <w:szCs w:val="25"/>
            <w:lang w:eastAsia="en-US"/>
          </w:rPr>
          <w:t>перечень</w:t>
        </w:r>
      </w:hyperlink>
      <w:r w:rsidR="00946202" w:rsidRPr="00561EAE">
        <w:rPr>
          <w:rFonts w:ascii="Liberation Serif" w:eastAsiaTheme="minorHAnsi" w:hAnsi="Liberation Serif"/>
          <w:sz w:val="25"/>
          <w:szCs w:val="25"/>
          <w:lang w:eastAsia="en-US"/>
        </w:rPr>
        <w:t xml:space="preserve"> приоритетных отраслей экономики, осуществление предпринимательской деятельности в которых даст гражданам, </w:t>
      </w:r>
      <w:r w:rsidR="00927FD5" w:rsidRPr="00561EAE">
        <w:rPr>
          <w:rFonts w:ascii="Liberation Serif" w:eastAsiaTheme="minorHAnsi" w:hAnsi="Liberation Serif" w:cs="Liberation Serif"/>
          <w:sz w:val="25"/>
          <w:szCs w:val="25"/>
          <w:lang w:eastAsia="en-US"/>
        </w:rPr>
        <w:t>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</w:t>
      </w:r>
      <w:r w:rsidR="00946202" w:rsidRPr="00561EAE">
        <w:rPr>
          <w:rFonts w:ascii="Liberation Serif" w:eastAsiaTheme="minorHAnsi" w:hAnsi="Liberation Serif"/>
          <w:sz w:val="25"/>
          <w:szCs w:val="25"/>
          <w:lang w:eastAsia="en-US"/>
        </w:rPr>
        <w:t xml:space="preserve">, право на получение </w:t>
      </w:r>
      <w:r w:rsidR="00927FD5" w:rsidRPr="00561EAE">
        <w:rPr>
          <w:rFonts w:ascii="Liberation Serif" w:eastAsiaTheme="minorHAnsi" w:hAnsi="Liberation Serif" w:cs="Liberation Serif"/>
          <w:sz w:val="25"/>
          <w:szCs w:val="25"/>
          <w:lang w:eastAsia="en-US"/>
        </w:rPr>
        <w:t xml:space="preserve">единовременной финансовой помощи при </w:t>
      </w:r>
      <w:r w:rsidR="00E44818">
        <w:rPr>
          <w:rFonts w:ascii="Liberation Serif" w:eastAsiaTheme="minorHAnsi" w:hAnsi="Liberation Serif" w:cs="Liberation Serif"/>
          <w:sz w:val="25"/>
          <w:szCs w:val="25"/>
          <w:lang w:eastAsia="en-US"/>
        </w:rPr>
        <w:t xml:space="preserve">их </w:t>
      </w:r>
      <w:r w:rsidR="00927FD5" w:rsidRPr="00561EAE">
        <w:rPr>
          <w:rFonts w:ascii="Liberation Serif" w:eastAsiaTheme="minorHAnsi" w:hAnsi="Liberation Serif" w:cs="Liberation Serif"/>
          <w:sz w:val="25"/>
          <w:szCs w:val="25"/>
          <w:lang w:eastAsia="en-US"/>
        </w:rPr>
        <w:t>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  <w:r w:rsidR="00946202" w:rsidRPr="00561EAE">
        <w:rPr>
          <w:rFonts w:ascii="Liberation Serif" w:eastAsiaTheme="minorHAnsi" w:hAnsi="Liberation Serif"/>
          <w:sz w:val="25"/>
          <w:szCs w:val="25"/>
          <w:lang w:eastAsia="en-US"/>
        </w:rPr>
        <w:t xml:space="preserve"> в 2023-2024 годах (прилагается)</w:t>
      </w:r>
      <w:r>
        <w:rPr>
          <w:rFonts w:ascii="Liberation Serif" w:eastAsiaTheme="minorHAnsi" w:hAnsi="Liberation Serif"/>
          <w:sz w:val="25"/>
          <w:szCs w:val="25"/>
          <w:lang w:eastAsia="en-US"/>
        </w:rPr>
        <w:t>.</w:t>
      </w:r>
      <w:r w:rsidR="00892610">
        <w:rPr>
          <w:rFonts w:ascii="Liberation Serif" w:eastAsiaTheme="minorHAnsi" w:hAnsi="Liberation Serif"/>
          <w:sz w:val="25"/>
          <w:szCs w:val="25"/>
          <w:lang w:eastAsia="en-US"/>
        </w:rPr>
        <w:t>»</w:t>
      </w:r>
      <w:r w:rsidRPr="00A6100D">
        <w:rPr>
          <w:rFonts w:ascii="Liberation Serif" w:eastAsiaTheme="minorHAnsi" w:hAnsi="Liberation Serif"/>
          <w:sz w:val="25"/>
          <w:szCs w:val="25"/>
          <w:lang w:eastAsia="en-US"/>
        </w:rPr>
        <w:t>;</w:t>
      </w:r>
      <w:r w:rsidR="00946202" w:rsidRPr="00561EAE">
        <w:rPr>
          <w:rFonts w:ascii="Liberation Serif" w:hAnsi="Liberation Serif"/>
          <w:sz w:val="25"/>
          <w:szCs w:val="25"/>
        </w:rPr>
        <w:t xml:space="preserve"> </w:t>
      </w:r>
    </w:p>
    <w:p w14:paraId="7E1B8B5C" w14:textId="3B49A6FE" w:rsidR="00E44818" w:rsidRPr="00E44818" w:rsidRDefault="00A6100D" w:rsidP="00A6100D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5"/>
          <w:szCs w:val="25"/>
          <w:lang w:eastAsia="en-US"/>
        </w:rPr>
      </w:pPr>
      <w:r>
        <w:rPr>
          <w:rFonts w:ascii="Liberation Serif" w:eastAsiaTheme="minorHAnsi" w:hAnsi="Liberation Serif" w:cs="Liberation Serif"/>
          <w:sz w:val="25"/>
          <w:szCs w:val="25"/>
          <w:lang w:eastAsia="en-US"/>
        </w:rPr>
        <w:t>в</w:t>
      </w:r>
      <w:r w:rsidR="00561EAE">
        <w:rPr>
          <w:rFonts w:ascii="Liberation Serif" w:eastAsiaTheme="minorHAnsi" w:hAnsi="Liberation Serif" w:cs="Liberation Serif"/>
          <w:sz w:val="25"/>
          <w:szCs w:val="25"/>
          <w:lang w:eastAsia="en-US"/>
        </w:rPr>
        <w:t xml:space="preserve"> приложении к постановлению наименование перечня приоритетных отраслей </w:t>
      </w:r>
      <w:r w:rsidR="00561EAE" w:rsidRPr="00561EAE">
        <w:rPr>
          <w:rFonts w:ascii="Liberation Serif" w:eastAsiaTheme="minorHAnsi" w:hAnsi="Liberation Serif" w:cs="Liberation Serif"/>
          <w:sz w:val="25"/>
          <w:szCs w:val="25"/>
          <w:lang w:eastAsia="en-US"/>
        </w:rPr>
        <w:t>экономики,</w:t>
      </w:r>
      <w:r w:rsidR="00561EAE">
        <w:rPr>
          <w:rFonts w:ascii="Liberation Serif" w:eastAsiaTheme="minorHAnsi" w:hAnsi="Liberation Serif" w:cs="Liberation Serif"/>
          <w:sz w:val="25"/>
          <w:szCs w:val="25"/>
          <w:lang w:eastAsia="en-US"/>
        </w:rPr>
        <w:t xml:space="preserve"> </w:t>
      </w:r>
      <w:r w:rsidR="00561EAE" w:rsidRPr="00561EAE">
        <w:rPr>
          <w:rFonts w:ascii="Liberation Serif" w:eastAsiaTheme="minorHAnsi" w:hAnsi="Liberation Serif" w:cs="Liberation Serif"/>
          <w:sz w:val="25"/>
          <w:szCs w:val="25"/>
          <w:lang w:eastAsia="en-US"/>
        </w:rPr>
        <w:t>осуществление предпринимательской деятельности в которых даст гражданам, признанным в установленном порядке безработными, а также гражданам, признанным</w:t>
      </w:r>
      <w:r w:rsidR="00561EAE">
        <w:rPr>
          <w:rFonts w:ascii="Liberation Serif" w:eastAsiaTheme="minorHAnsi" w:hAnsi="Liberation Serif" w:cs="Liberation Serif"/>
          <w:sz w:val="25"/>
          <w:szCs w:val="25"/>
          <w:lang w:eastAsia="en-US"/>
        </w:rPr>
        <w:t xml:space="preserve"> </w:t>
      </w:r>
      <w:r w:rsidR="00561EAE" w:rsidRPr="00561EAE">
        <w:rPr>
          <w:rFonts w:ascii="Liberation Serif" w:eastAsiaTheme="minorHAnsi" w:hAnsi="Liberation Serif" w:cs="Liberation Serif"/>
          <w:sz w:val="25"/>
          <w:szCs w:val="25"/>
          <w:lang w:eastAsia="en-US"/>
        </w:rPr>
        <w:t>в установленном порядке безработными и прошедшими</w:t>
      </w:r>
      <w:r w:rsidR="00561EAE">
        <w:rPr>
          <w:rFonts w:ascii="Liberation Serif" w:eastAsiaTheme="minorHAnsi" w:hAnsi="Liberation Serif" w:cs="Liberation Serif"/>
          <w:sz w:val="25"/>
          <w:szCs w:val="25"/>
          <w:lang w:eastAsia="en-US"/>
        </w:rPr>
        <w:t xml:space="preserve"> </w:t>
      </w:r>
      <w:r w:rsidR="00561EAE" w:rsidRPr="00561EAE">
        <w:rPr>
          <w:rFonts w:ascii="Liberation Serif" w:eastAsiaTheme="minorHAnsi" w:hAnsi="Liberation Serif" w:cs="Liberation Serif"/>
          <w:sz w:val="25"/>
          <w:szCs w:val="25"/>
          <w:lang w:eastAsia="en-US"/>
        </w:rPr>
        <w:t>профессиональную подготовку, переподготовку и повышение квалификации по направлению органов службы занятости, право на получение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 в 2023-2024 годах</w:t>
      </w:r>
      <w:r w:rsidR="00561EAE">
        <w:rPr>
          <w:rFonts w:ascii="Liberation Serif" w:eastAsiaTheme="minorHAnsi" w:hAnsi="Liberation Serif" w:cs="Liberation Serif"/>
          <w:sz w:val="25"/>
          <w:szCs w:val="25"/>
          <w:lang w:eastAsia="en-US"/>
        </w:rPr>
        <w:t xml:space="preserve"> изложить в новой редакции «</w:t>
      </w:r>
      <w:r w:rsidR="00E44818">
        <w:rPr>
          <w:rFonts w:ascii="Liberation Serif" w:eastAsiaTheme="minorHAnsi" w:hAnsi="Liberation Serif" w:cs="Liberation Serif"/>
          <w:sz w:val="25"/>
          <w:szCs w:val="25"/>
          <w:lang w:eastAsia="en-US"/>
        </w:rPr>
        <w:t xml:space="preserve">Перечень приоритетных отраслей </w:t>
      </w:r>
      <w:r w:rsidR="00E44818" w:rsidRPr="00561EAE">
        <w:rPr>
          <w:rFonts w:ascii="Liberation Serif" w:eastAsiaTheme="minorHAnsi" w:hAnsi="Liberation Serif" w:cs="Liberation Serif"/>
          <w:sz w:val="25"/>
          <w:szCs w:val="25"/>
          <w:lang w:eastAsia="en-US"/>
        </w:rPr>
        <w:t>экономики,</w:t>
      </w:r>
      <w:r w:rsidR="00E44818">
        <w:rPr>
          <w:rFonts w:ascii="Liberation Serif" w:eastAsiaTheme="minorHAnsi" w:hAnsi="Liberation Serif" w:cs="Liberation Serif"/>
          <w:sz w:val="25"/>
          <w:szCs w:val="25"/>
          <w:lang w:eastAsia="en-US"/>
        </w:rPr>
        <w:t xml:space="preserve"> </w:t>
      </w:r>
      <w:r w:rsidR="00E44818" w:rsidRPr="00561EAE">
        <w:rPr>
          <w:rFonts w:ascii="Liberation Serif" w:eastAsiaTheme="minorHAnsi" w:hAnsi="Liberation Serif" w:cs="Liberation Serif"/>
          <w:sz w:val="25"/>
          <w:szCs w:val="25"/>
          <w:lang w:eastAsia="en-US"/>
        </w:rPr>
        <w:t>осуществление предпринимательской деятельности в которых даст</w:t>
      </w:r>
      <w:r w:rsidR="00E44818">
        <w:rPr>
          <w:rFonts w:ascii="Liberation Serif" w:eastAsiaTheme="minorHAnsi" w:hAnsi="Liberation Serif" w:cs="Liberation Serif"/>
          <w:sz w:val="25"/>
          <w:szCs w:val="25"/>
          <w:lang w:eastAsia="en-US"/>
        </w:rPr>
        <w:t xml:space="preserve"> </w:t>
      </w:r>
      <w:r w:rsidR="00E44818" w:rsidRPr="00561EAE">
        <w:rPr>
          <w:rFonts w:ascii="Liberation Serif" w:eastAsiaTheme="minorHAnsi" w:hAnsi="Liberation Serif"/>
          <w:sz w:val="25"/>
          <w:szCs w:val="25"/>
          <w:lang w:eastAsia="en-US"/>
        </w:rPr>
        <w:t xml:space="preserve">гражданам, </w:t>
      </w:r>
      <w:r w:rsidR="00E44818" w:rsidRPr="00561EAE">
        <w:rPr>
          <w:rFonts w:ascii="Liberation Serif" w:eastAsiaTheme="minorHAnsi" w:hAnsi="Liberation Serif" w:cs="Liberation Serif"/>
          <w:sz w:val="25"/>
          <w:szCs w:val="25"/>
          <w:lang w:eastAsia="en-US"/>
        </w:rPr>
        <w:t>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</w:t>
      </w:r>
      <w:r w:rsidR="00E44818" w:rsidRPr="00561EAE">
        <w:rPr>
          <w:rFonts w:ascii="Liberation Serif" w:eastAsiaTheme="minorHAnsi" w:hAnsi="Liberation Serif"/>
          <w:sz w:val="25"/>
          <w:szCs w:val="25"/>
          <w:lang w:eastAsia="en-US"/>
        </w:rPr>
        <w:t xml:space="preserve">, право на получение </w:t>
      </w:r>
      <w:r w:rsidR="00E44818" w:rsidRPr="00561EAE">
        <w:rPr>
          <w:rFonts w:ascii="Liberation Serif" w:eastAsiaTheme="minorHAnsi" w:hAnsi="Liberation Serif" w:cs="Liberation Serif"/>
          <w:sz w:val="25"/>
          <w:szCs w:val="25"/>
          <w:lang w:eastAsia="en-US"/>
        </w:rPr>
        <w:t xml:space="preserve">единовременной финансовой помощи при </w:t>
      </w:r>
      <w:r w:rsidR="00E44818">
        <w:rPr>
          <w:rFonts w:ascii="Liberation Serif" w:eastAsiaTheme="minorHAnsi" w:hAnsi="Liberation Serif" w:cs="Liberation Serif"/>
          <w:sz w:val="25"/>
          <w:szCs w:val="25"/>
          <w:lang w:eastAsia="en-US"/>
        </w:rPr>
        <w:t xml:space="preserve">их </w:t>
      </w:r>
      <w:r w:rsidR="00E44818" w:rsidRPr="00561EAE">
        <w:rPr>
          <w:rFonts w:ascii="Liberation Serif" w:eastAsiaTheme="minorHAnsi" w:hAnsi="Liberation Serif" w:cs="Liberation Serif"/>
          <w:sz w:val="25"/>
          <w:szCs w:val="25"/>
          <w:lang w:eastAsia="en-US"/>
        </w:rPr>
        <w:t>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  <w:r w:rsidR="00E44818" w:rsidRPr="00561EAE">
        <w:rPr>
          <w:rFonts w:ascii="Liberation Serif" w:eastAsiaTheme="minorHAnsi" w:hAnsi="Liberation Serif"/>
          <w:sz w:val="25"/>
          <w:szCs w:val="25"/>
          <w:lang w:eastAsia="en-US"/>
        </w:rPr>
        <w:t xml:space="preserve"> в 2023-2024 годах</w:t>
      </w:r>
      <w:r w:rsidR="00E44818">
        <w:rPr>
          <w:rFonts w:ascii="Liberation Serif" w:eastAsiaTheme="minorHAnsi" w:hAnsi="Liberation Serif"/>
          <w:sz w:val="25"/>
          <w:szCs w:val="25"/>
          <w:lang w:eastAsia="en-US"/>
        </w:rPr>
        <w:t>».</w:t>
      </w:r>
    </w:p>
    <w:p w14:paraId="01BE4DA6" w14:textId="213AC3C0" w:rsidR="00946202" w:rsidRPr="00E44818" w:rsidRDefault="00946202" w:rsidP="00A6100D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5"/>
          <w:szCs w:val="25"/>
          <w:lang w:eastAsia="en-US"/>
        </w:rPr>
      </w:pPr>
      <w:r w:rsidRPr="00E44818">
        <w:rPr>
          <w:rFonts w:ascii="Liberation Serif" w:hAnsi="Liberation Serif"/>
          <w:sz w:val="25"/>
          <w:szCs w:val="25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14:paraId="7CB58B47" w14:textId="77777777" w:rsidR="007525FC" w:rsidRDefault="007525FC" w:rsidP="008F1CDE">
      <w:pPr>
        <w:ind w:firstLine="709"/>
        <w:rPr>
          <w:rFonts w:ascii="Liberation Serif" w:hAnsi="Liberation Serif"/>
        </w:rPr>
      </w:pPr>
    </w:p>
    <w:p w14:paraId="5BAD28EA" w14:textId="77777777" w:rsidR="00E44818" w:rsidRPr="00D611D8" w:rsidRDefault="00E44818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4071"/>
        <w:gridCol w:w="2335"/>
      </w:tblGrid>
      <w:tr w:rsidR="00414D7A" w:rsidRPr="006072DD" w14:paraId="3BBC6257" w14:textId="77777777" w:rsidTr="00CD628F">
        <w:tc>
          <w:tcPr>
            <w:tcW w:w="3284" w:type="dxa"/>
          </w:tcPr>
          <w:p w14:paraId="1D078F2C" w14:textId="77777777" w:rsidR="00414D7A" w:rsidRPr="00BD48BD" w:rsidRDefault="00414D7A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14:paraId="460C4F9E" w14:textId="77777777" w:rsidR="00414D7A" w:rsidRPr="00BD48BD" w:rsidRDefault="00414D7A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4195" w:type="dxa"/>
          </w:tcPr>
          <w:p w14:paraId="615748EC" w14:textId="77777777" w:rsidR="00414D7A" w:rsidRPr="00BD48BD" w:rsidRDefault="00414D7A" w:rsidP="00414D7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75" w:type="dxa"/>
          </w:tcPr>
          <w:p w14:paraId="6C956E7B" w14:textId="77777777" w:rsidR="00414D7A" w:rsidRPr="00BD48BD" w:rsidRDefault="00414D7A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14:paraId="78E94F07" w14:textId="77777777" w:rsidTr="00CD628F">
        <w:tc>
          <w:tcPr>
            <w:tcW w:w="3284" w:type="dxa"/>
          </w:tcPr>
          <w:p w14:paraId="45156E9C" w14:textId="77777777"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  <w:gridSpan w:val="2"/>
          </w:tcPr>
          <w:p w14:paraId="624129B1" w14:textId="77777777"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14:paraId="2989B6AE" w14:textId="77777777" w:rsidR="00DD6C9E" w:rsidRDefault="00DD6C9E" w:rsidP="00DE2B81">
      <w:pPr>
        <w:spacing w:after="200" w:line="276" w:lineRule="auto"/>
      </w:pPr>
    </w:p>
    <w:p w14:paraId="233203DC" w14:textId="77777777" w:rsidR="0042467D" w:rsidRDefault="0042467D" w:rsidP="00DE2B81">
      <w:pPr>
        <w:spacing w:after="200" w:line="276" w:lineRule="auto"/>
      </w:pPr>
    </w:p>
    <w:p w14:paraId="50CACFCF" w14:textId="77777777" w:rsidR="0042467D" w:rsidRDefault="0042467D" w:rsidP="00DE2B81">
      <w:pPr>
        <w:spacing w:after="200" w:line="276" w:lineRule="auto"/>
      </w:pPr>
    </w:p>
    <w:sectPr w:rsidR="0042467D" w:rsidSect="00355D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BE8A1" w14:textId="77777777" w:rsidR="00891B46" w:rsidRDefault="00891B46" w:rsidP="00485EDB">
      <w:r>
        <w:separator/>
      </w:r>
    </w:p>
  </w:endnote>
  <w:endnote w:type="continuationSeparator" w:id="0">
    <w:p w14:paraId="20517F29" w14:textId="77777777" w:rsidR="00891B46" w:rsidRDefault="00891B46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7BBC3" w14:textId="77777777" w:rsidR="00711B91" w:rsidRDefault="00711B9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86B72" w14:textId="77777777" w:rsidR="00711B91" w:rsidRDefault="00711B9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9E1C4" w14:textId="77777777" w:rsidR="00711B91" w:rsidRDefault="00711B9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49146" w14:textId="77777777" w:rsidR="00891B46" w:rsidRDefault="00891B46" w:rsidP="00485EDB">
      <w:r>
        <w:separator/>
      </w:r>
    </w:p>
  </w:footnote>
  <w:footnote w:type="continuationSeparator" w:id="0">
    <w:p w14:paraId="77B19BE3" w14:textId="77777777" w:rsidR="00891B46" w:rsidRDefault="00891B46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FF7A7" w14:textId="77777777" w:rsidR="00711B91" w:rsidRDefault="00711B9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7A975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077CF14E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5F42044B" w14:textId="22F47E0A" w:rsidR="00DE2B81" w:rsidRPr="00DE2B81" w:rsidRDefault="0065776A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6CFF7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16ADBFDB" wp14:editId="22A5FA05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54FAFD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412DBEF6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1303B15F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7553E7" wp14:editId="3420A6B3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97296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95D84"/>
    <w:multiLevelType w:val="hybridMultilevel"/>
    <w:tmpl w:val="773C9EF8"/>
    <w:lvl w:ilvl="0" w:tplc="CDB88D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731895"/>
    <w:multiLevelType w:val="hybridMultilevel"/>
    <w:tmpl w:val="78C6A568"/>
    <w:lvl w:ilvl="0" w:tplc="9CEEC836">
      <w:start w:val="4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4269B0"/>
    <w:multiLevelType w:val="hybridMultilevel"/>
    <w:tmpl w:val="5BB23246"/>
    <w:lvl w:ilvl="0" w:tplc="6DA276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0D03E6"/>
    <w:rsid w:val="001A4FDE"/>
    <w:rsid w:val="001F6886"/>
    <w:rsid w:val="00266128"/>
    <w:rsid w:val="002F5F92"/>
    <w:rsid w:val="00331BD7"/>
    <w:rsid w:val="00355D28"/>
    <w:rsid w:val="00361C93"/>
    <w:rsid w:val="003808C0"/>
    <w:rsid w:val="003B7590"/>
    <w:rsid w:val="00414D7A"/>
    <w:rsid w:val="0042467D"/>
    <w:rsid w:val="00426BF7"/>
    <w:rsid w:val="00485EDB"/>
    <w:rsid w:val="00486290"/>
    <w:rsid w:val="004D685F"/>
    <w:rsid w:val="004E2F83"/>
    <w:rsid w:val="004E4860"/>
    <w:rsid w:val="004F1D28"/>
    <w:rsid w:val="004F421D"/>
    <w:rsid w:val="00556C14"/>
    <w:rsid w:val="00561EAE"/>
    <w:rsid w:val="005C2234"/>
    <w:rsid w:val="005E7211"/>
    <w:rsid w:val="006072DD"/>
    <w:rsid w:val="00610F70"/>
    <w:rsid w:val="0062553F"/>
    <w:rsid w:val="0062652F"/>
    <w:rsid w:val="0065717B"/>
    <w:rsid w:val="0065776A"/>
    <w:rsid w:val="006A1713"/>
    <w:rsid w:val="006A601C"/>
    <w:rsid w:val="006E2FC9"/>
    <w:rsid w:val="00706F32"/>
    <w:rsid w:val="00711B91"/>
    <w:rsid w:val="007525FC"/>
    <w:rsid w:val="007A24A2"/>
    <w:rsid w:val="007B20D4"/>
    <w:rsid w:val="007B7929"/>
    <w:rsid w:val="007F26BA"/>
    <w:rsid w:val="00826B43"/>
    <w:rsid w:val="00830396"/>
    <w:rsid w:val="0083796C"/>
    <w:rsid w:val="00891B46"/>
    <w:rsid w:val="00892610"/>
    <w:rsid w:val="008F1CDE"/>
    <w:rsid w:val="00927EA6"/>
    <w:rsid w:val="00927FD5"/>
    <w:rsid w:val="00946202"/>
    <w:rsid w:val="00951108"/>
    <w:rsid w:val="00980BD1"/>
    <w:rsid w:val="009A14B0"/>
    <w:rsid w:val="009B26BE"/>
    <w:rsid w:val="009B7FE3"/>
    <w:rsid w:val="009E0D6B"/>
    <w:rsid w:val="009E4DE0"/>
    <w:rsid w:val="00A00299"/>
    <w:rsid w:val="00A6100D"/>
    <w:rsid w:val="00A766E1"/>
    <w:rsid w:val="00AC1735"/>
    <w:rsid w:val="00AC2102"/>
    <w:rsid w:val="00B50F48"/>
    <w:rsid w:val="00B63CFD"/>
    <w:rsid w:val="00BB0186"/>
    <w:rsid w:val="00C23035"/>
    <w:rsid w:val="00C61E34"/>
    <w:rsid w:val="00C64063"/>
    <w:rsid w:val="00C70654"/>
    <w:rsid w:val="00CD628F"/>
    <w:rsid w:val="00D91935"/>
    <w:rsid w:val="00DA3509"/>
    <w:rsid w:val="00DD6C9E"/>
    <w:rsid w:val="00DE2B81"/>
    <w:rsid w:val="00E44818"/>
    <w:rsid w:val="00E83FBF"/>
    <w:rsid w:val="00EC7B67"/>
    <w:rsid w:val="00EE1C2F"/>
    <w:rsid w:val="00F116B9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8C459B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11B91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0D03E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D03E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D03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D03E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D03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5D7C8B1B0684ADCC48311AEB04B11BF07017EA5AF712A05A902C6729A14003910DBF441CDA0F4C04F7DA51K3x7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5801C7BF56D0BCC4ABD575B1045D58319855B290C1622D44855FCCF375B89393DE3E0695797A852F172593H2vA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Elena A. Ponomareva</cp:lastModifiedBy>
  <cp:revision>2</cp:revision>
  <dcterms:created xsi:type="dcterms:W3CDTF">2023-01-23T04:13:00Z</dcterms:created>
  <dcterms:modified xsi:type="dcterms:W3CDTF">2023-01-23T04:13:00Z</dcterms:modified>
</cp:coreProperties>
</file>