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11.04.2023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598-п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 мероприятиях по предупреждению возникновения </w:t>
      </w:r>
      <w:r w:rsidRPr="001F6886">
        <w:rPr>
          <w:rFonts w:ascii="Liberation Serif" w:hAnsi="Liberation Serif"/>
          <w:b/>
          <w:noProof/>
        </w:rPr>
        <w:br/>
        <w:t xml:space="preserve">и распространения трихинеллеза на территории </w:t>
      </w:r>
      <w:r w:rsidRPr="001F6886">
        <w:rPr>
          <w:rFonts w:ascii="Liberation Serif" w:hAnsi="Liberation Serif"/>
          <w:b/>
          <w:noProof/>
        </w:rPr>
        <w:br/>
        <w:t>Невьянского городского округа на 2023-2028 годы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254E3E" w:rsidRPr="00254E3E" w:rsidRDefault="00254E3E" w:rsidP="00254E3E">
      <w:pPr>
        <w:ind w:firstLine="540"/>
        <w:jc w:val="both"/>
        <w:rPr>
          <w:rFonts w:ascii="Liberation Serif" w:hAnsi="Liberation Serif" w:cs="Liberation Serif"/>
          <w:szCs w:val="27"/>
        </w:rPr>
      </w:pPr>
      <w:r w:rsidRPr="00254E3E">
        <w:rPr>
          <w:rFonts w:ascii="Liberation Serif" w:hAnsi="Liberation Serif" w:cs="Liberation Serif"/>
          <w:szCs w:val="27"/>
        </w:rPr>
        <w:t xml:space="preserve">В соответствии с Федеральным законом от 14 мая 1993 года № 4979-1        «О ветеринарии», Федеральным законом от 21 декабря 1994 года № 68-ФЗ               «О защите населения и территории от чрезвычайных ситуаций природного и техногенного характера», подпунктом 25 пункта 1 статьи 6, пунктом 18 статьи 31 Устава Невьянского городского округа, пунктом 5 протокола заседания чрезвычайной противоэпизоотической комиссии от 09.03.2023 № 12 в целях предупреждения возникновения и распространения трихинеллеза на территории Невьянского городского округа </w:t>
      </w:r>
    </w:p>
    <w:p w:rsidR="00254E3E" w:rsidRPr="00254E3E" w:rsidRDefault="00254E3E" w:rsidP="00254E3E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32"/>
        </w:rPr>
      </w:pPr>
    </w:p>
    <w:p w:rsidR="00254E3E" w:rsidRPr="00254E3E" w:rsidRDefault="00254E3E" w:rsidP="00254E3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</w:rPr>
      </w:pPr>
      <w:r w:rsidRPr="00254E3E">
        <w:rPr>
          <w:rFonts w:ascii="Liberation Serif" w:hAnsi="Liberation Serif" w:cs="Liberation Serif"/>
          <w:b/>
        </w:rPr>
        <w:t>ПОСТАНОВЛЯЕТ:</w:t>
      </w:r>
    </w:p>
    <w:p w:rsidR="00254E3E" w:rsidRPr="00254E3E" w:rsidRDefault="00254E3E" w:rsidP="00254E3E">
      <w:pPr>
        <w:tabs>
          <w:tab w:val="left" w:pos="993"/>
        </w:tabs>
        <w:jc w:val="both"/>
        <w:rPr>
          <w:rFonts w:ascii="Liberation Serif" w:hAnsi="Liberation Serif" w:cs="Liberation Serif"/>
        </w:rPr>
      </w:pPr>
    </w:p>
    <w:p w:rsidR="00254E3E" w:rsidRPr="00254E3E" w:rsidRDefault="00254E3E" w:rsidP="00254E3E">
      <w:pPr>
        <w:tabs>
          <w:tab w:val="left" w:pos="993"/>
        </w:tabs>
        <w:ind w:firstLine="540"/>
        <w:jc w:val="both"/>
        <w:rPr>
          <w:rFonts w:ascii="Liberation Serif" w:hAnsi="Liberation Serif" w:cs="Liberation Serif"/>
        </w:rPr>
      </w:pPr>
      <w:r w:rsidRPr="00254E3E">
        <w:rPr>
          <w:rFonts w:ascii="Liberation Serif" w:hAnsi="Liberation Serif" w:cs="Liberation Serif"/>
        </w:rPr>
        <w:t>1. Утвердить План мероприятий по предупреждению возникновения и распространения трихинеллеза на территории Невьянского городского округа на    2023-2028 годы (прилагается).</w:t>
      </w:r>
    </w:p>
    <w:p w:rsidR="00254E3E" w:rsidRPr="00254E3E" w:rsidRDefault="00254E3E" w:rsidP="00254E3E">
      <w:pPr>
        <w:tabs>
          <w:tab w:val="left" w:pos="993"/>
        </w:tabs>
        <w:ind w:firstLine="540"/>
        <w:jc w:val="both"/>
        <w:rPr>
          <w:rFonts w:ascii="Liberation Serif" w:hAnsi="Liberation Serif" w:cs="Liberation Serif"/>
        </w:rPr>
      </w:pPr>
      <w:r w:rsidRPr="00254E3E">
        <w:rPr>
          <w:rFonts w:ascii="Liberation Serif" w:hAnsi="Liberation Serif" w:cs="Liberation Serif"/>
        </w:rP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 </w:t>
      </w:r>
    </w:p>
    <w:p w:rsidR="00254E3E" w:rsidRPr="00254E3E" w:rsidRDefault="00254E3E" w:rsidP="00254E3E">
      <w:pPr>
        <w:tabs>
          <w:tab w:val="left" w:pos="993"/>
        </w:tabs>
        <w:ind w:firstLine="540"/>
        <w:jc w:val="both"/>
        <w:rPr>
          <w:rFonts w:ascii="Liberation Serif" w:hAnsi="Liberation Serif" w:cs="Liberation Serif"/>
        </w:rPr>
      </w:pPr>
      <w:r w:rsidRPr="00254E3E">
        <w:rPr>
          <w:rFonts w:ascii="Liberation Serif" w:hAnsi="Liberation Serif" w:cs="Liberation Serif"/>
        </w:rPr>
        <w:t>3. 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525FC" w:rsidRDefault="007525FC" w:rsidP="00254E3E">
      <w:pPr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610F70" w:rsidRDefault="00610F70" w:rsidP="00254E3E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42" w:rsidRDefault="00775042" w:rsidP="00485EDB">
      <w:r>
        <w:separator/>
      </w:r>
    </w:p>
  </w:endnote>
  <w:endnote w:type="continuationSeparator" w:id="0">
    <w:p w:rsidR="00775042" w:rsidRDefault="00775042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42" w:rsidRDefault="00775042" w:rsidP="00485EDB">
      <w:r>
        <w:separator/>
      </w:r>
    </w:p>
  </w:footnote>
  <w:footnote w:type="continuationSeparator" w:id="0">
    <w:p w:rsidR="00775042" w:rsidRDefault="00775042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775042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54E3E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AD10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54E3E"/>
    <w:rsid w:val="002F5F92"/>
    <w:rsid w:val="00331BD7"/>
    <w:rsid w:val="00355D28"/>
    <w:rsid w:val="00361C93"/>
    <w:rsid w:val="003B7590"/>
    <w:rsid w:val="003F6B36"/>
    <w:rsid w:val="00414D7A"/>
    <w:rsid w:val="0042467D"/>
    <w:rsid w:val="00426BF7"/>
    <w:rsid w:val="00485EDB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75042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C1735"/>
    <w:rsid w:val="00AC2102"/>
    <w:rsid w:val="00AC5DE0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Nadegda F. Dundina</cp:lastModifiedBy>
  <cp:revision>2</cp:revision>
  <dcterms:created xsi:type="dcterms:W3CDTF">2023-04-11T03:48:00Z</dcterms:created>
  <dcterms:modified xsi:type="dcterms:W3CDTF">2023-04-11T03:48:00Z</dcterms:modified>
</cp:coreProperties>
</file>