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C133B" w14:textId="77777777" w:rsidR="006D4750" w:rsidRPr="006D4750" w:rsidRDefault="006D4750" w:rsidP="006D4750">
      <w:pPr>
        <w:rPr>
          <w:vanish/>
        </w:rPr>
      </w:pPr>
    </w:p>
    <w:tbl>
      <w:tblPr>
        <w:tblW w:w="9889" w:type="dxa"/>
        <w:tblLook w:val="04A0" w:firstRow="1" w:lastRow="0" w:firstColumn="1" w:lastColumn="0" w:noHBand="0" w:noVBand="1"/>
      </w:tblPr>
      <w:tblGrid>
        <w:gridCol w:w="534"/>
        <w:gridCol w:w="2465"/>
        <w:gridCol w:w="1790"/>
        <w:gridCol w:w="2479"/>
        <w:gridCol w:w="2621"/>
      </w:tblGrid>
      <w:tr w:rsidR="000A0F55" w:rsidRPr="000A0F55" w14:paraId="53825457" w14:textId="77777777" w:rsidTr="000A0F55">
        <w:tc>
          <w:tcPr>
            <w:tcW w:w="534" w:type="dxa"/>
            <w:shd w:val="clear" w:color="auto" w:fill="auto"/>
          </w:tcPr>
          <w:p w14:paraId="716AA11D" w14:textId="77777777"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14:paraId="22B3B7EB" w14:textId="70407005" w:rsidR="000A0F55" w:rsidRPr="00261CBA" w:rsidRDefault="00261CBA" w:rsidP="006D7001">
            <w:pPr>
              <w:spacing w:before="240"/>
              <w:rPr>
                <w:rFonts w:ascii="Liberation Serif" w:hAnsi="Liberation Serif"/>
                <w:sz w:val="24"/>
                <w:szCs w:val="24"/>
              </w:rPr>
            </w:pPr>
            <w:r>
              <w:rPr>
                <w:rFonts w:ascii="Liberation Serif" w:hAnsi="Liberation Serif"/>
                <w:sz w:val="24"/>
                <w:szCs w:val="24"/>
                <w:lang w:val="en-US"/>
              </w:rPr>
              <w:t>30</w:t>
            </w:r>
            <w:r>
              <w:rPr>
                <w:rFonts w:ascii="Liberation Serif" w:hAnsi="Liberation Serif"/>
                <w:sz w:val="24"/>
                <w:szCs w:val="24"/>
              </w:rPr>
              <w:t>.11.2022</w:t>
            </w:r>
          </w:p>
        </w:tc>
        <w:tc>
          <w:tcPr>
            <w:tcW w:w="1790" w:type="dxa"/>
            <w:shd w:val="clear" w:color="auto" w:fill="auto"/>
          </w:tcPr>
          <w:p w14:paraId="63A378E0" w14:textId="77777777" w:rsidR="000A0F55" w:rsidRPr="000A0F55" w:rsidRDefault="000A0F55" w:rsidP="006D7001">
            <w:pPr>
              <w:spacing w:before="240"/>
              <w:rPr>
                <w:rFonts w:ascii="Liberation Serif" w:hAnsi="Liberation Serif"/>
                <w:sz w:val="24"/>
                <w:szCs w:val="24"/>
              </w:rPr>
            </w:pPr>
          </w:p>
        </w:tc>
        <w:tc>
          <w:tcPr>
            <w:tcW w:w="2479" w:type="dxa"/>
            <w:shd w:val="clear" w:color="auto" w:fill="auto"/>
          </w:tcPr>
          <w:p w14:paraId="116126A9" w14:textId="77777777"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14:paraId="5714C97B" w14:textId="7316648D" w:rsidR="000A0F55" w:rsidRPr="000A0F55" w:rsidRDefault="00261CBA" w:rsidP="00A61FD8">
            <w:pPr>
              <w:spacing w:before="240"/>
              <w:rPr>
                <w:rFonts w:ascii="Liberation Serif" w:hAnsi="Liberation Serif"/>
                <w:sz w:val="24"/>
                <w:szCs w:val="24"/>
              </w:rPr>
            </w:pPr>
            <w:r>
              <w:rPr>
                <w:rFonts w:ascii="Liberation Serif" w:hAnsi="Liberation Serif"/>
                <w:sz w:val="24"/>
                <w:szCs w:val="24"/>
              </w:rPr>
              <w:t>28</w:t>
            </w:r>
            <w:bookmarkStart w:id="0" w:name="_GoBack"/>
            <w:bookmarkEnd w:id="0"/>
            <w:r w:rsidR="00A61FD8">
              <w:rPr>
                <w:rFonts w:ascii="Liberation Serif" w:hAnsi="Liberation Serif"/>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sidR="00A61FD8">
              <w:rPr>
                <w:rFonts w:ascii="Liberation Serif" w:hAnsi="Liberation Serif"/>
                <w:sz w:val="24"/>
                <w:szCs w:val="24"/>
              </w:rPr>
              <w:instrText xml:space="preserve"> FORMTEXT </w:instrText>
            </w:r>
            <w:r w:rsidR="00A61FD8">
              <w:rPr>
                <w:rFonts w:ascii="Liberation Serif" w:hAnsi="Liberation Serif"/>
                <w:sz w:val="24"/>
                <w:szCs w:val="24"/>
              </w:rPr>
            </w:r>
            <w:r w:rsidR="00A61FD8">
              <w:rPr>
                <w:rFonts w:ascii="Liberation Serif" w:hAnsi="Liberation Serif"/>
                <w:sz w:val="24"/>
                <w:szCs w:val="24"/>
              </w:rPr>
              <w:fldChar w:fldCharType="separate"/>
            </w:r>
            <w:r w:rsidR="00A61FD8">
              <w:rPr>
                <w:rFonts w:ascii="Liberation Serif" w:hAnsi="Liberation Serif"/>
                <w:noProof/>
                <w:sz w:val="24"/>
                <w:szCs w:val="24"/>
              </w:rPr>
              <w:t> </w:t>
            </w:r>
            <w:r w:rsidR="00A61FD8">
              <w:rPr>
                <w:rFonts w:ascii="Liberation Serif" w:hAnsi="Liberation Serif"/>
                <w:sz w:val="24"/>
                <w:szCs w:val="24"/>
              </w:rPr>
              <w:fldChar w:fldCharType="end"/>
            </w:r>
            <w:bookmarkEnd w:id="1"/>
          </w:p>
        </w:tc>
      </w:tr>
      <w:tr w:rsidR="006D7001" w:rsidRPr="006D7001" w14:paraId="4260FD23" w14:textId="77777777" w:rsidTr="000A0F55">
        <w:tc>
          <w:tcPr>
            <w:tcW w:w="9889" w:type="dxa"/>
            <w:gridSpan w:val="5"/>
            <w:shd w:val="clear" w:color="auto" w:fill="auto"/>
          </w:tcPr>
          <w:p w14:paraId="49EA7395" w14:textId="77777777" w:rsidR="006D7001" w:rsidRPr="006D7001" w:rsidRDefault="006D7001" w:rsidP="006D4750">
            <w:pPr>
              <w:jc w:val="center"/>
              <w:rPr>
                <w:rFonts w:ascii="Liberation Serif" w:hAnsi="Liberation Serif"/>
                <w:sz w:val="28"/>
                <w:szCs w:val="28"/>
              </w:rPr>
            </w:pPr>
            <w:r w:rsidRPr="006D7001">
              <w:rPr>
                <w:rFonts w:ascii="Liberation Serif" w:hAnsi="Liberation Serif"/>
                <w:sz w:val="28"/>
                <w:szCs w:val="28"/>
              </w:rPr>
              <w:t>г. Невьянск</w:t>
            </w:r>
          </w:p>
        </w:tc>
      </w:tr>
    </w:tbl>
    <w:p w14:paraId="1DDBF1AC" w14:textId="77777777" w:rsidR="007E056E" w:rsidRPr="0064566C" w:rsidRDefault="007E056E" w:rsidP="007E056E">
      <w:pPr>
        <w:ind w:right="-185"/>
        <w:jc w:val="center"/>
        <w:rPr>
          <w:rFonts w:ascii="Liberation Serif" w:hAnsi="Liberation Serif"/>
          <w:sz w:val="28"/>
          <w:szCs w:val="28"/>
        </w:rPr>
      </w:pPr>
    </w:p>
    <w:p w14:paraId="19D311AD" w14:textId="77777777" w:rsidR="000D6CEA" w:rsidRPr="00124278" w:rsidRDefault="00124278" w:rsidP="000D6CEA">
      <w:pPr>
        <w:jc w:val="center"/>
        <w:rPr>
          <w:rFonts w:ascii="Liberation Serif" w:hAnsi="Liberation Serif"/>
          <w:b/>
          <w:sz w:val="28"/>
          <w:szCs w:val="28"/>
        </w:rPr>
      </w:pPr>
      <w:r w:rsidRPr="00124278">
        <w:rPr>
          <w:rFonts w:ascii="Liberation Serif" w:hAnsi="Liberation Serif"/>
          <w:b/>
          <w:sz w:val="28"/>
          <w:szCs w:val="28"/>
        </w:rPr>
        <w:fldChar w:fldCharType="begin">
          <w:ffData>
            <w:name w:val="Содержание"/>
            <w:enabled/>
            <w:calcOnExit w:val="0"/>
            <w:textInput>
              <w:default w:val="Заголовок"/>
            </w:textInput>
          </w:ffData>
        </w:fldChar>
      </w:r>
      <w:bookmarkStart w:id="2" w:name="Содержание"/>
      <w:r w:rsidRPr="00124278">
        <w:rPr>
          <w:rFonts w:ascii="Liberation Serif" w:hAnsi="Liberation Serif"/>
          <w:b/>
          <w:sz w:val="28"/>
          <w:szCs w:val="28"/>
        </w:rPr>
        <w:instrText xml:space="preserve"> FORMTEXT </w:instrText>
      </w:r>
      <w:r w:rsidRPr="00124278">
        <w:rPr>
          <w:rFonts w:ascii="Liberation Serif" w:hAnsi="Liberation Serif"/>
          <w:b/>
          <w:sz w:val="28"/>
          <w:szCs w:val="28"/>
        </w:rPr>
      </w:r>
      <w:r w:rsidRPr="00124278">
        <w:rPr>
          <w:rFonts w:ascii="Liberation Serif" w:hAnsi="Liberation Serif"/>
          <w:b/>
          <w:sz w:val="28"/>
          <w:szCs w:val="28"/>
        </w:rPr>
        <w:fldChar w:fldCharType="separate"/>
      </w:r>
      <w:r w:rsidRPr="00124278">
        <w:rPr>
          <w:rFonts w:ascii="Liberation Serif" w:hAnsi="Liberation Serif"/>
          <w:b/>
          <w:noProof/>
          <w:sz w:val="28"/>
          <w:szCs w:val="28"/>
        </w:rPr>
        <w:t>О внесении изменений в Правила землепользования и застройки Невьянского городского округа, утвержденные решением Думы Невьянского городского округа от 26.06.2019 № 66</w:t>
      </w:r>
      <w:r w:rsidRPr="00124278">
        <w:rPr>
          <w:rFonts w:ascii="Liberation Serif" w:hAnsi="Liberation Serif"/>
          <w:b/>
          <w:sz w:val="28"/>
          <w:szCs w:val="28"/>
        </w:rPr>
        <w:fldChar w:fldCharType="end"/>
      </w:r>
      <w:bookmarkEnd w:id="2"/>
    </w:p>
    <w:p w14:paraId="5159EA8B" w14:textId="77777777" w:rsidR="007E056E" w:rsidRDefault="007E056E" w:rsidP="007E056E">
      <w:pPr>
        <w:ind w:right="-185"/>
        <w:jc w:val="center"/>
        <w:rPr>
          <w:rFonts w:ascii="Liberation Serif" w:hAnsi="Liberation Serif"/>
          <w:sz w:val="28"/>
          <w:szCs w:val="28"/>
        </w:rPr>
      </w:pPr>
    </w:p>
    <w:p w14:paraId="0187C864" w14:textId="496DEF74" w:rsidR="00EF0057" w:rsidRPr="00183666" w:rsidRDefault="00EF0057" w:rsidP="00EF0057">
      <w:pPr>
        <w:ind w:firstLine="708"/>
        <w:jc w:val="both"/>
        <w:rPr>
          <w:rFonts w:ascii="Liberation Serif" w:hAnsi="Liberation Serif" w:cs="Liberation Serif"/>
          <w:sz w:val="25"/>
          <w:szCs w:val="25"/>
        </w:rPr>
      </w:pPr>
      <w:proofErr w:type="gramStart"/>
      <w:r w:rsidRPr="00EF0057">
        <w:rPr>
          <w:rFonts w:ascii="Liberation Serif" w:hAnsi="Liberation Serif"/>
          <w:bCs/>
          <w:sz w:val="28"/>
          <w:szCs w:val="28"/>
        </w:rPr>
        <w:t>В соответствии со</w:t>
      </w:r>
      <w:r w:rsidRPr="00EF0057">
        <w:rPr>
          <w:rFonts w:ascii="Liberation Serif" w:hAnsi="Liberation Serif"/>
          <w:sz w:val="28"/>
          <w:szCs w:val="28"/>
        </w:rPr>
        <w:t xml:space="preserve"> статьями 8, 33, 51, 55 Градостроительного кодекса Российской Федерации, статьей 16 Федерального  закона</w:t>
      </w:r>
      <w:r w:rsidR="004A2A78">
        <w:rPr>
          <w:rFonts w:ascii="Liberation Serif" w:hAnsi="Liberation Serif"/>
          <w:sz w:val="28"/>
          <w:szCs w:val="28"/>
        </w:rPr>
        <w:t xml:space="preserve"> </w:t>
      </w:r>
      <w:r w:rsidRPr="00EF0057">
        <w:rPr>
          <w:rFonts w:ascii="Liberation Serif" w:hAnsi="Liberation Serif"/>
          <w:sz w:val="28"/>
          <w:szCs w:val="28"/>
        </w:rPr>
        <w:t>от 06 октября 2003 года № 131-ФЗ «</w:t>
      </w:r>
      <w:r w:rsidRPr="00EF0057">
        <w:rPr>
          <w:rFonts w:ascii="Liberation Serif" w:eastAsiaTheme="minorHAnsi" w:hAnsi="Liberation Serif"/>
          <w:sz w:val="28"/>
          <w:szCs w:val="28"/>
        </w:rPr>
        <w:t>Об общих принципах организации местного самоуправления в Российской Федерации»,</w:t>
      </w:r>
      <w:r w:rsidRPr="00EF0057">
        <w:rPr>
          <w:rFonts w:ascii="Liberation Serif" w:hAnsi="Liberation Serif"/>
          <w:sz w:val="28"/>
          <w:szCs w:val="28"/>
        </w:rPr>
        <w:t xml:space="preserve"> пунктом 2 статьи 7 Федерального закона от 14 марта 2022 года № 58-ФЗ «О внесении изменений в отдельные законодательные акты Российской Федерации», постановлением </w:t>
      </w:r>
      <w:r w:rsidRPr="00EF0057">
        <w:rPr>
          <w:rFonts w:ascii="Liberation Serif" w:hAnsi="Liberation Serif" w:cs="Liberation Serif"/>
          <w:sz w:val="28"/>
          <w:szCs w:val="28"/>
        </w:rPr>
        <w:t>Правительства Свердловской облас</w:t>
      </w:r>
      <w:r>
        <w:rPr>
          <w:rFonts w:ascii="Liberation Serif" w:hAnsi="Liberation Serif" w:cs="Liberation Serif"/>
          <w:sz w:val="28"/>
          <w:szCs w:val="28"/>
        </w:rPr>
        <w:t>ти от 28.04.2022 № 302-ПП</w:t>
      </w:r>
      <w:r w:rsidR="004A2A78">
        <w:rPr>
          <w:rFonts w:ascii="Liberation Serif" w:hAnsi="Liberation Serif" w:cs="Liberation Serif"/>
          <w:sz w:val="28"/>
          <w:szCs w:val="28"/>
        </w:rPr>
        <w:t xml:space="preserve"> </w:t>
      </w:r>
      <w:r w:rsidRPr="00EF0057">
        <w:rPr>
          <w:rFonts w:ascii="Liberation Serif" w:hAnsi="Liberation Serif" w:cs="Liberation Serif"/>
          <w:sz w:val="28"/>
          <w:szCs w:val="28"/>
        </w:rPr>
        <w:t>«Об</w:t>
      </w:r>
      <w:proofErr w:type="gramEnd"/>
      <w:r w:rsidRPr="00EF0057">
        <w:rPr>
          <w:rFonts w:ascii="Liberation Serif" w:hAnsi="Liberation Serif" w:cs="Liberation Serif"/>
          <w:sz w:val="28"/>
          <w:szCs w:val="28"/>
        </w:rPr>
        <w:t xml:space="preserve"> </w:t>
      </w:r>
      <w:proofErr w:type="gramStart"/>
      <w:r w:rsidRPr="00EF0057">
        <w:rPr>
          <w:rFonts w:ascii="Liberation Serif" w:hAnsi="Liberation Serif" w:cs="Liberation Serif"/>
          <w:sz w:val="28"/>
          <w:szCs w:val="28"/>
        </w:rPr>
        <w:t>установлении на территории Свердловской области отдельных случаев утверждения органами местного самоуправления муниципальных образований, расположенных на территории Свердловской области, генеральных планов поселений, генеральных планов городских округов, правил землепользования и застройки,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w:t>
      </w:r>
      <w:proofErr w:type="gramEnd"/>
      <w:r w:rsidRPr="00EF0057">
        <w:rPr>
          <w:rFonts w:ascii="Liberation Serif" w:hAnsi="Liberation Serif" w:cs="Liberation Serif"/>
          <w:sz w:val="28"/>
          <w:szCs w:val="28"/>
        </w:rPr>
        <w:t xml:space="preserve"> документов»</w:t>
      </w:r>
      <w:r w:rsidRPr="00EF0057">
        <w:rPr>
          <w:rFonts w:ascii="Liberation Serif" w:hAnsi="Liberation Serif"/>
          <w:sz w:val="28"/>
          <w:szCs w:val="28"/>
        </w:rPr>
        <w:t>, статьей 23 Устава Невьянского городского округа, рассмотрев протест Невьянской городской прокуратуры от 09.11.2022 № 02-48-22,  Дума Невьянского городского окру</w:t>
      </w:r>
      <w:r w:rsidRPr="00183666">
        <w:rPr>
          <w:rFonts w:ascii="Liberation Serif" w:hAnsi="Liberation Serif"/>
          <w:sz w:val="25"/>
          <w:szCs w:val="25"/>
        </w:rPr>
        <w:t xml:space="preserve">га </w:t>
      </w:r>
    </w:p>
    <w:p w14:paraId="511F5B66" w14:textId="77777777" w:rsidR="007E056E" w:rsidRPr="0064566C" w:rsidRDefault="007E056E" w:rsidP="007E056E">
      <w:pPr>
        <w:jc w:val="both"/>
        <w:rPr>
          <w:rFonts w:ascii="Liberation Serif" w:hAnsi="Liberation Serif"/>
          <w:sz w:val="28"/>
          <w:szCs w:val="28"/>
        </w:rPr>
      </w:pPr>
    </w:p>
    <w:p w14:paraId="3B02454D" w14:textId="77777777" w:rsidR="007E056E" w:rsidRDefault="007E056E" w:rsidP="0064566C">
      <w:pPr>
        <w:spacing w:after="360"/>
        <w:ind w:right="-187"/>
        <w:jc w:val="both"/>
        <w:rPr>
          <w:rFonts w:ascii="Liberation Serif" w:hAnsi="Liberation Serif"/>
          <w:b/>
          <w:sz w:val="28"/>
          <w:szCs w:val="28"/>
        </w:rPr>
      </w:pPr>
      <w:r w:rsidRPr="0064566C">
        <w:rPr>
          <w:rFonts w:ascii="Liberation Serif" w:hAnsi="Liberation Serif"/>
          <w:b/>
          <w:sz w:val="28"/>
          <w:szCs w:val="28"/>
        </w:rPr>
        <w:t>РЕШИЛА:</w:t>
      </w:r>
    </w:p>
    <w:p w14:paraId="612979D5" w14:textId="77777777" w:rsidR="00EF0057" w:rsidRPr="00EF0057" w:rsidRDefault="00EF0057" w:rsidP="00EF0057">
      <w:pPr>
        <w:widowControl/>
        <w:tabs>
          <w:tab w:val="left" w:pos="993"/>
        </w:tabs>
        <w:autoSpaceDE/>
        <w:autoSpaceDN/>
        <w:adjustRightInd/>
        <w:ind w:firstLine="567"/>
        <w:jc w:val="both"/>
        <w:rPr>
          <w:rFonts w:ascii="Liberation Serif" w:hAnsi="Liberation Serif"/>
          <w:sz w:val="28"/>
          <w:szCs w:val="28"/>
        </w:rPr>
      </w:pPr>
      <w:r w:rsidRPr="00EF0057">
        <w:rPr>
          <w:rFonts w:ascii="Liberation Serif" w:hAnsi="Liberation Serif"/>
          <w:sz w:val="28"/>
          <w:szCs w:val="28"/>
        </w:rPr>
        <w:t>1. Внести следующие изменения в Правила землепользования и застройки Невьянского городского округа, утвержденные решением Думы Невьянского городского округа от 26.06.2019 № 66 «Об утверждении Правил землепользования и застройки Невьянского городского округа (далее - Правила)»:</w:t>
      </w:r>
    </w:p>
    <w:p w14:paraId="0F33B893" w14:textId="77777777" w:rsidR="00EF0057" w:rsidRPr="00EF0057" w:rsidRDefault="00F25355" w:rsidP="00EF0057">
      <w:pPr>
        <w:widowControl/>
        <w:tabs>
          <w:tab w:val="left" w:pos="993"/>
        </w:tabs>
        <w:autoSpaceDE/>
        <w:autoSpaceDN/>
        <w:adjustRightInd/>
        <w:ind w:firstLine="567"/>
        <w:jc w:val="both"/>
        <w:rPr>
          <w:rFonts w:ascii="Liberation Serif" w:hAnsi="Liberation Serif"/>
          <w:bCs/>
          <w:sz w:val="28"/>
          <w:szCs w:val="28"/>
        </w:rPr>
      </w:pPr>
      <w:r>
        <w:rPr>
          <w:rFonts w:ascii="Liberation Serif" w:hAnsi="Liberation Serif"/>
          <w:bCs/>
          <w:sz w:val="28"/>
          <w:szCs w:val="28"/>
        </w:rPr>
        <w:t>1) статью 36 раздела 1</w:t>
      </w:r>
      <w:r w:rsidR="00EF0057" w:rsidRPr="00EF0057">
        <w:rPr>
          <w:rFonts w:ascii="Liberation Serif" w:hAnsi="Liberation Serif"/>
          <w:bCs/>
          <w:sz w:val="28"/>
          <w:szCs w:val="28"/>
        </w:rPr>
        <w:t xml:space="preserve"> «Порядок применения Правил землепользования и застройки» изложить в </w:t>
      </w:r>
      <w:r>
        <w:rPr>
          <w:rFonts w:ascii="Liberation Serif" w:hAnsi="Liberation Serif"/>
          <w:bCs/>
          <w:sz w:val="28"/>
          <w:szCs w:val="28"/>
        </w:rPr>
        <w:t>следующей</w:t>
      </w:r>
      <w:r w:rsidR="00EF0057" w:rsidRPr="00EF0057">
        <w:rPr>
          <w:rFonts w:ascii="Liberation Serif" w:hAnsi="Liberation Serif"/>
          <w:bCs/>
          <w:sz w:val="28"/>
          <w:szCs w:val="28"/>
        </w:rPr>
        <w:t xml:space="preserve"> редакции: </w:t>
      </w:r>
    </w:p>
    <w:p w14:paraId="4E3C8ADC" w14:textId="1BC4D63F" w:rsidR="00EF0057" w:rsidRPr="00EF0057" w:rsidRDefault="00EF0057" w:rsidP="00EF0057">
      <w:pPr>
        <w:widowControl/>
        <w:tabs>
          <w:tab w:val="left" w:pos="993"/>
        </w:tabs>
        <w:autoSpaceDE/>
        <w:autoSpaceDN/>
        <w:adjustRightInd/>
        <w:ind w:left="283" w:firstLine="567"/>
        <w:jc w:val="both"/>
        <w:rPr>
          <w:rFonts w:ascii="Liberation Serif" w:hAnsi="Liberation Serif"/>
          <w:bCs/>
          <w:sz w:val="28"/>
          <w:szCs w:val="28"/>
        </w:rPr>
      </w:pPr>
      <w:r w:rsidRPr="00EF0057">
        <w:rPr>
          <w:rFonts w:ascii="Liberation Serif" w:hAnsi="Liberation Serif"/>
          <w:bCs/>
          <w:sz w:val="28"/>
          <w:szCs w:val="28"/>
        </w:rPr>
        <w:t xml:space="preserve">«Статья </w:t>
      </w:r>
      <w:r w:rsidRPr="004F5DA0">
        <w:rPr>
          <w:rFonts w:ascii="Liberation Serif" w:hAnsi="Liberation Serif"/>
          <w:bCs/>
          <w:color w:val="000000" w:themeColor="text1"/>
          <w:sz w:val="28"/>
          <w:szCs w:val="28"/>
        </w:rPr>
        <w:t>36</w:t>
      </w:r>
      <w:r w:rsidR="00E92BE7" w:rsidRPr="004F5DA0">
        <w:rPr>
          <w:rFonts w:ascii="Liberation Serif" w:hAnsi="Liberation Serif"/>
          <w:bCs/>
          <w:color w:val="000000" w:themeColor="text1"/>
          <w:sz w:val="28"/>
          <w:szCs w:val="28"/>
        </w:rPr>
        <w:t>-</w:t>
      </w:r>
      <w:r w:rsidR="004A2A78">
        <w:rPr>
          <w:rFonts w:ascii="Liberation Serif" w:hAnsi="Liberation Serif"/>
          <w:bCs/>
          <w:color w:val="000000" w:themeColor="text1"/>
          <w:sz w:val="28"/>
          <w:szCs w:val="28"/>
        </w:rPr>
        <w:t>1.</w:t>
      </w:r>
      <w:r w:rsidRPr="00EF0057">
        <w:rPr>
          <w:rFonts w:ascii="Liberation Serif" w:hAnsi="Liberation Serif"/>
          <w:bCs/>
          <w:sz w:val="28"/>
          <w:szCs w:val="28"/>
        </w:rPr>
        <w:t xml:space="preserve"> Выдача разрешений на строительство</w:t>
      </w:r>
    </w:p>
    <w:p w14:paraId="03A80141" w14:textId="77777777" w:rsidR="00EF0057" w:rsidRPr="00EF0057" w:rsidRDefault="00EF0057" w:rsidP="00EF0057">
      <w:pPr>
        <w:widowControl/>
        <w:tabs>
          <w:tab w:val="left" w:pos="993"/>
        </w:tabs>
        <w:autoSpaceDE/>
        <w:autoSpaceDN/>
        <w:adjustRightInd/>
        <w:jc w:val="both"/>
        <w:rPr>
          <w:rFonts w:ascii="Liberation Serif" w:hAnsi="Liberation Serif"/>
          <w:bCs/>
          <w:sz w:val="28"/>
          <w:szCs w:val="28"/>
        </w:rPr>
      </w:pPr>
      <w:r w:rsidRPr="00EF0057">
        <w:rPr>
          <w:rFonts w:ascii="Liberation Serif" w:hAnsi="Liberation Serif"/>
          <w:bCs/>
          <w:sz w:val="28"/>
          <w:szCs w:val="28"/>
        </w:rPr>
        <w:tab/>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w:t>
      </w:r>
      <w:r w:rsidRPr="00EF0057">
        <w:rPr>
          <w:rFonts w:ascii="Liberation Serif" w:hAnsi="Liberation Serif"/>
          <w:bCs/>
          <w:sz w:val="28"/>
          <w:szCs w:val="28"/>
        </w:rPr>
        <w:lastRenderedPageBreak/>
        <w:t>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5F44BA3B" w14:textId="77777777" w:rsidR="00EF0057" w:rsidRPr="00EF0057" w:rsidRDefault="00EF0057" w:rsidP="00EF0057">
      <w:pPr>
        <w:widowControl/>
        <w:tabs>
          <w:tab w:val="left" w:pos="993"/>
        </w:tabs>
        <w:autoSpaceDE/>
        <w:autoSpaceDN/>
        <w:adjustRightInd/>
        <w:jc w:val="both"/>
        <w:rPr>
          <w:rFonts w:ascii="Liberation Serif" w:hAnsi="Liberation Serif"/>
          <w:bCs/>
          <w:sz w:val="28"/>
          <w:szCs w:val="28"/>
        </w:rPr>
      </w:pPr>
      <w:r w:rsidRPr="00EF0057">
        <w:rPr>
          <w:rFonts w:ascii="Liberation Serif" w:hAnsi="Liberation Serif"/>
          <w:bCs/>
          <w:sz w:val="28"/>
          <w:szCs w:val="28"/>
        </w:rPr>
        <w:t xml:space="preserve">             2. В границах городского округа разрешение на строительство выдается отделом капитального строительства администрации Невьянского городского округа.</w:t>
      </w:r>
    </w:p>
    <w:p w14:paraId="6AA95C4C" w14:textId="77777777" w:rsidR="00EF0057" w:rsidRPr="00EF0057" w:rsidRDefault="00EF0057" w:rsidP="00EF0057">
      <w:pPr>
        <w:widowControl/>
        <w:tabs>
          <w:tab w:val="left" w:pos="993"/>
        </w:tabs>
        <w:autoSpaceDE/>
        <w:autoSpaceDN/>
        <w:adjustRightInd/>
        <w:jc w:val="both"/>
        <w:rPr>
          <w:rFonts w:ascii="Liberation Serif" w:hAnsi="Liberation Serif"/>
          <w:bCs/>
          <w:sz w:val="28"/>
          <w:szCs w:val="28"/>
        </w:rPr>
      </w:pPr>
      <w:r w:rsidRPr="00EF0057">
        <w:rPr>
          <w:rFonts w:ascii="Liberation Serif" w:hAnsi="Liberation Serif"/>
          <w:bCs/>
          <w:sz w:val="28"/>
          <w:szCs w:val="28"/>
        </w:rPr>
        <w:t xml:space="preserve">             3. Застройщик направляет заявление на имя главы городского округа о выдаче разрешения на строительство. К указанному заявлению прилагаются следующие документы:</w:t>
      </w:r>
    </w:p>
    <w:p w14:paraId="045A9E81" w14:textId="77777777" w:rsidR="004F5DA0" w:rsidRDefault="00EF0057" w:rsidP="004F5DA0">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7 Градостроительного Кодекса РФ;</w:t>
      </w:r>
    </w:p>
    <w:p w14:paraId="7A7D3450" w14:textId="3462ABAD" w:rsidR="00EF0057" w:rsidRPr="00EF0057" w:rsidRDefault="004F5DA0" w:rsidP="004F5DA0">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2)</w:t>
      </w:r>
      <w:r w:rsidR="00EF0057" w:rsidRPr="00EF0057">
        <w:rPr>
          <w:rFonts w:ascii="Liberation Serif" w:hAnsi="Liberation Serif"/>
          <w:bCs/>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EF0057" w:rsidRPr="00EF0057">
        <w:rPr>
          <w:rFonts w:ascii="Liberation Serif" w:hAnsi="Liberation Serif"/>
          <w:bCs/>
          <w:sz w:val="28"/>
          <w:szCs w:val="28"/>
        </w:rPr>
        <w:t>Росатом</w:t>
      </w:r>
      <w:proofErr w:type="spellEnd"/>
      <w:r w:rsidR="00EF0057" w:rsidRPr="00EF0057">
        <w:rPr>
          <w:rFonts w:ascii="Liberation Serif" w:hAnsi="Liberation Serif"/>
          <w:bCs/>
          <w:sz w:val="28"/>
          <w:szCs w:val="28"/>
        </w:rPr>
        <w:t>», Государственной корпорацией по космической деятельности «</w:t>
      </w:r>
      <w:proofErr w:type="spellStart"/>
      <w:r w:rsidR="00EF0057" w:rsidRPr="00EF0057">
        <w:rPr>
          <w:rFonts w:ascii="Liberation Serif" w:hAnsi="Liberation Serif"/>
          <w:bCs/>
          <w:sz w:val="28"/>
          <w:szCs w:val="28"/>
        </w:rPr>
        <w:t>Роскосмос</w:t>
      </w:r>
      <w:proofErr w:type="spellEnd"/>
      <w:r w:rsidR="00EF0057" w:rsidRPr="00EF0057">
        <w:rPr>
          <w:rFonts w:ascii="Liberation Serif" w:hAnsi="Liberation Serif"/>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04CDFC4" w14:textId="4AF0B1D5" w:rsidR="00EF0057" w:rsidRPr="00EF0057" w:rsidRDefault="004F5DA0" w:rsidP="00EF0057">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3</w:t>
      </w:r>
      <w:r w:rsidR="00EF0057" w:rsidRPr="00EF0057">
        <w:rPr>
          <w:rFonts w:ascii="Liberation Serif" w:hAnsi="Liberation Serif"/>
          <w:bCs/>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00EF0057" w:rsidRPr="00EF0057">
        <w:rPr>
          <w:rFonts w:ascii="Liberation Serif" w:hAnsi="Liberation Serif"/>
          <w:bCs/>
          <w:sz w:val="28"/>
          <w:szCs w:val="28"/>
        </w:rPr>
        <w:lastRenderedPageBreak/>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031420A" w14:textId="30982B9E" w:rsidR="008111CB" w:rsidRDefault="004F5DA0" w:rsidP="008111CB">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4</w:t>
      </w:r>
      <w:r w:rsidR="00EF0057" w:rsidRPr="00EF0057">
        <w:rPr>
          <w:rFonts w:ascii="Liberation Serif" w:hAnsi="Liberation Serif"/>
          <w:bCs/>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14:paraId="4CBF3952" w14:textId="77777777" w:rsidR="008111CB" w:rsidRDefault="00EF0057" w:rsidP="008111C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а) пояснительная записка;</w:t>
      </w:r>
    </w:p>
    <w:p w14:paraId="5F06E7C3" w14:textId="77777777" w:rsidR="00EF0057" w:rsidRPr="00EF0057" w:rsidRDefault="00EF0057" w:rsidP="008111C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6F6100A"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8D20E33"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D7787B4" w14:textId="11FA483A" w:rsidR="00EF0057" w:rsidRPr="00EF0057" w:rsidRDefault="004F5DA0" w:rsidP="00EF0057">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5</w:t>
      </w:r>
      <w:r w:rsidR="00EF0057" w:rsidRPr="00EF0057">
        <w:rPr>
          <w:rFonts w:ascii="Liberation Serif" w:hAnsi="Liberation Serif"/>
          <w:bCs/>
          <w:sz w:val="28"/>
          <w:szCs w:val="28"/>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14:paraId="4AA4F40E" w14:textId="77777777" w:rsidR="004A2A78" w:rsidRDefault="004F5DA0" w:rsidP="004A2A78">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6)</w:t>
      </w:r>
      <w:r w:rsidR="00EF0057" w:rsidRPr="00EF0057">
        <w:rPr>
          <w:rFonts w:ascii="Liberation Serif" w:hAnsi="Liberation Serif"/>
          <w:bCs/>
          <w:sz w:val="28"/>
          <w:szCs w:val="28"/>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w:t>
      </w:r>
      <w:r w:rsidR="00EF0057" w:rsidRPr="00EF0057">
        <w:rPr>
          <w:rFonts w:ascii="Liberation Serif" w:hAnsi="Liberation Serif"/>
          <w:bCs/>
          <w:sz w:val="28"/>
          <w:szCs w:val="28"/>
        </w:rPr>
        <w:lastRenderedPageBreak/>
        <w:t>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14:paraId="1CE78929" w14:textId="78FBB94A" w:rsidR="00EF0057" w:rsidRPr="00EF0057" w:rsidRDefault="004A2A78" w:rsidP="004A2A78">
      <w:pPr>
        <w:widowControl/>
        <w:tabs>
          <w:tab w:val="left" w:pos="993"/>
        </w:tabs>
        <w:autoSpaceDE/>
        <w:autoSpaceDN/>
        <w:adjustRightInd/>
        <w:ind w:firstLine="567"/>
        <w:jc w:val="both"/>
        <w:rPr>
          <w:rFonts w:ascii="Liberation Serif" w:hAnsi="Liberation Serif"/>
          <w:bCs/>
          <w:sz w:val="28"/>
          <w:szCs w:val="28"/>
        </w:rPr>
      </w:pPr>
      <w:r>
        <w:rPr>
          <w:rFonts w:ascii="Liberation Serif" w:hAnsi="Liberation Serif"/>
          <w:bCs/>
          <w:sz w:val="28"/>
          <w:szCs w:val="28"/>
        </w:rPr>
        <w:t xml:space="preserve">7) </w:t>
      </w:r>
      <w:r w:rsidR="00EF0057" w:rsidRPr="00EF0057">
        <w:rPr>
          <w:rFonts w:ascii="Liberation Serif" w:hAnsi="Liberation Serif"/>
          <w:bCs/>
          <w:sz w:val="28"/>
          <w:szCs w:val="28"/>
        </w:rPr>
        <w:t>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14:paraId="79859F2A" w14:textId="77FC8D37" w:rsidR="00EF0057" w:rsidRPr="00EF0057" w:rsidRDefault="004F5DA0" w:rsidP="00EF0057">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8</w:t>
      </w:r>
      <w:r w:rsidR="00EF0057" w:rsidRPr="00EF0057">
        <w:rPr>
          <w:rFonts w:ascii="Liberation Serif" w:hAnsi="Liberation Serif"/>
          <w:bCs/>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14:paraId="16381415" w14:textId="661DA1E8" w:rsidR="00EF0057" w:rsidRPr="00EF0057" w:rsidRDefault="004F5DA0" w:rsidP="00EF0057">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9</w:t>
      </w:r>
      <w:r w:rsidR="00EF0057" w:rsidRPr="00EF0057">
        <w:rPr>
          <w:rFonts w:ascii="Liberation Serif" w:hAnsi="Liberation Serif"/>
          <w:bCs/>
          <w:sz w:val="28"/>
          <w:szCs w:val="28"/>
        </w:rPr>
        <w:t>) согласие всех правообладателей объекта капитального строительства в случае реконструкции такого объекта, за ис</w:t>
      </w:r>
      <w:r w:rsidR="001801D6">
        <w:rPr>
          <w:rFonts w:ascii="Liberation Serif" w:hAnsi="Liberation Serif"/>
          <w:bCs/>
          <w:sz w:val="28"/>
          <w:szCs w:val="28"/>
        </w:rPr>
        <w:t>ключением указанных в пункте 11</w:t>
      </w:r>
      <w:r w:rsidR="00EF0057" w:rsidRPr="00EF0057">
        <w:rPr>
          <w:rFonts w:ascii="Liberation Serif" w:hAnsi="Liberation Serif"/>
          <w:bCs/>
          <w:sz w:val="28"/>
          <w:szCs w:val="28"/>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0CF92307" w14:textId="77777777" w:rsidR="001801D6" w:rsidRDefault="004F5DA0" w:rsidP="001801D6">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10)</w:t>
      </w:r>
      <w:r>
        <w:rPr>
          <w:rFonts w:ascii="Liberation Serif" w:hAnsi="Liberation Serif"/>
          <w:bCs/>
          <w:sz w:val="28"/>
          <w:szCs w:val="28"/>
        </w:rPr>
        <w:t xml:space="preserve"> </w:t>
      </w:r>
      <w:r w:rsidR="00EF0057" w:rsidRPr="00EF0057">
        <w:rPr>
          <w:rFonts w:ascii="Liberation Serif" w:hAnsi="Liberation Serif"/>
          <w:bCs/>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EF0057" w:rsidRPr="00EF0057">
        <w:rPr>
          <w:rFonts w:ascii="Liberation Serif" w:hAnsi="Liberation Serif"/>
          <w:bCs/>
          <w:sz w:val="28"/>
          <w:szCs w:val="28"/>
        </w:rPr>
        <w:t>Росатом</w:t>
      </w:r>
      <w:proofErr w:type="spellEnd"/>
      <w:r w:rsidR="00EF0057" w:rsidRPr="00EF0057">
        <w:rPr>
          <w:rFonts w:ascii="Liberation Serif" w:hAnsi="Liberation Serif"/>
          <w:bCs/>
          <w:sz w:val="28"/>
          <w:szCs w:val="28"/>
        </w:rPr>
        <w:t>», Государственной корпорацией по космической деятельности «</w:t>
      </w:r>
      <w:proofErr w:type="spellStart"/>
      <w:r w:rsidR="00EF0057" w:rsidRPr="00EF0057">
        <w:rPr>
          <w:rFonts w:ascii="Liberation Serif" w:hAnsi="Liberation Serif"/>
          <w:bCs/>
          <w:sz w:val="28"/>
          <w:szCs w:val="28"/>
        </w:rPr>
        <w:t>Роскосмос</w:t>
      </w:r>
      <w:proofErr w:type="spellEnd"/>
      <w:r w:rsidR="00EF0057" w:rsidRPr="00EF0057">
        <w:rPr>
          <w:rFonts w:ascii="Liberation Serif" w:hAnsi="Liberation Serif"/>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135CB11" w14:textId="51E97E42" w:rsidR="00EF0057" w:rsidRPr="00EF0057" w:rsidRDefault="001801D6" w:rsidP="001801D6">
      <w:pPr>
        <w:widowControl/>
        <w:tabs>
          <w:tab w:val="left" w:pos="993"/>
        </w:tabs>
        <w:autoSpaceDE/>
        <w:autoSpaceDN/>
        <w:adjustRightInd/>
        <w:ind w:firstLine="567"/>
        <w:jc w:val="both"/>
        <w:rPr>
          <w:rFonts w:ascii="Liberation Serif" w:hAnsi="Liberation Serif"/>
          <w:bCs/>
          <w:sz w:val="28"/>
          <w:szCs w:val="28"/>
        </w:rPr>
      </w:pPr>
      <w:r w:rsidRPr="001801D6">
        <w:rPr>
          <w:rFonts w:ascii="Liberation Serif" w:hAnsi="Liberation Serif"/>
          <w:bCs/>
          <w:sz w:val="28"/>
          <w:szCs w:val="28"/>
        </w:rPr>
        <w:t xml:space="preserve">11) </w:t>
      </w:r>
      <w:r w:rsidR="00EF0057" w:rsidRPr="00EF0057">
        <w:rPr>
          <w:rFonts w:ascii="Liberation Serif" w:hAnsi="Liberation Serif"/>
          <w:bCs/>
          <w:sz w:val="28"/>
          <w:szCs w:val="28"/>
        </w:rPr>
        <w:t xml:space="preserve">решение общего собрания собственников помещений и </w:t>
      </w:r>
      <w:proofErr w:type="spellStart"/>
      <w:r w:rsidR="00EF0057" w:rsidRPr="00EF0057">
        <w:rPr>
          <w:rFonts w:ascii="Liberation Serif" w:hAnsi="Liberation Serif"/>
          <w:bCs/>
          <w:sz w:val="28"/>
          <w:szCs w:val="28"/>
        </w:rPr>
        <w:t>машино</w:t>
      </w:r>
      <w:proofErr w:type="spellEnd"/>
      <w:r w:rsidR="00EF0057" w:rsidRPr="00EF0057">
        <w:rPr>
          <w:rFonts w:ascii="Liberation Serif" w:hAnsi="Liberation Serif"/>
          <w:bCs/>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EF0057" w:rsidRPr="00EF0057">
        <w:rPr>
          <w:rFonts w:ascii="Liberation Serif" w:hAnsi="Liberation Serif"/>
          <w:bCs/>
          <w:sz w:val="28"/>
          <w:szCs w:val="28"/>
        </w:rPr>
        <w:t>машино</w:t>
      </w:r>
      <w:proofErr w:type="spellEnd"/>
      <w:r w:rsidR="00EF0057" w:rsidRPr="00EF0057">
        <w:rPr>
          <w:rFonts w:ascii="Liberation Serif" w:hAnsi="Liberation Serif"/>
          <w:bCs/>
          <w:sz w:val="28"/>
          <w:szCs w:val="28"/>
        </w:rPr>
        <w:t>-мест в многоквартирном доме;</w:t>
      </w:r>
    </w:p>
    <w:p w14:paraId="57BC06E5" w14:textId="458B1DFD" w:rsidR="00EF0057" w:rsidRPr="00EF0057" w:rsidRDefault="001801D6" w:rsidP="00EF0057">
      <w:pPr>
        <w:widowControl/>
        <w:tabs>
          <w:tab w:val="left" w:pos="993"/>
        </w:tabs>
        <w:autoSpaceDE/>
        <w:autoSpaceDN/>
        <w:adjustRightInd/>
        <w:ind w:firstLine="567"/>
        <w:jc w:val="both"/>
        <w:rPr>
          <w:rFonts w:ascii="Liberation Serif" w:hAnsi="Liberation Serif"/>
          <w:bCs/>
          <w:sz w:val="28"/>
          <w:szCs w:val="28"/>
        </w:rPr>
      </w:pPr>
      <w:r w:rsidRPr="001801D6">
        <w:rPr>
          <w:rFonts w:ascii="Liberation Serif" w:hAnsi="Liberation Serif"/>
          <w:bCs/>
          <w:sz w:val="28"/>
          <w:szCs w:val="28"/>
        </w:rPr>
        <w:t>12</w:t>
      </w:r>
      <w:r w:rsidR="00EF0057" w:rsidRPr="00EF0057">
        <w:rPr>
          <w:rFonts w:ascii="Liberation Serif" w:hAnsi="Liberation Serif"/>
          <w:bCs/>
          <w:sz w:val="28"/>
          <w:szCs w:val="28"/>
        </w:rPr>
        <w:t>)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63615E7B" w14:textId="7F2E2562" w:rsidR="00EF0057" w:rsidRPr="00EF0057" w:rsidRDefault="001801D6" w:rsidP="00EF0057">
      <w:pPr>
        <w:widowControl/>
        <w:tabs>
          <w:tab w:val="left" w:pos="993"/>
        </w:tabs>
        <w:autoSpaceDE/>
        <w:autoSpaceDN/>
        <w:adjustRightInd/>
        <w:ind w:firstLine="567"/>
        <w:jc w:val="both"/>
        <w:rPr>
          <w:rFonts w:ascii="Liberation Serif" w:hAnsi="Liberation Serif"/>
          <w:bCs/>
          <w:sz w:val="28"/>
          <w:szCs w:val="28"/>
        </w:rPr>
      </w:pPr>
      <w:r w:rsidRPr="001801D6">
        <w:rPr>
          <w:rFonts w:ascii="Liberation Serif" w:hAnsi="Liberation Serif"/>
          <w:bCs/>
          <w:sz w:val="28"/>
          <w:szCs w:val="28"/>
        </w:rPr>
        <w:lastRenderedPageBreak/>
        <w:t>13</w:t>
      </w:r>
      <w:r w:rsidR="00EF0057" w:rsidRPr="00EF0057">
        <w:rPr>
          <w:rFonts w:ascii="Liberation Serif" w:hAnsi="Liberation Serif"/>
          <w:bCs/>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9727831" w14:textId="0B38978E" w:rsidR="00EF0057" w:rsidRPr="00EF0057" w:rsidRDefault="001801D6" w:rsidP="00EF0057">
      <w:pPr>
        <w:widowControl/>
        <w:tabs>
          <w:tab w:val="left" w:pos="993"/>
        </w:tabs>
        <w:autoSpaceDE/>
        <w:autoSpaceDN/>
        <w:adjustRightInd/>
        <w:ind w:firstLine="567"/>
        <w:jc w:val="both"/>
        <w:rPr>
          <w:rFonts w:ascii="Liberation Serif" w:hAnsi="Liberation Serif"/>
          <w:bCs/>
          <w:sz w:val="28"/>
          <w:szCs w:val="28"/>
        </w:rPr>
      </w:pPr>
      <w:r w:rsidRPr="001801D6">
        <w:rPr>
          <w:rFonts w:ascii="Liberation Serif" w:hAnsi="Liberation Serif"/>
          <w:bCs/>
          <w:sz w:val="28"/>
          <w:szCs w:val="28"/>
        </w:rPr>
        <w:t>14</w:t>
      </w:r>
      <w:r w:rsidR="00EF0057" w:rsidRPr="00EF0057">
        <w:rPr>
          <w:rFonts w:ascii="Liberation Serif" w:hAnsi="Liberation Serif"/>
          <w:bCs/>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779ABAC" w14:textId="5952C5A6" w:rsidR="00EF0057" w:rsidRPr="00EF0057" w:rsidRDefault="001801D6" w:rsidP="00EF0057">
      <w:pPr>
        <w:widowControl/>
        <w:tabs>
          <w:tab w:val="left" w:pos="993"/>
        </w:tabs>
        <w:autoSpaceDE/>
        <w:autoSpaceDN/>
        <w:adjustRightInd/>
        <w:ind w:firstLine="567"/>
        <w:jc w:val="both"/>
        <w:rPr>
          <w:rFonts w:ascii="Liberation Serif" w:hAnsi="Liberation Serif"/>
          <w:bCs/>
          <w:sz w:val="28"/>
          <w:szCs w:val="28"/>
        </w:rPr>
      </w:pPr>
      <w:r>
        <w:rPr>
          <w:rFonts w:ascii="Liberation Serif" w:hAnsi="Liberation Serif"/>
          <w:bCs/>
          <w:sz w:val="28"/>
          <w:szCs w:val="28"/>
        </w:rPr>
        <w:t>15</w:t>
      </w:r>
      <w:r w:rsidR="00EF0057" w:rsidRPr="00EF0057">
        <w:rPr>
          <w:rFonts w:ascii="Liberation Serif" w:hAnsi="Liberation Serif"/>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01BB9DF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К заявлению может прилагаться также положительное заключение негосударственной экспертизы проектной документации.</w:t>
      </w:r>
    </w:p>
    <w:p w14:paraId="15A87E61"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 xml:space="preserve">4.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w:t>
      </w:r>
      <w:r w:rsidR="008111CB">
        <w:rPr>
          <w:rFonts w:ascii="Liberation Serif" w:hAnsi="Liberation Serif"/>
          <w:bCs/>
          <w:sz w:val="28"/>
          <w:szCs w:val="28"/>
        </w:rPr>
        <w:t xml:space="preserve">            </w:t>
      </w:r>
      <w:r w:rsidRPr="00EF0057">
        <w:rPr>
          <w:rFonts w:ascii="Liberation Serif" w:hAnsi="Liberation Serif"/>
          <w:bCs/>
          <w:sz w:val="28"/>
          <w:szCs w:val="28"/>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7C04FAB2"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66127CFE"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EF0057">
        <w:rPr>
          <w:rFonts w:ascii="Liberation Serif" w:hAnsi="Liberation Serif"/>
          <w:bCs/>
          <w:sz w:val="28"/>
          <w:szCs w:val="28"/>
        </w:rPr>
        <w:lastRenderedPageBreak/>
        <w:t>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E51FFB3"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3) кадастровый номер земельного участка (при его наличии), адрес или описание местоположения земельного участка;</w:t>
      </w:r>
    </w:p>
    <w:p w14:paraId="5ACB77A7"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4ABA24C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62228BD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25C6A62"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E6A2E49"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8) почтовый адрес и (или) адрес электронной почты для связи с застройщиком;</w:t>
      </w:r>
    </w:p>
    <w:p w14:paraId="1A7E6397"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9) способ направления застройщику уведомлений, предусмотренных пунктом 2 части 7 и пунктом 3 части 8 статьи 51.1 Градостроительного Кодекса РФ.</w:t>
      </w:r>
    </w:p>
    <w:p w14:paraId="7DBF4CC0"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Уведомление о планируемом строительстве, в том числе с приложением к нему предусмотренных частью 3 статьи 51.1 Градостроительного Кодекса РФ документов, наряду со способами, предусмотренными частью 1 статьи 51.1 Градостроительного Кодекса РФ, может быть подано:</w:t>
      </w:r>
    </w:p>
    <w:p w14:paraId="2EF06B18"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58494F9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F7FEFFD" w14:textId="77777777" w:rsidR="00EF0057" w:rsidRPr="00EF0057" w:rsidRDefault="00EF0057" w:rsidP="00EF0057">
      <w:pPr>
        <w:widowControl/>
        <w:tabs>
          <w:tab w:val="left" w:pos="993"/>
        </w:tabs>
        <w:autoSpaceDE/>
        <w:autoSpaceDN/>
        <w:adjustRightInd/>
        <w:ind w:left="283" w:firstLine="567"/>
        <w:jc w:val="both"/>
        <w:rPr>
          <w:rFonts w:ascii="Liberation Serif" w:hAnsi="Liberation Serif"/>
          <w:bCs/>
          <w:sz w:val="28"/>
          <w:szCs w:val="28"/>
        </w:rPr>
      </w:pPr>
      <w:r w:rsidRPr="00EF0057">
        <w:rPr>
          <w:rFonts w:ascii="Liberation Serif" w:hAnsi="Liberation Serif"/>
          <w:bCs/>
          <w:sz w:val="28"/>
          <w:szCs w:val="28"/>
        </w:rPr>
        <w:t>К уведомлению о планируемом строительстве прилагаются:</w:t>
      </w:r>
    </w:p>
    <w:p w14:paraId="3A2667FF"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6E70661E"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90A8DD9"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4F0AEE6"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Pr="00EF0057">
        <w:rPr>
          <w:rFonts w:ascii="Liberation Serif" w:hAnsi="Liberation Serif"/>
          <w:bCs/>
          <w:sz w:val="28"/>
          <w:szCs w:val="28"/>
        </w:rPr>
        <w:lastRenderedPageBreak/>
        <w:t>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30728B11"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5. Не допускается требовать иные документы для получения разрешения на строительство, за исключением указанных в частях 3 и 4 настоящей статьи.</w:t>
      </w:r>
    </w:p>
    <w:p w14:paraId="354DD907"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6. Отдел капитального строительства в течение пяти рабочих дней со дня получения заявления о выдаче разрешения на строительство:</w:t>
      </w:r>
    </w:p>
    <w:p w14:paraId="068BB0D2"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проводят проверку наличия документов, необходимых для принятия решения о выдаче разрешения на строительство;</w:t>
      </w:r>
    </w:p>
    <w:p w14:paraId="380B2282" w14:textId="77777777" w:rsidR="008111CB" w:rsidRDefault="00EF0057" w:rsidP="008111C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1E37B43D" w14:textId="77777777" w:rsidR="00EF0057" w:rsidRPr="00EF0057" w:rsidRDefault="00EF0057" w:rsidP="008111C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3) выдают разрешение на строительство или отказывают в выдаче такого разрешения с указанием причин отказа.</w:t>
      </w:r>
    </w:p>
    <w:p w14:paraId="5A0A47E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7. По итогам рассмотрения проекта решения, указанного в пункте 3 части 6 настоящей статьи, принимается решение о выдаче разрешения на строительство или отказе в выдаче такого разрешения с указанием причин отказа.</w:t>
      </w:r>
    </w:p>
    <w:p w14:paraId="577618AD"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Разрешение может быть подписано на отдельные этапы строительства и реконструкции.</w:t>
      </w:r>
    </w:p>
    <w:p w14:paraId="689D8CE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lastRenderedPageBreak/>
        <w:t>8. Отказ в выдаче разрешения на строительство может быть обжалован застройщиком в судебном порядке.</w:t>
      </w:r>
    </w:p>
    <w:p w14:paraId="7F341F09"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9.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D978C4A"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10.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F0057">
        <w:rPr>
          <w:rFonts w:ascii="Liberation Serif" w:hAnsi="Liberation Serif"/>
          <w:bCs/>
          <w:sz w:val="28"/>
          <w:szCs w:val="28"/>
        </w:rPr>
        <w:t>Росатом</w:t>
      </w:r>
      <w:proofErr w:type="spellEnd"/>
      <w:r w:rsidRPr="00EF0057">
        <w:rPr>
          <w:rFonts w:ascii="Liberation Serif" w:hAnsi="Liberation Serif"/>
          <w:bCs/>
          <w:sz w:val="28"/>
          <w:szCs w:val="28"/>
        </w:rPr>
        <w:t>» или Государственная корпорация по космической деятельности «</w:t>
      </w:r>
      <w:proofErr w:type="spellStart"/>
      <w:r w:rsidRPr="00EF0057">
        <w:rPr>
          <w:rFonts w:ascii="Liberation Serif" w:hAnsi="Liberation Serif"/>
          <w:bCs/>
          <w:sz w:val="28"/>
          <w:szCs w:val="28"/>
        </w:rPr>
        <w:t>Роскосмос</w:t>
      </w:r>
      <w:proofErr w:type="spellEnd"/>
      <w:r w:rsidRPr="00EF0057">
        <w:rPr>
          <w:rFonts w:ascii="Liberation Serif" w:hAnsi="Liberation Serif"/>
          <w:bCs/>
          <w:sz w:val="28"/>
          <w:szCs w:val="28"/>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РФ.</w:t>
      </w:r>
    </w:p>
    <w:p w14:paraId="09EDBBA4"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Глава городского округа направляет представленные документы в отдел капитального строительства.</w:t>
      </w:r>
    </w:p>
    <w:p w14:paraId="0044445F"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11. 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14:paraId="55FF900E"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12. Срок действия разрешения на строительство при переходе права на земельный участок и объекты капитального строительства сохраняется.</w:t>
      </w:r>
    </w:p>
    <w:p w14:paraId="484654F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4D371EFD" w14:textId="425EC2C1"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2) статью 38 раздела 1. «Порядок применения Правил землепользован</w:t>
      </w:r>
      <w:r w:rsidR="0085279C">
        <w:rPr>
          <w:rFonts w:ascii="Liberation Serif" w:hAnsi="Liberation Serif"/>
          <w:bCs/>
          <w:sz w:val="28"/>
          <w:szCs w:val="28"/>
        </w:rPr>
        <w:t>ия и застройки» изложить в следующей</w:t>
      </w:r>
      <w:r w:rsidRPr="00EF0057">
        <w:rPr>
          <w:rFonts w:ascii="Liberation Serif" w:hAnsi="Liberation Serif"/>
          <w:bCs/>
          <w:sz w:val="28"/>
          <w:szCs w:val="28"/>
        </w:rPr>
        <w:t xml:space="preserve"> редакции:</w:t>
      </w:r>
    </w:p>
    <w:p w14:paraId="56ACA8C6" w14:textId="77777777" w:rsidR="00EF0057" w:rsidRPr="00EF0057" w:rsidRDefault="00EF0057" w:rsidP="00EF0057">
      <w:pPr>
        <w:widowControl/>
        <w:tabs>
          <w:tab w:val="left" w:pos="993"/>
        </w:tabs>
        <w:autoSpaceDE/>
        <w:autoSpaceDN/>
        <w:adjustRightInd/>
        <w:ind w:left="283" w:firstLine="567"/>
        <w:jc w:val="both"/>
        <w:rPr>
          <w:rFonts w:ascii="Liberation Serif" w:hAnsi="Liberation Serif"/>
          <w:bCs/>
          <w:sz w:val="28"/>
          <w:szCs w:val="28"/>
        </w:rPr>
      </w:pPr>
      <w:r w:rsidRPr="00EF0057">
        <w:rPr>
          <w:rFonts w:ascii="Liberation Serif" w:hAnsi="Liberation Serif"/>
          <w:bCs/>
          <w:sz w:val="28"/>
          <w:szCs w:val="28"/>
        </w:rPr>
        <w:t>«Статья 38. Выдача разрешения на ввод объекта в эксплуатацию</w:t>
      </w:r>
    </w:p>
    <w:p w14:paraId="38D39E1B"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2965340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2.  Для ввода объекта в эксплуатацию застройщик направляет заявление на имя главы городского округа о выдаче разрешения на ввод объекта в эксплуатацию.</w:t>
      </w:r>
    </w:p>
    <w:p w14:paraId="2A8A79B7" w14:textId="77777777" w:rsidR="00C07AAB" w:rsidRDefault="00EF0057" w:rsidP="00C07AA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3. К заявлению о выдаче разрешения на ввод объекта в эксплуатацию прилагаются следующие документы:</w:t>
      </w:r>
    </w:p>
    <w:p w14:paraId="1D6C34A7" w14:textId="77777777" w:rsidR="00C07AAB" w:rsidRDefault="00EF0057" w:rsidP="00C07AA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правоустанавливающие документы на земельный участок;</w:t>
      </w:r>
    </w:p>
    <w:p w14:paraId="5B2CB5F8" w14:textId="77777777" w:rsidR="00C07AAB" w:rsidRDefault="00EF0057" w:rsidP="00C07AA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lastRenderedPageBreak/>
        <w:t>2) градостроительный план земельного участка;</w:t>
      </w:r>
    </w:p>
    <w:p w14:paraId="5D4DD9FC" w14:textId="77777777" w:rsidR="00EF0057" w:rsidRPr="00EF0057" w:rsidRDefault="00EF0057" w:rsidP="00C07AA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3) разрешение на строительство;</w:t>
      </w:r>
    </w:p>
    <w:p w14:paraId="0EB09229"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14:paraId="26E3DACE"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подписанный лицом, осуществляющим строительство;</w:t>
      </w:r>
    </w:p>
    <w:p w14:paraId="0E4DD540"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14:paraId="5AFAA581" w14:textId="77777777" w:rsidR="00EF0057" w:rsidRPr="00EF0057" w:rsidRDefault="00C07AAB" w:rsidP="00EF0057">
      <w:pPr>
        <w:widowControl/>
        <w:tabs>
          <w:tab w:val="left" w:pos="993"/>
        </w:tabs>
        <w:autoSpaceDE/>
        <w:autoSpaceDN/>
        <w:adjustRightInd/>
        <w:ind w:firstLine="567"/>
        <w:jc w:val="both"/>
        <w:rPr>
          <w:rFonts w:ascii="Liberation Serif" w:hAnsi="Liberation Serif"/>
          <w:bCs/>
          <w:sz w:val="28"/>
          <w:szCs w:val="28"/>
        </w:rPr>
      </w:pPr>
      <w:r>
        <w:rPr>
          <w:rFonts w:ascii="Liberation Serif" w:hAnsi="Liberation Serif"/>
          <w:bCs/>
          <w:sz w:val="28"/>
          <w:szCs w:val="28"/>
        </w:rPr>
        <w:t xml:space="preserve">7) </w:t>
      </w:r>
      <w:r w:rsidR="00EF0057" w:rsidRPr="00EF0057">
        <w:rPr>
          <w:rFonts w:ascii="Liberation Serif" w:hAnsi="Liberation Serif"/>
          <w:bCs/>
          <w:sz w:val="28"/>
          <w:szCs w:val="28"/>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14:paraId="5CAC3AFA"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14:paraId="565F5EFD"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w:t>
      </w:r>
    </w:p>
    <w:p w14:paraId="23CBE568"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602C83EC" w14:textId="77777777" w:rsidR="00EF0057" w:rsidRPr="00EF0057" w:rsidRDefault="00EF0057" w:rsidP="00EF0057">
      <w:pPr>
        <w:widowControl/>
        <w:tabs>
          <w:tab w:val="left" w:pos="993"/>
        </w:tabs>
        <w:autoSpaceDE/>
        <w:autoSpaceDN/>
        <w:adjustRightInd/>
        <w:ind w:firstLine="850"/>
        <w:jc w:val="both"/>
        <w:rPr>
          <w:rFonts w:ascii="Liberation Serif" w:hAnsi="Liberation Serif"/>
          <w:bCs/>
          <w:sz w:val="28"/>
          <w:szCs w:val="28"/>
        </w:rPr>
      </w:pPr>
      <w:r w:rsidRPr="00EF0057">
        <w:rPr>
          <w:rFonts w:ascii="Liberation Serif" w:hAnsi="Liberation Serif"/>
          <w:bCs/>
          <w:sz w:val="28"/>
          <w:szCs w:val="28"/>
        </w:rPr>
        <w:t xml:space="preserve">4. Отдел капитального строительства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55 Градостроительного Кодекса РФ, осмотр объекта капитального строительства и выдать заявителю разрешение на ввод объекта в эксплуатацию или отказать в </w:t>
      </w:r>
      <w:r w:rsidRPr="00EF0057">
        <w:rPr>
          <w:rFonts w:ascii="Liberation Serif" w:hAnsi="Liberation Serif"/>
          <w:bCs/>
          <w:sz w:val="28"/>
          <w:szCs w:val="28"/>
        </w:rPr>
        <w:lastRenderedPageBreak/>
        <w:t xml:space="preserve">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РФ, осмотр такого объекта органом, выдавшим разрешение на строительство, не проводится. </w:t>
      </w:r>
    </w:p>
    <w:p w14:paraId="26CDD6F8"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5.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41BCA097"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отсутствие документов, указанных в частях 3 и 4 статьи 55 Градостроительного Кодекса РФ;</w:t>
      </w:r>
    </w:p>
    <w:p w14:paraId="7C69990B"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A21332E"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РФ;</w:t>
      </w:r>
    </w:p>
    <w:p w14:paraId="66B55309"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w:t>
      </w:r>
      <w:r w:rsidRPr="00EF0057">
        <w:rPr>
          <w:rFonts w:ascii="Liberation Serif" w:hAnsi="Liberation Serif"/>
          <w:bCs/>
          <w:sz w:val="28"/>
          <w:szCs w:val="28"/>
        </w:rPr>
        <w:lastRenderedPageBreak/>
        <w:t>изменения площади объекта капитального строительства в соответствии</w:t>
      </w:r>
      <w:r w:rsidR="00C07AAB">
        <w:rPr>
          <w:rFonts w:ascii="Liberation Serif" w:hAnsi="Liberation Serif"/>
          <w:bCs/>
          <w:sz w:val="28"/>
          <w:szCs w:val="28"/>
        </w:rPr>
        <w:t xml:space="preserve"> с частью </w:t>
      </w:r>
      <w:r w:rsidRPr="00EF0057">
        <w:rPr>
          <w:rFonts w:ascii="Liberation Serif" w:hAnsi="Liberation Serif"/>
          <w:bCs/>
          <w:sz w:val="28"/>
          <w:szCs w:val="28"/>
        </w:rPr>
        <w:t>6.2 статьи 55 Градостроительного Кодекса РФ;</w:t>
      </w:r>
    </w:p>
    <w:p w14:paraId="553F6CB1" w14:textId="3A4D6DD3"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w:t>
      </w:r>
      <w:r w:rsidR="00094680">
        <w:rPr>
          <w:rFonts w:ascii="Liberation Serif" w:hAnsi="Liberation Serif"/>
          <w:bCs/>
          <w:sz w:val="28"/>
          <w:szCs w:val="28"/>
        </w:rPr>
        <w:t xml:space="preserve"> 9 части 7 статьи 51 Градостроительного </w:t>
      </w:r>
      <w:r w:rsidRPr="00EF0057">
        <w:rPr>
          <w:rFonts w:ascii="Liberation Serif" w:hAnsi="Liberation Serif"/>
          <w:bCs/>
          <w:sz w:val="28"/>
          <w:szCs w:val="28"/>
        </w:rPr>
        <w:t>Кодекса</w:t>
      </w:r>
      <w:r w:rsidR="00094680" w:rsidRPr="00094680">
        <w:rPr>
          <w:rFonts w:ascii="Liberation Serif" w:hAnsi="Liberation Serif"/>
          <w:bCs/>
          <w:sz w:val="28"/>
          <w:szCs w:val="28"/>
        </w:rPr>
        <w:t xml:space="preserve"> </w:t>
      </w:r>
      <w:r w:rsidR="00094680">
        <w:rPr>
          <w:rFonts w:ascii="Liberation Serif" w:hAnsi="Liberation Serif"/>
          <w:bCs/>
          <w:sz w:val="28"/>
          <w:szCs w:val="28"/>
        </w:rPr>
        <w:t>РФ</w:t>
      </w:r>
      <w:r w:rsidRPr="00EF0057">
        <w:rPr>
          <w:rFonts w:ascii="Liberation Serif" w:hAnsi="Liberation Serif"/>
          <w:bCs/>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D3995C4"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Неполучение (несвоевременное получение) документов, запрошенных в соответствии с частями 3.2 и 3.3 статьи 55 Градостроительного Кодекса РФ, не может являться основанием для отказа в выдаче разрешения на ввод объекта в эксплуатацию.</w:t>
      </w:r>
    </w:p>
    <w:p w14:paraId="25338DBF"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EF0057">
        <w:rPr>
          <w:rFonts w:ascii="Liberation Serif" w:hAnsi="Liberation Serif"/>
          <w:bCs/>
          <w:sz w:val="28"/>
          <w:szCs w:val="28"/>
        </w:rPr>
        <w:t>машино</w:t>
      </w:r>
      <w:proofErr w:type="spellEnd"/>
      <w:r w:rsidRPr="00EF0057">
        <w:rPr>
          <w:rFonts w:ascii="Liberation Serif" w:hAnsi="Liberation Serif"/>
          <w:bCs/>
          <w:sz w:val="28"/>
          <w:szCs w:val="28"/>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45D19082"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EF0057">
        <w:rPr>
          <w:rFonts w:ascii="Liberation Serif" w:hAnsi="Liberation Serif"/>
          <w:bCs/>
          <w:sz w:val="28"/>
          <w:szCs w:val="28"/>
        </w:rPr>
        <w:t>Росатом</w:t>
      </w:r>
      <w:proofErr w:type="spellEnd"/>
      <w:r w:rsidRPr="00EF0057">
        <w:rPr>
          <w:rFonts w:ascii="Liberation Serif" w:hAnsi="Liberation Serif"/>
          <w:bCs/>
          <w:sz w:val="28"/>
          <w:szCs w:val="28"/>
        </w:rPr>
        <w:t>» или Государственную корпорацию по космической деятельности «</w:t>
      </w:r>
      <w:proofErr w:type="spellStart"/>
      <w:r w:rsidRPr="00EF0057">
        <w:rPr>
          <w:rFonts w:ascii="Liberation Serif" w:hAnsi="Liberation Serif"/>
          <w:bCs/>
          <w:sz w:val="28"/>
          <w:szCs w:val="28"/>
        </w:rPr>
        <w:t>Роскосмос</w:t>
      </w:r>
      <w:proofErr w:type="spellEnd"/>
      <w:r w:rsidRPr="00EF0057">
        <w:rPr>
          <w:rFonts w:ascii="Liberation Serif" w:hAnsi="Liberation Serif"/>
          <w:bCs/>
          <w:sz w:val="28"/>
          <w:szCs w:val="28"/>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13A1A6F1"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3B8E2B9D"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lastRenderedPageBreak/>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14:paraId="582C0B7D"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2CC19201" w14:textId="77777777" w:rsidR="00EF0057" w:rsidRPr="00EF0057" w:rsidRDefault="00EF0057" w:rsidP="00EF0057">
      <w:pPr>
        <w:widowControl/>
        <w:tabs>
          <w:tab w:val="left" w:pos="993"/>
        </w:tabs>
        <w:autoSpaceDE/>
        <w:autoSpaceDN/>
        <w:adjustRightInd/>
        <w:ind w:firstLine="850"/>
        <w:jc w:val="both"/>
        <w:rPr>
          <w:rFonts w:ascii="Liberation Serif" w:hAnsi="Liberation Serif"/>
          <w:bCs/>
          <w:sz w:val="28"/>
          <w:szCs w:val="28"/>
        </w:rPr>
      </w:pPr>
      <w:r w:rsidRPr="00EF0057">
        <w:rPr>
          <w:rFonts w:ascii="Liberation Serif" w:hAnsi="Liberation Serif"/>
          <w:bCs/>
          <w:sz w:val="28"/>
          <w:szCs w:val="28"/>
        </w:rPr>
        <w:t>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190AF0CE" w14:textId="77777777" w:rsidR="00EF0057" w:rsidRPr="00EF0057" w:rsidRDefault="00EF0057" w:rsidP="00EF0057">
      <w:pPr>
        <w:widowControl/>
        <w:tabs>
          <w:tab w:val="left" w:pos="993"/>
        </w:tabs>
        <w:autoSpaceDE/>
        <w:autoSpaceDN/>
        <w:adjustRightInd/>
        <w:ind w:firstLine="567"/>
        <w:jc w:val="both"/>
        <w:rPr>
          <w:rFonts w:ascii="Liberation Serif" w:hAnsi="Liberation Serif"/>
          <w:sz w:val="28"/>
          <w:szCs w:val="28"/>
        </w:rPr>
      </w:pPr>
      <w:r w:rsidRPr="00EF0057">
        <w:rPr>
          <w:rFonts w:ascii="Liberation Serif" w:hAnsi="Liberation Serif"/>
          <w:bCs/>
          <w:sz w:val="28"/>
          <w:szCs w:val="28"/>
        </w:rPr>
        <w:t>7.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53C4CA67" w14:textId="77777777" w:rsidR="00EF0057" w:rsidRPr="00EF0057" w:rsidRDefault="00EF0057" w:rsidP="00EF0057">
      <w:pPr>
        <w:widowControl/>
        <w:tabs>
          <w:tab w:val="left" w:pos="993"/>
        </w:tabs>
        <w:autoSpaceDE/>
        <w:autoSpaceDN/>
        <w:adjustRightInd/>
        <w:ind w:firstLine="567"/>
        <w:jc w:val="both"/>
        <w:rPr>
          <w:rFonts w:ascii="Liberation Serif" w:hAnsi="Liberation Serif"/>
          <w:sz w:val="28"/>
          <w:szCs w:val="28"/>
        </w:rPr>
      </w:pPr>
      <w:r w:rsidRPr="00EF0057">
        <w:rPr>
          <w:rFonts w:ascii="Liberation Serif" w:hAnsi="Liberation Serif"/>
          <w:bCs/>
          <w:sz w:val="28"/>
          <w:szCs w:val="28"/>
        </w:rPr>
        <w:t>2. Актуальную редакцию Порядка применения Правил землепользования и застройки Невьянского городского округа</w:t>
      </w:r>
      <w:r w:rsidRPr="00EF0057">
        <w:rPr>
          <w:rFonts w:ascii="Liberation Serif" w:hAnsi="Liberation Serif"/>
          <w:sz w:val="28"/>
          <w:szCs w:val="28"/>
        </w:rPr>
        <w:t xml:space="preserve"> разместить на официальном сайте Невьянского городского округа в информационно-телекоммуникационной сети «Интернет».</w:t>
      </w:r>
    </w:p>
    <w:p w14:paraId="3F95BAC4" w14:textId="009A475B" w:rsidR="00EF0057" w:rsidRPr="00EF0057" w:rsidRDefault="00EF0057" w:rsidP="00EF0057">
      <w:pPr>
        <w:widowControl/>
        <w:tabs>
          <w:tab w:val="left" w:pos="993"/>
        </w:tabs>
        <w:autoSpaceDE/>
        <w:autoSpaceDN/>
        <w:adjustRightInd/>
        <w:ind w:firstLine="567"/>
        <w:jc w:val="both"/>
        <w:rPr>
          <w:rFonts w:ascii="Liberation Serif" w:hAnsi="Liberation Serif"/>
          <w:sz w:val="28"/>
          <w:szCs w:val="28"/>
        </w:rPr>
      </w:pPr>
      <w:r w:rsidRPr="00EF0057">
        <w:rPr>
          <w:rFonts w:ascii="Liberation Serif" w:hAnsi="Liberation Serif"/>
          <w:bCs/>
          <w:sz w:val="28"/>
          <w:szCs w:val="28"/>
        </w:rPr>
        <w:t>3.</w:t>
      </w:r>
      <w:r w:rsidRPr="00EF0057">
        <w:rPr>
          <w:rFonts w:ascii="Liberation Serif" w:hAnsi="Liberation Serif"/>
          <w:sz w:val="28"/>
          <w:szCs w:val="28"/>
        </w:rPr>
        <w:t xml:space="preserve"> </w:t>
      </w:r>
      <w:r w:rsidRPr="00EF0057">
        <w:rPr>
          <w:rFonts w:ascii="Liberation Serif" w:hAnsi="Liberation Serif"/>
          <w:bCs/>
          <w:sz w:val="28"/>
          <w:szCs w:val="28"/>
        </w:rPr>
        <w:t>Настоящее решение вступает в силу после официального опубликования.</w:t>
      </w:r>
    </w:p>
    <w:p w14:paraId="6E2AD9E0"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4. 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14:paraId="7CF55D0F" w14:textId="77777777" w:rsidR="00EF0057" w:rsidRPr="0064566C" w:rsidRDefault="00EF0057" w:rsidP="0064566C">
      <w:pPr>
        <w:spacing w:after="360"/>
        <w:ind w:right="-187"/>
        <w:jc w:val="both"/>
        <w:rPr>
          <w:rFonts w:ascii="Liberation Serif" w:hAnsi="Liberation Serif"/>
          <w:b/>
          <w:sz w:val="28"/>
          <w:szCs w:val="28"/>
        </w:rPr>
      </w:pPr>
    </w:p>
    <w:p w14:paraId="6BFFFDDC" w14:textId="77777777" w:rsidR="007E056E" w:rsidRPr="0064566C" w:rsidRDefault="007E056E" w:rsidP="007E056E">
      <w:pPr>
        <w:pStyle w:val="af1"/>
        <w:tabs>
          <w:tab w:val="left" w:pos="709"/>
        </w:tabs>
        <w:spacing w:after="0" w:line="240" w:lineRule="auto"/>
        <w:ind w:left="0"/>
        <w:jc w:val="both"/>
        <w:rPr>
          <w:rFonts w:ascii="Liberation Serif" w:hAnsi="Liberation Serif"/>
          <w:bCs/>
          <w:sz w:val="28"/>
          <w:szCs w:val="28"/>
        </w:rPr>
      </w:pPr>
    </w:p>
    <w:p w14:paraId="56BAD309" w14:textId="77777777" w:rsidR="007E056E" w:rsidRPr="0064566C" w:rsidRDefault="007E056E" w:rsidP="007E056E">
      <w:pPr>
        <w:pStyle w:val="af1"/>
        <w:tabs>
          <w:tab w:val="left" w:pos="709"/>
        </w:tabs>
        <w:spacing w:after="0" w:line="240" w:lineRule="auto"/>
        <w:ind w:left="0"/>
        <w:jc w:val="both"/>
        <w:rPr>
          <w:rFonts w:ascii="Liberation Serif" w:hAnsi="Liberation Serif"/>
          <w:bCs/>
          <w:sz w:val="28"/>
          <w:szCs w:val="28"/>
        </w:rPr>
      </w:pPr>
    </w:p>
    <w:tbl>
      <w:tblPr>
        <w:tblW w:w="0" w:type="auto"/>
        <w:tblLook w:val="04A0" w:firstRow="1" w:lastRow="0" w:firstColumn="1" w:lastColumn="0" w:noHBand="0" w:noVBand="1"/>
      </w:tblPr>
      <w:tblGrid>
        <w:gridCol w:w="4424"/>
        <w:gridCol w:w="1433"/>
        <w:gridCol w:w="4001"/>
      </w:tblGrid>
      <w:tr w:rsidR="007E056E" w:rsidRPr="0064566C" w14:paraId="5938A2AF" w14:textId="77777777" w:rsidTr="000F19A7">
        <w:tc>
          <w:tcPr>
            <w:tcW w:w="4644" w:type="dxa"/>
            <w:shd w:val="clear" w:color="auto" w:fill="auto"/>
          </w:tcPr>
          <w:p w14:paraId="583EF2AF" w14:textId="77777777" w:rsidR="007E056E" w:rsidRPr="0064566C" w:rsidRDefault="007E056E" w:rsidP="000F19A7">
            <w:pPr>
              <w:ind w:right="-185"/>
              <w:rPr>
                <w:rFonts w:ascii="Liberation Serif" w:hAnsi="Liberation Serif"/>
                <w:sz w:val="28"/>
                <w:szCs w:val="28"/>
              </w:rPr>
            </w:pPr>
            <w:r w:rsidRPr="0064566C">
              <w:rPr>
                <w:rFonts w:ascii="Liberation Serif" w:hAnsi="Liberation Serif"/>
                <w:sz w:val="28"/>
                <w:szCs w:val="28"/>
              </w:rPr>
              <w:t xml:space="preserve">Глава Невьянского </w:t>
            </w:r>
          </w:p>
          <w:p w14:paraId="01F10B6E" w14:textId="77777777" w:rsidR="007E056E" w:rsidRPr="0064566C" w:rsidRDefault="007E056E" w:rsidP="000F19A7">
            <w:pPr>
              <w:ind w:right="-185"/>
              <w:rPr>
                <w:rFonts w:ascii="Liberation Serif" w:hAnsi="Liberation Serif"/>
                <w:sz w:val="28"/>
                <w:szCs w:val="28"/>
              </w:rPr>
            </w:pPr>
            <w:r w:rsidRPr="0064566C">
              <w:rPr>
                <w:rFonts w:ascii="Liberation Serif" w:hAnsi="Liberation Serif"/>
                <w:sz w:val="28"/>
                <w:szCs w:val="28"/>
              </w:rPr>
              <w:t>городского округа</w:t>
            </w:r>
          </w:p>
        </w:tc>
        <w:tc>
          <w:tcPr>
            <w:tcW w:w="1560" w:type="dxa"/>
            <w:shd w:val="clear" w:color="auto" w:fill="auto"/>
          </w:tcPr>
          <w:p w14:paraId="17502500" w14:textId="77777777" w:rsidR="007E056E" w:rsidRPr="0064566C" w:rsidRDefault="007E056E" w:rsidP="000F19A7">
            <w:pPr>
              <w:ind w:right="3"/>
              <w:rPr>
                <w:rFonts w:ascii="Liberation Serif" w:hAnsi="Liberation Serif"/>
                <w:b/>
                <w:sz w:val="28"/>
                <w:szCs w:val="28"/>
              </w:rPr>
            </w:pPr>
          </w:p>
        </w:tc>
        <w:tc>
          <w:tcPr>
            <w:tcW w:w="4221" w:type="dxa"/>
            <w:shd w:val="clear" w:color="auto" w:fill="auto"/>
          </w:tcPr>
          <w:p w14:paraId="78A820A7" w14:textId="77777777" w:rsidR="007E056E" w:rsidRPr="0064566C" w:rsidRDefault="007E056E" w:rsidP="000F19A7">
            <w:pPr>
              <w:ind w:right="-81"/>
              <w:jc w:val="both"/>
              <w:rPr>
                <w:rFonts w:ascii="Liberation Serif" w:hAnsi="Liberation Serif"/>
                <w:sz w:val="28"/>
                <w:szCs w:val="28"/>
              </w:rPr>
            </w:pPr>
            <w:r w:rsidRPr="0064566C">
              <w:rPr>
                <w:rFonts w:ascii="Liberation Serif" w:hAnsi="Liberation Serif"/>
                <w:sz w:val="28"/>
                <w:szCs w:val="28"/>
              </w:rPr>
              <w:t xml:space="preserve">Председатель Думы </w:t>
            </w:r>
          </w:p>
          <w:p w14:paraId="64F9AB97" w14:textId="77777777" w:rsidR="007E056E" w:rsidRPr="0064566C" w:rsidRDefault="007E056E" w:rsidP="000A0F55">
            <w:pPr>
              <w:rPr>
                <w:rFonts w:ascii="Liberation Serif" w:hAnsi="Liberation Serif"/>
                <w:sz w:val="28"/>
                <w:szCs w:val="28"/>
              </w:rPr>
            </w:pPr>
            <w:r w:rsidRPr="0064566C">
              <w:rPr>
                <w:rFonts w:ascii="Liberation Serif" w:hAnsi="Liberation Serif"/>
                <w:sz w:val="28"/>
                <w:szCs w:val="28"/>
              </w:rPr>
              <w:t xml:space="preserve">Невьянского городского округа </w:t>
            </w:r>
          </w:p>
        </w:tc>
      </w:tr>
      <w:tr w:rsidR="007E056E" w:rsidRPr="0064566C" w14:paraId="18083B2C" w14:textId="77777777" w:rsidTr="000F19A7">
        <w:tc>
          <w:tcPr>
            <w:tcW w:w="4644" w:type="dxa"/>
            <w:shd w:val="clear" w:color="auto" w:fill="auto"/>
          </w:tcPr>
          <w:p w14:paraId="6CC603D0" w14:textId="77777777" w:rsidR="007E056E" w:rsidRPr="0064566C" w:rsidRDefault="007E056E" w:rsidP="000F19A7">
            <w:pPr>
              <w:ind w:right="3"/>
              <w:rPr>
                <w:rFonts w:ascii="Liberation Serif" w:hAnsi="Liberation Serif"/>
                <w:b/>
                <w:sz w:val="28"/>
                <w:szCs w:val="28"/>
              </w:rPr>
            </w:pPr>
            <w:r w:rsidRPr="0064566C">
              <w:rPr>
                <w:rFonts w:ascii="Liberation Serif" w:hAnsi="Liberation Serif"/>
                <w:sz w:val="28"/>
                <w:szCs w:val="28"/>
              </w:rPr>
              <w:t>_______________ А.А. Берчук</w:t>
            </w:r>
          </w:p>
        </w:tc>
        <w:tc>
          <w:tcPr>
            <w:tcW w:w="1560" w:type="dxa"/>
            <w:shd w:val="clear" w:color="auto" w:fill="auto"/>
          </w:tcPr>
          <w:p w14:paraId="038D4684" w14:textId="77777777" w:rsidR="007E056E" w:rsidRPr="0064566C" w:rsidRDefault="007E056E" w:rsidP="000F19A7">
            <w:pPr>
              <w:ind w:right="3"/>
              <w:rPr>
                <w:rFonts w:ascii="Liberation Serif" w:hAnsi="Liberation Serif"/>
                <w:b/>
                <w:sz w:val="28"/>
                <w:szCs w:val="28"/>
              </w:rPr>
            </w:pPr>
          </w:p>
        </w:tc>
        <w:tc>
          <w:tcPr>
            <w:tcW w:w="4221" w:type="dxa"/>
            <w:shd w:val="clear" w:color="auto" w:fill="auto"/>
          </w:tcPr>
          <w:p w14:paraId="5DD6E47B" w14:textId="77777777" w:rsidR="007E056E" w:rsidRPr="0064566C" w:rsidRDefault="007E056E" w:rsidP="000F19A7">
            <w:pPr>
              <w:ind w:right="3"/>
              <w:rPr>
                <w:rFonts w:ascii="Liberation Serif" w:hAnsi="Liberation Serif"/>
                <w:b/>
                <w:sz w:val="28"/>
                <w:szCs w:val="28"/>
              </w:rPr>
            </w:pPr>
            <w:r w:rsidRPr="0064566C">
              <w:rPr>
                <w:rFonts w:ascii="Liberation Serif" w:hAnsi="Liberation Serif"/>
                <w:sz w:val="28"/>
                <w:szCs w:val="28"/>
              </w:rPr>
              <w:t>____________ Л.Я. Замятина</w:t>
            </w:r>
          </w:p>
        </w:tc>
      </w:tr>
    </w:tbl>
    <w:p w14:paraId="0ED2BD76" w14:textId="77777777" w:rsidR="001D7245" w:rsidRPr="007E056E" w:rsidRDefault="001D7245" w:rsidP="007E056E"/>
    <w:sectPr w:rsidR="001D7245" w:rsidRPr="007E056E" w:rsidSect="006D7001">
      <w:headerReference w:type="default" r:id="rId9"/>
      <w:footerReference w:type="default" r:id="rId10"/>
      <w:headerReference w:type="first" r:id="rId11"/>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62B77" w14:textId="77777777" w:rsidR="0018160D" w:rsidRDefault="0018160D" w:rsidP="005C7D3B">
      <w:r>
        <w:separator/>
      </w:r>
    </w:p>
  </w:endnote>
  <w:endnote w:type="continuationSeparator" w:id="0">
    <w:p w14:paraId="15DBB0A9" w14:textId="77777777" w:rsidR="0018160D" w:rsidRDefault="0018160D"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D34E4" w14:textId="77777777"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9BE18" w14:textId="77777777" w:rsidR="0018160D" w:rsidRDefault="0018160D" w:rsidP="005C7D3B">
      <w:r>
        <w:separator/>
      </w:r>
    </w:p>
  </w:footnote>
  <w:footnote w:type="continuationSeparator" w:id="0">
    <w:p w14:paraId="0B5C2C85" w14:textId="77777777" w:rsidR="0018160D" w:rsidRDefault="0018160D"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83078"/>
      <w:docPartObj>
        <w:docPartGallery w:val="Page Numbers (Top of Page)"/>
        <w:docPartUnique/>
      </w:docPartObj>
    </w:sdtPr>
    <w:sdtEndPr/>
    <w:sdtContent>
      <w:p w14:paraId="7B23C0F1" w14:textId="76CD084F" w:rsidR="00C07AAB" w:rsidRDefault="00C07AAB">
        <w:pPr>
          <w:pStyle w:val="a6"/>
          <w:jc w:val="center"/>
        </w:pPr>
        <w:r>
          <w:fldChar w:fldCharType="begin"/>
        </w:r>
        <w:r>
          <w:instrText>PAGE   \* MERGEFORMAT</w:instrText>
        </w:r>
        <w:r>
          <w:fldChar w:fldCharType="separate"/>
        </w:r>
        <w:r w:rsidR="00261CBA">
          <w:rPr>
            <w:noProof/>
          </w:rPr>
          <w:t>12</w:t>
        </w:r>
        <w:r>
          <w:fldChar w:fldCharType="end"/>
        </w:r>
      </w:p>
    </w:sdtContent>
  </w:sdt>
  <w:p w14:paraId="25ADC8C6" w14:textId="77777777" w:rsidR="00C07AAB" w:rsidRDefault="00C07A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C126" w14:textId="77777777" w:rsidR="00146879" w:rsidRDefault="00E36338"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14:anchorId="4654853C" wp14:editId="33881A07">
          <wp:extent cx="590550" cy="717550"/>
          <wp:effectExtent l="0" t="0" r="0" b="6350"/>
          <wp:docPr id="1"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14:paraId="7F21A63E" w14:textId="77777777" w:rsidR="00146879" w:rsidRPr="006D4750" w:rsidRDefault="00146879"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14:paraId="48F397C0" w14:textId="77777777" w:rsidR="006D7001" w:rsidRDefault="00146879"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14:paraId="44118B13" w14:textId="77777777" w:rsidR="00CA39B4" w:rsidRDefault="00CA39B4"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075B401C" wp14:editId="52B7232D">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C54C7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1">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3">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2"/>
  </w:num>
  <w:num w:numId="22">
    <w:abstractNumId w:val="23"/>
  </w:num>
  <w:num w:numId="23">
    <w:abstractNumId w:val="24"/>
  </w:num>
  <w:num w:numId="24">
    <w:abstractNumId w:val="21"/>
  </w:num>
  <w:num w:numId="25">
    <w:abstractNumId w:val="20"/>
  </w:num>
  <w:num w:numId="26">
    <w:abstractNumId w:val="26"/>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4753"/>
    <w:rsid w:val="00017C5C"/>
    <w:rsid w:val="00022ACE"/>
    <w:rsid w:val="000327B3"/>
    <w:rsid w:val="00042DFB"/>
    <w:rsid w:val="00045260"/>
    <w:rsid w:val="00047696"/>
    <w:rsid w:val="000527E8"/>
    <w:rsid w:val="000538CF"/>
    <w:rsid w:val="00055C4F"/>
    <w:rsid w:val="000604C4"/>
    <w:rsid w:val="0008520D"/>
    <w:rsid w:val="000926FA"/>
    <w:rsid w:val="00094680"/>
    <w:rsid w:val="00095338"/>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78"/>
    <w:rsid w:val="00125459"/>
    <w:rsid w:val="00135941"/>
    <w:rsid w:val="001443DC"/>
    <w:rsid w:val="00145B63"/>
    <w:rsid w:val="00146879"/>
    <w:rsid w:val="00156790"/>
    <w:rsid w:val="001651A8"/>
    <w:rsid w:val="00171E19"/>
    <w:rsid w:val="001801D6"/>
    <w:rsid w:val="001809F2"/>
    <w:rsid w:val="0018160D"/>
    <w:rsid w:val="00181BAD"/>
    <w:rsid w:val="001824A2"/>
    <w:rsid w:val="00186351"/>
    <w:rsid w:val="001B5DD9"/>
    <w:rsid w:val="001D52AC"/>
    <w:rsid w:val="001D7245"/>
    <w:rsid w:val="001F02F6"/>
    <w:rsid w:val="001F3328"/>
    <w:rsid w:val="001F3AAA"/>
    <w:rsid w:val="001F7466"/>
    <w:rsid w:val="00201CCF"/>
    <w:rsid w:val="00202448"/>
    <w:rsid w:val="002078BB"/>
    <w:rsid w:val="0021007F"/>
    <w:rsid w:val="00216601"/>
    <w:rsid w:val="00222777"/>
    <w:rsid w:val="00225EA9"/>
    <w:rsid w:val="00234072"/>
    <w:rsid w:val="00235163"/>
    <w:rsid w:val="00236941"/>
    <w:rsid w:val="0024020C"/>
    <w:rsid w:val="002505D3"/>
    <w:rsid w:val="002527CF"/>
    <w:rsid w:val="00261CBA"/>
    <w:rsid w:val="00274E2C"/>
    <w:rsid w:val="0027767A"/>
    <w:rsid w:val="0028092C"/>
    <w:rsid w:val="0028239A"/>
    <w:rsid w:val="00283864"/>
    <w:rsid w:val="002840B5"/>
    <w:rsid w:val="002909EC"/>
    <w:rsid w:val="00290DAB"/>
    <w:rsid w:val="002A77D6"/>
    <w:rsid w:val="002B2150"/>
    <w:rsid w:val="002C2E84"/>
    <w:rsid w:val="002C5A41"/>
    <w:rsid w:val="002D20A1"/>
    <w:rsid w:val="002D387B"/>
    <w:rsid w:val="002F0852"/>
    <w:rsid w:val="002F52FD"/>
    <w:rsid w:val="002F559B"/>
    <w:rsid w:val="00312865"/>
    <w:rsid w:val="00313569"/>
    <w:rsid w:val="003200BE"/>
    <w:rsid w:val="003209FE"/>
    <w:rsid w:val="0032332D"/>
    <w:rsid w:val="003267F5"/>
    <w:rsid w:val="00335B03"/>
    <w:rsid w:val="00372159"/>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2A78"/>
    <w:rsid w:val="004A7073"/>
    <w:rsid w:val="004C5111"/>
    <w:rsid w:val="004C5C64"/>
    <w:rsid w:val="004D0243"/>
    <w:rsid w:val="004D0C2E"/>
    <w:rsid w:val="004D269B"/>
    <w:rsid w:val="004D6453"/>
    <w:rsid w:val="004E489C"/>
    <w:rsid w:val="004F5DA0"/>
    <w:rsid w:val="00507270"/>
    <w:rsid w:val="005074A7"/>
    <w:rsid w:val="005207D9"/>
    <w:rsid w:val="005429F9"/>
    <w:rsid w:val="005657EF"/>
    <w:rsid w:val="00565BBF"/>
    <w:rsid w:val="0056615E"/>
    <w:rsid w:val="00570B6C"/>
    <w:rsid w:val="00574A51"/>
    <w:rsid w:val="00577468"/>
    <w:rsid w:val="00582692"/>
    <w:rsid w:val="005848F8"/>
    <w:rsid w:val="00591528"/>
    <w:rsid w:val="005960D5"/>
    <w:rsid w:val="005A3F6E"/>
    <w:rsid w:val="005B54FC"/>
    <w:rsid w:val="005B741A"/>
    <w:rsid w:val="005C2D0D"/>
    <w:rsid w:val="005C35FD"/>
    <w:rsid w:val="005C3A4C"/>
    <w:rsid w:val="005C7D3B"/>
    <w:rsid w:val="005D1CD9"/>
    <w:rsid w:val="005E0A2E"/>
    <w:rsid w:val="005E63DD"/>
    <w:rsid w:val="005E69EF"/>
    <w:rsid w:val="005E7458"/>
    <w:rsid w:val="005F0458"/>
    <w:rsid w:val="005F698E"/>
    <w:rsid w:val="00630289"/>
    <w:rsid w:val="00632016"/>
    <w:rsid w:val="006358AE"/>
    <w:rsid w:val="00640F1E"/>
    <w:rsid w:val="0064566C"/>
    <w:rsid w:val="00647B14"/>
    <w:rsid w:val="006671C8"/>
    <w:rsid w:val="00674E6B"/>
    <w:rsid w:val="006B526A"/>
    <w:rsid w:val="006D1DA8"/>
    <w:rsid w:val="006D4750"/>
    <w:rsid w:val="006D7001"/>
    <w:rsid w:val="006E47BA"/>
    <w:rsid w:val="006F2294"/>
    <w:rsid w:val="00710C19"/>
    <w:rsid w:val="0071611C"/>
    <w:rsid w:val="00723469"/>
    <w:rsid w:val="00726F63"/>
    <w:rsid w:val="007301EC"/>
    <w:rsid w:val="00736708"/>
    <w:rsid w:val="0074295D"/>
    <w:rsid w:val="00742A3C"/>
    <w:rsid w:val="0074730F"/>
    <w:rsid w:val="0077092D"/>
    <w:rsid w:val="00783C31"/>
    <w:rsid w:val="00784CF4"/>
    <w:rsid w:val="00792188"/>
    <w:rsid w:val="007A0C39"/>
    <w:rsid w:val="007A6EFF"/>
    <w:rsid w:val="007B06FB"/>
    <w:rsid w:val="007B183B"/>
    <w:rsid w:val="007B68B7"/>
    <w:rsid w:val="007C5A9E"/>
    <w:rsid w:val="007D532D"/>
    <w:rsid w:val="007E056E"/>
    <w:rsid w:val="007F0047"/>
    <w:rsid w:val="007F3279"/>
    <w:rsid w:val="008009B9"/>
    <w:rsid w:val="0080205F"/>
    <w:rsid w:val="008111CB"/>
    <w:rsid w:val="00812ED2"/>
    <w:rsid w:val="00815056"/>
    <w:rsid w:val="008356E8"/>
    <w:rsid w:val="008450A5"/>
    <w:rsid w:val="00845AB0"/>
    <w:rsid w:val="00846B31"/>
    <w:rsid w:val="0085279C"/>
    <w:rsid w:val="00870FF2"/>
    <w:rsid w:val="00882832"/>
    <w:rsid w:val="00892ED9"/>
    <w:rsid w:val="00897237"/>
    <w:rsid w:val="008A6FD1"/>
    <w:rsid w:val="008A71CF"/>
    <w:rsid w:val="008E7354"/>
    <w:rsid w:val="0090307D"/>
    <w:rsid w:val="00956E46"/>
    <w:rsid w:val="00961CE3"/>
    <w:rsid w:val="00972CD3"/>
    <w:rsid w:val="00974762"/>
    <w:rsid w:val="00986143"/>
    <w:rsid w:val="0099341A"/>
    <w:rsid w:val="009A3079"/>
    <w:rsid w:val="009A4A28"/>
    <w:rsid w:val="009B1C80"/>
    <w:rsid w:val="009B314D"/>
    <w:rsid w:val="009D1327"/>
    <w:rsid w:val="009E2A56"/>
    <w:rsid w:val="009E2FA1"/>
    <w:rsid w:val="009E3A5F"/>
    <w:rsid w:val="009F35C4"/>
    <w:rsid w:val="009F3A86"/>
    <w:rsid w:val="00A06FF3"/>
    <w:rsid w:val="00A16592"/>
    <w:rsid w:val="00A241A8"/>
    <w:rsid w:val="00A327EF"/>
    <w:rsid w:val="00A346CE"/>
    <w:rsid w:val="00A571D6"/>
    <w:rsid w:val="00A61FD8"/>
    <w:rsid w:val="00A7150F"/>
    <w:rsid w:val="00A71964"/>
    <w:rsid w:val="00A74E93"/>
    <w:rsid w:val="00A77611"/>
    <w:rsid w:val="00A81D77"/>
    <w:rsid w:val="00A96666"/>
    <w:rsid w:val="00AA40AE"/>
    <w:rsid w:val="00AB37CF"/>
    <w:rsid w:val="00AB56F7"/>
    <w:rsid w:val="00AE0010"/>
    <w:rsid w:val="00AE423C"/>
    <w:rsid w:val="00AF0DC0"/>
    <w:rsid w:val="00B047E6"/>
    <w:rsid w:val="00B14510"/>
    <w:rsid w:val="00B15458"/>
    <w:rsid w:val="00B24815"/>
    <w:rsid w:val="00B47BD6"/>
    <w:rsid w:val="00B50AEB"/>
    <w:rsid w:val="00B5417B"/>
    <w:rsid w:val="00B6193E"/>
    <w:rsid w:val="00B6524F"/>
    <w:rsid w:val="00B75440"/>
    <w:rsid w:val="00B7759A"/>
    <w:rsid w:val="00B950CA"/>
    <w:rsid w:val="00BB2E70"/>
    <w:rsid w:val="00BB3C56"/>
    <w:rsid w:val="00BC6750"/>
    <w:rsid w:val="00BD342D"/>
    <w:rsid w:val="00BD6EE3"/>
    <w:rsid w:val="00BE17DD"/>
    <w:rsid w:val="00BE5D4A"/>
    <w:rsid w:val="00BF177C"/>
    <w:rsid w:val="00BF43F2"/>
    <w:rsid w:val="00C000E6"/>
    <w:rsid w:val="00C07AAB"/>
    <w:rsid w:val="00C30D97"/>
    <w:rsid w:val="00C35A13"/>
    <w:rsid w:val="00C401D7"/>
    <w:rsid w:val="00C42BED"/>
    <w:rsid w:val="00C435A3"/>
    <w:rsid w:val="00C506A4"/>
    <w:rsid w:val="00C55F7A"/>
    <w:rsid w:val="00C56AD9"/>
    <w:rsid w:val="00C678C6"/>
    <w:rsid w:val="00C805D1"/>
    <w:rsid w:val="00C8339F"/>
    <w:rsid w:val="00C83EB6"/>
    <w:rsid w:val="00C855F9"/>
    <w:rsid w:val="00C90553"/>
    <w:rsid w:val="00C93B42"/>
    <w:rsid w:val="00C9437F"/>
    <w:rsid w:val="00C9534D"/>
    <w:rsid w:val="00CA39B4"/>
    <w:rsid w:val="00CB09C5"/>
    <w:rsid w:val="00CB656F"/>
    <w:rsid w:val="00CC4529"/>
    <w:rsid w:val="00CE2C64"/>
    <w:rsid w:val="00CF0623"/>
    <w:rsid w:val="00CF6E1B"/>
    <w:rsid w:val="00D078E7"/>
    <w:rsid w:val="00D10A04"/>
    <w:rsid w:val="00D2090D"/>
    <w:rsid w:val="00D27438"/>
    <w:rsid w:val="00D40827"/>
    <w:rsid w:val="00D41FDC"/>
    <w:rsid w:val="00D53585"/>
    <w:rsid w:val="00D67FF4"/>
    <w:rsid w:val="00D7608F"/>
    <w:rsid w:val="00D81A0C"/>
    <w:rsid w:val="00D87E96"/>
    <w:rsid w:val="00D9738C"/>
    <w:rsid w:val="00DA6770"/>
    <w:rsid w:val="00DB4C45"/>
    <w:rsid w:val="00DB52C5"/>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541"/>
    <w:rsid w:val="00E64211"/>
    <w:rsid w:val="00E71B29"/>
    <w:rsid w:val="00E817B7"/>
    <w:rsid w:val="00E92BCD"/>
    <w:rsid w:val="00E92BE7"/>
    <w:rsid w:val="00EA21AB"/>
    <w:rsid w:val="00EA79DE"/>
    <w:rsid w:val="00EB1E09"/>
    <w:rsid w:val="00EB4158"/>
    <w:rsid w:val="00ED0007"/>
    <w:rsid w:val="00ED248F"/>
    <w:rsid w:val="00ED4D5A"/>
    <w:rsid w:val="00ED5472"/>
    <w:rsid w:val="00ED648F"/>
    <w:rsid w:val="00EE343C"/>
    <w:rsid w:val="00EF0057"/>
    <w:rsid w:val="00EF34D7"/>
    <w:rsid w:val="00F02F2E"/>
    <w:rsid w:val="00F044B9"/>
    <w:rsid w:val="00F16AD1"/>
    <w:rsid w:val="00F20EAE"/>
    <w:rsid w:val="00F25355"/>
    <w:rsid w:val="00F47294"/>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04120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character" w:styleId="af3">
    <w:name w:val="annotation reference"/>
    <w:basedOn w:val="a0"/>
    <w:uiPriority w:val="99"/>
    <w:semiHidden/>
    <w:unhideWhenUsed/>
    <w:rsid w:val="00E92BE7"/>
    <w:rPr>
      <w:sz w:val="16"/>
      <w:szCs w:val="16"/>
    </w:rPr>
  </w:style>
  <w:style w:type="paragraph" w:styleId="af4">
    <w:name w:val="annotation text"/>
    <w:basedOn w:val="a"/>
    <w:link w:val="af5"/>
    <w:uiPriority w:val="99"/>
    <w:semiHidden/>
    <w:unhideWhenUsed/>
    <w:rsid w:val="00E92BE7"/>
    <w:rPr>
      <w:sz w:val="20"/>
      <w:szCs w:val="20"/>
    </w:rPr>
  </w:style>
  <w:style w:type="character" w:customStyle="1" w:styleId="af5">
    <w:name w:val="Текст примечания Знак"/>
    <w:basedOn w:val="a0"/>
    <w:link w:val="af4"/>
    <w:uiPriority w:val="99"/>
    <w:semiHidden/>
    <w:rsid w:val="00E92BE7"/>
    <w:rPr>
      <w:rFonts w:ascii="Times New Roman" w:hAnsi="Times New Roman"/>
    </w:rPr>
  </w:style>
  <w:style w:type="paragraph" w:styleId="af6">
    <w:name w:val="annotation subject"/>
    <w:basedOn w:val="af4"/>
    <w:next w:val="af4"/>
    <w:link w:val="af7"/>
    <w:uiPriority w:val="99"/>
    <w:semiHidden/>
    <w:unhideWhenUsed/>
    <w:rsid w:val="00E92BE7"/>
    <w:rPr>
      <w:b/>
      <w:bCs/>
    </w:rPr>
  </w:style>
  <w:style w:type="character" w:customStyle="1" w:styleId="af7">
    <w:name w:val="Тема примечания Знак"/>
    <w:basedOn w:val="af5"/>
    <w:link w:val="af6"/>
    <w:uiPriority w:val="99"/>
    <w:semiHidden/>
    <w:rsid w:val="00E92BE7"/>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character" w:styleId="af3">
    <w:name w:val="annotation reference"/>
    <w:basedOn w:val="a0"/>
    <w:uiPriority w:val="99"/>
    <w:semiHidden/>
    <w:unhideWhenUsed/>
    <w:rsid w:val="00E92BE7"/>
    <w:rPr>
      <w:sz w:val="16"/>
      <w:szCs w:val="16"/>
    </w:rPr>
  </w:style>
  <w:style w:type="paragraph" w:styleId="af4">
    <w:name w:val="annotation text"/>
    <w:basedOn w:val="a"/>
    <w:link w:val="af5"/>
    <w:uiPriority w:val="99"/>
    <w:semiHidden/>
    <w:unhideWhenUsed/>
    <w:rsid w:val="00E92BE7"/>
    <w:rPr>
      <w:sz w:val="20"/>
      <w:szCs w:val="20"/>
    </w:rPr>
  </w:style>
  <w:style w:type="character" w:customStyle="1" w:styleId="af5">
    <w:name w:val="Текст примечания Знак"/>
    <w:basedOn w:val="a0"/>
    <w:link w:val="af4"/>
    <w:uiPriority w:val="99"/>
    <w:semiHidden/>
    <w:rsid w:val="00E92BE7"/>
    <w:rPr>
      <w:rFonts w:ascii="Times New Roman" w:hAnsi="Times New Roman"/>
    </w:rPr>
  </w:style>
  <w:style w:type="paragraph" w:styleId="af6">
    <w:name w:val="annotation subject"/>
    <w:basedOn w:val="af4"/>
    <w:next w:val="af4"/>
    <w:link w:val="af7"/>
    <w:uiPriority w:val="99"/>
    <w:semiHidden/>
    <w:unhideWhenUsed/>
    <w:rsid w:val="00E92BE7"/>
    <w:rPr>
      <w:b/>
      <w:bCs/>
    </w:rPr>
  </w:style>
  <w:style w:type="character" w:customStyle="1" w:styleId="af7">
    <w:name w:val="Тема примечания Знак"/>
    <w:basedOn w:val="af5"/>
    <w:link w:val="af6"/>
    <w:uiPriority w:val="99"/>
    <w:semiHidden/>
    <w:rsid w:val="00E92BE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0251A-B337-4B84-8B65-27E64FCD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5067</Words>
  <Characters>28885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33885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Nadegda A. Alexandrova</cp:lastModifiedBy>
  <cp:revision>6</cp:revision>
  <cp:lastPrinted>2022-12-01T04:08:00Z</cp:lastPrinted>
  <dcterms:created xsi:type="dcterms:W3CDTF">2022-11-18T04:00:00Z</dcterms:created>
  <dcterms:modified xsi:type="dcterms:W3CDTF">2022-12-01T04:08:00Z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