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1E" w:rsidRDefault="0075471E">
      <w:pPr>
        <w:pStyle w:val="ConsPlusTitlePage"/>
      </w:pPr>
      <w:r>
        <w:t xml:space="preserve">Документ предоставлен </w:t>
      </w:r>
      <w:hyperlink r:id="rId4" w:history="1">
        <w:r>
          <w:rPr>
            <w:color w:val="0000FF"/>
          </w:rPr>
          <w:t>КонсультантПлюс</w:t>
        </w:r>
      </w:hyperlink>
      <w:r>
        <w:br/>
      </w:r>
    </w:p>
    <w:p w:rsidR="0075471E" w:rsidRDefault="0075471E">
      <w:pPr>
        <w:pStyle w:val="ConsPlusNormal"/>
        <w:outlineLvl w:val="0"/>
      </w:pPr>
    </w:p>
    <w:p w:rsidR="0075471E" w:rsidRDefault="0075471E">
      <w:pPr>
        <w:pStyle w:val="ConsPlusTitle"/>
        <w:jc w:val="center"/>
        <w:outlineLvl w:val="0"/>
      </w:pPr>
      <w:r>
        <w:t>ДУМА НЕВЬЯНСКОГО ГОРОДСКОГО ОКРУГА</w:t>
      </w:r>
    </w:p>
    <w:p w:rsidR="0075471E" w:rsidRDefault="0075471E">
      <w:pPr>
        <w:pStyle w:val="ConsPlusTitle"/>
        <w:jc w:val="center"/>
      </w:pPr>
    </w:p>
    <w:p w:rsidR="0075471E" w:rsidRDefault="0075471E">
      <w:pPr>
        <w:pStyle w:val="ConsPlusTitle"/>
        <w:jc w:val="center"/>
      </w:pPr>
      <w:r>
        <w:t>РЕШЕНИЕ</w:t>
      </w:r>
    </w:p>
    <w:p w:rsidR="0075471E" w:rsidRDefault="0075471E">
      <w:pPr>
        <w:pStyle w:val="ConsPlusTitle"/>
        <w:jc w:val="center"/>
      </w:pPr>
      <w:r>
        <w:t>от 2 марта 2011 г. N 26</w:t>
      </w:r>
    </w:p>
    <w:p w:rsidR="0075471E" w:rsidRDefault="0075471E">
      <w:pPr>
        <w:pStyle w:val="ConsPlusTitle"/>
        <w:jc w:val="center"/>
      </w:pPr>
    </w:p>
    <w:p w:rsidR="0075471E" w:rsidRDefault="0075471E">
      <w:pPr>
        <w:pStyle w:val="ConsPlusTitle"/>
        <w:jc w:val="center"/>
      </w:pPr>
      <w:r>
        <w:t>ОБ УТВЕРЖДЕНИИ ПОЛОЖЕНИЯ</w:t>
      </w:r>
    </w:p>
    <w:p w:rsidR="0075471E" w:rsidRDefault="0075471E">
      <w:pPr>
        <w:pStyle w:val="ConsPlusTitle"/>
        <w:jc w:val="center"/>
      </w:pPr>
      <w:r>
        <w:t>"О ПРИВАТИЗАЦИИ МУНИЦИПАЛЬНОГО ИМУЩЕСТВА</w:t>
      </w:r>
    </w:p>
    <w:p w:rsidR="0075471E" w:rsidRDefault="0075471E">
      <w:pPr>
        <w:pStyle w:val="ConsPlusTitle"/>
        <w:jc w:val="center"/>
      </w:pPr>
      <w:r>
        <w:t>НЕВЬЯНСКОГО ГОРОДСКОГО ОКРУГА"</w:t>
      </w:r>
    </w:p>
    <w:p w:rsidR="0075471E" w:rsidRDefault="007547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71E">
        <w:trPr>
          <w:jc w:val="center"/>
        </w:trPr>
        <w:tc>
          <w:tcPr>
            <w:tcW w:w="9294" w:type="dxa"/>
            <w:tcBorders>
              <w:top w:val="nil"/>
              <w:left w:val="single" w:sz="24" w:space="0" w:color="CED3F1"/>
              <w:bottom w:val="nil"/>
              <w:right w:val="single" w:sz="24" w:space="0" w:color="F4F3F8"/>
            </w:tcBorders>
            <w:shd w:val="clear" w:color="auto" w:fill="F4F3F8"/>
          </w:tcPr>
          <w:p w:rsidR="0075471E" w:rsidRDefault="0075471E">
            <w:pPr>
              <w:pStyle w:val="ConsPlusNormal"/>
              <w:jc w:val="center"/>
            </w:pPr>
            <w:r>
              <w:rPr>
                <w:color w:val="392C69"/>
              </w:rPr>
              <w:t>Список изменяющих документов</w:t>
            </w:r>
          </w:p>
          <w:p w:rsidR="0075471E" w:rsidRDefault="0075471E">
            <w:pPr>
              <w:pStyle w:val="ConsPlusNormal"/>
              <w:jc w:val="center"/>
            </w:pPr>
            <w:r>
              <w:rPr>
                <w:color w:val="392C69"/>
              </w:rPr>
              <w:t xml:space="preserve">(в ред. Решений Думы Невьянского городского округа от 28.09.2011 </w:t>
            </w:r>
            <w:hyperlink r:id="rId5" w:history="1">
              <w:r>
                <w:rPr>
                  <w:color w:val="0000FF"/>
                </w:rPr>
                <w:t>N 146</w:t>
              </w:r>
            </w:hyperlink>
            <w:r>
              <w:rPr>
                <w:color w:val="392C69"/>
              </w:rPr>
              <w:t>,</w:t>
            </w:r>
          </w:p>
          <w:p w:rsidR="0075471E" w:rsidRDefault="0075471E">
            <w:pPr>
              <w:pStyle w:val="ConsPlusNormal"/>
              <w:jc w:val="center"/>
            </w:pPr>
            <w:r>
              <w:rPr>
                <w:color w:val="392C69"/>
              </w:rPr>
              <w:t xml:space="preserve">от 30.11.2011 </w:t>
            </w:r>
            <w:hyperlink r:id="rId6" w:history="1">
              <w:r>
                <w:rPr>
                  <w:color w:val="0000FF"/>
                </w:rPr>
                <w:t>N 177</w:t>
              </w:r>
            </w:hyperlink>
            <w:r>
              <w:rPr>
                <w:color w:val="392C69"/>
              </w:rPr>
              <w:t xml:space="preserve">, от 22.02.2012 </w:t>
            </w:r>
            <w:hyperlink r:id="rId7" w:history="1">
              <w:r>
                <w:rPr>
                  <w:color w:val="0000FF"/>
                </w:rPr>
                <w:t>N 23</w:t>
              </w:r>
            </w:hyperlink>
            <w:r>
              <w:rPr>
                <w:color w:val="392C69"/>
              </w:rPr>
              <w:t xml:space="preserve">, от 27.06.2012 </w:t>
            </w:r>
            <w:hyperlink r:id="rId8" w:history="1">
              <w:r>
                <w:rPr>
                  <w:color w:val="0000FF"/>
                </w:rPr>
                <w:t>N 51</w:t>
              </w:r>
            </w:hyperlink>
            <w:r>
              <w:rPr>
                <w:color w:val="392C69"/>
              </w:rPr>
              <w:t>,</w:t>
            </w:r>
          </w:p>
          <w:p w:rsidR="0075471E" w:rsidRDefault="0075471E">
            <w:pPr>
              <w:pStyle w:val="ConsPlusNormal"/>
              <w:jc w:val="center"/>
            </w:pPr>
            <w:r>
              <w:rPr>
                <w:color w:val="392C69"/>
              </w:rPr>
              <w:t xml:space="preserve">от 28.05.2014 </w:t>
            </w:r>
            <w:hyperlink r:id="rId9" w:history="1">
              <w:r>
                <w:rPr>
                  <w:color w:val="0000FF"/>
                </w:rPr>
                <w:t>N 49</w:t>
              </w:r>
            </w:hyperlink>
            <w:r>
              <w:rPr>
                <w:color w:val="392C69"/>
              </w:rPr>
              <w:t xml:space="preserve">, от 29.10.2014 </w:t>
            </w:r>
            <w:hyperlink r:id="rId10" w:history="1">
              <w:r>
                <w:rPr>
                  <w:color w:val="0000FF"/>
                </w:rPr>
                <w:t>N 104</w:t>
              </w:r>
            </w:hyperlink>
            <w:r>
              <w:rPr>
                <w:color w:val="392C69"/>
              </w:rPr>
              <w:t xml:space="preserve">, от 26.12.2018 </w:t>
            </w:r>
            <w:hyperlink r:id="rId11" w:history="1">
              <w:r>
                <w:rPr>
                  <w:color w:val="0000FF"/>
                </w:rPr>
                <w:t>N 134</w:t>
              </w:r>
            </w:hyperlink>
            <w:r>
              <w:rPr>
                <w:color w:val="392C69"/>
              </w:rPr>
              <w:t>,</w:t>
            </w:r>
          </w:p>
          <w:p w:rsidR="0075471E" w:rsidRDefault="0075471E">
            <w:pPr>
              <w:pStyle w:val="ConsPlusNormal"/>
              <w:jc w:val="center"/>
            </w:pPr>
            <w:r>
              <w:rPr>
                <w:color w:val="392C69"/>
              </w:rPr>
              <w:t xml:space="preserve">от 06.03.2019 </w:t>
            </w:r>
            <w:hyperlink r:id="rId12" w:history="1">
              <w:r>
                <w:rPr>
                  <w:color w:val="0000FF"/>
                </w:rPr>
                <w:t>N 15</w:t>
              </w:r>
            </w:hyperlink>
            <w:r>
              <w:rPr>
                <w:color w:val="392C69"/>
              </w:rPr>
              <w:t>)</w:t>
            </w:r>
          </w:p>
        </w:tc>
      </w:tr>
    </w:tbl>
    <w:p w:rsidR="0075471E" w:rsidRDefault="0075471E">
      <w:pPr>
        <w:pStyle w:val="ConsPlusNormal"/>
      </w:pPr>
    </w:p>
    <w:p w:rsidR="0075471E" w:rsidRDefault="0075471E">
      <w:pPr>
        <w:pStyle w:val="ConsPlusNormal"/>
        <w:ind w:firstLine="540"/>
        <w:jc w:val="both"/>
      </w:pPr>
      <w:r>
        <w:t xml:space="preserve">В соответствии с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21 декабря 2001 года N 178-ФЗ "О приватизации государственного и муниципального имущества", Федеральным </w:t>
      </w:r>
      <w:hyperlink r:id="rId1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6" w:history="1">
        <w:r>
          <w:rPr>
            <w:color w:val="0000FF"/>
          </w:rPr>
          <w:t>ст. 26</w:t>
        </w:r>
      </w:hyperlink>
      <w:r>
        <w:t xml:space="preserve"> Устава Невьянского городского округа, в целях приведения муниципальных нормативных актов Невьянского городского округа в соответствие с федеральным законодательством, Дума Невьянского городского округа решила:</w:t>
      </w:r>
    </w:p>
    <w:p w:rsidR="0075471E" w:rsidRDefault="0075471E">
      <w:pPr>
        <w:pStyle w:val="ConsPlusNormal"/>
        <w:spacing w:before="220"/>
        <w:ind w:firstLine="540"/>
        <w:jc w:val="both"/>
      </w:pPr>
      <w:r>
        <w:t xml:space="preserve">1. Утвердить </w:t>
      </w:r>
      <w:hyperlink w:anchor="P35" w:history="1">
        <w:r>
          <w:rPr>
            <w:color w:val="0000FF"/>
          </w:rPr>
          <w:t>Положение</w:t>
        </w:r>
      </w:hyperlink>
      <w:r>
        <w:t xml:space="preserve"> "О приватизации муниципального имущества Невьянского городского округа" (прилагается).</w:t>
      </w:r>
    </w:p>
    <w:p w:rsidR="0075471E" w:rsidRDefault="0075471E">
      <w:pPr>
        <w:pStyle w:val="ConsPlusNormal"/>
        <w:spacing w:before="220"/>
        <w:ind w:firstLine="540"/>
        <w:jc w:val="both"/>
      </w:pPr>
      <w:r>
        <w:t xml:space="preserve">2. </w:t>
      </w:r>
      <w:hyperlink r:id="rId17" w:history="1">
        <w:r>
          <w:rPr>
            <w:color w:val="0000FF"/>
          </w:rPr>
          <w:t>Решение</w:t>
        </w:r>
      </w:hyperlink>
      <w:r>
        <w:t xml:space="preserve"> Невьянской районной Думы от 18.05.2005 N 74 "Об утверждении Положения "О приватизации муниципального имущества муниципального образования Невьянский район" считать утратившими силу.</w:t>
      </w:r>
    </w:p>
    <w:p w:rsidR="0075471E" w:rsidRDefault="0075471E">
      <w:pPr>
        <w:pStyle w:val="ConsPlusNormal"/>
        <w:spacing w:before="220"/>
        <w:ind w:firstLine="540"/>
        <w:jc w:val="both"/>
      </w:pPr>
      <w:r>
        <w:t>3. Опубликовать настоящее Решение в газете "Звезда".</w:t>
      </w:r>
    </w:p>
    <w:p w:rsidR="0075471E" w:rsidRDefault="0075471E">
      <w:pPr>
        <w:pStyle w:val="ConsPlusNormal"/>
        <w:spacing w:before="220"/>
        <w:ind w:firstLine="540"/>
        <w:jc w:val="both"/>
      </w:pPr>
      <w:r>
        <w:t>4. Настоящее Решение вступает в силу с момента его официального опубликования в газете "Звезда".</w:t>
      </w:r>
    </w:p>
    <w:p w:rsidR="0075471E" w:rsidRDefault="0075471E">
      <w:pPr>
        <w:pStyle w:val="ConsPlusNormal"/>
        <w:spacing w:before="220"/>
        <w:ind w:firstLine="540"/>
        <w:jc w:val="both"/>
      </w:pPr>
      <w:r>
        <w:t>5. Контроль за исполнением настоящего Решения возложить на председателя Думы Невьянского городского округа Берчука А.А.</w:t>
      </w:r>
    </w:p>
    <w:p w:rsidR="0075471E" w:rsidRDefault="0075471E">
      <w:pPr>
        <w:pStyle w:val="ConsPlusNormal"/>
      </w:pPr>
    </w:p>
    <w:p w:rsidR="0075471E" w:rsidRDefault="0075471E">
      <w:pPr>
        <w:pStyle w:val="ConsPlusNormal"/>
        <w:jc w:val="right"/>
      </w:pPr>
      <w:r>
        <w:t>Глава</w:t>
      </w:r>
    </w:p>
    <w:p w:rsidR="0075471E" w:rsidRDefault="0075471E">
      <w:pPr>
        <w:pStyle w:val="ConsPlusNormal"/>
        <w:jc w:val="right"/>
      </w:pPr>
      <w:r>
        <w:t>городского округа</w:t>
      </w:r>
    </w:p>
    <w:p w:rsidR="0075471E" w:rsidRDefault="0075471E">
      <w:pPr>
        <w:pStyle w:val="ConsPlusNormal"/>
        <w:jc w:val="right"/>
      </w:pPr>
      <w:r>
        <w:t>Е.Т.КАЮМОВ</w:t>
      </w:r>
    </w:p>
    <w:p w:rsidR="0075471E" w:rsidRDefault="0075471E">
      <w:pPr>
        <w:pStyle w:val="ConsPlusNormal"/>
      </w:pPr>
    </w:p>
    <w:p w:rsidR="0075471E" w:rsidRDefault="0075471E">
      <w:pPr>
        <w:pStyle w:val="ConsPlusNormal"/>
      </w:pPr>
    </w:p>
    <w:p w:rsidR="0075471E" w:rsidRDefault="0075471E">
      <w:pPr>
        <w:pStyle w:val="ConsPlusNormal"/>
      </w:pPr>
    </w:p>
    <w:p w:rsidR="0075471E" w:rsidRDefault="0075471E">
      <w:pPr>
        <w:pStyle w:val="ConsPlusNormal"/>
      </w:pPr>
    </w:p>
    <w:p w:rsidR="0075471E" w:rsidRDefault="0075471E">
      <w:pPr>
        <w:pStyle w:val="ConsPlusNormal"/>
      </w:pPr>
    </w:p>
    <w:p w:rsidR="0075471E" w:rsidRDefault="0075471E">
      <w:pPr>
        <w:pStyle w:val="ConsPlusNormal"/>
        <w:jc w:val="right"/>
        <w:outlineLvl w:val="0"/>
      </w:pPr>
      <w:r>
        <w:t>Приложение</w:t>
      </w:r>
    </w:p>
    <w:p w:rsidR="0075471E" w:rsidRDefault="0075471E">
      <w:pPr>
        <w:pStyle w:val="ConsPlusNormal"/>
        <w:jc w:val="right"/>
      </w:pPr>
      <w:r>
        <w:t>к Решению Думы</w:t>
      </w:r>
    </w:p>
    <w:p w:rsidR="0075471E" w:rsidRDefault="0075471E">
      <w:pPr>
        <w:pStyle w:val="ConsPlusNormal"/>
        <w:jc w:val="right"/>
      </w:pPr>
      <w:r>
        <w:lastRenderedPageBreak/>
        <w:t>Невьянского городского округа</w:t>
      </w:r>
    </w:p>
    <w:p w:rsidR="0075471E" w:rsidRDefault="0075471E">
      <w:pPr>
        <w:pStyle w:val="ConsPlusNormal"/>
        <w:jc w:val="right"/>
      </w:pPr>
      <w:r>
        <w:t>от 2 марта 2011 г. N 26</w:t>
      </w:r>
    </w:p>
    <w:p w:rsidR="0075471E" w:rsidRDefault="0075471E">
      <w:pPr>
        <w:pStyle w:val="ConsPlusNormal"/>
      </w:pPr>
    </w:p>
    <w:p w:rsidR="0075471E" w:rsidRDefault="0075471E">
      <w:pPr>
        <w:pStyle w:val="ConsPlusTitle"/>
        <w:jc w:val="center"/>
      </w:pPr>
      <w:bookmarkStart w:id="0" w:name="P35"/>
      <w:bookmarkEnd w:id="0"/>
      <w:r>
        <w:t>ПОЛОЖЕНИЕ</w:t>
      </w:r>
    </w:p>
    <w:p w:rsidR="0075471E" w:rsidRDefault="0075471E">
      <w:pPr>
        <w:pStyle w:val="ConsPlusTitle"/>
        <w:jc w:val="center"/>
      </w:pPr>
      <w:r>
        <w:t>"О ПРИВАТИЗАЦИИ МУНИЦИПАЛЬНОГО ИМУЩЕСТВА</w:t>
      </w:r>
    </w:p>
    <w:p w:rsidR="0075471E" w:rsidRDefault="0075471E">
      <w:pPr>
        <w:pStyle w:val="ConsPlusTitle"/>
        <w:jc w:val="center"/>
      </w:pPr>
      <w:r>
        <w:t>НЕВЬЯНСКОГО ГОРОДСКОГО ОКРУГА"</w:t>
      </w:r>
    </w:p>
    <w:p w:rsidR="0075471E" w:rsidRDefault="007547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71E">
        <w:trPr>
          <w:jc w:val="center"/>
        </w:trPr>
        <w:tc>
          <w:tcPr>
            <w:tcW w:w="9294" w:type="dxa"/>
            <w:tcBorders>
              <w:top w:val="nil"/>
              <w:left w:val="single" w:sz="24" w:space="0" w:color="CED3F1"/>
              <w:bottom w:val="nil"/>
              <w:right w:val="single" w:sz="24" w:space="0" w:color="F4F3F8"/>
            </w:tcBorders>
            <w:shd w:val="clear" w:color="auto" w:fill="F4F3F8"/>
          </w:tcPr>
          <w:p w:rsidR="0075471E" w:rsidRDefault="0075471E">
            <w:pPr>
              <w:pStyle w:val="ConsPlusNormal"/>
              <w:jc w:val="center"/>
            </w:pPr>
            <w:r>
              <w:rPr>
                <w:color w:val="392C69"/>
              </w:rPr>
              <w:t>Список изменяющих документов</w:t>
            </w:r>
          </w:p>
          <w:p w:rsidR="0075471E" w:rsidRDefault="0075471E">
            <w:pPr>
              <w:pStyle w:val="ConsPlusNormal"/>
              <w:jc w:val="center"/>
            </w:pPr>
            <w:r>
              <w:rPr>
                <w:color w:val="392C69"/>
              </w:rPr>
              <w:t xml:space="preserve">(в ред. Решений Думы Невьянского городского округа от 28.09.2011 </w:t>
            </w:r>
            <w:hyperlink r:id="rId18" w:history="1">
              <w:r>
                <w:rPr>
                  <w:color w:val="0000FF"/>
                </w:rPr>
                <w:t>N 146</w:t>
              </w:r>
            </w:hyperlink>
            <w:r>
              <w:rPr>
                <w:color w:val="392C69"/>
              </w:rPr>
              <w:t>,</w:t>
            </w:r>
          </w:p>
          <w:p w:rsidR="0075471E" w:rsidRDefault="0075471E">
            <w:pPr>
              <w:pStyle w:val="ConsPlusNormal"/>
              <w:jc w:val="center"/>
            </w:pPr>
            <w:r>
              <w:rPr>
                <w:color w:val="392C69"/>
              </w:rPr>
              <w:t xml:space="preserve">от 30.11.2011 </w:t>
            </w:r>
            <w:hyperlink r:id="rId19" w:history="1">
              <w:r>
                <w:rPr>
                  <w:color w:val="0000FF"/>
                </w:rPr>
                <w:t>N 177</w:t>
              </w:r>
            </w:hyperlink>
            <w:r>
              <w:rPr>
                <w:color w:val="392C69"/>
              </w:rPr>
              <w:t xml:space="preserve">, от 22.02.2012 </w:t>
            </w:r>
            <w:hyperlink r:id="rId20" w:history="1">
              <w:r>
                <w:rPr>
                  <w:color w:val="0000FF"/>
                </w:rPr>
                <w:t>N 23</w:t>
              </w:r>
            </w:hyperlink>
            <w:r>
              <w:rPr>
                <w:color w:val="392C69"/>
              </w:rPr>
              <w:t xml:space="preserve">, от 27.06.2012 </w:t>
            </w:r>
            <w:hyperlink r:id="rId21" w:history="1">
              <w:r>
                <w:rPr>
                  <w:color w:val="0000FF"/>
                </w:rPr>
                <w:t>N 51</w:t>
              </w:r>
            </w:hyperlink>
            <w:r>
              <w:rPr>
                <w:color w:val="392C69"/>
              </w:rPr>
              <w:t>,</w:t>
            </w:r>
          </w:p>
          <w:p w:rsidR="0075471E" w:rsidRDefault="0075471E">
            <w:pPr>
              <w:pStyle w:val="ConsPlusNormal"/>
              <w:jc w:val="center"/>
            </w:pPr>
            <w:r>
              <w:rPr>
                <w:color w:val="392C69"/>
              </w:rPr>
              <w:t xml:space="preserve">от 28.05.2014 </w:t>
            </w:r>
            <w:hyperlink r:id="rId22" w:history="1">
              <w:r>
                <w:rPr>
                  <w:color w:val="0000FF"/>
                </w:rPr>
                <w:t>N 49</w:t>
              </w:r>
            </w:hyperlink>
            <w:r>
              <w:rPr>
                <w:color w:val="392C69"/>
              </w:rPr>
              <w:t xml:space="preserve">, от 29.10.2014 </w:t>
            </w:r>
            <w:hyperlink r:id="rId23" w:history="1">
              <w:r>
                <w:rPr>
                  <w:color w:val="0000FF"/>
                </w:rPr>
                <w:t>N 104</w:t>
              </w:r>
            </w:hyperlink>
            <w:r>
              <w:rPr>
                <w:color w:val="392C69"/>
              </w:rPr>
              <w:t xml:space="preserve">, от 26.12.2018 </w:t>
            </w:r>
            <w:hyperlink r:id="rId24" w:history="1">
              <w:r>
                <w:rPr>
                  <w:color w:val="0000FF"/>
                </w:rPr>
                <w:t>N 134</w:t>
              </w:r>
            </w:hyperlink>
            <w:r>
              <w:rPr>
                <w:color w:val="392C69"/>
              </w:rPr>
              <w:t>,</w:t>
            </w:r>
          </w:p>
          <w:p w:rsidR="0075471E" w:rsidRDefault="0075471E">
            <w:pPr>
              <w:pStyle w:val="ConsPlusNormal"/>
              <w:jc w:val="center"/>
            </w:pPr>
            <w:r>
              <w:rPr>
                <w:color w:val="392C69"/>
              </w:rPr>
              <w:t xml:space="preserve">от 06.03.2019 </w:t>
            </w:r>
            <w:hyperlink r:id="rId25" w:history="1">
              <w:r>
                <w:rPr>
                  <w:color w:val="0000FF"/>
                </w:rPr>
                <w:t>N 15</w:t>
              </w:r>
            </w:hyperlink>
            <w:r>
              <w:rPr>
                <w:color w:val="392C69"/>
              </w:rPr>
              <w:t>)</w:t>
            </w:r>
          </w:p>
        </w:tc>
      </w:tr>
    </w:tbl>
    <w:p w:rsidR="0075471E" w:rsidRDefault="0075471E">
      <w:pPr>
        <w:pStyle w:val="ConsPlusNormal"/>
      </w:pPr>
    </w:p>
    <w:p w:rsidR="0075471E" w:rsidRDefault="0075471E">
      <w:pPr>
        <w:pStyle w:val="ConsPlusTitle"/>
        <w:jc w:val="center"/>
        <w:outlineLvl w:val="1"/>
      </w:pPr>
      <w:r>
        <w:t>1. ОБЩИЕ ПОЛОЖЕНИЯ</w:t>
      </w:r>
    </w:p>
    <w:p w:rsidR="0075471E" w:rsidRDefault="0075471E">
      <w:pPr>
        <w:pStyle w:val="ConsPlusNormal"/>
      </w:pPr>
    </w:p>
    <w:p w:rsidR="0075471E" w:rsidRDefault="0075471E">
      <w:pPr>
        <w:pStyle w:val="ConsPlusNormal"/>
        <w:ind w:firstLine="540"/>
        <w:jc w:val="both"/>
      </w:pPr>
      <w:r>
        <w:t>1.1. Настоящее Положение разработано в соответствии с законодательством Российской Федерации, Свердловской области, муниципальными правовыми актами и устанавливает порядок организации и проведения приватизации муниципального имущества Невьянского городского округа.</w:t>
      </w:r>
    </w:p>
    <w:p w:rsidR="0075471E" w:rsidRDefault="0075471E">
      <w:pPr>
        <w:pStyle w:val="ConsPlusNormal"/>
        <w:spacing w:before="220"/>
        <w:ind w:firstLine="540"/>
        <w:jc w:val="both"/>
      </w:pPr>
      <w:r>
        <w:t>1.2. Под приватизацией муниципального имущества понимается возмездное отчуждение имущества, находящегося в собственности муниципального образования "Невьянский городской округ", в собственность физических и (или) юридических лиц.</w:t>
      </w:r>
    </w:p>
    <w:p w:rsidR="0075471E" w:rsidRDefault="0075471E">
      <w:pPr>
        <w:pStyle w:val="ConsPlusNormal"/>
        <w:spacing w:before="220"/>
        <w:ind w:firstLine="540"/>
        <w:jc w:val="both"/>
      </w:pPr>
      <w: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75471E" w:rsidRDefault="0075471E">
      <w:pPr>
        <w:pStyle w:val="ConsPlusNormal"/>
        <w:spacing w:before="220"/>
        <w:ind w:firstLine="540"/>
        <w:jc w:val="both"/>
      </w:pPr>
      <w:r>
        <w:t xml:space="preserve">1.4.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334" w:history="1">
        <w:r>
          <w:rPr>
            <w:color w:val="0000FF"/>
          </w:rPr>
          <w:t>пунктом 5.6</w:t>
        </w:r>
      </w:hyperlink>
      <w:r>
        <w:t xml:space="preserve"> настоящего Положения.</w:t>
      </w:r>
    </w:p>
    <w:p w:rsidR="0075471E" w:rsidRDefault="0075471E">
      <w:pPr>
        <w:pStyle w:val="ConsPlusNormal"/>
        <w:spacing w:before="220"/>
        <w:ind w:firstLine="540"/>
        <w:jc w:val="both"/>
      </w:pPr>
      <w: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75471E" w:rsidRDefault="0075471E">
      <w:pPr>
        <w:pStyle w:val="ConsPlusNormal"/>
        <w:spacing w:before="220"/>
        <w:ind w:firstLine="540"/>
        <w:jc w:val="both"/>
      </w:pPr>
      <w:r>
        <w:t>1.6.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75471E" w:rsidRDefault="0075471E">
      <w:pPr>
        <w:pStyle w:val="ConsPlusNormal"/>
        <w:spacing w:before="220"/>
        <w:ind w:firstLine="540"/>
        <w:jc w:val="both"/>
      </w:pPr>
      <w:r>
        <w:t>1.7. Действие настоящего Положения не распространяется на отношения, возникающие при отчуждении:</w:t>
      </w:r>
    </w:p>
    <w:p w:rsidR="0075471E" w:rsidRDefault="0075471E">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75471E" w:rsidRDefault="0075471E">
      <w:pPr>
        <w:pStyle w:val="ConsPlusNormal"/>
        <w:spacing w:before="220"/>
        <w:ind w:firstLine="540"/>
        <w:jc w:val="both"/>
      </w:pPr>
      <w:r>
        <w:t>2) природных ресурсов;</w:t>
      </w:r>
    </w:p>
    <w:p w:rsidR="0075471E" w:rsidRDefault="0075471E">
      <w:pPr>
        <w:pStyle w:val="ConsPlusNormal"/>
        <w:spacing w:before="220"/>
        <w:ind w:firstLine="540"/>
        <w:jc w:val="both"/>
      </w:pPr>
      <w:r>
        <w:t>3) муниципального жилищного фонда;</w:t>
      </w:r>
    </w:p>
    <w:p w:rsidR="0075471E" w:rsidRDefault="0075471E">
      <w:pPr>
        <w:pStyle w:val="ConsPlusNormal"/>
        <w:spacing w:before="220"/>
        <w:ind w:firstLine="540"/>
        <w:jc w:val="both"/>
      </w:pPr>
      <w:r>
        <w:t xml:space="preserve">4) муниципального имущества, находящегося за пределами территории Российской </w:t>
      </w:r>
      <w:r>
        <w:lastRenderedPageBreak/>
        <w:t>Федерации;</w:t>
      </w:r>
    </w:p>
    <w:p w:rsidR="0075471E" w:rsidRDefault="0075471E">
      <w:pPr>
        <w:pStyle w:val="ConsPlusNormal"/>
        <w:spacing w:before="220"/>
        <w:ind w:firstLine="540"/>
        <w:jc w:val="both"/>
      </w:pPr>
      <w:r>
        <w:t>5) муниципального имущества в случаях, предусмотренных международными договорами Российской Федерации;</w:t>
      </w:r>
    </w:p>
    <w:p w:rsidR="0075471E" w:rsidRDefault="0075471E">
      <w:pPr>
        <w:pStyle w:val="ConsPlusNormal"/>
        <w:spacing w:before="220"/>
        <w:ind w:firstLine="540"/>
        <w:jc w:val="both"/>
      </w:pPr>
      <w: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75471E" w:rsidRDefault="0075471E">
      <w:pPr>
        <w:pStyle w:val="ConsPlusNormal"/>
        <w:spacing w:before="220"/>
        <w:ind w:firstLine="540"/>
        <w:jc w:val="both"/>
      </w:pPr>
      <w:r>
        <w:t>7) муниципального имущества в собственность некоммерческих организаций, созданных при преобразовании муниципальных учреждений;</w:t>
      </w:r>
    </w:p>
    <w:p w:rsidR="0075471E" w:rsidRDefault="0075471E">
      <w:pPr>
        <w:pStyle w:val="ConsPlusNormal"/>
        <w:spacing w:before="220"/>
        <w:ind w:firstLine="540"/>
        <w:jc w:val="both"/>
      </w:pPr>
      <w: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75471E" w:rsidRDefault="0075471E">
      <w:pPr>
        <w:pStyle w:val="ConsPlusNormal"/>
        <w:spacing w:before="220"/>
        <w:ind w:firstLine="540"/>
        <w:jc w:val="both"/>
      </w:pPr>
      <w:r>
        <w:t>9) муниципального имущества на основании судебного решения;</w:t>
      </w:r>
    </w:p>
    <w:p w:rsidR="0075471E" w:rsidRDefault="0075471E">
      <w:pPr>
        <w:pStyle w:val="ConsPlusNormal"/>
        <w:spacing w:before="220"/>
        <w:ind w:firstLine="540"/>
        <w:jc w:val="both"/>
      </w:pPr>
      <w:r>
        <w:t>10)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75471E" w:rsidRDefault="0075471E">
      <w:pPr>
        <w:pStyle w:val="ConsPlusNormal"/>
        <w:spacing w:before="220"/>
        <w:ind w:firstLine="540"/>
        <w:jc w:val="both"/>
      </w:pPr>
      <w:r>
        <w:t xml:space="preserve">11)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26" w:history="1">
        <w:r>
          <w:rPr>
            <w:color w:val="0000FF"/>
          </w:rPr>
          <w:t>статьей 84.8</w:t>
        </w:r>
      </w:hyperlink>
      <w:r>
        <w:t xml:space="preserve"> Федерального закона от 26 декабря 1995 года N 208-ФЗ "Об акционерных обществах".</w:t>
      </w:r>
    </w:p>
    <w:p w:rsidR="0075471E" w:rsidRDefault="0075471E">
      <w:pPr>
        <w:pStyle w:val="ConsPlusNormal"/>
        <w:spacing w:before="220"/>
        <w:ind w:firstLine="540"/>
        <w:jc w:val="both"/>
      </w:pPr>
      <w:r>
        <w:t>Отчуждение указанного в настоящем пункте муниципального имущества регулируется отдельными федеральными законами и принятыми в соответствии с ними нормативными правовыми актами.</w:t>
      </w:r>
    </w:p>
    <w:p w:rsidR="0075471E" w:rsidRDefault="0075471E">
      <w:pPr>
        <w:pStyle w:val="ConsPlusNormal"/>
        <w:spacing w:before="220"/>
        <w:ind w:firstLine="540"/>
        <w:jc w:val="both"/>
      </w:pPr>
      <w: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5471E" w:rsidRDefault="0075471E">
      <w:pPr>
        <w:pStyle w:val="ConsPlusNormal"/>
        <w:spacing w:before="220"/>
        <w:ind w:firstLine="540"/>
        <w:jc w:val="both"/>
      </w:pPr>
      <w:r>
        <w:t>1.9.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rsidR="0075471E" w:rsidRDefault="0075471E">
      <w:pPr>
        <w:pStyle w:val="ConsPlusNormal"/>
      </w:pPr>
    </w:p>
    <w:p w:rsidR="0075471E" w:rsidRDefault="0075471E">
      <w:pPr>
        <w:pStyle w:val="ConsPlusTitle"/>
        <w:jc w:val="center"/>
        <w:outlineLvl w:val="1"/>
      </w:pPr>
      <w:r>
        <w:t>2. РАСПРЕДЕЛЕНИЕ ПОЛНОМОЧИЙ В СФЕРЕ ПРИВАТИЗАЦИИ</w:t>
      </w:r>
    </w:p>
    <w:p w:rsidR="0075471E" w:rsidRDefault="0075471E">
      <w:pPr>
        <w:pStyle w:val="ConsPlusNormal"/>
      </w:pPr>
    </w:p>
    <w:p w:rsidR="0075471E" w:rsidRDefault="0075471E">
      <w:pPr>
        <w:pStyle w:val="ConsPlusNormal"/>
        <w:ind w:firstLine="540"/>
        <w:jc w:val="both"/>
      </w:pPr>
      <w:r>
        <w:t>2.1. В сфере приватизации муниципального имущества Невьянского городского округа Дума Невьянского городского округа обладает следующими полномочиями:</w:t>
      </w:r>
    </w:p>
    <w:p w:rsidR="0075471E" w:rsidRDefault="0075471E">
      <w:pPr>
        <w:pStyle w:val="ConsPlusNormal"/>
        <w:spacing w:before="220"/>
        <w:ind w:firstLine="540"/>
        <w:jc w:val="both"/>
      </w:pPr>
      <w:r>
        <w:t>2.1.1. Утверждает прогнозный план приватизации муниципального имущества на плановый период.</w:t>
      </w:r>
    </w:p>
    <w:p w:rsidR="0075471E" w:rsidRDefault="0075471E">
      <w:pPr>
        <w:pStyle w:val="ConsPlusNormal"/>
        <w:spacing w:before="220"/>
        <w:ind w:firstLine="540"/>
        <w:jc w:val="both"/>
      </w:pPr>
      <w:r>
        <w:t>2.1.2. Утверждает отчет о результатах приватизации муниципального имущества за прошедший год.</w:t>
      </w:r>
    </w:p>
    <w:p w:rsidR="0075471E" w:rsidRDefault="0075471E">
      <w:pPr>
        <w:pStyle w:val="ConsPlusNormal"/>
        <w:spacing w:before="220"/>
        <w:ind w:firstLine="540"/>
        <w:jc w:val="both"/>
      </w:pPr>
      <w:r>
        <w:t>2.1.3. Издает нормативные правовые акты по вопросам приватизации.</w:t>
      </w:r>
    </w:p>
    <w:p w:rsidR="0075471E" w:rsidRDefault="0075471E">
      <w:pPr>
        <w:pStyle w:val="ConsPlusNormal"/>
        <w:spacing w:before="220"/>
        <w:ind w:firstLine="540"/>
        <w:jc w:val="both"/>
      </w:pPr>
      <w:r>
        <w:t xml:space="preserve">2.1.4. Принимает решение об утверждении перечня юридических лиц для организации от </w:t>
      </w:r>
      <w:r>
        <w:lastRenderedPageBreak/>
        <w:t>имени Невьянского городского округа продажи приватизируемого муниципального имущества и (или) осуществления функций продавца. В указанном решении определяются подлежащее приватизации муниципальное имущество, действия данных юридических лиц, размер и порядок выплаты им вознаграждения.</w:t>
      </w:r>
    </w:p>
    <w:p w:rsidR="0075471E" w:rsidRDefault="0075471E">
      <w:pPr>
        <w:pStyle w:val="ConsPlusNormal"/>
        <w:spacing w:before="220"/>
        <w:ind w:firstLine="540"/>
        <w:jc w:val="both"/>
      </w:pPr>
      <w:r>
        <w:t>2.2. В сфере приватизации муниципального имущества Невьянского городского округа администрация Невьянского городского округа издает постановления о приватизации муниципального имущества, включенного в план приватизации Думой Невьянского городского округа,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
    <w:p w:rsidR="0075471E" w:rsidRDefault="0075471E">
      <w:pPr>
        <w:pStyle w:val="ConsPlusNormal"/>
        <w:spacing w:before="220"/>
        <w:ind w:firstLine="540"/>
        <w:jc w:val="both"/>
      </w:pPr>
      <w:r>
        <w:t>2.3. Продажу муниципального имущества от имени Невьянского городского округа осуществляет Комитет по управлению муниципальным имуществом администрации Невьянского городского округа (далее по тексту - КУМИ).</w:t>
      </w:r>
    </w:p>
    <w:p w:rsidR="0075471E" w:rsidRDefault="0075471E">
      <w:pPr>
        <w:pStyle w:val="ConsPlusNormal"/>
        <w:spacing w:before="220"/>
        <w:ind w:firstLine="540"/>
        <w:jc w:val="both"/>
      </w:pPr>
      <w:r>
        <w:t>2.4. КУМИ обладает следующими полномочиями в сфере приватизации муниципального имущества Невьянского городского округа:</w:t>
      </w:r>
    </w:p>
    <w:p w:rsidR="0075471E" w:rsidRDefault="0075471E">
      <w:pPr>
        <w:pStyle w:val="ConsPlusNormal"/>
        <w:spacing w:before="220"/>
        <w:ind w:firstLine="540"/>
        <w:jc w:val="both"/>
      </w:pPr>
      <w:r>
        <w:t>2.4.1. Разрабатывает и представляет на утверждение Думы Невьянского городского округа прогнозный план приватизации муниципального имущества на плановый период, а также выходит на Думу Невьянского городского округа с предложением о внесении изменений и дополнений в прогнозный план приватизации.</w:t>
      </w:r>
    </w:p>
    <w:p w:rsidR="0075471E" w:rsidRDefault="0075471E">
      <w:pPr>
        <w:pStyle w:val="ConsPlusNormal"/>
        <w:spacing w:before="220"/>
        <w:ind w:firstLine="540"/>
        <w:jc w:val="both"/>
      </w:pPr>
      <w:r>
        <w:t>2.4.2. Представляет на рассмотрение Думе Невьянского городского округа отчет о результатах приватизации муниципального имущества за прошедший год.</w:t>
      </w:r>
    </w:p>
    <w:p w:rsidR="0075471E" w:rsidRDefault="0075471E">
      <w:pPr>
        <w:pStyle w:val="ConsPlusNormal"/>
        <w:spacing w:before="220"/>
        <w:ind w:firstLine="540"/>
        <w:jc w:val="both"/>
      </w:pPr>
      <w:r>
        <w:t>2.4.3. Осуществляет функции продавца муниципального имущества Невьянского городского округа, в том числе в части организации аукциона,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председателем КУМИ договоров и иных документов, подписываемых по результатам приватизации муниципального имущества.</w:t>
      </w:r>
    </w:p>
    <w:p w:rsidR="0075471E" w:rsidRDefault="0075471E">
      <w:pPr>
        <w:pStyle w:val="ConsPlusNormal"/>
        <w:spacing w:before="220"/>
        <w:ind w:firstLine="540"/>
        <w:jc w:val="both"/>
      </w:pPr>
      <w:r>
        <w:t>2.4.4. Является администратором доходов, получаемых от приватизации муниципального имущества Невьянского городского округа.</w:t>
      </w:r>
    </w:p>
    <w:p w:rsidR="0075471E" w:rsidRDefault="0075471E">
      <w:pPr>
        <w:pStyle w:val="ConsPlusNormal"/>
        <w:spacing w:before="220"/>
        <w:ind w:firstLine="540"/>
        <w:jc w:val="both"/>
      </w:pPr>
      <w:r>
        <w:t>2.5. В целях осуществления приватизации муниципального имущества Невьянского городского округа, включенного Думой Невьянского городского округа в план приватизации, создается, комиссия по приватизации муниципального имущества Невьянского городского округа (далее по тексту - Комиссия).</w:t>
      </w:r>
    </w:p>
    <w:p w:rsidR="0075471E" w:rsidRDefault="0075471E">
      <w:pPr>
        <w:pStyle w:val="ConsPlusNormal"/>
        <w:spacing w:before="220"/>
        <w:ind w:firstLine="540"/>
        <w:jc w:val="both"/>
      </w:pPr>
      <w:r>
        <w:t>2.6. Состав Комиссии утверждается постановлением администрации Невьянского городского округа, в состав комиссии включается 1 (один) депутат Думы Невьянского городского округа (по согласованию).</w:t>
      </w:r>
    </w:p>
    <w:p w:rsidR="0075471E" w:rsidRDefault="0075471E">
      <w:pPr>
        <w:pStyle w:val="ConsPlusNormal"/>
        <w:spacing w:before="220"/>
        <w:ind w:firstLine="540"/>
        <w:jc w:val="both"/>
      </w:pPr>
      <w:r>
        <w:t>2.7. Полномочия Комиссии в сфере приватизации муниципального имущества Невьянского городского округа:</w:t>
      </w:r>
    </w:p>
    <w:p w:rsidR="0075471E" w:rsidRDefault="0075471E">
      <w:pPr>
        <w:pStyle w:val="ConsPlusNormal"/>
        <w:spacing w:before="220"/>
        <w:ind w:firstLine="540"/>
        <w:jc w:val="both"/>
      </w:pPr>
      <w:r>
        <w:t>2.7.1. Производит отчуждение муниципального имущества Невьянского городского округа путем проведения аукциона, конкурса, продажи путем публичного предложения и без объявления цены.</w:t>
      </w:r>
    </w:p>
    <w:p w:rsidR="0075471E" w:rsidRDefault="0075471E">
      <w:pPr>
        <w:pStyle w:val="ConsPlusNormal"/>
        <w:spacing w:before="220"/>
        <w:ind w:firstLine="540"/>
        <w:jc w:val="both"/>
      </w:pPr>
      <w:r>
        <w:t>2.7.2. Утверждает решения об условиях приватизации муниципального имущества Невьянского городского округа.</w:t>
      </w:r>
    </w:p>
    <w:p w:rsidR="0075471E" w:rsidRDefault="0075471E">
      <w:pPr>
        <w:pStyle w:val="ConsPlusNormal"/>
        <w:spacing w:before="220"/>
        <w:ind w:firstLine="540"/>
        <w:jc w:val="both"/>
      </w:pPr>
      <w:r>
        <w:t xml:space="preserve">2.8. Заседания Комиссии являются правомочными при наличии на заседании более 50% от ее </w:t>
      </w:r>
      <w:r>
        <w:lastRenderedPageBreak/>
        <w:t>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rsidR="0075471E" w:rsidRDefault="0075471E">
      <w:pPr>
        <w:pStyle w:val="ConsPlusNormal"/>
        <w:spacing w:before="220"/>
        <w:ind w:firstLine="540"/>
        <w:jc w:val="both"/>
      </w:pPr>
      <w:r>
        <w:t>2.9. Председателем Комиссии является заместитель главы администрации Невьянского городского округа. Секретарем Комиссии - специалист КУМИ.</w:t>
      </w:r>
    </w:p>
    <w:p w:rsidR="0075471E" w:rsidRDefault="0075471E">
      <w:pPr>
        <w:pStyle w:val="ConsPlusNormal"/>
        <w:spacing w:before="220"/>
        <w:ind w:firstLine="540"/>
        <w:jc w:val="both"/>
      </w:pPr>
      <w:r>
        <w:t>2.10.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Невьянского городского округа с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rsidR="0075471E" w:rsidRDefault="0075471E">
      <w:pPr>
        <w:pStyle w:val="ConsPlusNormal"/>
        <w:jc w:val="both"/>
      </w:pPr>
      <w:r>
        <w:t xml:space="preserve">(п. 2.10 в ред. </w:t>
      </w:r>
      <w:hyperlink r:id="rId27" w:history="1">
        <w:r>
          <w:rPr>
            <w:color w:val="0000FF"/>
          </w:rPr>
          <w:t>Решения</w:t>
        </w:r>
      </w:hyperlink>
      <w:r>
        <w:t xml:space="preserve"> Думы Невьянского городского округа от 30.11.2011 N 177)</w:t>
      </w:r>
    </w:p>
    <w:p w:rsidR="0075471E" w:rsidRDefault="0075471E">
      <w:pPr>
        <w:pStyle w:val="ConsPlusNormal"/>
      </w:pPr>
    </w:p>
    <w:p w:rsidR="0075471E" w:rsidRDefault="0075471E">
      <w:pPr>
        <w:pStyle w:val="ConsPlusTitle"/>
        <w:jc w:val="center"/>
        <w:outlineLvl w:val="1"/>
      </w:pPr>
      <w:r>
        <w:t>3. ПЛАНИРОВАНИЕ ПРИВАТИЗАЦИИ МУНИЦИПАЛЬНОГО ИМУЩЕСТВА</w:t>
      </w:r>
    </w:p>
    <w:p w:rsidR="0075471E" w:rsidRDefault="0075471E">
      <w:pPr>
        <w:pStyle w:val="ConsPlusTitle"/>
        <w:jc w:val="center"/>
      </w:pPr>
      <w:r>
        <w:t>НЕВЬЯНСКОГО ГОРОДСКОГО ОКРУГА</w:t>
      </w:r>
    </w:p>
    <w:p w:rsidR="0075471E" w:rsidRDefault="0075471E">
      <w:pPr>
        <w:pStyle w:val="ConsPlusNormal"/>
      </w:pPr>
    </w:p>
    <w:p w:rsidR="0075471E" w:rsidRDefault="0075471E">
      <w:pPr>
        <w:pStyle w:val="ConsPlusNormal"/>
        <w:ind w:firstLine="540"/>
        <w:jc w:val="both"/>
      </w:pPr>
      <w:r>
        <w:t>3.1. Прогнозный план приватизации муниципального имущества Невьянского городского округа утверждается Думой Невьянского городского округа на срок от одного года до трех лет.</w:t>
      </w:r>
    </w:p>
    <w:p w:rsidR="0075471E" w:rsidRDefault="0075471E">
      <w:pPr>
        <w:pStyle w:val="ConsPlusNormal"/>
        <w:spacing w:before="220"/>
        <w:ind w:firstLine="540"/>
        <w:jc w:val="both"/>
      </w:pPr>
      <w:r>
        <w:t>В прогнозном плане приватизации муниципального имущества указывается информация об основных направлениях и задачах приватизации муниципального имущества на плановый период, об основных принципах формирования прогнозного плана приватизации муниципального имущества, о прогнозе ожидаемых поступлений в бюджет Невьянского городского округа денежных средств, полученных от приватизации муниципального имущества.</w:t>
      </w:r>
    </w:p>
    <w:p w:rsidR="0075471E" w:rsidRDefault="0075471E">
      <w:pPr>
        <w:pStyle w:val="ConsPlusNormal"/>
        <w:jc w:val="both"/>
      </w:pPr>
      <w:r>
        <w:t xml:space="preserve">(в ред. </w:t>
      </w:r>
      <w:hyperlink r:id="rId28" w:history="1">
        <w:r>
          <w:rPr>
            <w:color w:val="0000FF"/>
          </w:rPr>
          <w:t>Решения</w:t>
        </w:r>
      </w:hyperlink>
      <w:r>
        <w:t xml:space="preserve"> Думы Невьянского городского округа от 28.05.2014 N 49)</w:t>
      </w:r>
    </w:p>
    <w:p w:rsidR="0075471E" w:rsidRDefault="0075471E">
      <w:pPr>
        <w:pStyle w:val="ConsPlusNormal"/>
        <w:spacing w:before="220"/>
        <w:ind w:firstLine="540"/>
        <w:jc w:val="both"/>
      </w:pPr>
      <w:r>
        <w:t>3.2.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w:t>
      </w:r>
    </w:p>
    <w:p w:rsidR="0075471E" w:rsidRDefault="0075471E">
      <w:pPr>
        <w:pStyle w:val="ConsPlusNormal"/>
        <w:spacing w:before="220"/>
        <w:ind w:firstLine="540"/>
        <w:jc w:val="both"/>
      </w:pPr>
      <w:r>
        <w:t>При включении в перечень сведений об имуществе указываются характеристики муниципального имущества, подлежащего приватизации, предполагаемые сроки его приватизации, основание для включения его в прогнозный план, и какое имущество было включено в план приватизации в прошлом периоде, но не было приватизировано.</w:t>
      </w:r>
    </w:p>
    <w:p w:rsidR="0075471E" w:rsidRDefault="0075471E">
      <w:pPr>
        <w:pStyle w:val="ConsPlusNormal"/>
        <w:spacing w:before="220"/>
        <w:ind w:firstLine="540"/>
        <w:jc w:val="both"/>
      </w:pPr>
      <w:r>
        <w:t>Также в перечне указываются:</w:t>
      </w:r>
    </w:p>
    <w:p w:rsidR="0075471E" w:rsidRDefault="0075471E">
      <w:pPr>
        <w:pStyle w:val="ConsPlusNormal"/>
        <w:spacing w:before="220"/>
        <w:ind w:firstLine="540"/>
        <w:jc w:val="both"/>
      </w:pPr>
      <w:r>
        <w:t>1) для муниципальных унитарных предприятий - наименование, местонахождение и назначение;</w:t>
      </w:r>
    </w:p>
    <w:p w:rsidR="0075471E" w:rsidRDefault="0075471E">
      <w:pPr>
        <w:pStyle w:val="ConsPlusNormal"/>
        <w:spacing w:before="220"/>
        <w:ind w:firstLine="540"/>
        <w:jc w:val="both"/>
      </w:pPr>
      <w:r>
        <w:t>2) для акций акционерных обществ, находящихся в собственности муниципального образования:</w:t>
      </w:r>
    </w:p>
    <w:p w:rsidR="0075471E" w:rsidRDefault="0075471E">
      <w:pPr>
        <w:pStyle w:val="ConsPlusNormal"/>
        <w:spacing w:before="220"/>
        <w:ind w:firstLine="540"/>
        <w:jc w:val="both"/>
      </w:pPr>
      <w:r>
        <w:t>- доля принадлежащих муниципальному образованию акций в общем количестве акций акционерного общества, либо, если доля акций составляет менее 0,001 процента - количество акций;</w:t>
      </w:r>
    </w:p>
    <w:p w:rsidR="0075471E" w:rsidRDefault="0075471E">
      <w:pPr>
        <w:pStyle w:val="ConsPlusNormal"/>
        <w:spacing w:before="220"/>
        <w:ind w:firstLine="540"/>
        <w:jc w:val="both"/>
      </w:pPr>
      <w:r>
        <w:t>- количество акций, подлежащих приватизации, с указанием доли этих акций в общем количестве акций акционерного общества (при доле акций более 0,01 процента);</w:t>
      </w:r>
    </w:p>
    <w:p w:rsidR="0075471E" w:rsidRDefault="0075471E">
      <w:pPr>
        <w:pStyle w:val="ConsPlusNormal"/>
        <w:spacing w:before="220"/>
        <w:ind w:firstLine="540"/>
        <w:jc w:val="both"/>
      </w:pPr>
      <w:bookmarkStart w:id="1" w:name="P105"/>
      <w:bookmarkEnd w:id="1"/>
      <w:r>
        <w:t>3) для иного имущества - наименование, местонахождение, общая площадь (для объектов недвижимости и земельных участков), порядок использования на момент включения в прогнозный план приватизации и назначение имущества.</w:t>
      </w:r>
    </w:p>
    <w:p w:rsidR="0075471E" w:rsidRDefault="0075471E">
      <w:pPr>
        <w:pStyle w:val="ConsPlusNormal"/>
        <w:spacing w:before="220"/>
        <w:ind w:firstLine="540"/>
        <w:jc w:val="both"/>
      </w:pPr>
      <w:r>
        <w:lastRenderedPageBreak/>
        <w:t xml:space="preserve">Перечень сведений об имуществе, перечисленном в </w:t>
      </w:r>
      <w:hyperlink w:anchor="P105" w:history="1">
        <w:r>
          <w:rPr>
            <w:color w:val="0000FF"/>
          </w:rPr>
          <w:t>подпункте 3</w:t>
        </w:r>
      </w:hyperlink>
      <w:r>
        <w:t xml:space="preserve"> настоящего пункта, в прогнозном плане приватизации указывается по форме согласно </w:t>
      </w:r>
      <w:hyperlink w:anchor="P540" w:history="1">
        <w:r>
          <w:rPr>
            <w:color w:val="0000FF"/>
          </w:rPr>
          <w:t>приложению N 1</w:t>
        </w:r>
      </w:hyperlink>
      <w:r>
        <w:t xml:space="preserve"> к настоящему Положению.</w:t>
      </w:r>
    </w:p>
    <w:p w:rsidR="0075471E" w:rsidRDefault="0075471E">
      <w:pPr>
        <w:pStyle w:val="ConsPlusNormal"/>
        <w:jc w:val="both"/>
      </w:pPr>
      <w:r>
        <w:t xml:space="preserve">(п. 3.2 в ред. </w:t>
      </w:r>
      <w:hyperlink r:id="rId29" w:history="1">
        <w:r>
          <w:rPr>
            <w:color w:val="0000FF"/>
          </w:rPr>
          <w:t>Решения</w:t>
        </w:r>
      </w:hyperlink>
      <w:r>
        <w:t xml:space="preserve"> Думы Невьянского городского округа от 28.05.2014 N 49)</w:t>
      </w:r>
    </w:p>
    <w:p w:rsidR="0075471E" w:rsidRDefault="0075471E">
      <w:pPr>
        <w:pStyle w:val="ConsPlusNormal"/>
        <w:spacing w:before="220"/>
        <w:ind w:firstLine="540"/>
        <w:jc w:val="both"/>
      </w:pPr>
      <w:r>
        <w:t>3.3. Разработка проекта прогнозного плана приватизации муниципального имущества осуществляется Комитетом по управлению муниципальным имуществом администрации Невьянского городского округа. Проект прогнозного плана приватизации на следующий финансовый год должен быть внесен на рассмотрение Думы Невьянского городского округа не позднее 1 октября текущего года.</w:t>
      </w:r>
    </w:p>
    <w:p w:rsidR="0075471E" w:rsidRDefault="0075471E">
      <w:pPr>
        <w:pStyle w:val="ConsPlusNormal"/>
        <w:jc w:val="both"/>
      </w:pPr>
      <w:r>
        <w:t xml:space="preserve">(п. 3.3 в ред. </w:t>
      </w:r>
      <w:hyperlink r:id="rId30" w:history="1">
        <w:r>
          <w:rPr>
            <w:color w:val="0000FF"/>
          </w:rPr>
          <w:t>Решения</w:t>
        </w:r>
      </w:hyperlink>
      <w:r>
        <w:t xml:space="preserve"> Думы Невьянского городского округа от 30.11.2011 N 177)</w:t>
      </w:r>
    </w:p>
    <w:p w:rsidR="0075471E" w:rsidRDefault="0075471E">
      <w:pPr>
        <w:pStyle w:val="ConsPlusNormal"/>
        <w:spacing w:before="220"/>
        <w:ind w:firstLine="540"/>
        <w:jc w:val="both"/>
      </w:pPr>
      <w:r>
        <w:t>3.4.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Невьянского городского округа или КУМИ свои предложения о приватизации муниципального имущества в очередном финансовом году в срок до 1 сентября текущего года.</w:t>
      </w:r>
    </w:p>
    <w:p w:rsidR="0075471E" w:rsidRDefault="0075471E">
      <w:pPr>
        <w:pStyle w:val="ConsPlusNormal"/>
        <w:spacing w:before="220"/>
        <w:ind w:firstLine="540"/>
        <w:jc w:val="both"/>
      </w:pPr>
      <w:r>
        <w:t>3.5. КУМИ ежегодно, не позднее 1 марта представляет в Думу Невьянского городского округа отчет о результатах приватизации муниципального имущества за прошедший год.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75471E" w:rsidRDefault="0075471E">
      <w:pPr>
        <w:pStyle w:val="ConsPlusNormal"/>
      </w:pPr>
    </w:p>
    <w:p w:rsidR="0075471E" w:rsidRDefault="0075471E">
      <w:pPr>
        <w:pStyle w:val="ConsPlusTitle"/>
        <w:jc w:val="center"/>
        <w:outlineLvl w:val="1"/>
      </w:pPr>
      <w:r>
        <w:t>4. ПОРЯДОК ПРИВАТИЗАЦИИ МУНИЦИПАЛЬНОГО ИМУЩЕСТВА</w:t>
      </w:r>
    </w:p>
    <w:p w:rsidR="0075471E" w:rsidRDefault="0075471E">
      <w:pPr>
        <w:pStyle w:val="ConsPlusNormal"/>
      </w:pPr>
    </w:p>
    <w:p w:rsidR="0075471E" w:rsidRDefault="0075471E">
      <w:pPr>
        <w:pStyle w:val="ConsPlusNormal"/>
        <w:ind w:firstLine="540"/>
        <w:jc w:val="both"/>
      </w:pPr>
      <w:r>
        <w:t xml:space="preserve">4.1. 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если иное не установлено Федеральным </w:t>
      </w:r>
      <w:hyperlink r:id="rId31" w:history="1">
        <w:r>
          <w:rPr>
            <w:color w:val="0000FF"/>
          </w:rPr>
          <w:t>законом</w:t>
        </w:r>
      </w:hyperlink>
      <w:r>
        <w:t xml:space="preserve"> от 21 декабря 2001 года N 178-ФЗ "О приватизации государственного и муниципального имущества".</w:t>
      </w:r>
    </w:p>
    <w:p w:rsidR="0075471E" w:rsidRDefault="0075471E">
      <w:pPr>
        <w:pStyle w:val="ConsPlusNormal"/>
        <w:spacing w:before="220"/>
        <w:ind w:firstLine="540"/>
        <w:jc w:val="both"/>
      </w:pPr>
      <w:r>
        <w:t>4.2. Решение об условиях приватизации муниципального имущества принимается Комиссией в соответствии с прогнозным планом приватизации муниципального имущества, утвержденным решением Думы Невьянского городского округа и постановлением администрации Невьянского городского округа о приватизации муниципального имущества.</w:t>
      </w:r>
    </w:p>
    <w:p w:rsidR="0075471E" w:rsidRDefault="0075471E">
      <w:pPr>
        <w:pStyle w:val="ConsPlusNormal"/>
        <w:spacing w:before="220"/>
        <w:ind w:firstLine="540"/>
        <w:jc w:val="both"/>
      </w:pPr>
      <w:r>
        <w:t>4.3. В решении об условиях приватизации муниципального имущества должны содержаться следующие сведения:</w:t>
      </w:r>
    </w:p>
    <w:p w:rsidR="0075471E" w:rsidRDefault="0075471E">
      <w:pPr>
        <w:pStyle w:val="ConsPlusNormal"/>
        <w:spacing w:before="220"/>
        <w:ind w:firstLine="540"/>
        <w:jc w:val="both"/>
      </w:pPr>
      <w:r>
        <w:t>- наименование имущества и иные позволяющие его индивидуализировать данные (характеристика имущества);</w:t>
      </w:r>
    </w:p>
    <w:p w:rsidR="0075471E" w:rsidRDefault="0075471E">
      <w:pPr>
        <w:pStyle w:val="ConsPlusNormal"/>
        <w:spacing w:before="220"/>
        <w:ind w:firstLine="540"/>
        <w:jc w:val="both"/>
      </w:pPr>
      <w:r>
        <w:t>- способ приватизации имущества;</w:t>
      </w:r>
    </w:p>
    <w:p w:rsidR="0075471E" w:rsidRDefault="0075471E">
      <w:pPr>
        <w:pStyle w:val="ConsPlusNormal"/>
        <w:spacing w:before="220"/>
        <w:ind w:firstLine="540"/>
        <w:jc w:val="both"/>
      </w:pPr>
      <w:r>
        <w:t>- начальная цена имущества;</w:t>
      </w:r>
    </w:p>
    <w:p w:rsidR="0075471E" w:rsidRDefault="0075471E">
      <w:pPr>
        <w:pStyle w:val="ConsPlusNormal"/>
        <w:spacing w:before="220"/>
        <w:ind w:firstLine="540"/>
        <w:jc w:val="both"/>
      </w:pPr>
      <w:r>
        <w:t>- срок рассрочки платежа (в случае ее предоставления);</w:t>
      </w:r>
    </w:p>
    <w:p w:rsidR="0075471E" w:rsidRDefault="0075471E">
      <w:pPr>
        <w:pStyle w:val="ConsPlusNormal"/>
        <w:spacing w:before="220"/>
        <w:ind w:firstLine="540"/>
        <w:jc w:val="both"/>
      </w:pPr>
      <w:r>
        <w:t>- иные необходимые для приватизации имущества сведения.</w:t>
      </w:r>
    </w:p>
    <w:p w:rsidR="0075471E" w:rsidRDefault="0075471E">
      <w:pPr>
        <w:pStyle w:val="ConsPlusNormal"/>
        <w:spacing w:before="220"/>
        <w:ind w:firstLine="540"/>
        <w:jc w:val="both"/>
      </w:pPr>
      <w:r>
        <w:t xml:space="preserve">4.4. Информационное обеспечение приватизации муниципального имущества - это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приватизации муниципального </w:t>
      </w:r>
      <w:r>
        <w:lastRenderedPageBreak/>
        <w:t>имущества, ежегодных отчетов о результатах приватизации муниципального имущества, решений об условиях приватизации муниципального имущества, информационных сообщений о продаже указанного имущества и об итогах его продажи.</w:t>
      </w:r>
    </w:p>
    <w:p w:rsidR="0075471E" w:rsidRDefault="0075471E">
      <w:pPr>
        <w:pStyle w:val="ConsPlusNormal"/>
        <w:spacing w:before="220"/>
        <w:ind w:firstLine="540"/>
        <w:jc w:val="both"/>
      </w:pPr>
      <w:r>
        <w:t>Информация о приватизации муниципального имущества, указанная в настоящем пункте, подлежит опубликованию в официальных печатных изданиях, размещению на официальных сайтах в сети "Интернет", определенных постановлением администрации Невьянского городского округа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75471E" w:rsidRDefault="0075471E">
      <w:pPr>
        <w:pStyle w:val="ConsPlusNormal"/>
        <w:jc w:val="both"/>
      </w:pPr>
      <w:r>
        <w:t xml:space="preserve">(в ред. </w:t>
      </w:r>
      <w:hyperlink r:id="rId32" w:history="1">
        <w:r>
          <w:rPr>
            <w:color w:val="0000FF"/>
          </w:rPr>
          <w:t>Решения</w:t>
        </w:r>
      </w:hyperlink>
      <w:r>
        <w:t xml:space="preserve"> Думы Невьянского городского округа от 22.02.2012 N 23)</w:t>
      </w:r>
    </w:p>
    <w:p w:rsidR="0075471E" w:rsidRDefault="0075471E">
      <w:pPr>
        <w:pStyle w:val="ConsPlusNormal"/>
        <w:spacing w:before="220"/>
        <w:ind w:firstLine="540"/>
        <w:jc w:val="both"/>
      </w:pPr>
      <w:r>
        <w:t>4.5. 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настоящим Федеральным законом.</w:t>
      </w:r>
    </w:p>
    <w:p w:rsidR="0075471E" w:rsidRDefault="0075471E">
      <w:pPr>
        <w:pStyle w:val="ConsPlusNormal"/>
        <w:jc w:val="both"/>
      </w:pPr>
      <w:r>
        <w:t xml:space="preserve">(п. 4.5 в ред. </w:t>
      </w:r>
      <w:hyperlink r:id="rId33" w:history="1">
        <w:r>
          <w:rPr>
            <w:color w:val="0000FF"/>
          </w:rPr>
          <w:t>Решения</w:t>
        </w:r>
      </w:hyperlink>
      <w:r>
        <w:t xml:space="preserve"> Думы Невьянского городского округа от 22.02.2012 N 23)</w:t>
      </w:r>
    </w:p>
    <w:p w:rsidR="0075471E" w:rsidRDefault="0075471E">
      <w:pPr>
        <w:pStyle w:val="ConsPlusNormal"/>
        <w:spacing w:before="220"/>
        <w:ind w:firstLine="540"/>
        <w:jc w:val="both"/>
      </w:pPr>
      <w:bookmarkStart w:id="2" w:name="P128"/>
      <w:bookmarkEnd w:id="2"/>
      <w:r>
        <w:t>4.6.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75471E" w:rsidRDefault="0075471E">
      <w:pPr>
        <w:pStyle w:val="ConsPlusNormal"/>
        <w:spacing w:before="220"/>
        <w:ind w:firstLine="540"/>
        <w:jc w:val="both"/>
      </w:pPr>
      <w:r>
        <w:t>1) наименование органа местного самоуправления, принявшего решение о приватизации муниципального имущества, реквизиты указанного решения;</w:t>
      </w:r>
    </w:p>
    <w:p w:rsidR="0075471E" w:rsidRDefault="0075471E">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75471E" w:rsidRDefault="0075471E">
      <w:pPr>
        <w:pStyle w:val="ConsPlusNormal"/>
        <w:spacing w:before="220"/>
        <w:ind w:firstLine="540"/>
        <w:jc w:val="both"/>
      </w:pPr>
      <w:r>
        <w:t>3) способ приватизации такого имущества;</w:t>
      </w:r>
    </w:p>
    <w:p w:rsidR="0075471E" w:rsidRDefault="0075471E">
      <w:pPr>
        <w:pStyle w:val="ConsPlusNormal"/>
        <w:spacing w:before="220"/>
        <w:ind w:firstLine="540"/>
        <w:jc w:val="both"/>
      </w:pPr>
      <w:r>
        <w:t>4) начальная цена продажи такого имущества;</w:t>
      </w:r>
    </w:p>
    <w:p w:rsidR="0075471E" w:rsidRDefault="0075471E">
      <w:pPr>
        <w:pStyle w:val="ConsPlusNormal"/>
        <w:spacing w:before="220"/>
        <w:ind w:firstLine="540"/>
        <w:jc w:val="both"/>
      </w:pPr>
      <w:r>
        <w:t>5) величина повышения начальной цены ("шаг аукциона") - при проведении аукциона, если используется открытая форма подачи предложений о цене муниципального имущества;</w:t>
      </w:r>
    </w:p>
    <w:p w:rsidR="0075471E" w:rsidRDefault="0075471E">
      <w:pPr>
        <w:pStyle w:val="ConsPlusNormal"/>
        <w:spacing w:before="220"/>
        <w:ind w:firstLine="540"/>
        <w:jc w:val="both"/>
      </w:pPr>
      <w:r>
        <w:t>6) форма подачи предложений о цене муниципального имущества;</w:t>
      </w:r>
    </w:p>
    <w:p w:rsidR="0075471E" w:rsidRDefault="0075471E">
      <w:pPr>
        <w:pStyle w:val="ConsPlusNormal"/>
        <w:spacing w:before="220"/>
        <w:ind w:firstLine="540"/>
        <w:jc w:val="both"/>
      </w:pPr>
      <w:r>
        <w:t>7) условия и сроки платежа, необходимые реквизиты счетов;</w:t>
      </w:r>
    </w:p>
    <w:p w:rsidR="0075471E" w:rsidRDefault="0075471E">
      <w:pPr>
        <w:pStyle w:val="ConsPlusNormal"/>
        <w:spacing w:before="220"/>
        <w:ind w:firstLine="540"/>
        <w:jc w:val="both"/>
      </w:pPr>
      <w:r>
        <w:t>8) размер задатка, срок и порядок его внесения, необходимые реквизиты счетов;</w:t>
      </w:r>
    </w:p>
    <w:p w:rsidR="0075471E" w:rsidRDefault="0075471E">
      <w:pPr>
        <w:pStyle w:val="ConsPlusNormal"/>
        <w:spacing w:before="220"/>
        <w:ind w:firstLine="540"/>
        <w:jc w:val="both"/>
      </w:pPr>
      <w:r>
        <w:t>9) порядок, место, даты начала и окончания подачи заявок, предложений;</w:t>
      </w:r>
    </w:p>
    <w:p w:rsidR="0075471E" w:rsidRDefault="0075471E">
      <w:pPr>
        <w:pStyle w:val="ConsPlusNormal"/>
        <w:spacing w:before="220"/>
        <w:ind w:firstLine="540"/>
        <w:jc w:val="both"/>
      </w:pPr>
      <w:r>
        <w:t>10) исчерпывающий перечень представляемых покупателями документов;</w:t>
      </w:r>
    </w:p>
    <w:p w:rsidR="0075471E" w:rsidRDefault="0075471E">
      <w:pPr>
        <w:pStyle w:val="ConsPlusNormal"/>
        <w:spacing w:before="220"/>
        <w:ind w:firstLine="540"/>
        <w:jc w:val="both"/>
      </w:pPr>
      <w:r>
        <w:t>11) срок заключения договора купли-продажи такого имущества;</w:t>
      </w:r>
    </w:p>
    <w:p w:rsidR="0075471E" w:rsidRDefault="0075471E">
      <w:pPr>
        <w:pStyle w:val="ConsPlusNormal"/>
        <w:spacing w:before="220"/>
        <w:ind w:firstLine="540"/>
        <w:jc w:val="both"/>
      </w:pPr>
      <w:r>
        <w:t>12) порядок ознакомления покупателей с иной информацией, условиями договора купли-продажи такого имущества;</w:t>
      </w:r>
    </w:p>
    <w:p w:rsidR="0075471E" w:rsidRDefault="0075471E">
      <w:pPr>
        <w:pStyle w:val="ConsPlusNormal"/>
        <w:spacing w:before="220"/>
        <w:ind w:firstLine="540"/>
        <w:jc w:val="both"/>
      </w:pPr>
      <w:r>
        <w:t>13) ограничения участия отдельных категорий физических лиц и юридических лиц в приватизации такого имущества;</w:t>
      </w:r>
    </w:p>
    <w:p w:rsidR="0075471E" w:rsidRDefault="0075471E">
      <w:pPr>
        <w:pStyle w:val="ConsPlusNormal"/>
        <w:spacing w:before="220"/>
        <w:ind w:firstLine="540"/>
        <w:jc w:val="both"/>
      </w:pPr>
      <w:r>
        <w:t xml:space="preserve">14)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w:t>
      </w:r>
      <w:r>
        <w:lastRenderedPageBreak/>
        <w:t>и без объявления цены);</w:t>
      </w:r>
    </w:p>
    <w:p w:rsidR="0075471E" w:rsidRDefault="0075471E">
      <w:pPr>
        <w:pStyle w:val="ConsPlusNormal"/>
        <w:spacing w:before="220"/>
        <w:ind w:firstLine="540"/>
        <w:jc w:val="both"/>
      </w:pPr>
      <w:r>
        <w:t>15) место и срок подведения итогов продажи муниципального имущества.</w:t>
      </w:r>
    </w:p>
    <w:p w:rsidR="0075471E" w:rsidRDefault="0075471E">
      <w:pPr>
        <w:pStyle w:val="ConsPlusNormal"/>
        <w:spacing w:before="220"/>
        <w:ind w:firstLine="540"/>
        <w:jc w:val="both"/>
      </w:pPr>
      <w:bookmarkStart w:id="3" w:name="P144"/>
      <w:bookmarkEnd w:id="3"/>
      <w:r>
        <w:t>4.7.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75471E" w:rsidRDefault="0075471E">
      <w:pPr>
        <w:pStyle w:val="ConsPlusNormal"/>
        <w:spacing w:before="220"/>
        <w:ind w:firstLine="540"/>
        <w:jc w:val="both"/>
      </w:pPr>
      <w:r>
        <w:t>1) полное наименование, адрес (место нахождения) открытого акционерного общества или общества с ограниченной ответственностью;</w:t>
      </w:r>
    </w:p>
    <w:p w:rsidR="0075471E" w:rsidRDefault="0075471E">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75471E" w:rsidRDefault="0075471E">
      <w:pPr>
        <w:pStyle w:val="ConsPlusNormal"/>
        <w:spacing w:before="220"/>
        <w:ind w:firstLine="540"/>
        <w:jc w:val="both"/>
      </w:pPr>
      <w: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75471E" w:rsidRDefault="0075471E">
      <w:pPr>
        <w:pStyle w:val="ConsPlusNormal"/>
        <w:spacing w:before="220"/>
        <w:ind w:firstLine="540"/>
        <w:jc w:val="both"/>
      </w:pPr>
      <w: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75471E" w:rsidRDefault="0075471E">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на 35 процентов.</w:t>
      </w:r>
    </w:p>
    <w:p w:rsidR="0075471E" w:rsidRDefault="0075471E">
      <w:pPr>
        <w:pStyle w:val="ConsPlusNormal"/>
        <w:jc w:val="both"/>
      </w:pPr>
      <w:r>
        <w:t xml:space="preserve">(п. 4.7 в ред. </w:t>
      </w:r>
      <w:hyperlink r:id="rId34" w:history="1">
        <w:r>
          <w:rPr>
            <w:color w:val="0000FF"/>
          </w:rPr>
          <w:t>Решения</w:t>
        </w:r>
      </w:hyperlink>
      <w:r>
        <w:t xml:space="preserve"> Думы Невьянского городского округа от 27.06.2012 N 51)</w:t>
      </w:r>
    </w:p>
    <w:p w:rsidR="0075471E" w:rsidRDefault="0075471E">
      <w:pPr>
        <w:pStyle w:val="ConsPlusNormal"/>
        <w:spacing w:before="220"/>
        <w:ind w:firstLine="540"/>
        <w:jc w:val="both"/>
      </w:pPr>
      <w:bookmarkStart w:id="4" w:name="P151"/>
      <w:bookmarkEnd w:id="4"/>
      <w:r>
        <w:t xml:space="preserve">4.8. Информационное сообщение о продаже муниципального имущества, размещаемое на сайтах в сети "Интернет", наряду со сведениями, предусмотренными </w:t>
      </w:r>
      <w:hyperlink w:anchor="P128" w:history="1">
        <w:r>
          <w:rPr>
            <w:color w:val="0000FF"/>
          </w:rPr>
          <w:t>пунктами 4.6</w:t>
        </w:r>
      </w:hyperlink>
      <w:r>
        <w:t xml:space="preserve"> и </w:t>
      </w:r>
      <w:hyperlink w:anchor="P144" w:history="1">
        <w:r>
          <w:rPr>
            <w:color w:val="0000FF"/>
          </w:rPr>
          <w:t>4.7</w:t>
        </w:r>
      </w:hyperlink>
      <w:r>
        <w:t xml:space="preserve"> настоящего Положения, должно содержать следующие сведения:</w:t>
      </w:r>
    </w:p>
    <w:p w:rsidR="0075471E" w:rsidRDefault="0075471E">
      <w:pPr>
        <w:pStyle w:val="ConsPlusNormal"/>
        <w:spacing w:before="220"/>
        <w:ind w:firstLine="540"/>
        <w:jc w:val="both"/>
      </w:pPr>
      <w:r>
        <w:t>1) требования к оформлению представляемых покупателями документов;</w:t>
      </w:r>
    </w:p>
    <w:p w:rsidR="0075471E" w:rsidRDefault="0075471E">
      <w:pPr>
        <w:pStyle w:val="ConsPlusNormal"/>
        <w:spacing w:before="220"/>
        <w:ind w:firstLine="540"/>
        <w:jc w:val="both"/>
      </w:pPr>
      <w: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75471E" w:rsidRDefault="0075471E">
      <w:pPr>
        <w:pStyle w:val="ConsPlusNormal"/>
        <w:spacing w:before="220"/>
        <w:ind w:firstLine="540"/>
        <w:jc w:val="both"/>
      </w:pPr>
      <w:r>
        <w:t>3) площадь земельного участка или земельных участков, на которых расположено недвижимое имущество открытого акционерного общества;</w:t>
      </w:r>
    </w:p>
    <w:p w:rsidR="0075471E" w:rsidRDefault="0075471E">
      <w:pPr>
        <w:pStyle w:val="ConsPlusNormal"/>
        <w:spacing w:before="220"/>
        <w:ind w:firstLine="540"/>
        <w:jc w:val="both"/>
      </w:pPr>
      <w:r>
        <w:t>4) численность работников открытого акционерного общества;</w:t>
      </w:r>
    </w:p>
    <w:p w:rsidR="0075471E" w:rsidRDefault="0075471E">
      <w:pPr>
        <w:pStyle w:val="ConsPlusNormal"/>
        <w:spacing w:before="220"/>
        <w:ind w:firstLine="540"/>
        <w:jc w:val="both"/>
      </w:pPr>
      <w: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75471E" w:rsidRDefault="0075471E">
      <w:pPr>
        <w:pStyle w:val="ConsPlusNormal"/>
        <w:spacing w:before="220"/>
        <w:ind w:firstLine="540"/>
        <w:jc w:val="both"/>
      </w:pPr>
      <w: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75471E" w:rsidRDefault="0075471E">
      <w:pPr>
        <w:pStyle w:val="ConsPlusNormal"/>
        <w:spacing w:before="220"/>
        <w:ind w:firstLine="540"/>
        <w:jc w:val="both"/>
      </w:pPr>
      <w:r>
        <w:t>В информационном сообщении о продаже муниципального имущества могут указываться дополнительные сведения о подлежащем приватизации имуществе.</w:t>
      </w:r>
    </w:p>
    <w:p w:rsidR="0075471E" w:rsidRDefault="0075471E">
      <w:pPr>
        <w:pStyle w:val="ConsPlusNormal"/>
        <w:spacing w:before="220"/>
        <w:ind w:firstLine="540"/>
        <w:jc w:val="both"/>
      </w:pPr>
      <w:r>
        <w:t>4.9.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75471E" w:rsidRDefault="0075471E">
      <w:pPr>
        <w:pStyle w:val="ConsPlusNormal"/>
        <w:spacing w:before="220"/>
        <w:ind w:firstLine="540"/>
        <w:jc w:val="both"/>
      </w:pPr>
      <w:r>
        <w:t xml:space="preserve">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w:t>
      </w:r>
      <w:r>
        <w:lastRenderedPageBreak/>
        <w:t>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75471E" w:rsidRDefault="0075471E">
      <w:pPr>
        <w:pStyle w:val="ConsPlusNormal"/>
        <w:spacing w:before="220"/>
        <w:ind w:firstLine="540"/>
        <w:jc w:val="both"/>
      </w:pPr>
      <w:r>
        <w:t>4.10.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75471E" w:rsidRDefault="0075471E">
      <w:pPr>
        <w:pStyle w:val="ConsPlusNormal"/>
        <w:spacing w:before="220"/>
        <w:ind w:firstLine="540"/>
        <w:jc w:val="both"/>
      </w:pPr>
      <w:r>
        <w:t>4.11.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75471E" w:rsidRDefault="0075471E">
      <w:pPr>
        <w:pStyle w:val="ConsPlusNormal"/>
        <w:spacing w:before="220"/>
        <w:ind w:firstLine="540"/>
        <w:jc w:val="both"/>
      </w:pPr>
      <w:r>
        <w:t>1) наименование такого имущества и иные позволяющие его индивидуализировать сведения (характеристика имущества);</w:t>
      </w:r>
    </w:p>
    <w:p w:rsidR="0075471E" w:rsidRDefault="0075471E">
      <w:pPr>
        <w:pStyle w:val="ConsPlusNormal"/>
        <w:spacing w:before="220"/>
        <w:ind w:firstLine="540"/>
        <w:jc w:val="both"/>
      </w:pPr>
      <w:r>
        <w:t>2) дата и место проведения торгов;</w:t>
      </w:r>
    </w:p>
    <w:p w:rsidR="0075471E" w:rsidRDefault="0075471E">
      <w:pPr>
        <w:pStyle w:val="ConsPlusNormal"/>
        <w:spacing w:before="220"/>
        <w:ind w:firstLine="540"/>
        <w:jc w:val="both"/>
      </w:pPr>
      <w:r>
        <w:t>3) наименование продавца такого имущества;</w:t>
      </w:r>
    </w:p>
    <w:p w:rsidR="0075471E" w:rsidRDefault="0075471E">
      <w:pPr>
        <w:pStyle w:val="ConsPlusNormal"/>
        <w:spacing w:before="220"/>
        <w:ind w:firstLine="540"/>
        <w:jc w:val="both"/>
      </w:pPr>
      <w:r>
        <w:t>4) количество поданных заявок;</w:t>
      </w:r>
    </w:p>
    <w:p w:rsidR="0075471E" w:rsidRDefault="0075471E">
      <w:pPr>
        <w:pStyle w:val="ConsPlusNormal"/>
        <w:spacing w:before="220"/>
        <w:ind w:firstLine="540"/>
        <w:jc w:val="both"/>
      </w:pPr>
      <w:r>
        <w:t>5) лица, признанные участниками торгов;</w:t>
      </w:r>
    </w:p>
    <w:p w:rsidR="0075471E" w:rsidRDefault="0075471E">
      <w:pPr>
        <w:pStyle w:val="ConsPlusNormal"/>
        <w:spacing w:before="220"/>
        <w:ind w:firstLine="540"/>
        <w:jc w:val="both"/>
      </w:pPr>
      <w:r>
        <w:t>6) цена сделки приватизации;</w:t>
      </w:r>
    </w:p>
    <w:p w:rsidR="0075471E" w:rsidRDefault="0075471E">
      <w:pPr>
        <w:pStyle w:val="ConsPlusNormal"/>
        <w:spacing w:before="220"/>
        <w:ind w:firstLine="540"/>
        <w:jc w:val="both"/>
      </w:pPr>
      <w:r>
        <w:t>7) имя физического лица или наименование юридического лица - покупателя.</w:t>
      </w:r>
    </w:p>
    <w:p w:rsidR="0075471E" w:rsidRDefault="0075471E">
      <w:pPr>
        <w:pStyle w:val="ConsPlusNormal"/>
        <w:spacing w:before="220"/>
        <w:ind w:firstLine="540"/>
        <w:jc w:val="both"/>
      </w:pPr>
      <w:bookmarkStart w:id="5" w:name="P170"/>
      <w:bookmarkEnd w:id="5"/>
      <w:r>
        <w:t>4.12. Документы, представляемые покупателями муниципального имущества:</w:t>
      </w:r>
    </w:p>
    <w:p w:rsidR="0075471E" w:rsidRDefault="0075471E">
      <w:pPr>
        <w:pStyle w:val="ConsPlusNormal"/>
        <w:spacing w:before="220"/>
        <w:ind w:firstLine="540"/>
        <w:jc w:val="both"/>
      </w:pPr>
      <w:r>
        <w:t>- заявка.</w:t>
      </w:r>
    </w:p>
    <w:p w:rsidR="0075471E" w:rsidRDefault="0075471E">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5471E" w:rsidRDefault="0075471E">
      <w:pPr>
        <w:pStyle w:val="ConsPlusNormal"/>
        <w:spacing w:before="220"/>
        <w:ind w:firstLine="540"/>
        <w:jc w:val="both"/>
      </w:pPr>
      <w:r>
        <w:t>Физические лица предъявляют документ, удостоверяющий личность, или представляют копии всех его листов.</w:t>
      </w:r>
    </w:p>
    <w:p w:rsidR="0075471E" w:rsidRDefault="0075471E">
      <w:pPr>
        <w:pStyle w:val="ConsPlusNormal"/>
        <w:spacing w:before="220"/>
        <w:ind w:firstLine="540"/>
        <w:jc w:val="both"/>
      </w:pPr>
      <w:r>
        <w:t>Юридические лица представляют следующие документы:</w:t>
      </w:r>
    </w:p>
    <w:p w:rsidR="0075471E" w:rsidRDefault="0075471E">
      <w:pPr>
        <w:pStyle w:val="ConsPlusNormal"/>
        <w:spacing w:before="220"/>
        <w:ind w:firstLine="540"/>
        <w:jc w:val="both"/>
      </w:pPr>
      <w:r>
        <w:t>- заверенные копии учредительных документов;</w:t>
      </w:r>
    </w:p>
    <w:p w:rsidR="0075471E" w:rsidRDefault="0075471E">
      <w:pPr>
        <w:pStyle w:val="ConsPlusNormal"/>
        <w:spacing w:before="220"/>
        <w:ind w:firstLine="54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5471E" w:rsidRDefault="0075471E">
      <w:pPr>
        <w:pStyle w:val="ConsPlusNormal"/>
        <w:spacing w:before="220"/>
        <w:ind w:firstLine="54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5471E" w:rsidRDefault="0075471E">
      <w:pPr>
        <w:pStyle w:val="ConsPlusNormal"/>
        <w:spacing w:before="220"/>
        <w:ind w:firstLine="540"/>
        <w:jc w:val="both"/>
      </w:pPr>
      <w:r>
        <w:t>- опись представленных документов.</w:t>
      </w:r>
    </w:p>
    <w:p w:rsidR="0075471E" w:rsidRDefault="0075471E">
      <w:pPr>
        <w:pStyle w:val="ConsPlusNormal"/>
        <w:spacing w:before="220"/>
        <w:ind w:firstLine="540"/>
        <w:jc w:val="both"/>
      </w:pPr>
      <w:r>
        <w:t xml:space="preserve">Все листы документов, представляемых одновременно с заявкой, должны быть прошиты, </w:t>
      </w:r>
      <w:r>
        <w:lastRenderedPageBreak/>
        <w:t>пронумерованы, скреплены печатью претендента (для юридического лица) и подписаны претендентом или его представителем.</w:t>
      </w:r>
    </w:p>
    <w:p w:rsidR="0075471E" w:rsidRDefault="0075471E">
      <w:pPr>
        <w:pStyle w:val="ConsPlusNormal"/>
        <w:spacing w:before="220"/>
        <w:ind w:firstLine="540"/>
        <w:jc w:val="both"/>
      </w:pPr>
      <w:r>
        <w:t>Заявка и опись документов составляются в двух экземплярах, один из которых остается у продавца, другой - у претендента.</w:t>
      </w:r>
    </w:p>
    <w:p w:rsidR="0075471E" w:rsidRDefault="0075471E">
      <w:pPr>
        <w:pStyle w:val="ConsPlusNormal"/>
        <w:jc w:val="both"/>
      </w:pPr>
      <w:r>
        <w:t xml:space="preserve">(п. 4.12 в ред. </w:t>
      </w:r>
      <w:hyperlink r:id="rId35" w:history="1">
        <w:r>
          <w:rPr>
            <w:color w:val="0000FF"/>
          </w:rPr>
          <w:t>Решения</w:t>
        </w:r>
      </w:hyperlink>
      <w:r>
        <w:t xml:space="preserve"> Думы Невьянского городского округа от 28.09.2011 N 146)</w:t>
      </w:r>
    </w:p>
    <w:p w:rsidR="0075471E" w:rsidRDefault="0075471E">
      <w:pPr>
        <w:pStyle w:val="ConsPlusNormal"/>
        <w:spacing w:before="220"/>
        <w:ind w:firstLine="540"/>
        <w:jc w:val="both"/>
      </w:pPr>
      <w:r>
        <w:t>4.13.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75471E" w:rsidRDefault="0075471E">
      <w:pPr>
        <w:pStyle w:val="ConsPlusNormal"/>
      </w:pPr>
    </w:p>
    <w:p w:rsidR="0075471E" w:rsidRDefault="0075471E">
      <w:pPr>
        <w:pStyle w:val="ConsPlusTitle"/>
        <w:jc w:val="center"/>
        <w:outlineLvl w:val="1"/>
      </w:pPr>
      <w:r>
        <w:t>5. СПОСОБЫ ПРИВАТИЗАЦИИ МУНИЦИПАЛЬНОГО ИМУЩЕСТВА</w:t>
      </w:r>
    </w:p>
    <w:p w:rsidR="0075471E" w:rsidRDefault="0075471E">
      <w:pPr>
        <w:pStyle w:val="ConsPlusNormal"/>
      </w:pPr>
    </w:p>
    <w:p w:rsidR="0075471E" w:rsidRDefault="0075471E">
      <w:pPr>
        <w:pStyle w:val="ConsPlusNormal"/>
        <w:ind w:firstLine="540"/>
        <w:jc w:val="both"/>
      </w:pPr>
      <w:r>
        <w:t>5.1. Способы приватизации муниципального имущества Невьянского городского округа:</w:t>
      </w:r>
    </w:p>
    <w:p w:rsidR="0075471E" w:rsidRDefault="0075471E">
      <w:pPr>
        <w:pStyle w:val="ConsPlusNormal"/>
        <w:spacing w:before="220"/>
        <w:ind w:firstLine="540"/>
        <w:jc w:val="both"/>
      </w:pPr>
      <w:r>
        <w:t>1) преобразование унитарного предприятия в открытое акционерное общество;</w:t>
      </w:r>
    </w:p>
    <w:p w:rsidR="0075471E" w:rsidRDefault="0075471E">
      <w:pPr>
        <w:pStyle w:val="ConsPlusNormal"/>
        <w:spacing w:before="220"/>
        <w:ind w:firstLine="540"/>
        <w:jc w:val="both"/>
      </w:pPr>
      <w:r>
        <w:t>2) продажа муниципального имущества на аукционе;</w:t>
      </w:r>
    </w:p>
    <w:p w:rsidR="0075471E" w:rsidRDefault="0075471E">
      <w:pPr>
        <w:pStyle w:val="ConsPlusNormal"/>
        <w:spacing w:before="220"/>
        <w:ind w:firstLine="540"/>
        <w:jc w:val="both"/>
      </w:pPr>
      <w:r>
        <w:t>3) продажа акций открытых акционерных обществ на специализированном аукционе;</w:t>
      </w:r>
    </w:p>
    <w:p w:rsidR="0075471E" w:rsidRDefault="0075471E">
      <w:pPr>
        <w:pStyle w:val="ConsPlusNormal"/>
        <w:spacing w:before="220"/>
        <w:ind w:firstLine="540"/>
        <w:jc w:val="both"/>
      </w:pPr>
      <w:r>
        <w:t>4) продажа муниципального имущества на конкурсе;</w:t>
      </w:r>
    </w:p>
    <w:p w:rsidR="0075471E" w:rsidRDefault="0075471E">
      <w:pPr>
        <w:pStyle w:val="ConsPlusNormal"/>
        <w:spacing w:before="220"/>
        <w:ind w:firstLine="540"/>
        <w:jc w:val="both"/>
      </w:pPr>
      <w:r>
        <w:t>5) продажа акций открытых акционерных обществ через организатора торговли на рынке ценных бумаг;</w:t>
      </w:r>
    </w:p>
    <w:p w:rsidR="0075471E" w:rsidRDefault="0075471E">
      <w:pPr>
        <w:pStyle w:val="ConsPlusNormal"/>
        <w:spacing w:before="220"/>
        <w:ind w:firstLine="540"/>
        <w:jc w:val="both"/>
      </w:pPr>
      <w:r>
        <w:t>6) продажа муниципального имущества посредством публичного предложения;</w:t>
      </w:r>
    </w:p>
    <w:p w:rsidR="0075471E" w:rsidRDefault="0075471E">
      <w:pPr>
        <w:pStyle w:val="ConsPlusNormal"/>
        <w:spacing w:before="220"/>
        <w:ind w:firstLine="540"/>
        <w:jc w:val="both"/>
      </w:pPr>
      <w:r>
        <w:t>7) продажа муниципального имущества без объявления цены;</w:t>
      </w:r>
    </w:p>
    <w:p w:rsidR="0075471E" w:rsidRDefault="0075471E">
      <w:pPr>
        <w:pStyle w:val="ConsPlusNormal"/>
        <w:spacing w:before="220"/>
        <w:ind w:firstLine="540"/>
        <w:jc w:val="both"/>
      </w:pPr>
      <w:r>
        <w:t>8) внесение муниципального имущества в качестве вклада в уставные капиталы открытых акционерных обществ;</w:t>
      </w:r>
    </w:p>
    <w:p w:rsidR="0075471E" w:rsidRDefault="0075471E">
      <w:pPr>
        <w:pStyle w:val="ConsPlusNormal"/>
        <w:spacing w:before="220"/>
        <w:ind w:firstLine="540"/>
        <w:jc w:val="both"/>
      </w:pPr>
      <w:r>
        <w:t>9) продажа акций открытых акционерных обществ по результатам доверительного управления;</w:t>
      </w:r>
    </w:p>
    <w:p w:rsidR="0075471E" w:rsidRDefault="0075471E">
      <w:pPr>
        <w:pStyle w:val="ConsPlusNormal"/>
        <w:spacing w:before="220"/>
        <w:ind w:firstLine="540"/>
        <w:jc w:val="both"/>
      </w:pPr>
      <w:r>
        <w:t>10) преобразование унитарного предприятия в общество с ограниченной ответственностью.</w:t>
      </w:r>
    </w:p>
    <w:p w:rsidR="0075471E" w:rsidRDefault="0075471E">
      <w:pPr>
        <w:pStyle w:val="ConsPlusNormal"/>
        <w:spacing w:before="220"/>
        <w:ind w:firstLine="540"/>
        <w:jc w:val="both"/>
      </w:pPr>
      <w:r>
        <w:t>Приватизация имущественных комплексов унитарных предприятий осуществляется путем их преобразования в хозяйственные общества.</w:t>
      </w:r>
    </w:p>
    <w:p w:rsidR="0075471E" w:rsidRDefault="0075471E">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 </w:t>
      </w:r>
      <w:hyperlink w:anchor="P345" w:history="1">
        <w:r>
          <w:rPr>
            <w:color w:val="0000FF"/>
          </w:rPr>
          <w:t>пунктом 5.8</w:t>
        </w:r>
      </w:hyperlink>
      <w:r>
        <w:t xml:space="preserve"> настоящего Положения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
    <w:p w:rsidR="0075471E" w:rsidRDefault="0075471E">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36"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w:t>
      </w:r>
      <w:r>
        <w:lastRenderedPageBreak/>
        <w:t>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75471E" w:rsidRDefault="0075471E">
      <w:pPr>
        <w:pStyle w:val="ConsPlusNormal"/>
        <w:spacing w:before="220"/>
        <w:ind w:firstLine="540"/>
        <w:jc w:val="both"/>
      </w:pPr>
      <w:r>
        <w:t xml:space="preserve">В случае, если определенный в соответствии с </w:t>
      </w:r>
      <w:hyperlink w:anchor="P345" w:history="1">
        <w:r>
          <w:rPr>
            <w:color w:val="0000FF"/>
          </w:rPr>
          <w:t>пунктом 5.8</w:t>
        </w:r>
      </w:hyperlink>
      <w:r>
        <w:t xml:space="preserve"> настоящего Положения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75471E" w:rsidRDefault="0075471E">
      <w:pPr>
        <w:pStyle w:val="ConsPlusNormal"/>
        <w:jc w:val="both"/>
      </w:pPr>
      <w:r>
        <w:t xml:space="preserve">(подп. 10 введен </w:t>
      </w:r>
      <w:hyperlink r:id="rId37" w:history="1">
        <w:r>
          <w:rPr>
            <w:color w:val="0000FF"/>
          </w:rPr>
          <w:t>Решением</w:t>
        </w:r>
      </w:hyperlink>
      <w:r>
        <w:t xml:space="preserve"> Думы Невьянского городского округа от 27.06.2012 N 51)</w:t>
      </w:r>
    </w:p>
    <w:p w:rsidR="0075471E" w:rsidRDefault="0075471E">
      <w:pPr>
        <w:pStyle w:val="ConsPlusNormal"/>
        <w:spacing w:before="220"/>
        <w:ind w:firstLine="540"/>
        <w:jc w:val="both"/>
      </w:pPr>
      <w:r>
        <w:t>5.2. Продажа муниципального имущества на аукционе:</w:t>
      </w:r>
    </w:p>
    <w:p w:rsidR="0075471E" w:rsidRDefault="0075471E">
      <w:pPr>
        <w:pStyle w:val="ConsPlusNormal"/>
        <w:spacing w:before="220"/>
        <w:ind w:firstLine="540"/>
        <w:jc w:val="both"/>
      </w:pPr>
      <w:r>
        <w:t>5.2.1.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5471E" w:rsidRDefault="0075471E">
      <w:pPr>
        <w:pStyle w:val="ConsPlusNormal"/>
        <w:spacing w:before="220"/>
        <w:ind w:firstLine="540"/>
        <w:jc w:val="both"/>
      </w:pPr>
      <w:r>
        <w:t>5.2.2. Аукцион является открытым по составу участников.</w:t>
      </w:r>
    </w:p>
    <w:p w:rsidR="0075471E" w:rsidRDefault="0075471E">
      <w:pPr>
        <w:pStyle w:val="ConsPlusNormal"/>
        <w:spacing w:before="220"/>
        <w:ind w:firstLine="540"/>
        <w:jc w:val="both"/>
      </w:pPr>
      <w:r>
        <w:t>5.2.3.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75471E" w:rsidRDefault="0075471E">
      <w:pPr>
        <w:pStyle w:val="ConsPlusNormal"/>
        <w:spacing w:before="220"/>
        <w:ind w:firstLine="540"/>
        <w:jc w:val="both"/>
      </w:pPr>
      <w:r>
        <w:t>5.2.4. Аукцион, в котором принял участие только один участник, признается несостоявшимся.</w:t>
      </w:r>
    </w:p>
    <w:p w:rsidR="0075471E" w:rsidRDefault="0075471E">
      <w:pPr>
        <w:pStyle w:val="ConsPlusNormal"/>
        <w:spacing w:before="220"/>
        <w:ind w:firstLine="540"/>
        <w:jc w:val="both"/>
      </w:pPr>
      <w:r>
        <w:t>5.2.5. 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75471E" w:rsidRDefault="0075471E">
      <w:pPr>
        <w:pStyle w:val="ConsPlusNormal"/>
        <w:spacing w:before="220"/>
        <w:ind w:firstLine="540"/>
        <w:jc w:val="both"/>
      </w:pPr>
      <w:r>
        <w:t>5.2.6. Продолжительность приема заявок на участие в аукционе должна быть не менее чем двадцать пять дней.</w:t>
      </w:r>
    </w:p>
    <w:p w:rsidR="0075471E" w:rsidRDefault="0075471E">
      <w:pPr>
        <w:pStyle w:val="ConsPlusNormal"/>
        <w:spacing w:before="220"/>
        <w:ind w:firstLine="540"/>
        <w:jc w:val="both"/>
      </w:pPr>
      <w:r>
        <w:t>Аукцион проводится не ранее чем через десять рабочих дней со дня признания претендентов участниками аукциона.</w:t>
      </w:r>
    </w:p>
    <w:p w:rsidR="0075471E" w:rsidRDefault="0075471E">
      <w:pPr>
        <w:pStyle w:val="ConsPlusNormal"/>
        <w:jc w:val="both"/>
      </w:pPr>
      <w:r>
        <w:t xml:space="preserve">(абзац введен </w:t>
      </w:r>
      <w:hyperlink r:id="rId38" w:history="1">
        <w:r>
          <w:rPr>
            <w:color w:val="0000FF"/>
          </w:rPr>
          <w:t>Решением</w:t>
        </w:r>
      </w:hyperlink>
      <w:r>
        <w:t xml:space="preserve"> Думы Невьянского городского округа от 22.02.2012 N 23)</w:t>
      </w:r>
    </w:p>
    <w:p w:rsidR="0075471E" w:rsidRDefault="0075471E">
      <w:pPr>
        <w:pStyle w:val="ConsPlusNormal"/>
        <w:spacing w:before="220"/>
        <w:ind w:firstLine="540"/>
        <w:jc w:val="both"/>
      </w:pPr>
      <w:r>
        <w:t>5.2.7. Для участия в аукционе претендент вносит задаток в размере 10 процентов начальной цены, указанной в информационном сообщении о продаже муниципального имущества.</w:t>
      </w:r>
    </w:p>
    <w:p w:rsidR="0075471E" w:rsidRDefault="0075471E">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75471E" w:rsidRDefault="0075471E">
      <w:pPr>
        <w:pStyle w:val="ConsPlusNormal"/>
        <w:jc w:val="both"/>
      </w:pPr>
      <w:r>
        <w:t xml:space="preserve">(абзац введен </w:t>
      </w:r>
      <w:hyperlink r:id="rId39" w:history="1">
        <w:r>
          <w:rPr>
            <w:color w:val="0000FF"/>
          </w:rPr>
          <w:t>Решением</w:t>
        </w:r>
      </w:hyperlink>
      <w:r>
        <w:t xml:space="preserve"> Думы Невьянского городского округа от 28.09.2011 N 146)</w:t>
      </w:r>
    </w:p>
    <w:p w:rsidR="0075471E" w:rsidRDefault="0075471E">
      <w:pPr>
        <w:pStyle w:val="ConsPlusNormal"/>
        <w:spacing w:before="220"/>
        <w:ind w:firstLine="540"/>
        <w:jc w:val="both"/>
      </w:pPr>
      <w:r>
        <w:t>5.2.8.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75471E" w:rsidRDefault="0075471E">
      <w:pPr>
        <w:pStyle w:val="ConsPlusNormal"/>
        <w:spacing w:before="220"/>
        <w:ind w:firstLine="540"/>
        <w:jc w:val="both"/>
      </w:pPr>
      <w:r>
        <w:t>5.2.9. Претендент не допускается к участию в аукционе по следующим основаниям:</w:t>
      </w:r>
    </w:p>
    <w:p w:rsidR="0075471E" w:rsidRDefault="0075471E">
      <w:pPr>
        <w:pStyle w:val="ConsPlusNormal"/>
        <w:spacing w:before="220"/>
        <w:ind w:firstLine="540"/>
        <w:jc w:val="both"/>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75471E" w:rsidRDefault="0075471E">
      <w:pPr>
        <w:pStyle w:val="ConsPlusNormal"/>
        <w:spacing w:before="220"/>
        <w:ind w:firstLine="540"/>
        <w:jc w:val="both"/>
      </w:pPr>
      <w:r>
        <w:t xml:space="preserve">- представлены не все документы в соответствии с перечнем, указанным в информационном </w:t>
      </w:r>
      <w:r>
        <w:lastRenderedPageBreak/>
        <w:t>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75471E" w:rsidRDefault="0075471E">
      <w:pPr>
        <w:pStyle w:val="ConsPlusNormal"/>
        <w:spacing w:before="220"/>
        <w:ind w:firstLine="540"/>
        <w:jc w:val="both"/>
      </w:pPr>
      <w:r>
        <w:t>- заявка подана лицом, не уполномоченным претендентом на осуществление таких действий;</w:t>
      </w:r>
    </w:p>
    <w:p w:rsidR="0075471E" w:rsidRDefault="0075471E">
      <w:pPr>
        <w:pStyle w:val="ConsPlusNormal"/>
        <w:spacing w:before="220"/>
        <w:ind w:firstLine="540"/>
        <w:jc w:val="both"/>
      </w:pPr>
      <w:r>
        <w:t>- не подтверждено поступление в установленный срок задатка на счета, указанные в информационном сообщении.</w:t>
      </w:r>
    </w:p>
    <w:p w:rsidR="0075471E" w:rsidRDefault="0075471E">
      <w:pPr>
        <w:pStyle w:val="ConsPlusNormal"/>
        <w:spacing w:before="220"/>
        <w:ind w:firstLine="540"/>
        <w:jc w:val="both"/>
      </w:pPr>
      <w:r>
        <w:t>Перечень оснований отказа претенденту в участии в аукционе является исчерпывающим.</w:t>
      </w:r>
    </w:p>
    <w:p w:rsidR="0075471E" w:rsidRDefault="0075471E">
      <w:pPr>
        <w:pStyle w:val="ConsPlusNormal"/>
        <w:spacing w:before="220"/>
        <w:ind w:firstLine="540"/>
        <w:jc w:val="both"/>
      </w:pPr>
      <w:r>
        <w:t>5.2.10.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5471E" w:rsidRDefault="0075471E">
      <w:pPr>
        <w:pStyle w:val="ConsPlusNormal"/>
        <w:spacing w:before="220"/>
        <w:ind w:firstLine="540"/>
        <w:jc w:val="both"/>
      </w:pPr>
      <w:r>
        <w:t>5.2.11.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75471E" w:rsidRDefault="0075471E">
      <w:pPr>
        <w:pStyle w:val="ConsPlusNormal"/>
        <w:spacing w:before="220"/>
        <w:ind w:firstLine="540"/>
        <w:jc w:val="both"/>
      </w:pPr>
      <w:r>
        <w:t>5.2.12.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75471E" w:rsidRDefault="0075471E">
      <w:pPr>
        <w:pStyle w:val="ConsPlusNormal"/>
        <w:spacing w:before="220"/>
        <w:ind w:firstLine="540"/>
        <w:jc w:val="both"/>
      </w:pPr>
      <w:r>
        <w:t>5.2.13.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75471E" w:rsidRDefault="0075471E">
      <w:pPr>
        <w:pStyle w:val="ConsPlusNormal"/>
        <w:spacing w:before="220"/>
        <w:ind w:firstLine="540"/>
        <w:jc w:val="both"/>
      </w:pPr>
      <w:r>
        <w:t>5.2.14. Суммы задатков возвращаются участникам аукциона, за исключением его победителя, в течение пяти дней с даты подведения итогов аукциона.</w:t>
      </w:r>
    </w:p>
    <w:p w:rsidR="0075471E" w:rsidRDefault="0075471E">
      <w:pPr>
        <w:pStyle w:val="ConsPlusNormal"/>
        <w:spacing w:before="220"/>
        <w:ind w:firstLine="540"/>
        <w:jc w:val="both"/>
      </w:pPr>
      <w:r>
        <w:t>5.2.15. В течение пятнадцати рабочих дней с даты подведения итогов аукциона с победителем аукциона заключается договор купли-продажи.</w:t>
      </w:r>
    </w:p>
    <w:p w:rsidR="0075471E" w:rsidRDefault="0075471E">
      <w:pPr>
        <w:pStyle w:val="ConsPlusNormal"/>
        <w:jc w:val="both"/>
      </w:pPr>
      <w:r>
        <w:t xml:space="preserve">(в ред. </w:t>
      </w:r>
      <w:hyperlink r:id="rId40" w:history="1">
        <w:r>
          <w:rPr>
            <w:color w:val="0000FF"/>
          </w:rPr>
          <w:t>Решения</w:t>
        </w:r>
      </w:hyperlink>
      <w:r>
        <w:t xml:space="preserve"> Думы Невьянского городского округа от 22.02.2012 N 23)</w:t>
      </w:r>
    </w:p>
    <w:p w:rsidR="0075471E" w:rsidRDefault="0075471E">
      <w:pPr>
        <w:pStyle w:val="ConsPlusNormal"/>
        <w:spacing w:before="220"/>
        <w:ind w:firstLine="540"/>
        <w:jc w:val="both"/>
      </w:pPr>
      <w:r>
        <w:t>5.2.16.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5471E" w:rsidRDefault="0075471E">
      <w:pPr>
        <w:pStyle w:val="ConsPlusNormal"/>
        <w:spacing w:before="220"/>
        <w:ind w:firstLine="540"/>
        <w:jc w:val="both"/>
      </w:pPr>
      <w:r>
        <w:t>5.3. Продажа акций открытого акционерного общества, долей в уставном капитале общества с ограниченной ответственностью на конкурсе.</w:t>
      </w:r>
    </w:p>
    <w:p w:rsidR="0075471E" w:rsidRDefault="0075471E">
      <w:pPr>
        <w:pStyle w:val="ConsPlusNormal"/>
        <w:spacing w:before="220"/>
        <w:ind w:firstLine="540"/>
        <w:jc w:val="both"/>
      </w:pPr>
      <w:r>
        <w:t>5.3.1. На конкурсе могут продаваться акции либо доля в уставном капитале открытого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75471E" w:rsidRDefault="0075471E">
      <w:pPr>
        <w:pStyle w:val="ConsPlusNormal"/>
        <w:spacing w:before="220"/>
        <w:ind w:firstLine="540"/>
        <w:jc w:val="both"/>
      </w:pPr>
      <w:r>
        <w:t>5.3.2.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75471E" w:rsidRDefault="0075471E">
      <w:pPr>
        <w:pStyle w:val="ConsPlusNormal"/>
        <w:spacing w:before="220"/>
        <w:ind w:firstLine="540"/>
        <w:jc w:val="both"/>
      </w:pPr>
      <w:r>
        <w:t>5.3.3.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75471E" w:rsidRDefault="0075471E">
      <w:pPr>
        <w:pStyle w:val="ConsPlusNormal"/>
        <w:spacing w:before="220"/>
        <w:ind w:firstLine="540"/>
        <w:jc w:val="both"/>
      </w:pPr>
      <w:r>
        <w:t>Конкурс, в котором принял участие только один участник, признается несостоявшимся.</w:t>
      </w:r>
    </w:p>
    <w:p w:rsidR="0075471E" w:rsidRDefault="0075471E">
      <w:pPr>
        <w:pStyle w:val="ConsPlusNormal"/>
        <w:spacing w:before="220"/>
        <w:ind w:firstLine="540"/>
        <w:jc w:val="both"/>
      </w:pPr>
      <w:r>
        <w:lastRenderedPageBreak/>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75471E" w:rsidRDefault="0075471E">
      <w:pPr>
        <w:pStyle w:val="ConsPlusNormal"/>
        <w:spacing w:before="220"/>
        <w:ind w:firstLine="540"/>
        <w:jc w:val="both"/>
      </w:pPr>
      <w:r>
        <w:t>5.3.4.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75471E" w:rsidRDefault="0075471E">
      <w:pPr>
        <w:pStyle w:val="ConsPlusNormal"/>
        <w:spacing w:before="220"/>
        <w:ind w:firstLine="540"/>
        <w:jc w:val="both"/>
      </w:pPr>
      <w:r>
        <w:t>5.3.5.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w:t>
      </w:r>
    </w:p>
    <w:p w:rsidR="0075471E" w:rsidRDefault="0075471E">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75471E" w:rsidRDefault="0075471E">
      <w:pPr>
        <w:pStyle w:val="ConsPlusNormal"/>
        <w:spacing w:before="220"/>
        <w:ind w:firstLine="540"/>
        <w:jc w:val="both"/>
      </w:pPr>
      <w:r>
        <w:t>5.3.6.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75471E" w:rsidRDefault="0075471E">
      <w:pPr>
        <w:pStyle w:val="ConsPlusNormal"/>
        <w:spacing w:before="220"/>
        <w:ind w:firstLine="540"/>
        <w:jc w:val="both"/>
      </w:pPr>
      <w:r>
        <w:t>5.3.7. Претендент не допускается к участию в конкурсе по следующим основаниям:</w:t>
      </w:r>
    </w:p>
    <w:p w:rsidR="0075471E" w:rsidRDefault="0075471E">
      <w:pPr>
        <w:pStyle w:val="ConsPlusNormal"/>
        <w:spacing w:before="220"/>
        <w:ind w:firstLine="540"/>
        <w:jc w:val="both"/>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75471E" w:rsidRDefault="0075471E">
      <w:pPr>
        <w:pStyle w:val="ConsPlusNormal"/>
        <w:spacing w:before="220"/>
        <w:ind w:firstLine="540"/>
        <w:jc w:val="both"/>
      </w:pPr>
      <w: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75471E" w:rsidRDefault="0075471E">
      <w:pPr>
        <w:pStyle w:val="ConsPlusNormal"/>
        <w:spacing w:before="220"/>
        <w:ind w:firstLine="540"/>
        <w:jc w:val="both"/>
      </w:pPr>
      <w:r>
        <w:t>- заявка подана лицом, не уполномоченным претендентом на осуществление таких действий;</w:t>
      </w:r>
    </w:p>
    <w:p w:rsidR="0075471E" w:rsidRDefault="0075471E">
      <w:pPr>
        <w:pStyle w:val="ConsPlusNormal"/>
        <w:spacing w:before="220"/>
        <w:ind w:firstLine="540"/>
        <w:jc w:val="both"/>
      </w:pPr>
      <w:r>
        <w:t>- не подтверждено поступление задатка на счета, указанные в информационном сообщении о проведении указанного конкурса, в установленный срок.</w:t>
      </w:r>
    </w:p>
    <w:p w:rsidR="0075471E" w:rsidRDefault="0075471E">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75471E" w:rsidRDefault="0075471E">
      <w:pPr>
        <w:pStyle w:val="ConsPlusNormal"/>
        <w:spacing w:before="220"/>
        <w:ind w:firstLine="540"/>
        <w:jc w:val="both"/>
      </w:pPr>
      <w:r>
        <w:t>5.3.8.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75471E" w:rsidRDefault="0075471E">
      <w:pPr>
        <w:pStyle w:val="ConsPlusNormal"/>
        <w:spacing w:before="220"/>
        <w:ind w:firstLine="540"/>
        <w:jc w:val="both"/>
      </w:pPr>
      <w:r>
        <w:t>5.3.9. Одно лицо имеет право подать только одну заявку, а также только одно предложение о цене муниципального имущества.</w:t>
      </w:r>
    </w:p>
    <w:p w:rsidR="0075471E" w:rsidRDefault="0075471E">
      <w:pPr>
        <w:pStyle w:val="ConsPlusNormal"/>
        <w:spacing w:before="220"/>
        <w:ind w:firstLine="540"/>
        <w:jc w:val="both"/>
      </w:pPr>
      <w:r>
        <w:t>5.3.10.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rsidR="0075471E" w:rsidRDefault="0075471E">
      <w:pPr>
        <w:pStyle w:val="ConsPlusNormal"/>
        <w:spacing w:before="220"/>
        <w:ind w:firstLine="540"/>
        <w:jc w:val="both"/>
      </w:pPr>
      <w:r>
        <w:t>5.3.11. При уклонении или отказе победителя конкурса от заключения договора купли-продажи муниципального имущества задаток ему не возвращается.</w:t>
      </w:r>
    </w:p>
    <w:p w:rsidR="0075471E" w:rsidRDefault="0075471E">
      <w:pPr>
        <w:pStyle w:val="ConsPlusNormal"/>
        <w:spacing w:before="220"/>
        <w:ind w:firstLine="540"/>
        <w:jc w:val="both"/>
      </w:pPr>
      <w:r>
        <w:t>5.3.12.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75471E" w:rsidRDefault="0075471E">
      <w:pPr>
        <w:pStyle w:val="ConsPlusNormal"/>
        <w:spacing w:before="220"/>
        <w:ind w:firstLine="540"/>
        <w:jc w:val="both"/>
      </w:pPr>
      <w:r>
        <w:t>5.3.13. В течение пятнадцати рабочих дней с даты подведения итогов конкурса с победителем конкурса заключается договор купли-продажи.</w:t>
      </w:r>
    </w:p>
    <w:p w:rsidR="0075471E" w:rsidRDefault="0075471E">
      <w:pPr>
        <w:pStyle w:val="ConsPlusNormal"/>
        <w:spacing w:before="220"/>
        <w:ind w:firstLine="540"/>
        <w:jc w:val="both"/>
      </w:pPr>
      <w:r>
        <w:lastRenderedPageBreak/>
        <w:t>5.3.14. Договор купли-продажи муниципального имущества включает в себя порядок выполнения победителем конкурса условий конкурса.</w:t>
      </w:r>
    </w:p>
    <w:p w:rsidR="0075471E" w:rsidRDefault="0075471E">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75471E" w:rsidRDefault="0075471E">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41" w:history="1">
        <w:r>
          <w:rPr>
            <w:color w:val="0000FF"/>
          </w:rPr>
          <w:t>статьей 451</w:t>
        </w:r>
      </w:hyperlink>
      <w:r>
        <w:t xml:space="preserve"> Гражданского кодекса Российской Федерации.</w:t>
      </w:r>
    </w:p>
    <w:p w:rsidR="0075471E" w:rsidRDefault="0075471E">
      <w:pPr>
        <w:pStyle w:val="ConsPlusNormal"/>
        <w:spacing w:before="220"/>
        <w:ind w:firstLine="540"/>
        <w:jc w:val="both"/>
      </w:pPr>
      <w:r>
        <w:t>5.3.15. Договор купли-продажи муниципального имущества должен содержать:</w:t>
      </w:r>
    </w:p>
    <w:p w:rsidR="0075471E" w:rsidRDefault="0075471E">
      <w:pPr>
        <w:pStyle w:val="ConsPlusNormal"/>
        <w:spacing w:before="220"/>
        <w:ind w:firstLine="540"/>
        <w:jc w:val="both"/>
      </w:pPr>
      <w:r>
        <w:t>- условия конкурса, формы и сроки их выполнения;</w:t>
      </w:r>
    </w:p>
    <w:p w:rsidR="0075471E" w:rsidRDefault="0075471E">
      <w:pPr>
        <w:pStyle w:val="ConsPlusNormal"/>
        <w:spacing w:before="220"/>
        <w:ind w:firstLine="540"/>
        <w:jc w:val="both"/>
      </w:pPr>
      <w:r>
        <w:t>- порядок подтверждения победителем конкурса выполнения условий конкурса;</w:t>
      </w:r>
    </w:p>
    <w:p w:rsidR="0075471E" w:rsidRDefault="0075471E">
      <w:pPr>
        <w:pStyle w:val="ConsPlusNormal"/>
        <w:spacing w:before="220"/>
        <w:ind w:firstLine="540"/>
        <w:jc w:val="both"/>
      </w:pPr>
      <w:r>
        <w:t>- порядок осуществления контроля за выполнением победителем конкурса условий конкурса;</w:t>
      </w:r>
    </w:p>
    <w:p w:rsidR="0075471E" w:rsidRDefault="0075471E">
      <w:pPr>
        <w:pStyle w:val="ConsPlusNormal"/>
        <w:spacing w:before="220"/>
        <w:ind w:firstLine="540"/>
        <w:jc w:val="both"/>
      </w:pPr>
      <w: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75471E" w:rsidRDefault="0075471E">
      <w:pPr>
        <w:pStyle w:val="ConsPlusNormal"/>
        <w:spacing w:before="220"/>
        <w:ind w:firstLine="540"/>
        <w:jc w:val="both"/>
      </w:pPr>
      <w:r>
        <w:t>- иные определяемые по соглашению сторон условия.</w:t>
      </w:r>
    </w:p>
    <w:p w:rsidR="0075471E" w:rsidRDefault="0075471E">
      <w:pPr>
        <w:pStyle w:val="ConsPlusNormal"/>
        <w:spacing w:before="220"/>
        <w:ind w:firstLine="540"/>
        <w:jc w:val="both"/>
      </w:pPr>
      <w:r>
        <w:t>5.3.16.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75471E" w:rsidRDefault="0075471E">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75471E" w:rsidRDefault="0075471E">
      <w:pPr>
        <w:pStyle w:val="ConsPlusNormal"/>
        <w:spacing w:before="220"/>
        <w:ind w:firstLine="540"/>
        <w:jc w:val="both"/>
      </w:pPr>
      <w:r>
        <w:t>5.3.17. Срок выполнения условий конкурса не может превышать один год.</w:t>
      </w:r>
    </w:p>
    <w:p w:rsidR="0075471E" w:rsidRDefault="0075471E">
      <w:pPr>
        <w:pStyle w:val="ConsPlusNormal"/>
        <w:spacing w:before="220"/>
        <w:ind w:firstLine="540"/>
        <w:jc w:val="both"/>
      </w:pPr>
      <w:r>
        <w:t xml:space="preserve">5.3.18. Победитель конкурса вправе до перехода к нему права собственности на муниципальное имущество осуществлять полномочия, установленные </w:t>
      </w:r>
      <w:hyperlink w:anchor="P264" w:history="1">
        <w:r>
          <w:rPr>
            <w:color w:val="0000FF"/>
          </w:rPr>
          <w:t>пунктами 5.3.19</w:t>
        </w:r>
      </w:hyperlink>
      <w:r>
        <w:t xml:space="preserve"> и </w:t>
      </w:r>
      <w:hyperlink w:anchor="P275" w:history="1">
        <w:r>
          <w:rPr>
            <w:color w:val="0000FF"/>
          </w:rPr>
          <w:t>5.3.20</w:t>
        </w:r>
      </w:hyperlink>
      <w:r>
        <w:t xml:space="preserve"> настоящего Положения.</w:t>
      </w:r>
    </w:p>
    <w:p w:rsidR="0075471E" w:rsidRDefault="0075471E">
      <w:pPr>
        <w:pStyle w:val="ConsPlusNormal"/>
        <w:spacing w:before="220"/>
        <w:ind w:firstLine="540"/>
        <w:jc w:val="both"/>
      </w:pPr>
      <w:bookmarkStart w:id="6" w:name="P264"/>
      <w:bookmarkEnd w:id="6"/>
      <w:r>
        <w:t>5.3.19. 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75471E" w:rsidRDefault="0075471E">
      <w:pPr>
        <w:pStyle w:val="ConsPlusNormal"/>
        <w:spacing w:before="220"/>
        <w:ind w:firstLine="540"/>
        <w:jc w:val="both"/>
      </w:pPr>
      <w:r>
        <w:t>- внесение изменений и дополнений в учредительные документы хозяйственного общества;</w:t>
      </w:r>
    </w:p>
    <w:p w:rsidR="0075471E" w:rsidRDefault="0075471E">
      <w:pPr>
        <w:pStyle w:val="ConsPlusNormal"/>
        <w:spacing w:before="220"/>
        <w:ind w:firstLine="540"/>
        <w:jc w:val="both"/>
      </w:pPr>
      <w:r>
        <w:t>-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75471E" w:rsidRDefault="0075471E">
      <w:pPr>
        <w:pStyle w:val="ConsPlusNormal"/>
        <w:spacing w:before="220"/>
        <w:ind w:firstLine="540"/>
        <w:jc w:val="both"/>
      </w:pPr>
      <w:r>
        <w:t>- залог и отчуждение недвижимого имущества хозяйственного общества;</w:t>
      </w:r>
    </w:p>
    <w:p w:rsidR="0075471E" w:rsidRDefault="0075471E">
      <w:pPr>
        <w:pStyle w:val="ConsPlusNormal"/>
        <w:spacing w:before="220"/>
        <w:ind w:firstLine="540"/>
        <w:jc w:val="both"/>
      </w:pPr>
      <w:r>
        <w:lastRenderedPageBreak/>
        <w:t>- получение кредита в размере более чем пять процентов стоимости чистых активов хозяйственного общества;</w:t>
      </w:r>
    </w:p>
    <w:p w:rsidR="0075471E" w:rsidRDefault="0075471E">
      <w:pPr>
        <w:pStyle w:val="ConsPlusNormal"/>
        <w:spacing w:before="220"/>
        <w:ind w:firstLine="540"/>
        <w:jc w:val="both"/>
      </w:pPr>
      <w:r>
        <w:t>- учреждение хозяйственных обществ, товариществ;</w:t>
      </w:r>
    </w:p>
    <w:p w:rsidR="0075471E" w:rsidRDefault="0075471E">
      <w:pPr>
        <w:pStyle w:val="ConsPlusNormal"/>
        <w:spacing w:before="220"/>
        <w:ind w:firstLine="540"/>
        <w:jc w:val="both"/>
      </w:pPr>
      <w:r>
        <w:t>- эмиссия ценных бумаг, не конвертируемых в акции открытого акционерного общества;</w:t>
      </w:r>
    </w:p>
    <w:p w:rsidR="0075471E" w:rsidRDefault="0075471E">
      <w:pPr>
        <w:pStyle w:val="ConsPlusNormal"/>
        <w:spacing w:before="220"/>
        <w:ind w:firstLine="540"/>
        <w:jc w:val="both"/>
      </w:pPr>
      <w:r>
        <w:t>- утверждение годового отчета, бухгалтерского баланса, счета прибыли и убытков хозяйственного общества, а также распределение его прибыли и убытков.</w:t>
      </w:r>
    </w:p>
    <w:p w:rsidR="0075471E" w:rsidRDefault="0075471E">
      <w:pPr>
        <w:pStyle w:val="ConsPlusNormal"/>
        <w:spacing w:before="220"/>
        <w:ind w:firstLine="540"/>
        <w:jc w:val="both"/>
      </w:pPr>
      <w:r>
        <w:t>Голосование по данным вопросам победитель конкурса осуществляет в порядке, установленном администрацией Невьянского городского округа.</w:t>
      </w:r>
    </w:p>
    <w:p w:rsidR="0075471E" w:rsidRDefault="0075471E">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75471E" w:rsidRDefault="0075471E">
      <w:pPr>
        <w:pStyle w:val="ConsPlusNormal"/>
        <w:spacing w:before="220"/>
        <w:ind w:firstLine="540"/>
        <w:jc w:val="both"/>
      </w:pPr>
      <w: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75471E" w:rsidRDefault="0075471E">
      <w:pPr>
        <w:pStyle w:val="ConsPlusNormal"/>
        <w:spacing w:before="220"/>
        <w:ind w:firstLine="540"/>
        <w:jc w:val="both"/>
      </w:pPr>
      <w:bookmarkStart w:id="7" w:name="P275"/>
      <w:bookmarkEnd w:id="7"/>
      <w:r>
        <w:t>5.3.20. Условия конкурса могут предусматривать:</w:t>
      </w:r>
    </w:p>
    <w:p w:rsidR="0075471E" w:rsidRDefault="0075471E">
      <w:pPr>
        <w:pStyle w:val="ConsPlusNormal"/>
        <w:spacing w:before="220"/>
        <w:ind w:firstLine="540"/>
        <w:jc w:val="both"/>
      </w:pPr>
      <w:r>
        <w:t>- сохранение определенного числа рабочих мест;</w:t>
      </w:r>
    </w:p>
    <w:p w:rsidR="0075471E" w:rsidRDefault="0075471E">
      <w:pPr>
        <w:pStyle w:val="ConsPlusNormal"/>
        <w:spacing w:before="220"/>
        <w:ind w:firstLine="540"/>
        <w:jc w:val="both"/>
      </w:pPr>
      <w:r>
        <w:t>- переподготовку и (или) повышение квалификации работников;</w:t>
      </w:r>
    </w:p>
    <w:p w:rsidR="0075471E" w:rsidRDefault="0075471E">
      <w:pPr>
        <w:pStyle w:val="ConsPlusNormal"/>
        <w:spacing w:before="220"/>
        <w:ind w:firstLine="540"/>
        <w:jc w:val="both"/>
      </w:pPr>
      <w:r>
        <w:t>- ограничение изменения назначения отдельных объемов,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75471E" w:rsidRDefault="0075471E">
      <w:pPr>
        <w:pStyle w:val="ConsPlusNormal"/>
        <w:spacing w:before="220"/>
        <w:ind w:firstLine="540"/>
        <w:jc w:val="both"/>
      </w:pPr>
      <w: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75471E" w:rsidRDefault="0075471E">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75471E" w:rsidRDefault="0075471E">
      <w:pPr>
        <w:pStyle w:val="ConsPlusNormal"/>
        <w:spacing w:before="220"/>
        <w:ind w:firstLine="540"/>
        <w:jc w:val="both"/>
      </w:pPr>
      <w:r>
        <w:t>Указанный перечень условий конкурса является исчерпывающим.</w:t>
      </w:r>
    </w:p>
    <w:p w:rsidR="0075471E" w:rsidRDefault="0075471E">
      <w:pPr>
        <w:pStyle w:val="ConsPlusNormal"/>
        <w:spacing w:before="220"/>
        <w:ind w:firstLine="540"/>
        <w:jc w:val="both"/>
      </w:pPr>
      <w:r>
        <w:t>5.3.21. Порядок разработки и утверждения условий конкурса, порядок контроля за их исполнением и порядок утверждения победителем конкурса исполнения таких условий устанавливаются администрацией Невьянского городского округа.</w:t>
      </w:r>
    </w:p>
    <w:p w:rsidR="0075471E" w:rsidRDefault="0075471E">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75471E" w:rsidRDefault="0075471E">
      <w:pPr>
        <w:pStyle w:val="ConsPlusNormal"/>
        <w:spacing w:before="220"/>
        <w:ind w:firstLine="540"/>
        <w:jc w:val="both"/>
      </w:pPr>
      <w:r>
        <w:t>5.3.22.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75471E" w:rsidRDefault="0075471E">
      <w:pPr>
        <w:pStyle w:val="ConsPlusNormal"/>
        <w:spacing w:before="220"/>
        <w:ind w:firstLine="540"/>
        <w:jc w:val="both"/>
      </w:pPr>
      <w:r>
        <w:lastRenderedPageBreak/>
        <w:t>5.3.23. Не урегулированные настоящим Положением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Федерацией.</w:t>
      </w:r>
    </w:p>
    <w:p w:rsidR="0075471E" w:rsidRDefault="0075471E">
      <w:pPr>
        <w:pStyle w:val="ConsPlusNormal"/>
        <w:jc w:val="both"/>
      </w:pPr>
      <w:r>
        <w:t xml:space="preserve">(п. 5.3 в ред. </w:t>
      </w:r>
      <w:hyperlink r:id="rId42" w:history="1">
        <w:r>
          <w:rPr>
            <w:color w:val="0000FF"/>
          </w:rPr>
          <w:t>Решения</w:t>
        </w:r>
      </w:hyperlink>
      <w:r>
        <w:t xml:space="preserve"> Думы Невьянского городского округа от 27.06.2012 N 51)</w:t>
      </w:r>
    </w:p>
    <w:p w:rsidR="0075471E" w:rsidRDefault="0075471E">
      <w:pPr>
        <w:pStyle w:val="ConsPlusNormal"/>
        <w:spacing w:before="220"/>
        <w:ind w:firstLine="540"/>
        <w:jc w:val="both"/>
      </w:pPr>
      <w:r>
        <w:t>5.4. Продажа муниципального имущества посредством публичного предложения:</w:t>
      </w:r>
    </w:p>
    <w:p w:rsidR="0075471E" w:rsidRDefault="0075471E">
      <w:pPr>
        <w:pStyle w:val="ConsPlusNormal"/>
        <w:spacing w:before="220"/>
        <w:ind w:firstLine="540"/>
        <w:jc w:val="both"/>
      </w:pPr>
      <w:bookmarkStart w:id="8" w:name="P288"/>
      <w:bookmarkEnd w:id="8"/>
      <w:r>
        <w:t>5.4.1.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75471E" w:rsidRDefault="0075471E">
      <w:pPr>
        <w:pStyle w:val="ConsPlusNormal"/>
        <w:spacing w:before="220"/>
        <w:ind w:firstLine="540"/>
        <w:jc w:val="both"/>
      </w:pPr>
      <w:r>
        <w:t xml:space="preserve">5.4.2. Информационное сообщение о продаже посредством публичного предложения наряду со сведениями, предусмотренными в </w:t>
      </w:r>
      <w:hyperlink w:anchor="P128" w:history="1">
        <w:r>
          <w:rPr>
            <w:color w:val="0000FF"/>
          </w:rPr>
          <w:t>пунктах 4.6</w:t>
        </w:r>
      </w:hyperlink>
      <w:r>
        <w:t xml:space="preserve"> и </w:t>
      </w:r>
      <w:hyperlink w:anchor="P151" w:history="1">
        <w:r>
          <w:rPr>
            <w:color w:val="0000FF"/>
          </w:rPr>
          <w:t>4.8</w:t>
        </w:r>
      </w:hyperlink>
      <w:r>
        <w:t xml:space="preserve"> настоящего Положения, должно содержать следующие сведения:</w:t>
      </w:r>
    </w:p>
    <w:p w:rsidR="0075471E" w:rsidRDefault="0075471E">
      <w:pPr>
        <w:pStyle w:val="ConsPlusNormal"/>
        <w:spacing w:before="220"/>
        <w:ind w:firstLine="540"/>
        <w:jc w:val="both"/>
      </w:pPr>
      <w:r>
        <w:t>1) дата, время и место проведения продажи посредством публичного предложения;</w:t>
      </w:r>
    </w:p>
    <w:p w:rsidR="0075471E" w:rsidRDefault="0075471E">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75471E" w:rsidRDefault="0075471E">
      <w:pPr>
        <w:pStyle w:val="ConsPlusNormal"/>
        <w:spacing w:before="220"/>
        <w:ind w:firstLine="540"/>
        <w:jc w:val="both"/>
      </w:pPr>
      <w:r>
        <w:t>3) минимальная цена предложения, по которой может быть продано муниципальное имущество (цена отсечения).</w:t>
      </w:r>
    </w:p>
    <w:p w:rsidR="0075471E" w:rsidRDefault="0075471E">
      <w:pPr>
        <w:pStyle w:val="ConsPlusNormal"/>
        <w:spacing w:before="220"/>
        <w:ind w:firstLine="540"/>
        <w:jc w:val="both"/>
      </w:pPr>
      <w:r>
        <w:t xml:space="preserve">5.4.3. Цена первоначального предложения устанавливается не ниже начальной цены, указанной в информационном сообщении о продаже указанного в </w:t>
      </w:r>
      <w:hyperlink w:anchor="P288" w:history="1">
        <w:r>
          <w:rPr>
            <w:color w:val="0000FF"/>
          </w:rPr>
          <w:t>пункте 5.4.1</w:t>
        </w:r>
      </w:hyperlink>
      <w:r>
        <w:t xml:space="preserve"> настоящего Положения, имущества на аукционе, который был признан несостоявшимся, а цена отсечения составляет 50 процентов начальной цены такого аукциона.</w:t>
      </w:r>
    </w:p>
    <w:p w:rsidR="0075471E" w:rsidRDefault="0075471E">
      <w:pPr>
        <w:pStyle w:val="ConsPlusNormal"/>
        <w:spacing w:before="220"/>
        <w:ind w:firstLine="540"/>
        <w:jc w:val="both"/>
      </w:pPr>
      <w:r>
        <w:t>5.4.4. Продолжительность приема заявок должна быть не менее чем двадцать пять дней. Одно лицо имеет право подать только одну заявку. 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предложения.</w:t>
      </w:r>
    </w:p>
    <w:p w:rsidR="0075471E" w:rsidRDefault="0075471E">
      <w:pPr>
        <w:pStyle w:val="ConsPlusNormal"/>
        <w:jc w:val="both"/>
      </w:pPr>
      <w:r>
        <w:t xml:space="preserve">(в ред. </w:t>
      </w:r>
      <w:hyperlink r:id="rId43" w:history="1">
        <w:r>
          <w:rPr>
            <w:color w:val="0000FF"/>
          </w:rPr>
          <w:t>Решения</w:t>
        </w:r>
      </w:hyperlink>
      <w:r>
        <w:t xml:space="preserve"> Думы Невьянского городского округа от 22.02.2012 N 23)</w:t>
      </w:r>
    </w:p>
    <w:p w:rsidR="0075471E" w:rsidRDefault="0075471E">
      <w:pPr>
        <w:pStyle w:val="ConsPlusNormal"/>
        <w:spacing w:before="220"/>
        <w:ind w:firstLine="540"/>
        <w:jc w:val="both"/>
      </w:pPr>
      <w:r>
        <w:t>Для участия в продаже посредством публичного предложения претендент вносит задаток в размере 10 процентов начальной цены, указанной в информационном сообщении о продаже муниципального имущества.</w:t>
      </w:r>
    </w:p>
    <w:p w:rsidR="0075471E" w:rsidRDefault="0075471E">
      <w:pPr>
        <w:pStyle w:val="ConsPlusNormal"/>
        <w:jc w:val="both"/>
      </w:pPr>
      <w:r>
        <w:t xml:space="preserve">(абзац введен </w:t>
      </w:r>
      <w:hyperlink r:id="rId44" w:history="1">
        <w:r>
          <w:rPr>
            <w:color w:val="0000FF"/>
          </w:rPr>
          <w:t>Решением</w:t>
        </w:r>
      </w:hyperlink>
      <w:r>
        <w:t xml:space="preserve"> Думы Невьянского городского округа от 28.09.2011 N 146)</w:t>
      </w:r>
    </w:p>
    <w:p w:rsidR="0075471E" w:rsidRDefault="0075471E">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75471E" w:rsidRDefault="0075471E">
      <w:pPr>
        <w:pStyle w:val="ConsPlusNormal"/>
        <w:jc w:val="both"/>
      </w:pPr>
      <w:r>
        <w:t xml:space="preserve">(абзац введен </w:t>
      </w:r>
      <w:hyperlink r:id="rId45" w:history="1">
        <w:r>
          <w:rPr>
            <w:color w:val="0000FF"/>
          </w:rPr>
          <w:t>Решением</w:t>
        </w:r>
      </w:hyperlink>
      <w:r>
        <w:t xml:space="preserve"> Думы Невьянского городского округа от 28.09.2011 N 146)</w:t>
      </w:r>
    </w:p>
    <w:p w:rsidR="0075471E" w:rsidRDefault="0075471E">
      <w:pPr>
        <w:pStyle w:val="ConsPlusNormal"/>
        <w:spacing w:before="220"/>
        <w:ind w:firstLine="540"/>
        <w:jc w:val="both"/>
      </w:pPr>
      <w:r>
        <w:t>5.4.5.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75471E" w:rsidRDefault="0075471E">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5471E" w:rsidRDefault="0075471E">
      <w:pPr>
        <w:pStyle w:val="ConsPlusNormal"/>
        <w:spacing w:before="220"/>
        <w:ind w:firstLine="540"/>
        <w:jc w:val="both"/>
      </w:pPr>
      <w: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75471E" w:rsidRDefault="0075471E">
      <w:pPr>
        <w:pStyle w:val="ConsPlusNormal"/>
        <w:spacing w:before="220"/>
        <w:ind w:firstLine="540"/>
        <w:jc w:val="both"/>
      </w:pPr>
      <w:r>
        <w:t xml:space="preserve">Право приобретения муниципального имущества принадлежит участнику продажи </w:t>
      </w:r>
      <w:r>
        <w:lastRenderedPageBreak/>
        <w:t>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5471E" w:rsidRDefault="0075471E">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и федеральным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5471E" w:rsidRDefault="0075471E">
      <w:pPr>
        <w:pStyle w:val="ConsPlusNormal"/>
        <w:spacing w:before="220"/>
        <w:ind w:firstLine="540"/>
        <w:jc w:val="both"/>
      </w:pPr>
      <w: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75471E" w:rsidRDefault="0075471E">
      <w:pPr>
        <w:pStyle w:val="ConsPlusNormal"/>
        <w:spacing w:before="220"/>
        <w:ind w:firstLine="540"/>
        <w:jc w:val="both"/>
      </w:pPr>
      <w:r>
        <w:t>5.4.6. Продажа посредством публичного предложения, в которой принял участие только один участник, признается несостоявшейся.</w:t>
      </w:r>
    </w:p>
    <w:p w:rsidR="0075471E" w:rsidRDefault="0075471E">
      <w:pPr>
        <w:pStyle w:val="ConsPlusNormal"/>
        <w:spacing w:before="220"/>
        <w:ind w:firstLine="540"/>
        <w:jc w:val="both"/>
      </w:pPr>
      <w:r>
        <w:t>5.4.7. Претендент не допускается к участию в продаже посредством публичного предложения по следующим основаниям:</w:t>
      </w:r>
    </w:p>
    <w:p w:rsidR="0075471E" w:rsidRDefault="0075471E">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75471E" w:rsidRDefault="0075471E">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5471E" w:rsidRDefault="0075471E">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5471E" w:rsidRDefault="0075471E">
      <w:pPr>
        <w:pStyle w:val="ConsPlusNormal"/>
        <w:spacing w:before="220"/>
        <w:ind w:firstLine="540"/>
        <w:jc w:val="both"/>
      </w:pPr>
      <w:r>
        <w:t>Перечень указанных оснований отказа претенденту в участии в продаже посредством публичного предложения является исчерпывающим;</w:t>
      </w:r>
    </w:p>
    <w:p w:rsidR="0075471E" w:rsidRDefault="0075471E">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75471E" w:rsidRDefault="0075471E">
      <w:pPr>
        <w:pStyle w:val="ConsPlusNormal"/>
        <w:jc w:val="both"/>
      </w:pPr>
      <w:r>
        <w:t xml:space="preserve">(подп. 4 введен </w:t>
      </w:r>
      <w:hyperlink r:id="rId46" w:history="1">
        <w:r>
          <w:rPr>
            <w:color w:val="0000FF"/>
          </w:rPr>
          <w:t>Решением</w:t>
        </w:r>
      </w:hyperlink>
      <w:r>
        <w:t xml:space="preserve"> Думы Невьянского городского округа от 28.09.2011 N 146)</w:t>
      </w:r>
    </w:p>
    <w:p w:rsidR="0075471E" w:rsidRDefault="007547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71E">
        <w:trPr>
          <w:jc w:val="center"/>
        </w:trPr>
        <w:tc>
          <w:tcPr>
            <w:tcW w:w="9294" w:type="dxa"/>
            <w:tcBorders>
              <w:top w:val="nil"/>
              <w:left w:val="single" w:sz="24" w:space="0" w:color="CED3F1"/>
              <w:bottom w:val="nil"/>
              <w:right w:val="single" w:sz="24" w:space="0" w:color="F4F3F8"/>
            </w:tcBorders>
            <w:shd w:val="clear" w:color="auto" w:fill="F4F3F8"/>
          </w:tcPr>
          <w:p w:rsidR="0075471E" w:rsidRDefault="0075471E">
            <w:pPr>
              <w:pStyle w:val="ConsPlusNormal"/>
              <w:jc w:val="both"/>
            </w:pPr>
            <w:r>
              <w:rPr>
                <w:color w:val="392C69"/>
              </w:rPr>
              <w:t>КонсультантПлюс: примечание.</w:t>
            </w:r>
          </w:p>
          <w:p w:rsidR="0075471E" w:rsidRDefault="0075471E">
            <w:pPr>
              <w:pStyle w:val="ConsPlusNormal"/>
              <w:jc w:val="both"/>
            </w:pPr>
            <w:r>
              <w:rPr>
                <w:color w:val="392C69"/>
              </w:rPr>
              <w:t>Нумерация подпунктов дана в соответствии с официальным текстом документа.</w:t>
            </w:r>
          </w:p>
        </w:tc>
      </w:tr>
    </w:tbl>
    <w:p w:rsidR="0075471E" w:rsidRDefault="0075471E">
      <w:pPr>
        <w:pStyle w:val="ConsPlusNormal"/>
        <w:spacing w:before="280"/>
        <w:ind w:firstLine="540"/>
        <w:jc w:val="both"/>
      </w:pPr>
      <w:r>
        <w:t>5.4.9.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75471E" w:rsidRDefault="0075471E">
      <w:pPr>
        <w:pStyle w:val="ConsPlusNormal"/>
        <w:spacing w:before="220"/>
        <w:ind w:firstLine="540"/>
        <w:jc w:val="both"/>
      </w:pPr>
      <w:r>
        <w:t>5.4.10.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75471E" w:rsidRDefault="0075471E">
      <w:pPr>
        <w:pStyle w:val="ConsPlusNormal"/>
        <w:spacing w:before="220"/>
        <w:ind w:firstLine="540"/>
        <w:jc w:val="both"/>
      </w:pPr>
      <w:r>
        <w:t>5.4.11.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5471E" w:rsidRDefault="0075471E">
      <w:pPr>
        <w:pStyle w:val="ConsPlusNormal"/>
        <w:spacing w:before="220"/>
        <w:ind w:firstLine="540"/>
        <w:jc w:val="both"/>
      </w:pPr>
      <w:r>
        <w:t xml:space="preserve">5.4.12. Суммы задатков возвращаются участникам продажи посредством публичного </w:t>
      </w:r>
      <w:r>
        <w:lastRenderedPageBreak/>
        <w:t>предложения, за исключением победителя такой продажи, в течение пяти дней с даты подведения ее итогов.</w:t>
      </w:r>
    </w:p>
    <w:p w:rsidR="0075471E" w:rsidRDefault="0075471E">
      <w:pPr>
        <w:pStyle w:val="ConsPlusNormal"/>
        <w:spacing w:before="220"/>
        <w:ind w:firstLine="540"/>
        <w:jc w:val="both"/>
      </w:pPr>
      <w:r>
        <w:t>5.4.13. Не позднее чем через пятнадцать рабочих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75471E" w:rsidRDefault="0075471E">
      <w:pPr>
        <w:pStyle w:val="ConsPlusNormal"/>
        <w:jc w:val="both"/>
      </w:pPr>
      <w:r>
        <w:t xml:space="preserve">(в ред. </w:t>
      </w:r>
      <w:hyperlink r:id="rId47" w:history="1">
        <w:r>
          <w:rPr>
            <w:color w:val="0000FF"/>
          </w:rPr>
          <w:t>Решения</w:t>
        </w:r>
      </w:hyperlink>
      <w:r>
        <w:t xml:space="preserve"> Думы Невьянского городского округа от 22.02.2012 N 23)</w:t>
      </w:r>
    </w:p>
    <w:p w:rsidR="0075471E" w:rsidRDefault="0075471E">
      <w:pPr>
        <w:pStyle w:val="ConsPlusNormal"/>
        <w:spacing w:before="220"/>
        <w:ind w:firstLine="540"/>
        <w:jc w:val="both"/>
      </w:pPr>
      <w:r>
        <w:t>5.4.14.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75471E" w:rsidRDefault="0075471E">
      <w:pPr>
        <w:pStyle w:val="ConsPlusNormal"/>
        <w:spacing w:before="220"/>
        <w:ind w:firstLine="540"/>
        <w:jc w:val="both"/>
      </w:pPr>
      <w:r>
        <w:t>5.4.15.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75471E" w:rsidRDefault="0075471E">
      <w:pPr>
        <w:pStyle w:val="ConsPlusNormal"/>
        <w:spacing w:before="220"/>
        <w:ind w:firstLine="540"/>
        <w:jc w:val="both"/>
      </w:pPr>
      <w:bookmarkStart w:id="9" w:name="P324"/>
      <w:bookmarkEnd w:id="9"/>
      <w:r>
        <w:t>5.5. Продажа муниципального имущества без объявления цены:</w:t>
      </w:r>
    </w:p>
    <w:p w:rsidR="0075471E" w:rsidRDefault="0075471E">
      <w:pPr>
        <w:pStyle w:val="ConsPlusNormal"/>
        <w:spacing w:before="220"/>
        <w:ind w:firstLine="540"/>
        <w:jc w:val="both"/>
      </w:pPr>
      <w:r>
        <w:t>5.5.1.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75471E" w:rsidRDefault="0075471E">
      <w:pPr>
        <w:pStyle w:val="ConsPlusNormal"/>
        <w:spacing w:before="220"/>
        <w:ind w:firstLine="540"/>
        <w:jc w:val="both"/>
      </w:pPr>
      <w:r>
        <w:t>При продаже муниципального имущества без объявления цены его начальная цена не определяется.</w:t>
      </w:r>
    </w:p>
    <w:p w:rsidR="0075471E" w:rsidRDefault="0075471E">
      <w:pPr>
        <w:pStyle w:val="ConsPlusNormal"/>
        <w:spacing w:before="220"/>
        <w:ind w:firstLine="540"/>
        <w:jc w:val="both"/>
      </w:pPr>
      <w:r>
        <w:t xml:space="preserve">5.5.2. Информационное сообщение о продаже муниципального имущества без объявления цены должно соответствовать требованиям, предусмотренным </w:t>
      </w:r>
      <w:hyperlink w:anchor="P128" w:history="1">
        <w:r>
          <w:rPr>
            <w:color w:val="0000FF"/>
          </w:rPr>
          <w:t>пунктами 4.6</w:t>
        </w:r>
      </w:hyperlink>
      <w:r>
        <w:t xml:space="preserve"> и </w:t>
      </w:r>
      <w:hyperlink w:anchor="P151" w:history="1">
        <w:r>
          <w:rPr>
            <w:color w:val="0000FF"/>
          </w:rPr>
          <w:t>4.8</w:t>
        </w:r>
      </w:hyperlink>
      <w:r>
        <w:t xml:space="preserve"> настоящего Положения, за исключением начальной цены.</w:t>
      </w:r>
    </w:p>
    <w:p w:rsidR="0075471E" w:rsidRDefault="0075471E">
      <w:pPr>
        <w:pStyle w:val="ConsPlusNormal"/>
        <w:spacing w:before="220"/>
        <w:ind w:firstLine="540"/>
        <w:jc w:val="both"/>
      </w:pPr>
      <w:r>
        <w:t>Претенденты направляют свои предложения о цене муниципального имущества в адрес, указанный в информационном сообщении.</w:t>
      </w:r>
    </w:p>
    <w:p w:rsidR="0075471E" w:rsidRDefault="0075471E">
      <w:pPr>
        <w:pStyle w:val="ConsPlusNormal"/>
        <w:spacing w:before="220"/>
        <w:ind w:firstLine="540"/>
        <w:jc w:val="both"/>
      </w:pPr>
      <w: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75471E" w:rsidRDefault="0075471E">
      <w:pPr>
        <w:pStyle w:val="ConsPlusNormal"/>
        <w:spacing w:before="220"/>
        <w:ind w:firstLine="540"/>
        <w:jc w:val="both"/>
      </w:pPr>
      <w:r>
        <w:t xml:space="preserve">5.5.3. Помимо предложения о цене муниципального имущества претендент должен представить документы, указанные в </w:t>
      </w:r>
      <w:hyperlink w:anchor="P170" w:history="1">
        <w:r>
          <w:rPr>
            <w:color w:val="0000FF"/>
          </w:rPr>
          <w:t>пункте 4.12</w:t>
        </w:r>
      </w:hyperlink>
      <w:r>
        <w:t xml:space="preserve"> настоящего Положения.</w:t>
      </w:r>
    </w:p>
    <w:p w:rsidR="0075471E" w:rsidRDefault="0075471E">
      <w:pPr>
        <w:pStyle w:val="ConsPlusNormal"/>
        <w:spacing w:before="220"/>
        <w:ind w:firstLine="540"/>
        <w:jc w:val="both"/>
      </w:pPr>
      <w:r>
        <w:t>5.5.4.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75471E" w:rsidRDefault="0075471E">
      <w:pPr>
        <w:pStyle w:val="ConsPlusNormal"/>
        <w:spacing w:before="220"/>
        <w:ind w:firstLine="540"/>
        <w:jc w:val="both"/>
      </w:pPr>
      <w: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75471E" w:rsidRDefault="0075471E">
      <w:pPr>
        <w:pStyle w:val="ConsPlusNormal"/>
        <w:spacing w:before="220"/>
        <w:ind w:firstLine="540"/>
        <w:jc w:val="both"/>
      </w:pPr>
      <w:r>
        <w:t>5.5.5.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Комиссией при утверждении условий приватизации.</w:t>
      </w:r>
    </w:p>
    <w:p w:rsidR="0075471E" w:rsidRDefault="0075471E">
      <w:pPr>
        <w:pStyle w:val="ConsPlusNormal"/>
        <w:spacing w:before="220"/>
        <w:ind w:firstLine="540"/>
        <w:jc w:val="both"/>
      </w:pPr>
      <w:bookmarkStart w:id="10" w:name="P334"/>
      <w:bookmarkEnd w:id="10"/>
      <w:r>
        <w:t>5.6. Внесение муниципального имущества в качестве вклада в уставные капиталы открытых акционерных обществ:</w:t>
      </w:r>
    </w:p>
    <w:p w:rsidR="0075471E" w:rsidRDefault="0075471E">
      <w:pPr>
        <w:pStyle w:val="ConsPlusNormal"/>
        <w:spacing w:before="220"/>
        <w:ind w:firstLine="540"/>
        <w:jc w:val="both"/>
      </w:pPr>
      <w:bookmarkStart w:id="11" w:name="P335"/>
      <w:bookmarkEnd w:id="11"/>
      <w:r>
        <w:t xml:space="preserve">5.6.1. По решению Думы Невьянского городского округа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Невьянского городского округа и приобретаемых Невьянским городским округом в общем количестве обыкновенных акций этого акционерного общества не может составлять менее </w:t>
      </w:r>
      <w:r>
        <w:lastRenderedPageBreak/>
        <w:t>чем 25 процентов плюс одна акция.</w:t>
      </w:r>
    </w:p>
    <w:p w:rsidR="0075471E" w:rsidRDefault="0075471E">
      <w:pPr>
        <w:pStyle w:val="ConsPlusNormal"/>
        <w:spacing w:before="220"/>
        <w:ind w:firstLine="540"/>
        <w:jc w:val="both"/>
      </w:pPr>
      <w:r>
        <w:t>5.6.2. Внесение муниципального имущества, а также исключительных прав в уставные капиталы открытых акционерных обществ может осуществляться:</w:t>
      </w:r>
    </w:p>
    <w:p w:rsidR="0075471E" w:rsidRDefault="0075471E">
      <w:pPr>
        <w:pStyle w:val="ConsPlusNormal"/>
        <w:spacing w:before="220"/>
        <w:ind w:firstLine="540"/>
        <w:jc w:val="both"/>
      </w:pPr>
      <w:r>
        <w:t>- при учреждении открытых акционерных обществ;</w:t>
      </w:r>
    </w:p>
    <w:p w:rsidR="0075471E" w:rsidRDefault="0075471E">
      <w:pPr>
        <w:pStyle w:val="ConsPlusNormal"/>
        <w:spacing w:before="220"/>
        <w:ind w:firstLine="540"/>
        <w:jc w:val="both"/>
      </w:pPr>
      <w:r>
        <w:t>- в порядке оплаты размещаемых дополнительных акций при увеличении уставных капиталов открытых акционерных обществ.</w:t>
      </w:r>
    </w:p>
    <w:p w:rsidR="0075471E" w:rsidRDefault="0075471E">
      <w:pPr>
        <w:pStyle w:val="ConsPlusNormal"/>
        <w:spacing w:before="220"/>
        <w:ind w:firstLine="540"/>
        <w:jc w:val="both"/>
      </w:pPr>
      <w:r>
        <w:t>5.6.3.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75471E" w:rsidRDefault="0075471E">
      <w:pPr>
        <w:pStyle w:val="ConsPlusNormal"/>
        <w:spacing w:before="220"/>
        <w:ind w:firstLine="540"/>
        <w:jc w:val="both"/>
      </w:pPr>
      <w:r>
        <w:t>-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"Невьянский городской округ" (с указанием объема, пределов и способа использования соответствующих исключительных прав);</w:t>
      </w:r>
    </w:p>
    <w:p w:rsidR="0075471E" w:rsidRDefault="0075471E">
      <w:pPr>
        <w:pStyle w:val="ConsPlusNormal"/>
        <w:spacing w:before="220"/>
        <w:ind w:firstLine="540"/>
        <w:jc w:val="both"/>
      </w:pPr>
      <w:r>
        <w:t>- дополнительные акции, в оплату которых вносятся муниципальное имущество и (или) исключительные права, являются обыкновенными акциями;</w:t>
      </w:r>
    </w:p>
    <w:p w:rsidR="0075471E" w:rsidRDefault="0075471E">
      <w:pPr>
        <w:pStyle w:val="ConsPlusNormal"/>
        <w:spacing w:before="220"/>
        <w:ind w:firstLine="540"/>
        <w:jc w:val="both"/>
      </w:pPr>
      <w: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75471E" w:rsidRDefault="0075471E">
      <w:pPr>
        <w:pStyle w:val="ConsPlusNormal"/>
        <w:spacing w:before="220"/>
        <w:ind w:firstLine="540"/>
        <w:jc w:val="both"/>
      </w:pPr>
      <w:r>
        <w:t xml:space="preserve">5.6.4.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Невьянский городской округ,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48"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законодательством.</w:t>
      </w:r>
    </w:p>
    <w:p w:rsidR="0075471E" w:rsidRDefault="0075471E">
      <w:pPr>
        <w:pStyle w:val="ConsPlusNormal"/>
        <w:spacing w:before="220"/>
        <w:ind w:firstLine="540"/>
        <w:jc w:val="both"/>
      </w:pPr>
      <w:bookmarkStart w:id="12" w:name="P344"/>
      <w:bookmarkEnd w:id="12"/>
      <w:r>
        <w:t xml:space="preserve">5.7. Утратил силу. - </w:t>
      </w:r>
      <w:hyperlink r:id="rId49" w:history="1">
        <w:r>
          <w:rPr>
            <w:color w:val="0000FF"/>
          </w:rPr>
          <w:t>Решение</w:t>
        </w:r>
      </w:hyperlink>
      <w:r>
        <w:t xml:space="preserve"> Думы Невьянского городского округа от 27.06.2012 N 51.</w:t>
      </w:r>
    </w:p>
    <w:p w:rsidR="0075471E" w:rsidRDefault="0075471E">
      <w:pPr>
        <w:pStyle w:val="ConsPlusNormal"/>
        <w:spacing w:before="220"/>
        <w:ind w:firstLine="540"/>
        <w:jc w:val="both"/>
      </w:pPr>
      <w:bookmarkStart w:id="13" w:name="P345"/>
      <w:bookmarkEnd w:id="13"/>
      <w:r>
        <w:t>5.8. Определение состава подлежащего приватизации имущественного комплекса унитарного предприятия:</w:t>
      </w:r>
    </w:p>
    <w:p w:rsidR="0075471E" w:rsidRDefault="0075471E">
      <w:pPr>
        <w:pStyle w:val="ConsPlusNormal"/>
        <w:spacing w:before="220"/>
        <w:ind w:firstLine="540"/>
        <w:jc w:val="both"/>
      </w:pPr>
      <w:r>
        <w:t>5.8.1. Состав подлежащего приватизации имущественного комплекса унитарного предприятия определяется в передаточном акте.</w:t>
      </w:r>
    </w:p>
    <w:p w:rsidR="0075471E" w:rsidRDefault="0075471E">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75471E" w:rsidRDefault="0075471E">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75471E" w:rsidRDefault="0075471E">
      <w:pPr>
        <w:pStyle w:val="ConsPlusNormal"/>
        <w:spacing w:before="220"/>
        <w:ind w:firstLine="540"/>
        <w:jc w:val="both"/>
      </w:pPr>
      <w:r>
        <w:lastRenderedPageBreak/>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75471E" w:rsidRDefault="0075471E">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352" w:history="1">
        <w:r>
          <w:rPr>
            <w:color w:val="0000FF"/>
          </w:rPr>
          <w:t>пунктом 5.8.2</w:t>
        </w:r>
      </w:hyperlink>
      <w:r>
        <w:t xml:space="preserve"> настоящего Положения. В случае создания открытого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муниципального образования "Невьянский городской округ".</w:t>
      </w:r>
    </w:p>
    <w:p w:rsidR="0075471E" w:rsidRDefault="0075471E">
      <w:pPr>
        <w:pStyle w:val="ConsPlusNormal"/>
        <w:jc w:val="both"/>
      </w:pPr>
      <w:r>
        <w:t xml:space="preserve">(в ред. </w:t>
      </w:r>
      <w:hyperlink r:id="rId50" w:history="1">
        <w:r>
          <w:rPr>
            <w:color w:val="0000FF"/>
          </w:rPr>
          <w:t>Решения</w:t>
        </w:r>
      </w:hyperlink>
      <w:r>
        <w:t xml:space="preserve"> Думы Невьянского городского округа от 27.06.2012 N 51)</w:t>
      </w:r>
    </w:p>
    <w:p w:rsidR="0075471E" w:rsidRDefault="0075471E">
      <w:pPr>
        <w:pStyle w:val="ConsPlusNormal"/>
        <w:spacing w:before="220"/>
        <w:ind w:firstLine="540"/>
        <w:jc w:val="both"/>
      </w:pPr>
      <w:bookmarkStart w:id="14" w:name="P352"/>
      <w:bookmarkEnd w:id="14"/>
      <w:r>
        <w:t>5.8.2.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75471E" w:rsidRDefault="0075471E">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344" w:history="1">
        <w:r>
          <w:rPr>
            <w:color w:val="0000FF"/>
          </w:rPr>
          <w:t>пунктом 5.7.3</w:t>
        </w:r>
      </w:hyperlink>
      <w:r>
        <w:t xml:space="preserve"> настоящего Положения, за вычетом балансовой стоимости объектов, не подлежащих приватизации в составе имущественного комплекса унитарного предприятия.</w:t>
      </w:r>
    </w:p>
    <w:p w:rsidR="0075471E" w:rsidRDefault="0075471E">
      <w:pPr>
        <w:pStyle w:val="ConsPlusNormal"/>
        <w:spacing w:before="220"/>
        <w:ind w:firstLine="540"/>
        <w:jc w:val="both"/>
      </w:pPr>
      <w:r>
        <w:t>5.8.3. Стоимость земельных участков принимается равной их кадастровой стоимости в случае создания открытого акционерного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75471E" w:rsidRDefault="0075471E">
      <w:pPr>
        <w:pStyle w:val="ConsPlusNormal"/>
        <w:spacing w:before="220"/>
        <w:ind w:firstLine="540"/>
        <w:jc w:val="both"/>
      </w:pPr>
      <w:r>
        <w:t>5.8.4.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75471E" w:rsidRDefault="0075471E">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75471E" w:rsidRDefault="0075471E">
      <w:pPr>
        <w:pStyle w:val="ConsPlusNormal"/>
        <w:spacing w:before="220"/>
        <w:ind w:firstLine="540"/>
        <w:jc w:val="both"/>
      </w:pPr>
      <w:r>
        <w:t xml:space="preserve">5.8.5. Приватизация имущественного комплекса унитарного предприятия в случае, если размер уставного капитала, определенный в соответствии с </w:t>
      </w:r>
      <w:hyperlink w:anchor="P345" w:history="1">
        <w:r>
          <w:rPr>
            <w:color w:val="0000FF"/>
          </w:rPr>
          <w:t>пунктом 5.8</w:t>
        </w:r>
      </w:hyperlink>
      <w:r>
        <w:t xml:space="preserve"> настоящего Положения,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унитарного предприятия в открытое акционерное общество.</w:t>
      </w:r>
    </w:p>
    <w:p w:rsidR="0075471E" w:rsidRDefault="0075471E">
      <w:pPr>
        <w:pStyle w:val="ConsPlusNormal"/>
        <w:spacing w:before="220"/>
        <w:ind w:firstLine="540"/>
        <w:jc w:val="both"/>
      </w:pPr>
      <w:r>
        <w:t xml:space="preserve">В иных случаях приватизация имущественного комплекса унитарного предприятия осуществляется другими предусмотренными Федеральным </w:t>
      </w:r>
      <w:hyperlink r:id="rId51" w:history="1">
        <w:r>
          <w:rPr>
            <w:color w:val="0000FF"/>
          </w:rPr>
          <w:t>законом</w:t>
        </w:r>
      </w:hyperlink>
      <w:r>
        <w:t xml:space="preserve"> от 21 декабря 2001 года N 178-ФЗ "О приватизации государственного и муниципального имущества" способами.</w:t>
      </w:r>
    </w:p>
    <w:p w:rsidR="0075471E" w:rsidRDefault="0075471E">
      <w:pPr>
        <w:pStyle w:val="ConsPlusNormal"/>
        <w:spacing w:before="220"/>
        <w:ind w:firstLine="540"/>
        <w:jc w:val="both"/>
      </w:pPr>
      <w:r>
        <w:t>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75471E" w:rsidRDefault="0075471E">
      <w:pPr>
        <w:pStyle w:val="ConsPlusNormal"/>
        <w:jc w:val="both"/>
      </w:pPr>
      <w:r>
        <w:lastRenderedPageBreak/>
        <w:t xml:space="preserve">(абзац введен </w:t>
      </w:r>
      <w:hyperlink r:id="rId52" w:history="1">
        <w:r>
          <w:rPr>
            <w:color w:val="0000FF"/>
          </w:rPr>
          <w:t>Решением</w:t>
        </w:r>
      </w:hyperlink>
      <w:r>
        <w:t xml:space="preserve"> Думы Невьянского городского округа от 27.06.2012 N 51)</w:t>
      </w:r>
    </w:p>
    <w:p w:rsidR="0075471E" w:rsidRDefault="0075471E">
      <w:pPr>
        <w:pStyle w:val="ConsPlusNormal"/>
        <w:spacing w:before="220"/>
        <w:ind w:firstLine="540"/>
        <w:jc w:val="both"/>
      </w:pPr>
      <w:r>
        <w:t>5.9. Иные способы приватизации муниципального имущества (продажа акций открытых акционерных обществ на специализированном аукционе, продажа акций открытых акционерных обществ через организатора торговли на рынке ценных бумаг, продажа акций открытого акционерного общества по результатам доверительного управления) осуществляются в порядке, установленном законодательством Российской Федерации.</w:t>
      </w:r>
    </w:p>
    <w:p w:rsidR="0075471E" w:rsidRDefault="0075471E">
      <w:pPr>
        <w:pStyle w:val="ConsPlusNormal"/>
      </w:pPr>
    </w:p>
    <w:p w:rsidR="0075471E" w:rsidRDefault="0075471E">
      <w:pPr>
        <w:pStyle w:val="ConsPlusTitle"/>
        <w:jc w:val="center"/>
        <w:outlineLvl w:val="1"/>
      </w:pPr>
      <w:r>
        <w:t>6. ОСОБЕННОСТИ ПРИВАТИЗАЦИИ ОТДЕЛЬНЫХ ВИДОВ ИМУЩЕСТВА</w:t>
      </w:r>
    </w:p>
    <w:p w:rsidR="0075471E" w:rsidRDefault="0075471E">
      <w:pPr>
        <w:pStyle w:val="ConsPlusNormal"/>
      </w:pPr>
    </w:p>
    <w:p w:rsidR="0075471E" w:rsidRDefault="0075471E">
      <w:pPr>
        <w:pStyle w:val="ConsPlusNormal"/>
        <w:ind w:firstLine="540"/>
        <w:jc w:val="both"/>
      </w:pPr>
      <w:r>
        <w:t xml:space="preserve">6.1.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в соответствии с Федеральным </w:t>
      </w:r>
      <w:hyperlink r:id="rId5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5471E" w:rsidRDefault="0075471E">
      <w:pPr>
        <w:pStyle w:val="ConsPlusNormal"/>
        <w:spacing w:before="220"/>
        <w:ind w:firstLine="540"/>
        <w:jc w:val="both"/>
      </w:pPr>
      <w:bookmarkStart w:id="15" w:name="P366"/>
      <w:bookmarkEnd w:id="15"/>
      <w:r>
        <w:t xml:space="preserve">6.1.1. Субъекты малого и среднего предпринимательства, за исключением субъектов среднего и малого предпринимательства, указанных в </w:t>
      </w:r>
      <w:hyperlink r:id="rId54"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75471E" w:rsidRDefault="0075471E">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5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по тексту - Федеральный закон N 159-ФЗ);</w:t>
      </w:r>
    </w:p>
    <w:p w:rsidR="0075471E" w:rsidRDefault="0075471E">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56" w:history="1">
        <w:r>
          <w:rPr>
            <w:color w:val="0000FF"/>
          </w:rPr>
          <w:t>частью 4 статьи 4</w:t>
        </w:r>
      </w:hyperlink>
      <w:r>
        <w:t xml:space="preserve"> Федерального закона N 159-ФЗ, а в случае, предусмотренном </w:t>
      </w:r>
      <w:hyperlink r:id="rId57" w:history="1">
        <w:r>
          <w:rPr>
            <w:color w:val="0000FF"/>
          </w:rPr>
          <w:t>частью 2</w:t>
        </w:r>
      </w:hyperlink>
      <w:r>
        <w:t xml:space="preserve"> или </w:t>
      </w:r>
      <w:hyperlink r:id="rId58" w:history="1">
        <w:r>
          <w:rPr>
            <w:color w:val="0000FF"/>
          </w:rPr>
          <w:t>частью 2.1 статьи 9</w:t>
        </w:r>
      </w:hyperlink>
      <w:r>
        <w:t xml:space="preserve"> Федерального закона N 159-ФЗ - на день подачи субъектом малого или среднего предпринимательства заявления;</w:t>
      </w:r>
    </w:p>
    <w:p w:rsidR="0075471E" w:rsidRDefault="0075471E">
      <w:pPr>
        <w:pStyle w:val="ConsPlusNormal"/>
        <w:spacing w:before="220"/>
        <w:ind w:firstLine="540"/>
        <w:jc w:val="both"/>
      </w:pPr>
      <w:r>
        <w:t xml:space="preserve">3) арендуемое имущество не включено в утвержденный в соответствии с </w:t>
      </w:r>
      <w:hyperlink r:id="rId5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60" w:history="1">
        <w:r>
          <w:rPr>
            <w:color w:val="0000FF"/>
          </w:rPr>
          <w:t>частью 2.1 статьи 9</w:t>
        </w:r>
      </w:hyperlink>
      <w:r>
        <w:t xml:space="preserve"> Федерального закона N 159-ФЗ;</w:t>
      </w:r>
    </w:p>
    <w:p w:rsidR="0075471E" w:rsidRDefault="0075471E">
      <w:pPr>
        <w:pStyle w:val="ConsPlusNormal"/>
        <w:spacing w:before="220"/>
        <w:ind w:firstLine="540"/>
        <w:jc w:val="both"/>
      </w:pPr>
      <w: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5471E" w:rsidRDefault="0075471E">
      <w:pPr>
        <w:pStyle w:val="ConsPlusNormal"/>
        <w:jc w:val="both"/>
      </w:pPr>
      <w:r>
        <w:t xml:space="preserve">(п. 6.1.1 в ред. </w:t>
      </w:r>
      <w:hyperlink r:id="rId61" w:history="1">
        <w:r>
          <w:rPr>
            <w:color w:val="0000FF"/>
          </w:rPr>
          <w:t>Решения</w:t>
        </w:r>
      </w:hyperlink>
      <w:r>
        <w:t xml:space="preserve"> Думы Невьянского городского округа от 26.12.2018 N 134)</w:t>
      </w:r>
    </w:p>
    <w:p w:rsidR="0075471E" w:rsidRDefault="0075471E">
      <w:pPr>
        <w:pStyle w:val="ConsPlusNormal"/>
        <w:spacing w:before="220"/>
        <w:ind w:firstLine="540"/>
        <w:jc w:val="both"/>
      </w:pPr>
      <w:bookmarkStart w:id="16" w:name="P372"/>
      <w:bookmarkEnd w:id="16"/>
      <w:r>
        <w:lastRenderedPageBreak/>
        <w:t xml:space="preserve">6.1.2. 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w:t>
      </w:r>
      <w:hyperlink r:id="rId62"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решении Думы Невьянского городского округа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Невьянского городского округа уведомления о включении объектов в план приватизации.</w:t>
      </w:r>
    </w:p>
    <w:p w:rsidR="0075471E" w:rsidRDefault="0075471E">
      <w:pPr>
        <w:pStyle w:val="ConsPlusNormal"/>
        <w:spacing w:before="220"/>
        <w:ind w:firstLine="540"/>
        <w:jc w:val="both"/>
      </w:pPr>
      <w:r>
        <w:t xml:space="preserve">6.1.3. Субъект малого или среднего предпринимательства, соответствующий установленным </w:t>
      </w:r>
      <w:hyperlink r:id="rId63" w:history="1">
        <w:r>
          <w:rPr>
            <w:color w:val="0000FF"/>
          </w:rPr>
          <w:t>статьей 3</w:t>
        </w:r>
      </w:hyperlink>
      <w:r>
        <w:t xml:space="preserve"> Федерального закона от 22 июля 2008 года N 159-ФЗ требованиям, по своей инициативе вправе направить в администрацию Невьянского городского округа заявление о соответствии условиям отнесения к категории субъектов малого или среднего предпринимательства, установленным </w:t>
      </w:r>
      <w:hyperlink r:id="rId64" w:history="1">
        <w:r>
          <w:rPr>
            <w:color w:val="0000FF"/>
          </w:rPr>
          <w:t>статьей 4</w:t>
        </w:r>
      </w:hyperlink>
      <w: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не включенного в утвержденный в соответствии с </w:t>
      </w:r>
      <w:hyperlink r:id="rId6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75471E" w:rsidRDefault="0075471E">
      <w:pPr>
        <w:pStyle w:val="ConsPlusNormal"/>
        <w:spacing w:before="220"/>
        <w:ind w:firstLine="540"/>
        <w:jc w:val="both"/>
      </w:pPr>
      <w:r>
        <w:t>При получении такого заявления администрация Невьянского городского округа обязана:</w:t>
      </w:r>
    </w:p>
    <w:p w:rsidR="0075471E" w:rsidRDefault="0075471E">
      <w:pPr>
        <w:pStyle w:val="ConsPlusNormal"/>
        <w:spacing w:before="220"/>
        <w:ind w:firstLine="540"/>
        <w:jc w:val="both"/>
      </w:pPr>
      <w:r>
        <w:t>1) представить для рассмотрения на заседании Думы Невьянского городского округа проект решения о включении объекта недвижимого имущества в план приватизации (в течение 1 месяца с момента получения заявления);</w:t>
      </w:r>
    </w:p>
    <w:p w:rsidR="0075471E" w:rsidRDefault="0075471E">
      <w:pPr>
        <w:pStyle w:val="ConsPlusNormal"/>
        <w:spacing w:before="220"/>
        <w:ind w:firstLine="540"/>
        <w:jc w:val="both"/>
      </w:pPr>
      <w:r>
        <w:t xml:space="preserve">2) обеспечить заключение договора на проведение оценки рыночной стоимости арендуемого имущества в порядке, установленном Федеральным </w:t>
      </w:r>
      <w:hyperlink r:id="rId6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75471E" w:rsidRDefault="0075471E">
      <w:pPr>
        <w:pStyle w:val="ConsPlusNormal"/>
        <w:spacing w:before="220"/>
        <w:ind w:firstLine="540"/>
        <w:jc w:val="both"/>
      </w:pPr>
      <w:r>
        <w:t>3) обеспечить принятие решения об условиях приватизации арендуемого имущества в двухнедельный срок с даты принятия отчета о его оценке;</w:t>
      </w:r>
    </w:p>
    <w:p w:rsidR="0075471E" w:rsidRDefault="0075471E">
      <w:pPr>
        <w:pStyle w:val="ConsPlusNormal"/>
        <w:spacing w:before="220"/>
        <w:ind w:firstLine="540"/>
        <w:jc w:val="both"/>
      </w:pPr>
      <w:r>
        <w:t>4)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75471E" w:rsidRDefault="0075471E">
      <w:pPr>
        <w:pStyle w:val="ConsPlusNormal"/>
        <w:spacing w:before="220"/>
        <w:ind w:firstLine="540"/>
        <w:jc w:val="both"/>
      </w:pPr>
      <w:r>
        <w:t xml:space="preserve">В случае, если заявитель не соответствует установленным </w:t>
      </w:r>
      <w:hyperlink r:id="rId67" w:history="1">
        <w:r>
          <w:rPr>
            <w:color w:val="0000FF"/>
          </w:rPr>
          <w:t>статьей 3</w:t>
        </w:r>
      </w:hyperlink>
      <w:r>
        <w:t xml:space="preserve"> Федерального закона от 22 июля 2008 года N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68" w:history="1">
        <w:r>
          <w:rPr>
            <w:color w:val="0000FF"/>
          </w:rPr>
          <w:t>законом</w:t>
        </w:r>
      </w:hyperlink>
      <w:r>
        <w:t xml:space="preserve"> от 22 июля 2008 года N 159-ФЗ или другими федеральными законами, администрация Невьянского городского округа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5471E" w:rsidRDefault="0075471E">
      <w:pPr>
        <w:pStyle w:val="ConsPlusNormal"/>
        <w:spacing w:before="220"/>
        <w:ind w:firstLine="540"/>
        <w:jc w:val="both"/>
      </w:pPr>
      <w:r>
        <w:t>6.1.4. После принятия Думой Невьянского городского округа решения об утверждении плана приватизации Комиссия принимает решение об утверждении условий приватизации в двухнедельный срок с даты принятия отчета об оценке.</w:t>
      </w:r>
    </w:p>
    <w:p w:rsidR="0075471E" w:rsidRDefault="0075471E">
      <w:pPr>
        <w:pStyle w:val="ConsPlusNormal"/>
        <w:spacing w:before="220"/>
        <w:ind w:firstLine="540"/>
        <w:jc w:val="both"/>
      </w:pPr>
      <w:r>
        <w:t xml:space="preserve">6.1.5. КУМИ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w:t>
      </w:r>
      <w:r>
        <w:lastRenderedPageBreak/>
        <w:t>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5471E" w:rsidRDefault="0075471E">
      <w:pPr>
        <w:pStyle w:val="ConsPlusNormal"/>
        <w:spacing w:before="220"/>
        <w:ind w:firstLine="540"/>
        <w:jc w:val="both"/>
      </w:pPr>
      <w:r>
        <w:t>6.1.6.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75471E" w:rsidRDefault="0075471E">
      <w:pPr>
        <w:pStyle w:val="ConsPlusNormal"/>
        <w:spacing w:before="220"/>
        <w:ind w:firstLine="540"/>
        <w:jc w:val="both"/>
      </w:pPr>
      <w: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75471E" w:rsidRDefault="0075471E">
      <w:pPr>
        <w:pStyle w:val="ConsPlusNormal"/>
        <w:spacing w:before="220"/>
        <w:ind w:firstLine="540"/>
        <w:jc w:val="both"/>
      </w:pPr>
      <w:r>
        <w:t>Уступка субъектами малого и среднего предпринимательства преимущественного права на приобретение арендуемого имущества не допускается.</w:t>
      </w:r>
    </w:p>
    <w:p w:rsidR="0075471E" w:rsidRDefault="0075471E">
      <w:pPr>
        <w:pStyle w:val="ConsPlusNormal"/>
        <w:spacing w:before="220"/>
        <w:ind w:firstLine="540"/>
        <w:jc w:val="both"/>
      </w:pPr>
      <w:r>
        <w:t>6.1.7. Покупатель утрачивает преимущественное право на приобретение арендуемого недвижимого имущества:</w:t>
      </w:r>
    </w:p>
    <w:p w:rsidR="0075471E" w:rsidRDefault="0075471E">
      <w:pPr>
        <w:pStyle w:val="ConsPlusNormal"/>
        <w:spacing w:before="220"/>
        <w:ind w:firstLine="540"/>
        <w:jc w:val="both"/>
      </w:pPr>
      <w:r>
        <w:t>1) с момента отказа от заключения договора купли-продажи арендуемого недвижимого имущества;</w:t>
      </w:r>
    </w:p>
    <w:p w:rsidR="0075471E" w:rsidRDefault="0075471E">
      <w:pPr>
        <w:pStyle w:val="ConsPlusNormal"/>
        <w:spacing w:before="220"/>
        <w:ind w:firstLine="540"/>
        <w:jc w:val="both"/>
      </w:pPr>
      <w: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75471E" w:rsidRDefault="0075471E">
      <w:pPr>
        <w:pStyle w:val="ConsPlusNormal"/>
        <w:spacing w:before="220"/>
        <w:ind w:firstLine="540"/>
        <w:jc w:val="both"/>
      </w:pPr>
      <w:r>
        <w:t>3) с момента расторжения договора купли-продажи арендуемого недвижимого имущества в связи с существенным нарушением его условий Покупателем.</w:t>
      </w:r>
    </w:p>
    <w:p w:rsidR="0075471E" w:rsidRDefault="0075471E">
      <w:pPr>
        <w:pStyle w:val="ConsPlusNormal"/>
        <w:spacing w:before="220"/>
        <w:ind w:firstLine="540"/>
        <w:jc w:val="both"/>
      </w:pPr>
      <w:r>
        <w:t>6.1.8.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администрации Невьянского городского округа принимает одно из следующих решений, которое оформляется постановлением администрации Невьянского городского округа:</w:t>
      </w:r>
    </w:p>
    <w:p w:rsidR="0075471E" w:rsidRDefault="0075471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69" w:history="1">
        <w:r>
          <w:rPr>
            <w:color w:val="0000FF"/>
          </w:rPr>
          <w:t>законом</w:t>
        </w:r>
      </w:hyperlink>
      <w:r>
        <w:t xml:space="preserve"> "О приватизации государственного и муниципального имущества";</w:t>
      </w:r>
    </w:p>
    <w:p w:rsidR="0075471E" w:rsidRDefault="0075471E">
      <w:pPr>
        <w:pStyle w:val="ConsPlusNormal"/>
        <w:spacing w:before="220"/>
        <w:ind w:firstLine="540"/>
        <w:jc w:val="both"/>
      </w:pPr>
      <w:r>
        <w:t>2) об отмене принятого решения об условиях приватизации арендуемого имущества.</w:t>
      </w:r>
    </w:p>
    <w:p w:rsidR="0075471E" w:rsidRDefault="0075471E">
      <w:pPr>
        <w:pStyle w:val="ConsPlusNormal"/>
        <w:spacing w:before="220"/>
        <w:ind w:firstLine="540"/>
        <w:jc w:val="both"/>
      </w:pPr>
      <w:r>
        <w:t xml:space="preserve">Субъект малого или среднего предпринимательства, утративший по основаниям, предусмотренным </w:t>
      </w:r>
      <w:hyperlink r:id="rId70" w:history="1">
        <w:r>
          <w:rPr>
            <w:color w:val="0000FF"/>
          </w:rPr>
          <w:t>пунктом 1</w:t>
        </w:r>
      </w:hyperlink>
      <w:r>
        <w:t xml:space="preserve"> или </w:t>
      </w:r>
      <w:hyperlink r:id="rId71" w:history="1">
        <w:r>
          <w:rPr>
            <w:color w:val="0000FF"/>
          </w:rPr>
          <w:t>2 части 9 статьи 4</w:t>
        </w:r>
      </w:hyperlink>
      <w:r>
        <w:t xml:space="preserve"> Федерального закона N 159-ФЗ, преимущественное право на приобретение арендуемого имущества, в отношении которого уполномоченным органом принято предусмотренное </w:t>
      </w:r>
      <w:hyperlink r:id="rId72" w:history="1">
        <w:r>
          <w:rPr>
            <w:color w:val="0000FF"/>
          </w:rPr>
          <w:t>частью 1 статьи 4</w:t>
        </w:r>
      </w:hyperlink>
      <w:r>
        <w:t xml:space="preserve"> Федерального закона N 159-ФЗ решение об условиях приватизации государственного или муниципального имущества, вправе направить в уполномоченный орган в соответствии со </w:t>
      </w:r>
      <w:hyperlink r:id="rId73" w:history="1">
        <w:r>
          <w:rPr>
            <w:color w:val="0000FF"/>
          </w:rPr>
          <w:t>статьей 9</w:t>
        </w:r>
      </w:hyperlink>
      <w:r>
        <w:t xml:space="preserve"> Федерального закона N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75471E" w:rsidRDefault="0075471E">
      <w:pPr>
        <w:pStyle w:val="ConsPlusNormal"/>
        <w:jc w:val="both"/>
      </w:pPr>
      <w:r>
        <w:t xml:space="preserve">(абзац введен </w:t>
      </w:r>
      <w:hyperlink r:id="rId74" w:history="1">
        <w:r>
          <w:rPr>
            <w:color w:val="0000FF"/>
          </w:rPr>
          <w:t>Решением</w:t>
        </w:r>
      </w:hyperlink>
      <w:r>
        <w:t xml:space="preserve"> Думы Невьянского городского округа от 26.12.2018 N 134)</w:t>
      </w:r>
    </w:p>
    <w:p w:rsidR="0075471E" w:rsidRDefault="0075471E">
      <w:pPr>
        <w:pStyle w:val="ConsPlusNormal"/>
        <w:spacing w:before="220"/>
        <w:ind w:firstLine="540"/>
        <w:jc w:val="both"/>
      </w:pPr>
      <w:r>
        <w:t xml:space="preserve">6.1.9.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w:t>
      </w:r>
      <w:r>
        <w:lastRenderedPageBreak/>
        <w:t xml:space="preserve">покупателем условий, установленных </w:t>
      </w:r>
      <w:hyperlink r:id="rId75"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5471E" w:rsidRDefault="0075471E">
      <w:pPr>
        <w:pStyle w:val="ConsPlusNormal"/>
        <w:spacing w:before="220"/>
        <w:ind w:firstLine="540"/>
        <w:jc w:val="both"/>
      </w:pPr>
      <w:r>
        <w:t>6.1.10.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Право выбора порядка оплаты (единовременно или в рассрочку) приобретаемого арендуемого недвижимого имущества, а также срока рассрочки оплаты принадлежит Покупателю.</w:t>
      </w:r>
    </w:p>
    <w:p w:rsidR="0075471E" w:rsidRDefault="0075471E">
      <w:pPr>
        <w:pStyle w:val="ConsPlusNormal"/>
        <w:jc w:val="both"/>
      </w:pPr>
      <w:r>
        <w:t xml:space="preserve">(в ред. </w:t>
      </w:r>
      <w:hyperlink r:id="rId76" w:history="1">
        <w:r>
          <w:rPr>
            <w:color w:val="0000FF"/>
          </w:rPr>
          <w:t>Решения</w:t>
        </w:r>
      </w:hyperlink>
      <w:r>
        <w:t xml:space="preserve"> Думы Невьянского городского округа от 26.12.2018 N 134)</w:t>
      </w:r>
    </w:p>
    <w:p w:rsidR="0075471E" w:rsidRDefault="0075471E">
      <w:pPr>
        <w:pStyle w:val="ConsPlusNormal"/>
        <w:spacing w:before="220"/>
        <w:ind w:firstLine="540"/>
        <w:jc w:val="both"/>
      </w:pPr>
      <w:r>
        <w:t>Максимальный срок рассрочки оплаты имущества при реализации преимущественного права на его приобретение составляет 5 (пять) лет.</w:t>
      </w:r>
    </w:p>
    <w:p w:rsidR="0075471E" w:rsidRDefault="0075471E">
      <w:pPr>
        <w:pStyle w:val="ConsPlusNormal"/>
        <w:jc w:val="both"/>
      </w:pPr>
      <w:r>
        <w:t xml:space="preserve">(в ред. </w:t>
      </w:r>
      <w:hyperlink r:id="rId77" w:history="1">
        <w:r>
          <w:rPr>
            <w:color w:val="0000FF"/>
          </w:rPr>
          <w:t>Решения</w:t>
        </w:r>
      </w:hyperlink>
      <w:r>
        <w:t xml:space="preserve"> Думы Невьянского городского округа от 26.12.2018 N 134)</w:t>
      </w:r>
    </w:p>
    <w:p w:rsidR="0075471E" w:rsidRDefault="0075471E">
      <w:pPr>
        <w:pStyle w:val="ConsPlusNormal"/>
        <w:spacing w:before="220"/>
        <w:ind w:firstLine="540"/>
        <w:jc w:val="both"/>
      </w:pPr>
      <w:r>
        <w:t xml:space="preserve">В соответствии с </w:t>
      </w:r>
      <w:hyperlink r:id="rId78" w:history="1">
        <w:r>
          <w:rPr>
            <w:color w:val="0000FF"/>
          </w:rPr>
          <w:t>пунктом 4 статьи 13-1</w:t>
        </w:r>
      </w:hyperlink>
      <w:r>
        <w:t xml:space="preserve"> Областного закона от 04.02.2008 N 10-ОЗ "О развитии малого и среднего предпринимательства в Свердловской области" максимальный срок рассрочки составляет 7 (семь) лет.</w:t>
      </w:r>
    </w:p>
    <w:p w:rsidR="0075471E" w:rsidRDefault="0075471E">
      <w:pPr>
        <w:pStyle w:val="ConsPlusNormal"/>
        <w:jc w:val="both"/>
      </w:pPr>
      <w:r>
        <w:t xml:space="preserve">(в ред. </w:t>
      </w:r>
      <w:hyperlink r:id="rId79" w:history="1">
        <w:r>
          <w:rPr>
            <w:color w:val="0000FF"/>
          </w:rPr>
          <w:t>Решения</w:t>
        </w:r>
      </w:hyperlink>
      <w:r>
        <w:t xml:space="preserve"> Думы Невьянского городского округа от 29.10.2014 N 104)</w:t>
      </w:r>
    </w:p>
    <w:p w:rsidR="0075471E" w:rsidRDefault="0075471E">
      <w:pPr>
        <w:pStyle w:val="ConsPlusNormal"/>
        <w:spacing w:before="220"/>
        <w:ind w:firstLine="540"/>
        <w:jc w:val="both"/>
      </w:pPr>
      <w:r>
        <w:t>6.1.11.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75471E" w:rsidRDefault="0075471E">
      <w:pPr>
        <w:pStyle w:val="ConsPlusNormal"/>
        <w:spacing w:before="220"/>
        <w:ind w:firstLine="540"/>
        <w:jc w:val="both"/>
      </w:pPr>
      <w:r>
        <w:t>6.1.12.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75471E" w:rsidRDefault="0075471E">
      <w:pPr>
        <w:pStyle w:val="ConsPlusNormal"/>
        <w:spacing w:before="220"/>
        <w:ind w:firstLine="540"/>
        <w:jc w:val="both"/>
      </w:pPr>
      <w:r>
        <w:t>Оплата приобретаемого в рассрочку недвижимого имущества может быть осуществлена Покупателем досрочно на основании решения Покупателя.</w:t>
      </w:r>
    </w:p>
    <w:p w:rsidR="0075471E" w:rsidRDefault="0075471E">
      <w:pPr>
        <w:pStyle w:val="ConsPlusNormal"/>
        <w:spacing w:before="220"/>
        <w:ind w:firstLine="540"/>
        <w:jc w:val="both"/>
      </w:pPr>
      <w:r>
        <w:t>6.1.13. В случае выбора арендатором порядка оплаты приобретаемого недвижимого имущества в рассрочку расчет ежемесячной платы арендуемого недвижимого имущества производится по формуле:</w:t>
      </w:r>
    </w:p>
    <w:p w:rsidR="0075471E" w:rsidRDefault="0075471E">
      <w:pPr>
        <w:pStyle w:val="ConsPlusNormal"/>
      </w:pPr>
    </w:p>
    <w:p w:rsidR="0075471E" w:rsidRDefault="0075471E">
      <w:pPr>
        <w:pStyle w:val="ConsPlusNormal"/>
        <w:ind w:firstLine="540"/>
        <w:jc w:val="both"/>
      </w:pPr>
      <w:r>
        <w:t>С = Р + %, где:</w:t>
      </w:r>
    </w:p>
    <w:p w:rsidR="0075471E" w:rsidRDefault="0075471E">
      <w:pPr>
        <w:pStyle w:val="ConsPlusNormal"/>
      </w:pPr>
    </w:p>
    <w:p w:rsidR="0075471E" w:rsidRDefault="0075471E">
      <w:pPr>
        <w:pStyle w:val="ConsPlusNormal"/>
        <w:ind w:firstLine="540"/>
        <w:jc w:val="both"/>
      </w:pPr>
      <w:r>
        <w:t>С - сумма, подлежащая уплате ежемесячно;</w:t>
      </w:r>
    </w:p>
    <w:p w:rsidR="0075471E" w:rsidRDefault="0075471E">
      <w:pPr>
        <w:pStyle w:val="ConsPlusNormal"/>
        <w:spacing w:before="220"/>
        <w:ind w:firstLine="540"/>
        <w:jc w:val="both"/>
      </w:pPr>
      <w:r>
        <w:t>Р - основной платеж, рассчитанный по формуле:</w:t>
      </w:r>
    </w:p>
    <w:p w:rsidR="0075471E" w:rsidRDefault="0075471E">
      <w:pPr>
        <w:pStyle w:val="ConsPlusNormal"/>
      </w:pPr>
    </w:p>
    <w:p w:rsidR="0075471E" w:rsidRDefault="0075471E">
      <w:pPr>
        <w:pStyle w:val="ConsPlusNormal"/>
        <w:ind w:firstLine="540"/>
        <w:jc w:val="both"/>
      </w:pPr>
      <w:r>
        <w:t>Р = S / N, где:</w:t>
      </w:r>
    </w:p>
    <w:p w:rsidR="0075471E" w:rsidRDefault="0075471E">
      <w:pPr>
        <w:pStyle w:val="ConsPlusNormal"/>
      </w:pPr>
    </w:p>
    <w:p w:rsidR="0075471E" w:rsidRDefault="0075471E">
      <w:pPr>
        <w:pStyle w:val="ConsPlusNormal"/>
        <w:ind w:firstLine="540"/>
        <w:jc w:val="both"/>
      </w:pPr>
      <w:r>
        <w:t>S - размер кредита, N - количество месяцев рассрочки;</w:t>
      </w:r>
    </w:p>
    <w:p w:rsidR="0075471E" w:rsidRDefault="0075471E">
      <w:pPr>
        <w:pStyle w:val="ConsPlusNormal"/>
        <w:spacing w:before="220"/>
        <w:ind w:firstLine="540"/>
        <w:jc w:val="both"/>
      </w:pPr>
      <w:r>
        <w:t>% - проценты по кредиту, рассчитанные по формуле:</w:t>
      </w:r>
    </w:p>
    <w:p w:rsidR="0075471E" w:rsidRDefault="0075471E">
      <w:pPr>
        <w:pStyle w:val="ConsPlusNormal"/>
      </w:pPr>
    </w:p>
    <w:p w:rsidR="0075471E" w:rsidRDefault="0075471E">
      <w:pPr>
        <w:pStyle w:val="ConsPlusNormal"/>
        <w:ind w:firstLine="540"/>
        <w:jc w:val="both"/>
      </w:pPr>
      <w:r>
        <w:t>% = (О x R x К) / Г, где:</w:t>
      </w:r>
    </w:p>
    <w:p w:rsidR="0075471E" w:rsidRDefault="0075471E">
      <w:pPr>
        <w:pStyle w:val="ConsPlusNormal"/>
      </w:pPr>
    </w:p>
    <w:p w:rsidR="0075471E" w:rsidRDefault="0075471E">
      <w:pPr>
        <w:pStyle w:val="ConsPlusNormal"/>
        <w:ind w:firstLine="540"/>
        <w:jc w:val="both"/>
      </w:pPr>
      <w:r>
        <w:t xml:space="preserve">О - остаток задолженности, R - 1/3 ставки рефинансирования Центрального банка Российской </w:t>
      </w:r>
      <w:r>
        <w:lastRenderedPageBreak/>
        <w:t>Федерации, действующей на дату опубликования объявления о продаже недвижимого имущества, К - количество дней между платежами, Г - количество дней в году.</w:t>
      </w:r>
    </w:p>
    <w:p w:rsidR="0075471E" w:rsidRDefault="0075471E">
      <w:pPr>
        <w:pStyle w:val="ConsPlusNormal"/>
        <w:jc w:val="both"/>
      </w:pPr>
      <w:r>
        <w:t xml:space="preserve">(п. 6.1.13 в ред. </w:t>
      </w:r>
      <w:hyperlink r:id="rId80" w:history="1">
        <w:r>
          <w:rPr>
            <w:color w:val="0000FF"/>
          </w:rPr>
          <w:t>Решения</w:t>
        </w:r>
      </w:hyperlink>
      <w:r>
        <w:t xml:space="preserve"> Думы Невьянского городского округа от 29.10.2014 N 104)</w:t>
      </w:r>
    </w:p>
    <w:p w:rsidR="0075471E" w:rsidRDefault="0075471E">
      <w:pPr>
        <w:pStyle w:val="ConsPlusNormal"/>
        <w:spacing w:before="220"/>
        <w:ind w:firstLine="540"/>
        <w:jc w:val="both"/>
      </w:pPr>
      <w:r>
        <w:t xml:space="preserve">6.1.14. Исключен. - </w:t>
      </w:r>
      <w:hyperlink r:id="rId81" w:history="1">
        <w:r>
          <w:rPr>
            <w:color w:val="0000FF"/>
          </w:rPr>
          <w:t>Решение</w:t>
        </w:r>
      </w:hyperlink>
      <w:r>
        <w:t xml:space="preserve"> Думы Невьянского городского округа от 06.03.2019 N 15.</w:t>
      </w:r>
    </w:p>
    <w:p w:rsidR="0075471E" w:rsidRDefault="0075471E">
      <w:pPr>
        <w:pStyle w:val="ConsPlusNormal"/>
        <w:spacing w:before="220"/>
        <w:ind w:firstLine="540"/>
        <w:jc w:val="both"/>
      </w:pPr>
      <w:r>
        <w:t>6.1.15. Контроль за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КУМИ.</w:t>
      </w:r>
    </w:p>
    <w:p w:rsidR="0075471E" w:rsidRDefault="0075471E">
      <w:pPr>
        <w:pStyle w:val="ConsPlusNormal"/>
        <w:spacing w:before="220"/>
        <w:ind w:firstLine="540"/>
        <w:jc w:val="both"/>
      </w:pPr>
      <w:r>
        <w:t>6.1.16.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при этом проектно-сметная документация должна быть согласована с администрацией Невьянского городского округа и объемы выполненных работ также должны быть проверены представителями администрации Невьянского городского округа.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75471E" w:rsidRDefault="0075471E">
      <w:pPr>
        <w:pStyle w:val="ConsPlusNormal"/>
        <w:jc w:val="both"/>
      </w:pPr>
      <w:r>
        <w:t xml:space="preserve">(п. 6.1.16 в ред. </w:t>
      </w:r>
      <w:hyperlink r:id="rId82" w:history="1">
        <w:r>
          <w:rPr>
            <w:color w:val="0000FF"/>
          </w:rPr>
          <w:t>Решения</w:t>
        </w:r>
      </w:hyperlink>
      <w:r>
        <w:t xml:space="preserve"> Думы Невьянского городского округа от 26.12.2018 N 134)</w:t>
      </w:r>
    </w:p>
    <w:p w:rsidR="0075471E" w:rsidRDefault="0075471E">
      <w:pPr>
        <w:pStyle w:val="ConsPlusNormal"/>
        <w:spacing w:before="220"/>
        <w:ind w:firstLine="540"/>
        <w:jc w:val="both"/>
      </w:pPr>
      <w:r>
        <w:t xml:space="preserve">6.1.17. Перечень необходимых документов и требования к их оформлению, которые арендатор должен представить для реализации преимущественного права на приобретение арендуемого имущества, определяется </w:t>
      </w:r>
      <w:hyperlink r:id="rId83" w:history="1">
        <w:r>
          <w:rPr>
            <w:color w:val="0000FF"/>
          </w:rPr>
          <w:t>постановлением</w:t>
        </w:r>
      </w:hyperlink>
      <w:r>
        <w:t xml:space="preserve"> администрации Невьянского городского округа "Об утверждении Административного регламента исполнения муниципальной услуги по отчуждению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w:t>
      </w:r>
    </w:p>
    <w:p w:rsidR="0075471E" w:rsidRDefault="0075471E">
      <w:pPr>
        <w:pStyle w:val="ConsPlusNormal"/>
        <w:jc w:val="both"/>
      </w:pPr>
      <w:r>
        <w:t xml:space="preserve">(п. 6.1.17 в ред. </w:t>
      </w:r>
      <w:hyperlink r:id="rId84" w:history="1">
        <w:r>
          <w:rPr>
            <w:color w:val="0000FF"/>
          </w:rPr>
          <w:t>Решения</w:t>
        </w:r>
      </w:hyperlink>
      <w:r>
        <w:t xml:space="preserve"> Думы Невьянского городского округа от 26.12.2018 N 134)</w:t>
      </w:r>
    </w:p>
    <w:p w:rsidR="0075471E" w:rsidRDefault="0075471E">
      <w:pPr>
        <w:pStyle w:val="ConsPlusNormal"/>
        <w:spacing w:before="220"/>
        <w:ind w:firstLine="540"/>
        <w:jc w:val="both"/>
      </w:pPr>
      <w:r>
        <w:t>6.2. Отчуждение земельных участков:</w:t>
      </w:r>
    </w:p>
    <w:p w:rsidR="0075471E" w:rsidRDefault="0075471E">
      <w:pPr>
        <w:pStyle w:val="ConsPlusNormal"/>
        <w:spacing w:before="220"/>
        <w:ind w:firstLine="540"/>
        <w:jc w:val="both"/>
      </w:pPr>
      <w:r>
        <w:t>6.2.1.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за исключением случаев, если земельные участки изъяты из оборота, либо ограничены в обороте, и в других предусмотренных федеральными законами случаях.</w:t>
      </w:r>
    </w:p>
    <w:p w:rsidR="0075471E" w:rsidRDefault="0075471E">
      <w:pPr>
        <w:pStyle w:val="ConsPlusNormal"/>
        <w:spacing w:before="220"/>
        <w:ind w:firstLine="540"/>
        <w:jc w:val="both"/>
      </w:pPr>
      <w:r>
        <w:t>6.2.2.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75471E" w:rsidRDefault="0075471E">
      <w:pPr>
        <w:pStyle w:val="ConsPlusNormal"/>
        <w:spacing w:before="220"/>
        <w:ind w:firstLine="540"/>
        <w:jc w:val="both"/>
      </w:pPr>
      <w:r>
        <w:t>- находящихся у унитарного предприятия на праве постоянного (бессрочного) пользования или аренды;</w:t>
      </w:r>
    </w:p>
    <w:p w:rsidR="0075471E" w:rsidRDefault="0075471E">
      <w:pPr>
        <w:pStyle w:val="ConsPlusNormal"/>
        <w:spacing w:before="220"/>
        <w:ind w:firstLine="540"/>
        <w:jc w:val="both"/>
      </w:pPr>
      <w:r>
        <w:t xml:space="preserve">- занимаемых объектами недвижимости, указанными в </w:t>
      </w:r>
      <w:hyperlink w:anchor="P366" w:history="1">
        <w:r>
          <w:rPr>
            <w:color w:val="0000FF"/>
          </w:rPr>
          <w:t>пункте 6.1.1</w:t>
        </w:r>
      </w:hyperlink>
      <w:r>
        <w:t xml:space="preserve"> настоящего Положения, входящими в состав приватизируемого имущественного комплекса унитарного предприятия, и необходимых для использования указанных объектов.</w:t>
      </w:r>
    </w:p>
    <w:p w:rsidR="0075471E" w:rsidRDefault="0075471E">
      <w:pPr>
        <w:pStyle w:val="ConsPlusNormal"/>
        <w:spacing w:before="220"/>
        <w:ind w:firstLine="540"/>
        <w:jc w:val="both"/>
      </w:pPr>
      <w:r>
        <w:t xml:space="preserve">6.2.3. Земельный участок отчуждается в соответствии с </w:t>
      </w:r>
      <w:hyperlink w:anchor="P366" w:history="1">
        <w:r>
          <w:rPr>
            <w:color w:val="0000FF"/>
          </w:rPr>
          <w:t>пунктами 6.1.1</w:t>
        </w:r>
      </w:hyperlink>
      <w:r>
        <w:t xml:space="preserve"> - </w:t>
      </w:r>
      <w:hyperlink w:anchor="P372" w:history="1">
        <w:r>
          <w:rPr>
            <w:color w:val="0000FF"/>
          </w:rPr>
          <w:t>6.1.2</w:t>
        </w:r>
      </w:hyperlink>
      <w:r>
        <w:t xml:space="preserve"> настоящего Положения в границах, которые определяются на основании кадастрового паспорта земельного участка.</w:t>
      </w:r>
    </w:p>
    <w:p w:rsidR="0075471E" w:rsidRDefault="0075471E">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75471E" w:rsidRDefault="0075471E">
      <w:pPr>
        <w:pStyle w:val="ConsPlusNormal"/>
        <w:spacing w:before="220"/>
        <w:ind w:firstLine="540"/>
        <w:jc w:val="both"/>
      </w:pPr>
      <w:r>
        <w:t xml:space="preserve">6.2.4. Одновременно с принятием решения об отчуждении земельного участка при </w:t>
      </w:r>
      <w:r>
        <w:lastRenderedPageBreak/>
        <w:t>необходимости принимается решение об установлении публичных сервитутов.</w:t>
      </w:r>
    </w:p>
    <w:p w:rsidR="0075471E" w:rsidRDefault="0075471E">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5471E" w:rsidRDefault="0075471E">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75471E" w:rsidRDefault="0075471E">
      <w:pPr>
        <w:pStyle w:val="ConsPlusNormal"/>
        <w:spacing w:before="220"/>
        <w:ind w:firstLine="540"/>
        <w:jc w:val="both"/>
      </w:pPr>
      <w:r>
        <w:t>6.2.5.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75471E" w:rsidRDefault="0075471E">
      <w:pPr>
        <w:pStyle w:val="ConsPlusNormal"/>
        <w:spacing w:before="220"/>
        <w:ind w:firstLine="540"/>
        <w:jc w:val="both"/>
      </w:pPr>
      <w:r>
        <w:t xml:space="preserve">6.2.6.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w:t>
      </w:r>
      <w:hyperlink w:anchor="P335" w:history="1">
        <w:r>
          <w:rPr>
            <w:color w:val="0000FF"/>
          </w:rPr>
          <w:t>пунктом 5.6.1</w:t>
        </w:r>
      </w:hyperlink>
      <w:r>
        <w:t xml:space="preserve"> настоящего Положения.</w:t>
      </w:r>
    </w:p>
    <w:p w:rsidR="0075471E" w:rsidRDefault="0075471E">
      <w:pPr>
        <w:pStyle w:val="ConsPlusNormal"/>
        <w:spacing w:before="220"/>
        <w:ind w:firstLine="540"/>
        <w:jc w:val="both"/>
      </w:pPr>
      <w:r>
        <w:t>6.3. Особенности приватизации объектов культурного наследия:</w:t>
      </w:r>
    </w:p>
    <w:p w:rsidR="0075471E" w:rsidRDefault="0075471E">
      <w:pPr>
        <w:pStyle w:val="ConsPlusNormal"/>
        <w:spacing w:before="220"/>
        <w:ind w:firstLine="540"/>
        <w:jc w:val="both"/>
      </w:pPr>
      <w:bookmarkStart w:id="17" w:name="P439"/>
      <w:bookmarkEnd w:id="17"/>
      <w:r>
        <w:t xml:space="preserve">6.3.1.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Федеральным </w:t>
      </w:r>
      <w:hyperlink r:id="rId85" w:history="1">
        <w:r>
          <w:rPr>
            <w:color w:val="0000FF"/>
          </w:rPr>
          <w:t>законом</w:t>
        </w:r>
      </w:hyperlink>
      <w:r>
        <w:t xml:space="preserve"> от 21 декабря 2001 года N 178-ФЗ "О приватизации государственного и муниципального имущества", при условии их обременения обязательствами по содержанию, сохранению и использованию (далее - охранное обязательство).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75471E" w:rsidRDefault="0075471E">
      <w:pPr>
        <w:pStyle w:val="ConsPlusNormal"/>
        <w:spacing w:before="220"/>
        <w:ind w:firstLine="540"/>
        <w:jc w:val="both"/>
      </w:pPr>
      <w:r>
        <w:t>6.3.2. Условия охранных обязательств определяются решением Думы Невьянского городского округа.</w:t>
      </w:r>
    </w:p>
    <w:p w:rsidR="0075471E" w:rsidRDefault="0075471E">
      <w:pPr>
        <w:pStyle w:val="ConsPlusNormal"/>
        <w:spacing w:before="220"/>
        <w:ind w:firstLine="540"/>
        <w:jc w:val="both"/>
      </w:pPr>
      <w:r>
        <w:t>6.3.3.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75471E" w:rsidRDefault="0075471E">
      <w:pPr>
        <w:pStyle w:val="ConsPlusNormal"/>
        <w:spacing w:before="220"/>
        <w:ind w:firstLine="540"/>
        <w:jc w:val="both"/>
      </w:pPr>
      <w:r>
        <w:t>В случае,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75471E" w:rsidRDefault="0075471E">
      <w:pPr>
        <w:pStyle w:val="ConsPlusNormal"/>
        <w:spacing w:before="220"/>
        <w:ind w:firstLine="540"/>
        <w:jc w:val="both"/>
      </w:pPr>
      <w:r>
        <w:t>6.4. Особенности приватизации объектов социально-культурного и коммунально-бытового назначения:</w:t>
      </w:r>
    </w:p>
    <w:p w:rsidR="0075471E" w:rsidRDefault="0075471E">
      <w:pPr>
        <w:pStyle w:val="ConsPlusNormal"/>
        <w:spacing w:before="220"/>
        <w:ind w:firstLine="540"/>
        <w:jc w:val="both"/>
      </w:pPr>
      <w:r>
        <w:t>6.4.1.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75471E" w:rsidRDefault="0075471E">
      <w:pPr>
        <w:pStyle w:val="ConsPlusNormal"/>
        <w:spacing w:before="220"/>
        <w:ind w:firstLine="540"/>
        <w:jc w:val="both"/>
      </w:pPr>
      <w: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75471E" w:rsidRDefault="0075471E">
      <w:pPr>
        <w:pStyle w:val="ConsPlusNormal"/>
        <w:spacing w:before="220"/>
        <w:ind w:firstLine="540"/>
        <w:jc w:val="both"/>
      </w:pPr>
      <w:r>
        <w:t>- объектов здравоохранения, образования, культуры, предназначенных для обслуживания жителей соответствующего поселения;</w:t>
      </w:r>
    </w:p>
    <w:p w:rsidR="0075471E" w:rsidRDefault="0075471E">
      <w:pPr>
        <w:pStyle w:val="ConsPlusNormal"/>
        <w:spacing w:before="220"/>
        <w:ind w:firstLine="540"/>
        <w:jc w:val="both"/>
      </w:pPr>
      <w:r>
        <w:lastRenderedPageBreak/>
        <w:t>- детских оздоровительных комплексов (дач, лагерей);</w:t>
      </w:r>
    </w:p>
    <w:p w:rsidR="0075471E" w:rsidRDefault="0075471E">
      <w:pPr>
        <w:pStyle w:val="ConsPlusNormal"/>
        <w:spacing w:before="220"/>
        <w:ind w:firstLine="540"/>
        <w:jc w:val="both"/>
      </w:pPr>
      <w:r>
        <w:t>- жилищного фонда и объектов его инфраструктуры;</w:t>
      </w:r>
    </w:p>
    <w:p w:rsidR="0075471E" w:rsidRDefault="0075471E">
      <w:pPr>
        <w:pStyle w:val="ConsPlusNormal"/>
        <w:spacing w:before="220"/>
        <w:ind w:firstLine="540"/>
        <w:jc w:val="both"/>
      </w:pPr>
      <w:r>
        <w:t>- объектов транспорта и энергетики, предназначенных для обслуживания жителей соответствующего поселения.</w:t>
      </w:r>
    </w:p>
    <w:p w:rsidR="0075471E" w:rsidRDefault="0075471E">
      <w:pPr>
        <w:pStyle w:val="ConsPlusNormal"/>
        <w:spacing w:before="220"/>
        <w:ind w:firstLine="540"/>
        <w:jc w:val="both"/>
      </w:pPr>
      <w:r>
        <w:t>Изменение назначения указанных в настоящем пункте объектов осуществляется по согласованию с администрацией Невьянского городского округа.</w:t>
      </w:r>
    </w:p>
    <w:p w:rsidR="0075471E" w:rsidRDefault="0075471E">
      <w:pPr>
        <w:pStyle w:val="ConsPlusNormal"/>
        <w:spacing w:before="220"/>
        <w:ind w:firstLine="540"/>
        <w:jc w:val="both"/>
      </w:pPr>
      <w:r>
        <w:t xml:space="preserve">6.4.2.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439" w:history="1">
        <w:r>
          <w:rPr>
            <w:color w:val="0000FF"/>
          </w:rPr>
          <w:t>пункте 6.3.1</w:t>
        </w:r>
      </w:hyperlink>
      <w:r>
        <w:t xml:space="preserve"> настоящего Положения, подлежат передаче в муниципальную собственность в порядке, установленном законодательством.</w:t>
      </w:r>
    </w:p>
    <w:p w:rsidR="0075471E" w:rsidRDefault="0075471E">
      <w:pPr>
        <w:pStyle w:val="ConsPlusNormal"/>
        <w:spacing w:before="220"/>
        <w:ind w:firstLine="540"/>
        <w:jc w:val="both"/>
      </w:pPr>
      <w:r>
        <w:t xml:space="preserve">6.4.3.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w:t>
      </w:r>
      <w:hyperlink r:id="rId86" w:history="1">
        <w:r>
          <w:rPr>
            <w:color w:val="0000FF"/>
          </w:rPr>
          <w:t>законом</w:t>
        </w:r>
      </w:hyperlink>
      <w:r>
        <w:t xml:space="preserve"> от 21 декабря 2001 года N 178-ФЗ "О приватизации государственного и муниципального имущества".</w:t>
      </w:r>
    </w:p>
    <w:p w:rsidR="0075471E" w:rsidRDefault="0075471E">
      <w:pPr>
        <w:pStyle w:val="ConsPlusNormal"/>
        <w:spacing w:before="220"/>
        <w:ind w:firstLine="540"/>
        <w:jc w:val="both"/>
      </w:pPr>
      <w:r>
        <w:t>6.4.4.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75471E" w:rsidRDefault="0075471E">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Невьянского городского округа вправе обратиться в суд с иском об изъятии посредством выкупа такого объекта для муниципальных нужд.</w:t>
      </w:r>
    </w:p>
    <w:p w:rsidR="0075471E" w:rsidRDefault="0075471E">
      <w:pPr>
        <w:pStyle w:val="ConsPlusNormal"/>
        <w:spacing w:before="220"/>
        <w:ind w:firstLine="540"/>
        <w:jc w:val="both"/>
      </w:pPr>
      <w:r>
        <w:t>6.5. Обременения приватизируемого муниципального имущества:</w:t>
      </w:r>
    </w:p>
    <w:p w:rsidR="0075471E" w:rsidRDefault="0075471E">
      <w:pPr>
        <w:pStyle w:val="ConsPlusNormal"/>
        <w:spacing w:before="220"/>
        <w:ind w:firstLine="540"/>
        <w:jc w:val="both"/>
      </w:pPr>
      <w:r>
        <w:t>6.5.1.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и публичным сервитутом.</w:t>
      </w:r>
    </w:p>
    <w:p w:rsidR="0075471E" w:rsidRDefault="0075471E">
      <w:pPr>
        <w:pStyle w:val="ConsPlusNormal"/>
        <w:spacing w:before="220"/>
        <w:ind w:firstLine="540"/>
        <w:jc w:val="both"/>
      </w:pPr>
      <w:r>
        <w:t>6.5.2. Ограничениями могут являться:</w:t>
      </w:r>
    </w:p>
    <w:p w:rsidR="0075471E" w:rsidRDefault="0075471E">
      <w:pPr>
        <w:pStyle w:val="ConsPlusNormal"/>
        <w:spacing w:before="220"/>
        <w:ind w:firstLine="540"/>
        <w:jc w:val="both"/>
      </w:pPr>
      <w: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75471E" w:rsidRDefault="0075471E">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5471E" w:rsidRDefault="0075471E">
      <w:pPr>
        <w:pStyle w:val="ConsPlusNormal"/>
        <w:spacing w:before="220"/>
        <w:ind w:firstLine="540"/>
        <w:jc w:val="both"/>
      </w:pPr>
      <w:r>
        <w:t>3) иные обязанности, предусмотренные федеральным законом или в установленном им порядке.</w:t>
      </w:r>
    </w:p>
    <w:p w:rsidR="0075471E" w:rsidRDefault="0075471E">
      <w:pPr>
        <w:pStyle w:val="ConsPlusNormal"/>
        <w:spacing w:before="220"/>
        <w:ind w:firstLine="540"/>
        <w:jc w:val="both"/>
      </w:pPr>
      <w:r>
        <w:t>6.5.3.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75471E" w:rsidRDefault="0075471E">
      <w:pPr>
        <w:pStyle w:val="ConsPlusNormal"/>
        <w:spacing w:before="220"/>
        <w:ind w:firstLine="540"/>
        <w:jc w:val="both"/>
      </w:pPr>
      <w:r>
        <w:lastRenderedPageBreak/>
        <w:t>- обеспечивать беспрепятственный доступ, проход, проезд;</w:t>
      </w:r>
    </w:p>
    <w:p w:rsidR="0075471E" w:rsidRDefault="0075471E">
      <w:pPr>
        <w:pStyle w:val="ConsPlusNormal"/>
        <w:spacing w:before="220"/>
        <w:ind w:firstLine="540"/>
        <w:jc w:val="both"/>
      </w:pPr>
      <w:r>
        <w:t>- обеспечивать возможность размещения межевых, геодезических и иных знаков;</w:t>
      </w:r>
    </w:p>
    <w:p w:rsidR="0075471E" w:rsidRDefault="0075471E">
      <w:pPr>
        <w:pStyle w:val="ConsPlusNormal"/>
        <w:spacing w:before="220"/>
        <w:ind w:firstLine="540"/>
        <w:jc w:val="both"/>
      </w:pPr>
      <w:r>
        <w:t>-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75471E" w:rsidRDefault="0075471E">
      <w:pPr>
        <w:pStyle w:val="ConsPlusNormal"/>
        <w:spacing w:before="220"/>
        <w:ind w:firstLine="540"/>
        <w:jc w:val="both"/>
      </w:pPr>
      <w:r>
        <w:t>6.5.4.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75471E" w:rsidRDefault="0075471E">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75471E" w:rsidRDefault="0075471E">
      <w:pPr>
        <w:pStyle w:val="ConsPlusNormal"/>
        <w:spacing w:before="220"/>
        <w:ind w:firstLine="540"/>
        <w:jc w:val="both"/>
      </w:pPr>
      <w:r>
        <w:t>6.5.5. Переход прав на муниципальное имущество, обремененное публичным сервитутом, не влечет за собой прекращение публичного сервитута.</w:t>
      </w:r>
    </w:p>
    <w:p w:rsidR="0075471E" w:rsidRDefault="0075471E">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5471E" w:rsidRDefault="0075471E">
      <w:pPr>
        <w:pStyle w:val="ConsPlusNormal"/>
        <w:spacing w:before="220"/>
        <w:ind w:firstLine="540"/>
        <w:jc w:val="both"/>
      </w:pPr>
      <w:r>
        <w:t>6.5.6.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75471E" w:rsidRDefault="0075471E">
      <w:pPr>
        <w:pStyle w:val="ConsPlusNormal"/>
        <w:spacing w:before="220"/>
        <w:ind w:firstLine="540"/>
        <w:jc w:val="both"/>
      </w:pPr>
      <w:r>
        <w:t>- указанное лицо может быть обязано исполнить в натуре условия обременения, в том числе публичного сервитута;</w:t>
      </w:r>
    </w:p>
    <w:p w:rsidR="0075471E" w:rsidRDefault="0075471E">
      <w:pPr>
        <w:pStyle w:val="ConsPlusNormal"/>
        <w:spacing w:before="220"/>
        <w:ind w:firstLine="540"/>
        <w:jc w:val="both"/>
      </w:pPr>
      <w: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"Невьянский городской округ".</w:t>
      </w:r>
    </w:p>
    <w:p w:rsidR="0075471E" w:rsidRDefault="0075471E">
      <w:pPr>
        <w:pStyle w:val="ConsPlusNormal"/>
        <w:spacing w:before="220"/>
        <w:ind w:firstLine="540"/>
        <w:jc w:val="both"/>
      </w:pPr>
      <w:r>
        <w:t>6.5.7. Обременение, в том числе публичный сервитут, может быть прекращено или их условия могут быть изменены в случае:</w:t>
      </w:r>
    </w:p>
    <w:p w:rsidR="0075471E" w:rsidRDefault="0075471E">
      <w:pPr>
        <w:pStyle w:val="ConsPlusNormal"/>
        <w:spacing w:before="220"/>
        <w:ind w:firstLine="540"/>
        <w:jc w:val="both"/>
      </w:pPr>
      <w:r>
        <w:t>- отсутствия или изменения государственного либо общественного интереса в обременении, в том числе в публичном сервитуте;</w:t>
      </w:r>
    </w:p>
    <w:p w:rsidR="0075471E" w:rsidRDefault="0075471E">
      <w:pPr>
        <w:pStyle w:val="ConsPlusNormal"/>
        <w:spacing w:before="220"/>
        <w:ind w:firstLine="540"/>
        <w:jc w:val="both"/>
      </w:pPr>
      <w:r>
        <w:t>- невозможности или существенного затруднения использования имущества по его прямому назначению.</w:t>
      </w:r>
    </w:p>
    <w:p w:rsidR="0075471E" w:rsidRDefault="0075471E">
      <w:pPr>
        <w:pStyle w:val="ConsPlusNormal"/>
        <w:spacing w:before="220"/>
        <w:ind w:firstLine="540"/>
        <w:jc w:val="both"/>
      </w:pPr>
      <w:r>
        <w:t>6.5.8.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5471E" w:rsidRDefault="0075471E">
      <w:pPr>
        <w:pStyle w:val="ConsPlusNormal"/>
      </w:pPr>
    </w:p>
    <w:p w:rsidR="0075471E" w:rsidRDefault="0075471E">
      <w:pPr>
        <w:pStyle w:val="ConsPlusTitle"/>
        <w:jc w:val="center"/>
        <w:outlineLvl w:val="1"/>
      </w:pPr>
      <w:r>
        <w:t>7. ОФОРМЛЕНИЕ СДЕЛОК КУПЛИ-ПРОДАЖИ МУНИЦИПАЛЬНОГО ИМУЩЕСТВА.</w:t>
      </w:r>
    </w:p>
    <w:p w:rsidR="0075471E" w:rsidRDefault="0075471E">
      <w:pPr>
        <w:pStyle w:val="ConsPlusTitle"/>
        <w:jc w:val="center"/>
      </w:pPr>
      <w:r>
        <w:t>ОПЛАТА И РАСПРЕДЕЛЕНИЕ ДЕНЕЖНЫХ СРЕДСТВ ОТ ПРОДАЖИ ИМУЩЕСТВА</w:t>
      </w:r>
    </w:p>
    <w:p w:rsidR="0075471E" w:rsidRDefault="0075471E">
      <w:pPr>
        <w:pStyle w:val="ConsPlusNormal"/>
      </w:pPr>
    </w:p>
    <w:p w:rsidR="0075471E" w:rsidRDefault="0075471E">
      <w:pPr>
        <w:pStyle w:val="ConsPlusNormal"/>
        <w:ind w:firstLine="540"/>
        <w:jc w:val="both"/>
      </w:pPr>
      <w:r>
        <w:t>7.1. Продажа муниципального имущества оформляется договором купли-продажи.</w:t>
      </w:r>
    </w:p>
    <w:p w:rsidR="0075471E" w:rsidRDefault="0075471E">
      <w:pPr>
        <w:pStyle w:val="ConsPlusNormal"/>
        <w:spacing w:before="220"/>
        <w:ind w:firstLine="540"/>
        <w:jc w:val="both"/>
      </w:pPr>
      <w:r>
        <w:t>7.2. Обязательными условиями договора купли-продажи муниципального имущества являются:</w:t>
      </w:r>
    </w:p>
    <w:p w:rsidR="0075471E" w:rsidRDefault="0075471E">
      <w:pPr>
        <w:pStyle w:val="ConsPlusNormal"/>
        <w:spacing w:before="220"/>
        <w:ind w:firstLine="540"/>
        <w:jc w:val="both"/>
      </w:pPr>
      <w:r>
        <w:lastRenderedPageBreak/>
        <w:t xml:space="preserve">-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в соответствии с Федеральным </w:t>
      </w:r>
      <w:hyperlink r:id="rId87" w:history="1">
        <w:r>
          <w:rPr>
            <w:color w:val="0000FF"/>
          </w:rPr>
          <w:t>законом</w:t>
        </w:r>
      </w:hyperlink>
      <w:r>
        <w:t xml:space="preserve"> от 21 декабря 2001 года N 178-ФЗ "О приватизации государственного и муниципального имущества"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75471E" w:rsidRDefault="0075471E">
      <w:pPr>
        <w:pStyle w:val="ConsPlusNormal"/>
        <w:spacing w:before="220"/>
        <w:ind w:firstLine="540"/>
        <w:jc w:val="both"/>
      </w:pPr>
      <w: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75471E" w:rsidRDefault="0075471E">
      <w:pPr>
        <w:pStyle w:val="ConsPlusNormal"/>
        <w:spacing w:before="220"/>
        <w:ind w:firstLine="540"/>
        <w:jc w:val="both"/>
      </w:pPr>
      <w: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75471E" w:rsidRDefault="0075471E">
      <w:pPr>
        <w:pStyle w:val="ConsPlusNormal"/>
        <w:spacing w:before="220"/>
        <w:ind w:firstLine="540"/>
        <w:jc w:val="both"/>
      </w:pPr>
      <w:r>
        <w:t>- иные условия, установленные сторонами такого договора по взаимному соглашению.</w:t>
      </w:r>
    </w:p>
    <w:p w:rsidR="0075471E" w:rsidRDefault="0075471E">
      <w:pPr>
        <w:pStyle w:val="ConsPlusNormal"/>
        <w:spacing w:before="220"/>
        <w:ind w:firstLine="540"/>
        <w:jc w:val="both"/>
      </w:pPr>
      <w: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75471E" w:rsidRDefault="0075471E">
      <w:pPr>
        <w:pStyle w:val="ConsPlusNormal"/>
        <w:spacing w:before="220"/>
        <w:ind w:firstLine="540"/>
        <w:jc w:val="both"/>
      </w:pPr>
      <w:bookmarkStart w:id="18" w:name="P487"/>
      <w:bookmarkEnd w:id="18"/>
      <w:r>
        <w:t xml:space="preserve">7.3.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88" w:history="1">
        <w:r>
          <w:rPr>
            <w:color w:val="0000FF"/>
          </w:rPr>
          <w:t>законом</w:t>
        </w:r>
      </w:hyperlink>
      <w:r>
        <w:t xml:space="preserve"> от 21 декабря 2001 года N 178-ФЗ "О приватизации государственного и муниципального имущества".</w:t>
      </w:r>
    </w:p>
    <w:p w:rsidR="0075471E" w:rsidRDefault="0075471E">
      <w:pPr>
        <w:pStyle w:val="ConsPlusNormal"/>
        <w:spacing w:before="220"/>
        <w:ind w:firstLine="540"/>
        <w:jc w:val="both"/>
      </w:pPr>
      <w:r>
        <w:t>7.4.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75471E" w:rsidRDefault="0075471E">
      <w:pPr>
        <w:pStyle w:val="ConsPlusNormal"/>
        <w:spacing w:before="220"/>
        <w:ind w:firstLine="540"/>
        <w:jc w:val="both"/>
      </w:pPr>
      <w:r>
        <w:t>7.5. При продаже муниципального имущества законным средством платежа признается валюта Российской Федерации.</w:t>
      </w:r>
    </w:p>
    <w:p w:rsidR="0075471E" w:rsidRDefault="0075471E">
      <w:pPr>
        <w:pStyle w:val="ConsPlusNormal"/>
        <w:spacing w:before="220"/>
        <w:ind w:firstLine="540"/>
        <w:jc w:val="both"/>
      </w:pPr>
      <w:r>
        <w:t>7.6.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75471E" w:rsidRDefault="0075471E">
      <w:pPr>
        <w:pStyle w:val="ConsPlusNormal"/>
        <w:spacing w:before="220"/>
        <w:ind w:firstLine="540"/>
        <w:jc w:val="both"/>
      </w:pPr>
      <w:r>
        <w:t>7.7. Решение о предоставлении рассрочки может быть принято в случае приватизации муниципального имущества следующим способом: приватизация муниципального имущества без объявления цены (</w:t>
      </w:r>
      <w:hyperlink w:anchor="P324" w:history="1">
        <w:r>
          <w:rPr>
            <w:color w:val="0000FF"/>
          </w:rPr>
          <w:t>пункт 5.5</w:t>
        </w:r>
      </w:hyperlink>
      <w:r>
        <w:t xml:space="preserve"> настоящего Положения).</w:t>
      </w:r>
    </w:p>
    <w:p w:rsidR="0075471E" w:rsidRDefault="0075471E">
      <w:pPr>
        <w:pStyle w:val="ConsPlusNormal"/>
        <w:spacing w:before="220"/>
        <w:ind w:firstLine="540"/>
        <w:jc w:val="both"/>
      </w:pPr>
      <w:r>
        <w:t>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75471E" w:rsidRDefault="0075471E">
      <w:pPr>
        <w:pStyle w:val="ConsPlusNormal"/>
        <w:spacing w:before="220"/>
        <w:ind w:firstLine="540"/>
        <w:jc w:val="both"/>
      </w:pPr>
      <w: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75471E" w:rsidRDefault="0075471E">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75471E" w:rsidRDefault="0075471E">
      <w:pPr>
        <w:pStyle w:val="ConsPlusNormal"/>
        <w:spacing w:before="220"/>
        <w:ind w:firstLine="540"/>
        <w:jc w:val="both"/>
      </w:pPr>
      <w:r>
        <w:lastRenderedPageBreak/>
        <w:t xml:space="preserve">7.8.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487" w:history="1">
        <w:r>
          <w:rPr>
            <w:color w:val="0000FF"/>
          </w:rPr>
          <w:t>пункта 7.3</w:t>
        </w:r>
      </w:hyperlink>
      <w:r>
        <w:t xml:space="preserve"> настоящего Положения не распространяются.</w:t>
      </w:r>
    </w:p>
    <w:p w:rsidR="0075471E" w:rsidRDefault="0075471E">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75471E" w:rsidRDefault="0075471E">
      <w:pPr>
        <w:pStyle w:val="ConsPlusNormal"/>
        <w:spacing w:before="220"/>
        <w:ind w:firstLine="540"/>
        <w:jc w:val="both"/>
      </w:pPr>
      <w:r>
        <w:t xml:space="preserve">7.9. С момента передачи покупателю приобретенного в рассрочку имущества и до момента его полной оплаты указанное имущество в силу Федерального </w:t>
      </w:r>
      <w:hyperlink r:id="rId89" w:history="1">
        <w:r>
          <w:rPr>
            <w:color w:val="0000FF"/>
          </w:rPr>
          <w:t>закона</w:t>
        </w:r>
      </w:hyperlink>
      <w:r>
        <w:t xml:space="preserve"> от 21 декабря 2001 года N 178-ФЗ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75471E" w:rsidRDefault="0075471E">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75471E" w:rsidRDefault="0075471E">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75471E" w:rsidRDefault="0075471E">
      <w:pPr>
        <w:pStyle w:val="ConsPlusNormal"/>
        <w:spacing w:before="220"/>
        <w:ind w:firstLine="540"/>
        <w:jc w:val="both"/>
      </w:pPr>
      <w:r>
        <w:t>7.10. Не допускается заключение договора по результатам торгов, продажи посредством публичного предложения, продажи без объявления цены ранее чем через десять рабочих дней со дня размещения протокола об итогах проведения продажи муниципального имущества на официальном сайте Российской Федерации в сети "Интернет" для размещения информации о проведении торгов.</w:t>
      </w:r>
    </w:p>
    <w:p w:rsidR="0075471E" w:rsidRDefault="0075471E">
      <w:pPr>
        <w:pStyle w:val="ConsPlusNormal"/>
        <w:jc w:val="both"/>
      </w:pPr>
      <w:r>
        <w:t xml:space="preserve">(п. 7.10 введен </w:t>
      </w:r>
      <w:hyperlink r:id="rId90" w:history="1">
        <w:r>
          <w:rPr>
            <w:color w:val="0000FF"/>
          </w:rPr>
          <w:t>Решением</w:t>
        </w:r>
      </w:hyperlink>
      <w:r>
        <w:t xml:space="preserve"> Думы Невьянского городского округа от 22.02.2012 N 23)</w:t>
      </w:r>
    </w:p>
    <w:p w:rsidR="0075471E" w:rsidRDefault="0075471E">
      <w:pPr>
        <w:pStyle w:val="ConsPlusNormal"/>
      </w:pPr>
    </w:p>
    <w:p w:rsidR="0075471E" w:rsidRDefault="0075471E">
      <w:pPr>
        <w:pStyle w:val="ConsPlusTitle"/>
        <w:jc w:val="center"/>
        <w:outlineLvl w:val="1"/>
      </w:pPr>
      <w:r>
        <w:t>8. ОСОБЕННОСТИ СОЗДАНИЯ И ПРАВОВОГО ПОЛОЖЕНИЯ</w:t>
      </w:r>
    </w:p>
    <w:p w:rsidR="0075471E" w:rsidRDefault="0075471E">
      <w:pPr>
        <w:pStyle w:val="ConsPlusTitle"/>
        <w:jc w:val="center"/>
      </w:pPr>
      <w:r>
        <w:t>ОТКРЫТЫХ АКЦИОНЕРНЫХ ОБЩЕСТВ, АКЦИИ КОТОРЫХ НАХОДЯТСЯ</w:t>
      </w:r>
    </w:p>
    <w:p w:rsidR="0075471E" w:rsidRDefault="0075471E">
      <w:pPr>
        <w:pStyle w:val="ConsPlusTitle"/>
        <w:jc w:val="center"/>
      </w:pPr>
      <w:r>
        <w:t>В МУНИЦИПАЛЬНОЙ СОБСТВЕННОСТИ</w:t>
      </w:r>
    </w:p>
    <w:p w:rsidR="0075471E" w:rsidRDefault="0075471E">
      <w:pPr>
        <w:pStyle w:val="ConsPlusNormal"/>
      </w:pPr>
    </w:p>
    <w:p w:rsidR="0075471E" w:rsidRDefault="0075471E">
      <w:pPr>
        <w:pStyle w:val="ConsPlusNormal"/>
        <w:ind w:firstLine="540"/>
        <w:jc w:val="both"/>
      </w:pPr>
      <w:r>
        <w:t>8.1. Особенности создания открытого акционерного общества, общества с ограниченной ответственностью путем преобразования унитарного предприятия:</w:t>
      </w:r>
    </w:p>
    <w:p w:rsidR="0075471E" w:rsidRDefault="0075471E">
      <w:pPr>
        <w:pStyle w:val="ConsPlusNormal"/>
        <w:spacing w:before="220"/>
        <w:ind w:firstLine="540"/>
        <w:jc w:val="both"/>
      </w:pPr>
      <w:r>
        <w:t xml:space="preserve">8.1.1.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в </w:t>
      </w:r>
      <w:hyperlink w:anchor="P345" w:history="1">
        <w:r>
          <w:rPr>
            <w:color w:val="0000FF"/>
          </w:rPr>
          <w:t>пункте 5.8</w:t>
        </w:r>
      </w:hyperlink>
      <w:r>
        <w:t xml:space="preserve"> настоящего Положения,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75471E" w:rsidRDefault="0075471E">
      <w:pPr>
        <w:pStyle w:val="ConsPlusNormal"/>
        <w:spacing w:before="220"/>
        <w:ind w:firstLine="540"/>
        <w:jc w:val="both"/>
      </w:pPr>
      <w:r>
        <w:t xml:space="preserve">8.1.2. В уставах созданных путем преобразования унитарного предприятия открытого акционерного общества, общества с ограниченной ответственностью должны быть учтены требования Федерального </w:t>
      </w:r>
      <w:hyperlink r:id="rId91" w:history="1">
        <w:r>
          <w:rPr>
            <w:color w:val="0000FF"/>
          </w:rPr>
          <w:t>закона</w:t>
        </w:r>
      </w:hyperlink>
      <w:r>
        <w:t xml:space="preserve"> "Об акционерных обществах" и определенные Федеральным </w:t>
      </w:r>
      <w:hyperlink r:id="rId92" w:history="1">
        <w:r>
          <w:rPr>
            <w:color w:val="0000FF"/>
          </w:rPr>
          <w:t>законом</w:t>
        </w:r>
      </w:hyperlink>
      <w:r>
        <w:t xml:space="preserve"> от 21 декабря 2001 года N 178-ФЗ "О приватизации государственного и муниципального имущества" особенности.</w:t>
      </w:r>
    </w:p>
    <w:p w:rsidR="0075471E" w:rsidRDefault="0075471E">
      <w:pPr>
        <w:pStyle w:val="ConsPlusNormal"/>
        <w:spacing w:before="220"/>
        <w:ind w:firstLine="540"/>
        <w:jc w:val="both"/>
      </w:pPr>
      <w:r>
        <w:t>8.1.3. Уставами созданных открытого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75471E" w:rsidRDefault="0075471E">
      <w:pPr>
        <w:pStyle w:val="ConsPlusNormal"/>
        <w:spacing w:before="220"/>
        <w:ind w:firstLine="540"/>
        <w:jc w:val="both"/>
      </w:pPr>
      <w:r>
        <w:t xml:space="preserve">8.1.4. Размеры уставных капиталов, созданных путем преобразования унитарного предприятия открытого акционерного общества, общества с ограниченной ответственностью, определяются в порядке, установленном в </w:t>
      </w:r>
      <w:hyperlink w:anchor="P345" w:history="1">
        <w:r>
          <w:rPr>
            <w:color w:val="0000FF"/>
          </w:rPr>
          <w:t>пункте 5.8</w:t>
        </w:r>
      </w:hyperlink>
      <w:r>
        <w:t xml:space="preserve"> настоящего Положения.</w:t>
      </w:r>
    </w:p>
    <w:p w:rsidR="0075471E" w:rsidRDefault="0075471E">
      <w:pPr>
        <w:pStyle w:val="ConsPlusNormal"/>
        <w:spacing w:before="220"/>
        <w:ind w:firstLine="540"/>
        <w:jc w:val="both"/>
      </w:pPr>
      <w:r>
        <w:lastRenderedPageBreak/>
        <w:t>8.1.5.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открытое акционерное общество или общество с ограниченной ответственностью, назначается директором (генеральным директором) открытого акционерного общества или общества с ограниченной ответственностью.</w:t>
      </w:r>
    </w:p>
    <w:p w:rsidR="0075471E" w:rsidRDefault="0075471E">
      <w:pPr>
        <w:pStyle w:val="ConsPlusNormal"/>
        <w:spacing w:before="220"/>
        <w:ind w:firstLine="540"/>
        <w:jc w:val="both"/>
      </w:pPr>
      <w:r>
        <w:t>8.1.6. Одновременно с утверждением устава открытого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открытого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75471E" w:rsidRDefault="0075471E">
      <w:pPr>
        <w:pStyle w:val="ConsPlusNormal"/>
        <w:spacing w:before="220"/>
        <w:ind w:firstLine="540"/>
        <w:jc w:val="both"/>
      </w:pPr>
      <w:r>
        <w:t>8.1.7. Уставом общества с ограниченной ответственностью, 100 процентов уставного капитала которого принадлежит муниципальному образованию "Невьянский городской округ", не может быть предусмотрено преимущественное право общества на приобретение доли, продаваемой его участником.</w:t>
      </w:r>
    </w:p>
    <w:p w:rsidR="0075471E" w:rsidRDefault="0075471E">
      <w:pPr>
        <w:pStyle w:val="ConsPlusNormal"/>
        <w:jc w:val="both"/>
      </w:pPr>
      <w:r>
        <w:t xml:space="preserve">(п. 8.1 в ред. </w:t>
      </w:r>
      <w:hyperlink r:id="rId93" w:history="1">
        <w:r>
          <w:rPr>
            <w:color w:val="0000FF"/>
          </w:rPr>
          <w:t>Решения</w:t>
        </w:r>
      </w:hyperlink>
      <w:r>
        <w:t xml:space="preserve"> Думы Невьянского городского округа от 27.06.2012 N 51)</w:t>
      </w:r>
    </w:p>
    <w:p w:rsidR="0075471E" w:rsidRDefault="0075471E">
      <w:pPr>
        <w:pStyle w:val="ConsPlusNormal"/>
        <w:spacing w:before="220"/>
        <w:ind w:firstLine="540"/>
        <w:jc w:val="both"/>
      </w:pPr>
      <w:r>
        <w:t>8.2. Особенности правового положения открытых акционерных обществ, обществ с ограниченной ответственностью, акции, доли в уставных капиталах которых находятся в муниципальной собственности Невьянского городского округа:</w:t>
      </w:r>
    </w:p>
    <w:p w:rsidR="0075471E" w:rsidRDefault="0075471E">
      <w:pPr>
        <w:pStyle w:val="ConsPlusNormal"/>
        <w:spacing w:before="220"/>
        <w:ind w:firstLine="540"/>
        <w:jc w:val="both"/>
      </w:pPr>
      <w:r>
        <w:t>8.2.1. Права акционеров открытых акционерных обществ, участников обществ с ограниченной ответственностью, акции, доли в уставных капиталах которых находятся в собственности муниципального образования "Невьянский городской округ", от имени муниципального образования "Невьянский городской округ" осуществляет администрация Невьянского городского округа.</w:t>
      </w:r>
    </w:p>
    <w:p w:rsidR="0075471E" w:rsidRDefault="0075471E">
      <w:pPr>
        <w:pStyle w:val="ConsPlusNormal"/>
        <w:spacing w:before="220"/>
        <w:ind w:firstLine="540"/>
        <w:jc w:val="both"/>
      </w:pPr>
      <w:r>
        <w:t>Представителями интересов муниципального образования "Невьянский городской округ" в органах управления и ревизионных комиссиях открытых акционерных обществ, обществ с ограниченной ответственностью могут быть лица, замещающие муниципальные должности, а также иные лица.</w:t>
      </w:r>
    </w:p>
    <w:p w:rsidR="0075471E" w:rsidRDefault="0075471E">
      <w:pPr>
        <w:pStyle w:val="ConsPlusNormal"/>
        <w:spacing w:before="220"/>
        <w:ind w:firstLine="540"/>
        <w:jc w:val="both"/>
      </w:pPr>
      <w:r>
        <w:t>В отдельных случаях от имени муниципального образования "Невьянский городской округ" некоторые права акционера акционерного общества или участника общества с ограниченной ответственностью могут осуществлять продавцы муниципального имущества в объеме и в порядке, которые определены правовыми актами администрации Невьянского городского округа.</w:t>
      </w:r>
    </w:p>
    <w:p w:rsidR="0075471E" w:rsidRDefault="0075471E">
      <w:pPr>
        <w:pStyle w:val="ConsPlusNormal"/>
        <w:spacing w:before="220"/>
        <w:ind w:firstLine="540"/>
        <w:jc w:val="both"/>
      </w:pPr>
      <w:r>
        <w:t>Порядок управления находящимися в муниципальной собственности акциями открытых акционерных обществ, долями в обществах с ограниченной ответственностью, созданных в процессе приватизации, устанавливается администрацией Невьянского городского округа.</w:t>
      </w:r>
    </w:p>
    <w:p w:rsidR="0075471E" w:rsidRDefault="0075471E">
      <w:pPr>
        <w:pStyle w:val="ConsPlusNormal"/>
        <w:spacing w:before="220"/>
        <w:ind w:firstLine="540"/>
        <w:jc w:val="both"/>
      </w:pPr>
      <w:r>
        <w:t xml:space="preserve">8.2.2. В случае, если в муниципальной собственности находятся не закрепленные за муниципальными унитарными предприятиями или муниципальными учреждениями 100 процентов акций открытого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открытого акционерного общества, собственника доли в обществе с ограниченной ответственностью в порядке, установленном постановлением администрации Невьянского городского округа. Предусмотренные Федеральным </w:t>
      </w:r>
      <w:hyperlink r:id="rId94" w:history="1">
        <w:r>
          <w:rPr>
            <w:color w:val="0000FF"/>
          </w:rPr>
          <w:t>законом</w:t>
        </w:r>
      </w:hyperlink>
      <w:r>
        <w:t xml:space="preserve"> "Об акционерных обществах" и Федеральным </w:t>
      </w:r>
      <w:hyperlink r:id="rId95" w:history="1">
        <w:r>
          <w:rPr>
            <w:color w:val="0000FF"/>
          </w:rPr>
          <w:t>законом</w:t>
        </w:r>
      </w:hyperlink>
      <w:r>
        <w:t xml:space="preserve"> "Об обществах с ограниченной ответственностью" процедуры подготовки и </w:t>
      </w:r>
      <w:r>
        <w:lastRenderedPageBreak/>
        <w:t>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75471E" w:rsidRDefault="0075471E">
      <w:pPr>
        <w:pStyle w:val="ConsPlusNormal"/>
        <w:spacing w:before="220"/>
        <w:ind w:firstLine="540"/>
        <w:jc w:val="both"/>
      </w:pPr>
      <w:r>
        <w:t>Созданные путем приватизации муниципального унитарного предприятия открытое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муниципальному унитарному предприятию.</w:t>
      </w:r>
    </w:p>
    <w:p w:rsidR="0075471E" w:rsidRDefault="0075471E">
      <w:pPr>
        <w:pStyle w:val="ConsPlusNormal"/>
        <w:jc w:val="both"/>
      </w:pPr>
      <w:r>
        <w:t xml:space="preserve">(п. 8.2 в ред. </w:t>
      </w:r>
      <w:hyperlink r:id="rId96" w:history="1">
        <w:r>
          <w:rPr>
            <w:color w:val="0000FF"/>
          </w:rPr>
          <w:t>Решения</w:t>
        </w:r>
      </w:hyperlink>
      <w:r>
        <w:t xml:space="preserve"> Думы Невьянского городского округа от 27.06.2012 N 51)</w:t>
      </w:r>
    </w:p>
    <w:p w:rsidR="0075471E" w:rsidRDefault="0075471E">
      <w:pPr>
        <w:pStyle w:val="ConsPlusNormal"/>
        <w:spacing w:before="220"/>
        <w:ind w:firstLine="540"/>
        <w:jc w:val="both"/>
      </w:pPr>
      <w:r>
        <w:t>8.3. Сохранение доли Невьянского городского округа в уставном капитале открытых акционерных обществ:</w:t>
      </w:r>
    </w:p>
    <w:p w:rsidR="0075471E" w:rsidRDefault="0075471E">
      <w:pPr>
        <w:pStyle w:val="ConsPlusNormal"/>
        <w:spacing w:before="220"/>
        <w:ind w:firstLine="540"/>
        <w:jc w:val="both"/>
      </w:pPr>
      <w:r>
        <w:t>8.3.1. При наличии в муниципальной собственности акций созданного в процессе приватизации открытого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"Невьянский городской округ" в случае, если иное не предусмотрено решением Думы Невьянского городского округа, и обеспечивается внесением в уставный капитал указанного акционерного общества муниципального имущества, либо средств местного бюджета для оплаты дополнительного выпуска акций.</w:t>
      </w:r>
    </w:p>
    <w:p w:rsidR="0075471E" w:rsidRDefault="0075471E">
      <w:pPr>
        <w:pStyle w:val="ConsPlusNormal"/>
        <w:spacing w:before="220"/>
        <w:ind w:firstLine="540"/>
        <w:jc w:val="both"/>
      </w:pPr>
      <w:r>
        <w:t>8.3.2. При наличии в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муниципального образования "Невьянский городской округ" в случае принятия положительного решения Думой Невьянского городского округа и только при условии сохранения муниципальным образованием "Невьянский городской округ" своей доли в размере не менее чем 25 процентов голосов плюс одна голосующая акция.</w:t>
      </w:r>
    </w:p>
    <w:p w:rsidR="0075471E" w:rsidRDefault="0075471E">
      <w:pPr>
        <w:pStyle w:val="ConsPlusNormal"/>
        <w:spacing w:before="220"/>
        <w:ind w:firstLine="540"/>
        <w:jc w:val="both"/>
      </w:pPr>
      <w:r>
        <w:t>8.3.3. При наличии в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муниципального образования "Невьянский городской округ" в случае принятия положительного решения Думой Невьянского городского округа и только при условии сохранения муниципальным образованием "Невьянский городской округ" своей доли в размере не менее чем 50 процентов голосов плюс одна голосующая акция.</w:t>
      </w:r>
    </w:p>
    <w:p w:rsidR="0075471E" w:rsidRDefault="0075471E">
      <w:pPr>
        <w:pStyle w:val="ConsPlusNormal"/>
        <w:spacing w:before="220"/>
        <w:ind w:firstLine="540"/>
        <w:jc w:val="both"/>
      </w:pPr>
      <w:r>
        <w:t>8.4. Сохранение доли Невьянского городского округа в уставном капитале открытых акционерных обществ в случае размещения акций путем открытой подписки и осуществления фондовой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75471E" w:rsidRDefault="0075471E">
      <w:pPr>
        <w:pStyle w:val="ConsPlusNormal"/>
        <w:spacing w:before="220"/>
        <w:ind w:firstLine="540"/>
        <w:jc w:val="both"/>
      </w:pPr>
      <w:r>
        <w:t xml:space="preserve">В случае размещения акций открытых акционерных обществ путем открытой подписки и осуществления фондовой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 увеличение уставного капитала открытого акционерного общества, которое создано в процессе приватизации, и акции которого </w:t>
      </w:r>
      <w:r>
        <w:lastRenderedPageBreak/>
        <w:t>находятся в муниципальной собственности и предоставляют более чем 25 процентов голосов на общем собрании акционеров, и определение размера доли муниципального образования "Невьянский городской округ" в уставном капитале указанного общества осуществляются по решению Думы Невьянского городского округа.</w:t>
      </w:r>
    </w:p>
    <w:p w:rsidR="0075471E" w:rsidRDefault="0075471E">
      <w:pPr>
        <w:pStyle w:val="ConsPlusNormal"/>
        <w:spacing w:before="220"/>
        <w:ind w:firstLine="540"/>
        <w:jc w:val="both"/>
      </w:pPr>
      <w:r>
        <w:t>8.5. Регистрация выпуска акций, ведение реестра акционеров, учет акций открытых акционерных обществ, созданных в процессе приватизации:</w:t>
      </w:r>
    </w:p>
    <w:p w:rsidR="0075471E" w:rsidRDefault="0075471E">
      <w:pPr>
        <w:pStyle w:val="ConsPlusNormal"/>
        <w:spacing w:before="220"/>
        <w:ind w:firstLine="540"/>
        <w:jc w:val="both"/>
      </w:pPr>
      <w:r>
        <w:t xml:space="preserve">8.5.1. Государственная регистрация выпуска акций открытых акционерных обществ, созданных в процессе приватизации, осуществляется в порядке, установленном Федеральным </w:t>
      </w:r>
      <w:hyperlink r:id="rId97" w:history="1">
        <w:r>
          <w:rPr>
            <w:color w:val="0000FF"/>
          </w:rPr>
          <w:t>законом</w:t>
        </w:r>
      </w:hyperlink>
      <w:r>
        <w:t xml:space="preserve"> от 21 декабря 2001 года N 178-ФЗ "О приватизации государственного и муниципального имущества" и законодательством Российской Федерации о ценных бумагах.</w:t>
      </w:r>
    </w:p>
    <w:p w:rsidR="0075471E" w:rsidRDefault="0075471E">
      <w:pPr>
        <w:pStyle w:val="ConsPlusNormal"/>
        <w:spacing w:before="220"/>
        <w:ind w:firstLine="540"/>
        <w:jc w:val="both"/>
      </w:pPr>
      <w:r>
        <w:t xml:space="preserve">8.5.2. В случае отчуждения акций открытых акционерных обществ в порядке, установленном Федеральным </w:t>
      </w:r>
      <w:hyperlink r:id="rId98" w:history="1">
        <w:r>
          <w:rPr>
            <w:color w:val="0000FF"/>
          </w:rPr>
          <w:t>законом</w:t>
        </w:r>
      </w:hyperlink>
      <w:r>
        <w:t xml:space="preserve"> от 21 декабря 2001 года N 178-ФЗ "О приватизации государственного и муниципального имущества", регистрация проспекта ценных бумаг не требуется, за исключением продажи этих акций через организатора торговли на рынке ценных бумаг.</w:t>
      </w:r>
    </w:p>
    <w:p w:rsidR="0075471E" w:rsidRDefault="0075471E">
      <w:pPr>
        <w:pStyle w:val="ConsPlusNormal"/>
        <w:spacing w:before="220"/>
        <w:ind w:firstLine="540"/>
        <w:jc w:val="both"/>
      </w:pPr>
      <w:r>
        <w:t>8.5.3. Владельцем акций открытого акционерного общества, принадлежащих на праве собственности муниципальному образованию "Невьянский городской округ", в реестре акционеров акционерного общества указывается муниципальное образование "Невьянский городской округ" в лице администрации Невьянского городского округа.</w:t>
      </w:r>
    </w:p>
    <w:p w:rsidR="0075471E" w:rsidRDefault="0075471E">
      <w:pPr>
        <w:pStyle w:val="ConsPlusNormal"/>
        <w:spacing w:before="220"/>
        <w:ind w:firstLine="540"/>
        <w:jc w:val="both"/>
      </w:pPr>
      <w:r>
        <w:t>8.5.4. Регистрация муниципального образования "Невьянский городской округ" в реестрах акционеров открытых акционерных обществ, акции которых находятся в муниципальной собственности, осуществляется бесплатно.</w:t>
      </w:r>
    </w:p>
    <w:p w:rsidR="0075471E" w:rsidRDefault="0075471E">
      <w:pPr>
        <w:pStyle w:val="ConsPlusNormal"/>
      </w:pPr>
    </w:p>
    <w:p w:rsidR="0075471E" w:rsidRDefault="0075471E">
      <w:pPr>
        <w:pStyle w:val="ConsPlusNormal"/>
      </w:pPr>
    </w:p>
    <w:p w:rsidR="0075471E" w:rsidRDefault="0075471E">
      <w:pPr>
        <w:pStyle w:val="ConsPlusNormal"/>
      </w:pPr>
    </w:p>
    <w:p w:rsidR="0075471E" w:rsidRDefault="0075471E">
      <w:pPr>
        <w:pStyle w:val="ConsPlusNormal"/>
      </w:pPr>
    </w:p>
    <w:p w:rsidR="0075471E" w:rsidRDefault="0075471E">
      <w:pPr>
        <w:pStyle w:val="ConsPlusNormal"/>
      </w:pPr>
    </w:p>
    <w:p w:rsidR="0075471E" w:rsidRDefault="0075471E">
      <w:pPr>
        <w:pStyle w:val="ConsPlusNormal"/>
        <w:jc w:val="right"/>
        <w:outlineLvl w:val="1"/>
      </w:pPr>
      <w:bookmarkStart w:id="19" w:name="P540"/>
      <w:bookmarkEnd w:id="19"/>
      <w:r>
        <w:t>Приложение N 1</w:t>
      </w:r>
    </w:p>
    <w:p w:rsidR="0075471E" w:rsidRDefault="007547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71E">
        <w:trPr>
          <w:jc w:val="center"/>
        </w:trPr>
        <w:tc>
          <w:tcPr>
            <w:tcW w:w="9294" w:type="dxa"/>
            <w:tcBorders>
              <w:top w:val="nil"/>
              <w:left w:val="single" w:sz="24" w:space="0" w:color="CED3F1"/>
              <w:bottom w:val="nil"/>
              <w:right w:val="single" w:sz="24" w:space="0" w:color="F4F3F8"/>
            </w:tcBorders>
            <w:shd w:val="clear" w:color="auto" w:fill="F4F3F8"/>
          </w:tcPr>
          <w:p w:rsidR="0075471E" w:rsidRDefault="0075471E">
            <w:pPr>
              <w:pStyle w:val="ConsPlusNormal"/>
              <w:jc w:val="center"/>
            </w:pPr>
            <w:r>
              <w:rPr>
                <w:color w:val="392C69"/>
              </w:rPr>
              <w:t>Список изменяющих документов</w:t>
            </w:r>
          </w:p>
          <w:p w:rsidR="0075471E" w:rsidRDefault="0075471E">
            <w:pPr>
              <w:pStyle w:val="ConsPlusNormal"/>
              <w:jc w:val="center"/>
            </w:pPr>
            <w:r>
              <w:rPr>
                <w:color w:val="392C69"/>
              </w:rPr>
              <w:t xml:space="preserve">(введено </w:t>
            </w:r>
            <w:hyperlink r:id="rId99" w:history="1">
              <w:r>
                <w:rPr>
                  <w:color w:val="0000FF"/>
                </w:rPr>
                <w:t>Решением</w:t>
              </w:r>
            </w:hyperlink>
            <w:r>
              <w:rPr>
                <w:color w:val="392C69"/>
              </w:rPr>
              <w:t xml:space="preserve"> Думы Невьянского городского округа от 28.05.2014 N 49)</w:t>
            </w:r>
          </w:p>
        </w:tc>
      </w:tr>
    </w:tbl>
    <w:p w:rsidR="0075471E" w:rsidRDefault="0075471E">
      <w:pPr>
        <w:pStyle w:val="ConsPlusNormal"/>
      </w:pPr>
    </w:p>
    <w:p w:rsidR="0075471E" w:rsidRDefault="0075471E">
      <w:pPr>
        <w:sectPr w:rsidR="0075471E" w:rsidSect="00A030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1417"/>
        <w:gridCol w:w="1814"/>
        <w:gridCol w:w="1871"/>
        <w:gridCol w:w="2268"/>
        <w:gridCol w:w="1587"/>
        <w:gridCol w:w="1474"/>
        <w:gridCol w:w="1474"/>
      </w:tblGrid>
      <w:tr w:rsidR="0075471E">
        <w:tc>
          <w:tcPr>
            <w:tcW w:w="510" w:type="dxa"/>
            <w:tcBorders>
              <w:top w:val="single" w:sz="4" w:space="0" w:color="auto"/>
              <w:bottom w:val="single" w:sz="4" w:space="0" w:color="auto"/>
            </w:tcBorders>
            <w:vAlign w:val="center"/>
          </w:tcPr>
          <w:p w:rsidR="0075471E" w:rsidRDefault="0075471E">
            <w:pPr>
              <w:pStyle w:val="ConsPlusNormal"/>
              <w:jc w:val="center"/>
            </w:pPr>
            <w:r>
              <w:lastRenderedPageBreak/>
              <w:t>N п/п</w:t>
            </w:r>
          </w:p>
        </w:tc>
        <w:tc>
          <w:tcPr>
            <w:tcW w:w="1191" w:type="dxa"/>
            <w:tcBorders>
              <w:top w:val="single" w:sz="4" w:space="0" w:color="auto"/>
              <w:bottom w:val="single" w:sz="4" w:space="0" w:color="auto"/>
            </w:tcBorders>
            <w:vAlign w:val="center"/>
          </w:tcPr>
          <w:p w:rsidR="0075471E" w:rsidRDefault="0075471E">
            <w:pPr>
              <w:pStyle w:val="ConsPlusNormal"/>
              <w:jc w:val="center"/>
            </w:pPr>
            <w:r>
              <w:t>Наименование объекта</w:t>
            </w:r>
          </w:p>
        </w:tc>
        <w:tc>
          <w:tcPr>
            <w:tcW w:w="1417" w:type="dxa"/>
            <w:tcBorders>
              <w:top w:val="single" w:sz="4" w:space="0" w:color="auto"/>
              <w:bottom w:val="single" w:sz="4" w:space="0" w:color="auto"/>
            </w:tcBorders>
            <w:vAlign w:val="center"/>
          </w:tcPr>
          <w:p w:rsidR="0075471E" w:rsidRDefault="0075471E">
            <w:pPr>
              <w:pStyle w:val="ConsPlusNormal"/>
              <w:jc w:val="center"/>
            </w:pPr>
            <w:r>
              <w:t>Место нахождения</w:t>
            </w:r>
          </w:p>
        </w:tc>
        <w:tc>
          <w:tcPr>
            <w:tcW w:w="1814" w:type="dxa"/>
            <w:tcBorders>
              <w:top w:val="single" w:sz="4" w:space="0" w:color="auto"/>
              <w:bottom w:val="single" w:sz="4" w:space="0" w:color="auto"/>
            </w:tcBorders>
            <w:vAlign w:val="center"/>
          </w:tcPr>
          <w:p w:rsidR="0075471E" w:rsidRDefault="0075471E">
            <w:pPr>
              <w:pStyle w:val="ConsPlusNormal"/>
              <w:jc w:val="center"/>
            </w:pPr>
            <w:r>
              <w:t>Физическое состояние, характеристика</w:t>
            </w:r>
          </w:p>
        </w:tc>
        <w:tc>
          <w:tcPr>
            <w:tcW w:w="1871" w:type="dxa"/>
            <w:tcBorders>
              <w:top w:val="single" w:sz="4" w:space="0" w:color="auto"/>
              <w:bottom w:val="single" w:sz="4" w:space="0" w:color="auto"/>
            </w:tcBorders>
            <w:vAlign w:val="center"/>
          </w:tcPr>
          <w:p w:rsidR="0075471E" w:rsidRDefault="0075471E">
            <w:pPr>
              <w:pStyle w:val="ConsPlusNormal"/>
              <w:jc w:val="center"/>
            </w:pPr>
            <w:r>
              <w:t>Общая площадь здания/площадь земельного участка (кв. м)</w:t>
            </w:r>
          </w:p>
        </w:tc>
        <w:tc>
          <w:tcPr>
            <w:tcW w:w="2268" w:type="dxa"/>
            <w:tcBorders>
              <w:top w:val="single" w:sz="4" w:space="0" w:color="auto"/>
              <w:bottom w:val="single" w:sz="4" w:space="0" w:color="auto"/>
            </w:tcBorders>
            <w:vAlign w:val="center"/>
          </w:tcPr>
          <w:p w:rsidR="0075471E" w:rsidRDefault="0075471E">
            <w:pPr>
              <w:pStyle w:val="ConsPlusNormal"/>
              <w:jc w:val="center"/>
            </w:pPr>
            <w:r>
              <w:t>Порядок использования объекта на момент включения в прогнозный план и его назначение</w:t>
            </w:r>
          </w:p>
        </w:tc>
        <w:tc>
          <w:tcPr>
            <w:tcW w:w="1587" w:type="dxa"/>
            <w:tcBorders>
              <w:top w:val="single" w:sz="4" w:space="0" w:color="auto"/>
              <w:bottom w:val="single" w:sz="4" w:space="0" w:color="auto"/>
            </w:tcBorders>
            <w:vAlign w:val="center"/>
          </w:tcPr>
          <w:p w:rsidR="0075471E" w:rsidRDefault="0075471E">
            <w:pPr>
              <w:pStyle w:val="ConsPlusNormal"/>
              <w:jc w:val="center"/>
            </w:pPr>
            <w:r>
              <w:t>Срок приватизации</w:t>
            </w:r>
          </w:p>
        </w:tc>
        <w:tc>
          <w:tcPr>
            <w:tcW w:w="1474" w:type="dxa"/>
            <w:tcBorders>
              <w:top w:val="single" w:sz="4" w:space="0" w:color="auto"/>
              <w:bottom w:val="single" w:sz="4" w:space="0" w:color="auto"/>
            </w:tcBorders>
            <w:vAlign w:val="center"/>
          </w:tcPr>
          <w:p w:rsidR="0075471E" w:rsidRDefault="0075471E">
            <w:pPr>
              <w:pStyle w:val="ConsPlusNormal"/>
              <w:jc w:val="center"/>
            </w:pPr>
            <w:r>
              <w:t>Причины и основание для включения в прогнозный план</w:t>
            </w:r>
          </w:p>
        </w:tc>
        <w:tc>
          <w:tcPr>
            <w:tcW w:w="1474" w:type="dxa"/>
            <w:tcBorders>
              <w:top w:val="single" w:sz="4" w:space="0" w:color="auto"/>
              <w:bottom w:val="single" w:sz="4" w:space="0" w:color="auto"/>
            </w:tcBorders>
            <w:vAlign w:val="center"/>
          </w:tcPr>
          <w:p w:rsidR="0075471E" w:rsidRDefault="0075471E">
            <w:pPr>
              <w:pStyle w:val="ConsPlusNormal"/>
              <w:jc w:val="center"/>
            </w:pPr>
            <w:r>
              <w:t>Дата включения в прогнозный план в прошлом периоде</w:t>
            </w:r>
          </w:p>
        </w:tc>
      </w:tr>
    </w:tbl>
    <w:p w:rsidR="0075471E" w:rsidRDefault="0075471E">
      <w:pPr>
        <w:pStyle w:val="ConsPlusNormal"/>
      </w:pPr>
    </w:p>
    <w:p w:rsidR="0075471E" w:rsidRDefault="0075471E">
      <w:pPr>
        <w:pStyle w:val="ConsPlusNormal"/>
      </w:pPr>
    </w:p>
    <w:p w:rsidR="0075471E" w:rsidRDefault="0075471E">
      <w:pPr>
        <w:pStyle w:val="ConsPlusNormal"/>
        <w:pBdr>
          <w:top w:val="single" w:sz="6" w:space="0" w:color="auto"/>
        </w:pBdr>
        <w:spacing w:before="100" w:after="100"/>
        <w:jc w:val="both"/>
        <w:rPr>
          <w:sz w:val="2"/>
          <w:szCs w:val="2"/>
        </w:rPr>
      </w:pPr>
    </w:p>
    <w:p w:rsidR="00E53466" w:rsidRDefault="00E53466">
      <w:bookmarkStart w:id="20" w:name="_GoBack"/>
      <w:bookmarkEnd w:id="20"/>
    </w:p>
    <w:sectPr w:rsidR="00E53466" w:rsidSect="002E36D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1E"/>
    <w:rsid w:val="0075471E"/>
    <w:rsid w:val="00E5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54413-F781-4E3B-A4B6-48867A07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47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7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47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DC4C20D14365EB5F61A8E1FFF810F0A8BE36F5AB2227894C7CA8992CE772113EA68ABA00D3EF6DAE2B3168564EE7A634ACEC97D458W3L" TargetMode="External"/><Relationship Id="rId21" Type="http://schemas.openxmlformats.org/officeDocument/2006/relationships/hyperlink" Target="consultantplus://offline/ref=21DC4C20D14365EB5F61B6ECE9944EFAAAB060F0AD2128D71021AECE73B774447EE68CEF469FE938FF6F6465534DADF779E7E397DE9D007255152E3059WCL" TargetMode="External"/><Relationship Id="rId42" Type="http://schemas.openxmlformats.org/officeDocument/2006/relationships/hyperlink" Target="consultantplus://offline/ref=21DC4C20D14365EB5F61B6ECE9944EFAAAB060F0AD2128D71021AECE73B774447EE68CEF469FE938FF6F64645F4DADF779E7E397DE9D007255152E3059WCL" TargetMode="External"/><Relationship Id="rId47" Type="http://schemas.openxmlformats.org/officeDocument/2006/relationships/hyperlink" Target="consultantplus://offline/ref=21DC4C20D14365EB5F61B6ECE9944EFAAAB060F0A5262FD91423F3C47BEE784679E9D3F841D6E539FF6F656D5D12A8E268BFEE9FC883096549172C53W2L" TargetMode="External"/><Relationship Id="rId63" Type="http://schemas.openxmlformats.org/officeDocument/2006/relationships/hyperlink" Target="consultantplus://offline/ref=21DC4C20D14365EB5F61A8E1FFF810F0A8BE3AF8AE2227894C7CA8992CE772113EA68ABA05DBE43BFF6430341213F4A635ACEE9EC881007954WBL" TargetMode="External"/><Relationship Id="rId68" Type="http://schemas.openxmlformats.org/officeDocument/2006/relationships/hyperlink" Target="consultantplus://offline/ref=21DC4C20D14365EB5F61A8E1FFF810F0A8BE3AF8AE2227894C7CA8992CE772112CA6D2B605D3FA39F67166655454W6L" TargetMode="External"/><Relationship Id="rId84" Type="http://schemas.openxmlformats.org/officeDocument/2006/relationships/hyperlink" Target="consultantplus://offline/ref=21DC4C20D14365EB5F61B6ECE9944EFAAAB060F0AE2529D8162FAECE73B774447EE68CEF469FE938FF6F6467574DADF779E7E397DE9D007255152E3059WCL" TargetMode="External"/><Relationship Id="rId89" Type="http://schemas.openxmlformats.org/officeDocument/2006/relationships/hyperlink" Target="consultantplus://offline/ref=21DC4C20D14365EB5F61A8E1FFF810F0A8BE36F5AB2627894C7CA8992CE772112CA6D2B605D3FA39F67166655454W6L" TargetMode="External"/><Relationship Id="rId16" Type="http://schemas.openxmlformats.org/officeDocument/2006/relationships/hyperlink" Target="consultantplus://offline/ref=21DC4C20D14365EB5F61B6ECE9944EFAAAB060F0AE262FDB112EAECE73B774447EE68CEF469FE938FF6F67635E4DADF779E7E397DE9D007255152E3059WCL" TargetMode="External"/><Relationship Id="rId11" Type="http://schemas.openxmlformats.org/officeDocument/2006/relationships/hyperlink" Target="consultantplus://offline/ref=21DC4C20D14365EB5F61B6ECE9944EFAAAB060F0AE2529D8162FAECE73B774447EE68CEF469FE938FF6F6465534DADF779E7E397DE9D007255152E3059WCL" TargetMode="External"/><Relationship Id="rId32" Type="http://schemas.openxmlformats.org/officeDocument/2006/relationships/hyperlink" Target="consultantplus://offline/ref=21DC4C20D14365EB5F61B6ECE9944EFAAAB060F0A5262FD91423F3C47BEE784679E9D3F841D6E539FF6F64635D12A8E268BFEE9FC883096549172C53W2L" TargetMode="External"/><Relationship Id="rId37" Type="http://schemas.openxmlformats.org/officeDocument/2006/relationships/hyperlink" Target="consultantplus://offline/ref=21DC4C20D14365EB5F61B6ECE9944EFAAAB060F0AD2128D71021AECE73B774447EE68CEF469FE938FF6F6464554DADF779E7E397DE9D007255152E3059WCL" TargetMode="External"/><Relationship Id="rId53" Type="http://schemas.openxmlformats.org/officeDocument/2006/relationships/hyperlink" Target="consultantplus://offline/ref=21DC4C20D14365EB5F61A8E1FFF810F0A8BE3AF8AE2227894C7CA8992CE772112CA6D2B605D3FA39F67166655454W6L" TargetMode="External"/><Relationship Id="rId58" Type="http://schemas.openxmlformats.org/officeDocument/2006/relationships/hyperlink" Target="consultantplus://offline/ref=21DC4C20D14365EB5F61A8E1FFF810F0A8BE3AF8AE2227894C7CA8992CE772113EA68ABA05DBE539F76430341213F4A635ACEE9EC881007954WBL" TargetMode="External"/><Relationship Id="rId74" Type="http://schemas.openxmlformats.org/officeDocument/2006/relationships/hyperlink" Target="consultantplus://offline/ref=21DC4C20D14365EB5F61B6ECE9944EFAAAB060F0AE2529D8162FAECE73B774447EE68CEF469FE938FF6F6464544DADF779E7E397DE9D007255152E3059WCL" TargetMode="External"/><Relationship Id="rId79" Type="http://schemas.openxmlformats.org/officeDocument/2006/relationships/hyperlink" Target="consultantplus://offline/ref=21DC4C20D14365EB5F61B6ECE9944EFAAAB060F0AD272DDD172FAECE73B774447EE68CEF469FE938FF6F6464574DADF779E7E397DE9D007255152E3059WCL" TargetMode="External"/><Relationship Id="rId5" Type="http://schemas.openxmlformats.org/officeDocument/2006/relationships/hyperlink" Target="consultantplus://offline/ref=21DC4C20D14365EB5F61B6ECE9944EFAAAB060F0A5212DDA1423F3C47BEE784679E9D3F841D6E539FF6F64605D12A8E268BFEE9FC883096549172C53W2L" TargetMode="External"/><Relationship Id="rId90" Type="http://schemas.openxmlformats.org/officeDocument/2006/relationships/hyperlink" Target="consultantplus://offline/ref=21DC4C20D14365EB5F61B6ECE9944EFAAAB060F0A5262FD91423F3C47BEE784679E9D3F841D6E539FF6F656C5D12A8E268BFEE9FC883096549172C53W2L" TargetMode="External"/><Relationship Id="rId95" Type="http://schemas.openxmlformats.org/officeDocument/2006/relationships/hyperlink" Target="consultantplus://offline/ref=21DC4C20D14365EB5F61A8E1FFF810F0A8BE36F5AA2027894C7CA8992CE772112CA6D2B605D3FA39F67166655454W6L" TargetMode="External"/><Relationship Id="rId22" Type="http://schemas.openxmlformats.org/officeDocument/2006/relationships/hyperlink" Target="consultantplus://offline/ref=21DC4C20D14365EB5F61B6ECE9944EFAAAB060F0AD272DDD172BAECE73B774447EE68CEF469FE938FF6F6465534DADF779E7E397DE9D007255152E3059WCL" TargetMode="External"/><Relationship Id="rId27" Type="http://schemas.openxmlformats.org/officeDocument/2006/relationships/hyperlink" Target="consultantplus://offline/ref=21DC4C20D14365EB5F61B6ECE9944EFAAAB060F0A52325DB1323F3C47BEE784679E9D3F841D6E539FF6F64635D12A8E268BFEE9FC883096549172C53W2L" TargetMode="External"/><Relationship Id="rId43" Type="http://schemas.openxmlformats.org/officeDocument/2006/relationships/hyperlink" Target="consultantplus://offline/ref=21DC4C20D14365EB5F61B6ECE9944EFAAAB060F0A5262FD91423F3C47BEE784679E9D3F841D6E539FF6F65635D12A8E268BFEE9FC883096549172C53W2L" TargetMode="External"/><Relationship Id="rId48" Type="http://schemas.openxmlformats.org/officeDocument/2006/relationships/hyperlink" Target="consultantplus://offline/ref=21DC4C20D14365EB5F61A8E1FFF810F0A8BE36F5AB2227894C7CA8992CE772112CA6D2B605D3FA39F67166655454W6L" TargetMode="External"/><Relationship Id="rId64" Type="http://schemas.openxmlformats.org/officeDocument/2006/relationships/hyperlink" Target="consultantplus://offline/ref=21DC4C20D14365EB5F61A8E1FFF810F0A8BE3AF8A92927894C7CA8992CE772113EA68ABA05DBE438F66430341213F4A635ACEE9EC881007954WBL" TargetMode="External"/><Relationship Id="rId69" Type="http://schemas.openxmlformats.org/officeDocument/2006/relationships/hyperlink" Target="consultantplus://offline/ref=21DC4C20D14365EB5F61A8E1FFF810F0A8BE36F5AB2627894C7CA8992CE772112CA6D2B605D3FA39F67166655454W6L" TargetMode="External"/><Relationship Id="rId80" Type="http://schemas.openxmlformats.org/officeDocument/2006/relationships/hyperlink" Target="consultantplus://offline/ref=21DC4C20D14365EB5F61B6ECE9944EFAAAB060F0AD272DDD172FAECE73B774447EE68CEF469FE938FF6F6464554DADF779E7E397DE9D007255152E3059WCL" TargetMode="External"/><Relationship Id="rId85" Type="http://schemas.openxmlformats.org/officeDocument/2006/relationships/hyperlink" Target="consultantplus://offline/ref=21DC4C20D14365EB5F61A8E1FFF810F0A8BE36F5AB2627894C7CA8992CE772112CA6D2B605D3FA39F67166655454W6L" TargetMode="External"/><Relationship Id="rId12" Type="http://schemas.openxmlformats.org/officeDocument/2006/relationships/hyperlink" Target="consultantplus://offline/ref=21DC4C20D14365EB5F61B6ECE9944EFAAAB060F0AE2524DA162FAECE73B774447EE68CEF469FE938FF6F6465534DADF779E7E397DE9D007255152E3059WCL" TargetMode="External"/><Relationship Id="rId17" Type="http://schemas.openxmlformats.org/officeDocument/2006/relationships/hyperlink" Target="consultantplus://offline/ref=21DC4C20D14365EB5F61B6ECE9944EFAAAB060F0AF2728DF1423F3C47BEE784679E9D3EA418EE939F771646C4844F9A453WDL" TargetMode="External"/><Relationship Id="rId25" Type="http://schemas.openxmlformats.org/officeDocument/2006/relationships/hyperlink" Target="consultantplus://offline/ref=21DC4C20D14365EB5F61B6ECE9944EFAAAB060F0AE2524DA162FAECE73B774447EE68CEF469FE938FF6F6465534DADF779E7E397DE9D007255152E3059WCL" TargetMode="External"/><Relationship Id="rId33" Type="http://schemas.openxmlformats.org/officeDocument/2006/relationships/hyperlink" Target="consultantplus://offline/ref=21DC4C20D14365EB5F61B6ECE9944EFAAAB060F0A5262FD91423F3C47BEE784679E9D3F841D6E539FF6F646D5D12A8E268BFEE9FC883096549172C53W2L" TargetMode="External"/><Relationship Id="rId38" Type="http://schemas.openxmlformats.org/officeDocument/2006/relationships/hyperlink" Target="consultantplus://offline/ref=21DC4C20D14365EB5F61B6ECE9944EFAAAB060F0A5262FD91423F3C47BEE784679E9D3F841D6E539FF6F65655D12A8E268BFEE9FC883096549172C53W2L" TargetMode="External"/><Relationship Id="rId46" Type="http://schemas.openxmlformats.org/officeDocument/2006/relationships/hyperlink" Target="consultantplus://offline/ref=21DC4C20D14365EB5F61B6ECE9944EFAAAB060F0A5212DDA1423F3C47BEE784679E9D3F841D6E539FF6F66605D12A8E268BFEE9FC883096549172C53W2L" TargetMode="External"/><Relationship Id="rId59" Type="http://schemas.openxmlformats.org/officeDocument/2006/relationships/hyperlink" Target="consultantplus://offline/ref=21DC4C20D14365EB5F61A8E1FFF810F0A8BE3AF8A92927894C7CA8992CE772113EA68ABA05DBE73FFE6430341213F4A635ACEE9EC881007954WBL" TargetMode="External"/><Relationship Id="rId67" Type="http://schemas.openxmlformats.org/officeDocument/2006/relationships/hyperlink" Target="consultantplus://offline/ref=21DC4C20D14365EB5F61A8E1FFF810F0A8BE3AF8AE2227894C7CA8992CE772113EA68ABA05DBE43BFF6430341213F4A635ACEE9EC881007954WBL" TargetMode="External"/><Relationship Id="rId20" Type="http://schemas.openxmlformats.org/officeDocument/2006/relationships/hyperlink" Target="consultantplus://offline/ref=21DC4C20D14365EB5F61B6ECE9944EFAAAB060F0A5262FD91423F3C47BEE784679E9D3F841D6E539FF6F64605D12A8E268BFEE9FC883096549172C53W2L" TargetMode="External"/><Relationship Id="rId41" Type="http://schemas.openxmlformats.org/officeDocument/2006/relationships/hyperlink" Target="consultantplus://offline/ref=21DC4C20D14365EB5F61A8E1FFF810F0A8BE36F5AE2427894C7CA8992CE772113EA68ABA05D9E53AFC6430341213F4A635ACEE9EC881007954WBL" TargetMode="External"/><Relationship Id="rId54" Type="http://schemas.openxmlformats.org/officeDocument/2006/relationships/hyperlink" Target="consultantplus://offline/ref=21DC4C20D14365EB5F61A8E1FFF810F0A8BE3AF8A92927894C7CA8992CE772113EA68ABA05DBE53AF76430341213F4A635ACEE9EC881007954WBL" TargetMode="External"/><Relationship Id="rId62" Type="http://schemas.openxmlformats.org/officeDocument/2006/relationships/hyperlink" Target="consultantplus://offline/ref=21DC4C20D14365EB5F61A8E1FFF810F0A8BE3AF8AE2227894C7CA8992CE772113EA68ABA05DBE43BFF6430341213F4A635ACEE9EC881007954WBL" TargetMode="External"/><Relationship Id="rId70" Type="http://schemas.openxmlformats.org/officeDocument/2006/relationships/hyperlink" Target="consultantplus://offline/ref=21DC4C20D14365EB5F61A8E1FFF810F0A8BE3AF8AE2227894C7CA8992CE772113EA68ABA05DBE430FF6430341213F4A635ACEE9EC881007954WBL" TargetMode="External"/><Relationship Id="rId75" Type="http://schemas.openxmlformats.org/officeDocument/2006/relationships/hyperlink" Target="consultantplus://offline/ref=21DC4C20D14365EB5F61A8E1FFF810F0A8BE3AF8AE2227894C7CA8992CE772113EA68ABA05DBE43BFF6430341213F4A635ACEE9EC881007954WBL" TargetMode="External"/><Relationship Id="rId83" Type="http://schemas.openxmlformats.org/officeDocument/2006/relationships/hyperlink" Target="consultantplus://offline/ref=21DC4C20D14365EB5F61B6ECE9944EFAAAB060F0AD222FDC1021AECE73B774447EE68CEF549FB134FF677A655F58FBA63F5BW2L" TargetMode="External"/><Relationship Id="rId88" Type="http://schemas.openxmlformats.org/officeDocument/2006/relationships/hyperlink" Target="consultantplus://offline/ref=21DC4C20D14365EB5F61A8E1FFF810F0A8BE36F5AB2627894C7CA8992CE772112CA6D2B605D3FA39F67166655454W6L" TargetMode="External"/><Relationship Id="rId91" Type="http://schemas.openxmlformats.org/officeDocument/2006/relationships/hyperlink" Target="consultantplus://offline/ref=21DC4C20D14365EB5F61A8E1FFF810F0A8BE36F5AB2227894C7CA8992CE772112CA6D2B605D3FA39F67166655454W6L" TargetMode="External"/><Relationship Id="rId96" Type="http://schemas.openxmlformats.org/officeDocument/2006/relationships/hyperlink" Target="consultantplus://offline/ref=21DC4C20D14365EB5F61B6ECE9944EFAAAB060F0AD2128D71021AECE73B774447EE68CEF469FE938FF6F646C574DADF779E7E397DE9D007255152E3059WCL" TargetMode="External"/><Relationship Id="rId1" Type="http://schemas.openxmlformats.org/officeDocument/2006/relationships/styles" Target="styles.xml"/><Relationship Id="rId6" Type="http://schemas.openxmlformats.org/officeDocument/2006/relationships/hyperlink" Target="consultantplus://offline/ref=21DC4C20D14365EB5F61B6ECE9944EFAAAB060F0A52325DB1323F3C47BEE784679E9D3F841D6E539FF6F64605D12A8E268BFEE9FC883096549172C53W2L" TargetMode="External"/><Relationship Id="rId15" Type="http://schemas.openxmlformats.org/officeDocument/2006/relationships/hyperlink" Target="consultantplus://offline/ref=21DC4C20D14365EB5F61A8E1FFF810F0A8BE3AF8AE2227894C7CA8992CE772112CA6D2B605D3FA39F67166655454W6L" TargetMode="External"/><Relationship Id="rId23" Type="http://schemas.openxmlformats.org/officeDocument/2006/relationships/hyperlink" Target="consultantplus://offline/ref=21DC4C20D14365EB5F61B6ECE9944EFAAAB060F0AD272DDD172FAECE73B774447EE68CEF469FE938FF6F6465534DADF779E7E397DE9D007255152E3059WCL" TargetMode="External"/><Relationship Id="rId28" Type="http://schemas.openxmlformats.org/officeDocument/2006/relationships/hyperlink" Target="consultantplus://offline/ref=21DC4C20D14365EB5F61B6ECE9944EFAAAB060F0AD272DDD172BAECE73B774447EE68CEF469FE938FF6F6465504DADF779E7E397DE9D007255152E3059WCL" TargetMode="External"/><Relationship Id="rId36" Type="http://schemas.openxmlformats.org/officeDocument/2006/relationships/hyperlink" Target="consultantplus://offline/ref=21DC4C20D14365EB5F61A8E1FFF810F0A8BE3AF8A92927894C7CA8992CE772112CA6D2B605D3FA39F67166655454W6L" TargetMode="External"/><Relationship Id="rId49" Type="http://schemas.openxmlformats.org/officeDocument/2006/relationships/hyperlink" Target="consultantplus://offline/ref=21DC4C20D14365EB5F61B6ECE9944EFAAAB060F0AD2128D71021AECE73B774447EE68CEF469FE938FF6F6462514DADF779E7E397DE9D007255152E3059WCL" TargetMode="External"/><Relationship Id="rId57" Type="http://schemas.openxmlformats.org/officeDocument/2006/relationships/hyperlink" Target="consultantplus://offline/ref=21DC4C20D14365EB5F61A8E1FFF810F0A8BE3AF8AE2227894C7CA8992CE772113EA68ABA05DBE53AFC6430341213F4A635ACEE9EC881007954WBL" TargetMode="External"/><Relationship Id="rId10" Type="http://schemas.openxmlformats.org/officeDocument/2006/relationships/hyperlink" Target="consultantplus://offline/ref=21DC4C20D14365EB5F61B6ECE9944EFAAAB060F0AD272DDD172FAECE73B774447EE68CEF469FE938FF6F6465534DADF779E7E397DE9D007255152E3059WCL" TargetMode="External"/><Relationship Id="rId31" Type="http://schemas.openxmlformats.org/officeDocument/2006/relationships/hyperlink" Target="consultantplus://offline/ref=21DC4C20D14365EB5F61A8E1FFF810F0A8BE36F5AB2627894C7CA8992CE772112CA6D2B605D3FA39F67166655454W6L" TargetMode="External"/><Relationship Id="rId44" Type="http://schemas.openxmlformats.org/officeDocument/2006/relationships/hyperlink" Target="consultantplus://offline/ref=21DC4C20D14365EB5F61B6ECE9944EFAAAB060F0A5212DDA1423F3C47BEE784679E9D3F841D6E539FF6F66675D12A8E268BFEE9FC883096549172C53W2L" TargetMode="External"/><Relationship Id="rId52" Type="http://schemas.openxmlformats.org/officeDocument/2006/relationships/hyperlink" Target="consultantplus://offline/ref=21DC4C20D14365EB5F61B6ECE9944EFAAAB060F0AD2128D71021AECE73B774447EE68CEF469FE938FF6F646D564DADF779E7E397DE9D007255152E3059WCL" TargetMode="External"/><Relationship Id="rId60" Type="http://schemas.openxmlformats.org/officeDocument/2006/relationships/hyperlink" Target="consultantplus://offline/ref=21DC4C20D14365EB5F61A8E1FFF810F0A8BE3AF8AE2227894C7CA8992CE772113EA68ABA05DBE539F76430341213F4A635ACEE9EC881007954WBL" TargetMode="External"/><Relationship Id="rId65" Type="http://schemas.openxmlformats.org/officeDocument/2006/relationships/hyperlink" Target="consultantplus://offline/ref=21DC4C20D14365EB5F61A8E1FFF810F0A8BE3AF8A92927894C7CA8992CE772113EA68ABA05DBE63BFB6430341213F4A635ACEE9EC881007954WBL" TargetMode="External"/><Relationship Id="rId73" Type="http://schemas.openxmlformats.org/officeDocument/2006/relationships/hyperlink" Target="consultantplus://offline/ref=21DC4C20D14365EB5F61A8E1FFF810F0A8BE3AF8AE2227894C7CA8992CE772113EA68ABA05DBE43FF86430341213F4A635ACEE9EC881007954WBL" TargetMode="External"/><Relationship Id="rId78" Type="http://schemas.openxmlformats.org/officeDocument/2006/relationships/hyperlink" Target="consultantplus://offline/ref=21DC4C20D14365EB5F61B6ECE9944EFAAAB060F0AE2624DD192EAECE73B774447EE68CEF469FE938FF6F6562504DADF779E7E397DE9D007255152E3059WCL" TargetMode="External"/><Relationship Id="rId81" Type="http://schemas.openxmlformats.org/officeDocument/2006/relationships/hyperlink" Target="consultantplus://offline/ref=21DC4C20D14365EB5F61B6ECE9944EFAAAB060F0AE2524DA162FAECE73B774447EE68CEF469FE938FF6F6465504DADF779E7E397DE9D007255152E3059WCL" TargetMode="External"/><Relationship Id="rId86" Type="http://schemas.openxmlformats.org/officeDocument/2006/relationships/hyperlink" Target="consultantplus://offline/ref=21DC4C20D14365EB5F61A8E1FFF810F0A8BE36F5AB2627894C7CA8992CE772112CA6D2B605D3FA39F67166655454W6L" TargetMode="External"/><Relationship Id="rId94" Type="http://schemas.openxmlformats.org/officeDocument/2006/relationships/hyperlink" Target="consultantplus://offline/ref=21DC4C20D14365EB5F61A8E1FFF810F0A8BE36F5AB2227894C7CA8992CE772112CA6D2B605D3FA39F67166655454W6L" TargetMode="External"/><Relationship Id="rId99" Type="http://schemas.openxmlformats.org/officeDocument/2006/relationships/hyperlink" Target="consultantplus://offline/ref=21DC4C20D14365EB5F61B6ECE9944EFAAAB060F0AD272DDD172BAECE73B774447EE68CEF469FE938FF6F64645E4DADF779E7E397DE9D007255152E3059WCL"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1DC4C20D14365EB5F61B6ECE9944EFAAAB060F0AD272DDD172BAECE73B774447EE68CEF469FE938FF6F6465534DADF779E7E397DE9D007255152E3059WCL" TargetMode="External"/><Relationship Id="rId13" Type="http://schemas.openxmlformats.org/officeDocument/2006/relationships/hyperlink" Target="consultantplus://offline/ref=21DC4C20D14365EB5F61A8E1FFF810F0A8BE39FCAD2627894C7CA8992CE772113EA68ABA05DBE23AFC6430341213F4A635ACEE9EC881007954WBL" TargetMode="External"/><Relationship Id="rId18" Type="http://schemas.openxmlformats.org/officeDocument/2006/relationships/hyperlink" Target="consultantplus://offline/ref=21DC4C20D14365EB5F61B6ECE9944EFAAAB060F0A5212DDA1423F3C47BEE784679E9D3F841D6E539FF6F64605D12A8E268BFEE9FC883096549172C53W2L" TargetMode="External"/><Relationship Id="rId39" Type="http://schemas.openxmlformats.org/officeDocument/2006/relationships/hyperlink" Target="consultantplus://offline/ref=21DC4C20D14365EB5F61B6ECE9944EFAAAB060F0A5212DDA1423F3C47BEE784679E9D3F841D6E539FF6F656D5D12A8E268BFEE9FC883096549172C53W2L" TargetMode="External"/><Relationship Id="rId34" Type="http://schemas.openxmlformats.org/officeDocument/2006/relationships/hyperlink" Target="consultantplus://offline/ref=21DC4C20D14365EB5F61B6ECE9944EFAAAB060F0AD2128D71021AECE73B774447EE68CEF469FE938FF6F6465504DADF779E7E397DE9D007255152E3059WCL" TargetMode="External"/><Relationship Id="rId50" Type="http://schemas.openxmlformats.org/officeDocument/2006/relationships/hyperlink" Target="consultantplus://offline/ref=21DC4C20D14365EB5F61B6ECE9944EFAAAB060F0AD2128D71021AECE73B774447EE68CEF469FE938FF6F64625E4DADF779E7E397DE9D007255152E3059WCL" TargetMode="External"/><Relationship Id="rId55" Type="http://schemas.openxmlformats.org/officeDocument/2006/relationships/hyperlink" Target="consultantplus://offline/ref=21DC4C20D14365EB5F61A8E1FFF810F0A8BE3AF8AE2227894C7CA8992CE772113EA68ABA05DBE539F76430341213F4A635ACEE9EC881007954WBL" TargetMode="External"/><Relationship Id="rId76" Type="http://schemas.openxmlformats.org/officeDocument/2006/relationships/hyperlink" Target="consultantplus://offline/ref=21DC4C20D14365EB5F61B6ECE9944EFAAAB060F0AE2529D8162FAECE73B774447EE68CEF469FE938FF6F6464524DADF779E7E397DE9D007255152E3059WCL" TargetMode="External"/><Relationship Id="rId97" Type="http://schemas.openxmlformats.org/officeDocument/2006/relationships/hyperlink" Target="consultantplus://offline/ref=21DC4C20D14365EB5F61A8E1FFF810F0A8BE36F5AB2627894C7CA8992CE772112CA6D2B605D3FA39F67166655454W6L" TargetMode="External"/><Relationship Id="rId7" Type="http://schemas.openxmlformats.org/officeDocument/2006/relationships/hyperlink" Target="consultantplus://offline/ref=21DC4C20D14365EB5F61B6ECE9944EFAAAB060F0A5262FD91423F3C47BEE784679E9D3F841D6E539FF6F64605D12A8E268BFEE9FC883096549172C53W2L" TargetMode="External"/><Relationship Id="rId71" Type="http://schemas.openxmlformats.org/officeDocument/2006/relationships/hyperlink" Target="consultantplus://offline/ref=21DC4C20D14365EB5F61A8E1FFF810F0A8BE3AF8AE2227894C7CA8992CE772113EA68ABA05DBE539FA6430341213F4A635ACEE9EC881007954WBL" TargetMode="External"/><Relationship Id="rId92" Type="http://schemas.openxmlformats.org/officeDocument/2006/relationships/hyperlink" Target="consultantplus://offline/ref=21DC4C20D14365EB5F61A8E1FFF810F0A8BE36F5AB2627894C7CA8992CE772112CA6D2B605D3FA39F67166655454W6L" TargetMode="External"/><Relationship Id="rId2" Type="http://schemas.openxmlformats.org/officeDocument/2006/relationships/settings" Target="settings.xml"/><Relationship Id="rId29" Type="http://schemas.openxmlformats.org/officeDocument/2006/relationships/hyperlink" Target="consultantplus://offline/ref=21DC4C20D14365EB5F61B6ECE9944EFAAAB060F0AD272DDD172BAECE73B774447EE68CEF469FE938FF6F64655E4DADF779E7E397DE9D007255152E3059WCL" TargetMode="External"/><Relationship Id="rId24" Type="http://schemas.openxmlformats.org/officeDocument/2006/relationships/hyperlink" Target="consultantplus://offline/ref=21DC4C20D14365EB5F61B6ECE9944EFAAAB060F0AE2529D8162FAECE73B774447EE68CEF469FE938FF6F6465534DADF779E7E397DE9D007255152E3059WCL" TargetMode="External"/><Relationship Id="rId40" Type="http://schemas.openxmlformats.org/officeDocument/2006/relationships/hyperlink" Target="consultantplus://offline/ref=21DC4C20D14365EB5F61B6ECE9944EFAAAB060F0A5262FD91423F3C47BEE784679E9D3F841D6E539FF6F65675D12A8E268BFEE9FC883096549172C53W2L" TargetMode="External"/><Relationship Id="rId45" Type="http://schemas.openxmlformats.org/officeDocument/2006/relationships/hyperlink" Target="consultantplus://offline/ref=21DC4C20D14365EB5F61B6ECE9944EFAAAB060F0A5212DDA1423F3C47BEE784679E9D3F841D6E539FF6F66615D12A8E268BFEE9FC883096549172C53W2L" TargetMode="External"/><Relationship Id="rId66" Type="http://schemas.openxmlformats.org/officeDocument/2006/relationships/hyperlink" Target="consultantplus://offline/ref=21DC4C20D14365EB5F61A8E1FFF810F0A8BE36F5AB2827894C7CA8992CE772112CA6D2B605D3FA39F67166655454W6L" TargetMode="External"/><Relationship Id="rId87" Type="http://schemas.openxmlformats.org/officeDocument/2006/relationships/hyperlink" Target="consultantplus://offline/ref=21DC4C20D14365EB5F61A8E1FFF810F0A8BE36F5AB2627894C7CA8992CE772112CA6D2B605D3FA39F67166655454W6L" TargetMode="External"/><Relationship Id="rId61" Type="http://schemas.openxmlformats.org/officeDocument/2006/relationships/hyperlink" Target="consultantplus://offline/ref=21DC4C20D14365EB5F61B6ECE9944EFAAAB060F0AE2529D8162FAECE73B774447EE68CEF469FE938FF6F6465504DADF779E7E397DE9D007255152E3059WCL" TargetMode="External"/><Relationship Id="rId82" Type="http://schemas.openxmlformats.org/officeDocument/2006/relationships/hyperlink" Target="consultantplus://offline/ref=21DC4C20D14365EB5F61B6ECE9944EFAAAB060F0AE2529D8162FAECE73B774447EE68CEF469FE938FF6F64645F4DADF779E7E397DE9D007255152E3059WCL" TargetMode="External"/><Relationship Id="rId19" Type="http://schemas.openxmlformats.org/officeDocument/2006/relationships/hyperlink" Target="consultantplus://offline/ref=21DC4C20D14365EB5F61B6ECE9944EFAAAB060F0A52325DB1323F3C47BEE784679E9D3F841D6E539FF6F64605D12A8E268BFEE9FC883096549172C53W2L" TargetMode="External"/><Relationship Id="rId14" Type="http://schemas.openxmlformats.org/officeDocument/2006/relationships/hyperlink" Target="consultantplus://offline/ref=21DC4C20D14365EB5F61A8E1FFF810F0A8BE36F5AB2627894C7CA8992CE772113EA68ABA05DBE53AF76430341213F4A635ACEE9EC881007954WBL" TargetMode="External"/><Relationship Id="rId30" Type="http://schemas.openxmlformats.org/officeDocument/2006/relationships/hyperlink" Target="consultantplus://offline/ref=21DC4C20D14365EB5F61B6ECE9944EFAAAB060F0A52325DB1323F3C47BEE784679E9D3F841D6E539FF6F646D5D12A8E268BFEE9FC883096549172C53W2L" TargetMode="External"/><Relationship Id="rId35" Type="http://schemas.openxmlformats.org/officeDocument/2006/relationships/hyperlink" Target="consultantplus://offline/ref=21DC4C20D14365EB5F61B6ECE9944EFAAAB060F0A5212DDA1423F3C47BEE784679E9D3F841D6E539FF6F64635D12A8E268BFEE9FC883096549172C53W2L" TargetMode="External"/><Relationship Id="rId56" Type="http://schemas.openxmlformats.org/officeDocument/2006/relationships/hyperlink" Target="consultantplus://offline/ref=21DC4C20D14365EB5F61A8E1FFF810F0A8BE3AF8AE2227894C7CA8992CE772113EA68ABA05DBE431F76430341213F4A635ACEE9EC881007954WBL" TargetMode="External"/><Relationship Id="rId77" Type="http://schemas.openxmlformats.org/officeDocument/2006/relationships/hyperlink" Target="consultantplus://offline/ref=21DC4C20D14365EB5F61B6ECE9944EFAAAB060F0AE2529D8162FAECE73B774447EE68CEF469FE938FF6F6464504DADF779E7E397DE9D007255152E3059WCL" TargetMode="External"/><Relationship Id="rId100" Type="http://schemas.openxmlformats.org/officeDocument/2006/relationships/fontTable" Target="fontTable.xml"/><Relationship Id="rId8" Type="http://schemas.openxmlformats.org/officeDocument/2006/relationships/hyperlink" Target="consultantplus://offline/ref=21DC4C20D14365EB5F61B6ECE9944EFAAAB060F0AD2128D71021AECE73B774447EE68CEF469FE938FF6F6465534DADF779E7E397DE9D007255152E3059WCL" TargetMode="External"/><Relationship Id="rId51" Type="http://schemas.openxmlformats.org/officeDocument/2006/relationships/hyperlink" Target="consultantplus://offline/ref=21DC4C20D14365EB5F61A8E1FFF810F0A8BE36F5AB2627894C7CA8992CE772112CA6D2B605D3FA39F67166655454W6L" TargetMode="External"/><Relationship Id="rId72" Type="http://schemas.openxmlformats.org/officeDocument/2006/relationships/hyperlink" Target="consultantplus://offline/ref=21DC4C20D14365EB5F61A8E1FFF810F0A8BE3AF8AE2227894C7CA8992CE772113EA68ABA05DBE53BF76430341213F4A635ACEE9EC881007954WBL" TargetMode="External"/><Relationship Id="rId93" Type="http://schemas.openxmlformats.org/officeDocument/2006/relationships/hyperlink" Target="consultantplus://offline/ref=21DC4C20D14365EB5F61B6ECE9944EFAAAB060F0AD2128D71021AECE73B774447EE68CEF469FE938FF6F646D544DADF779E7E397DE9D007255152E3059WCL" TargetMode="External"/><Relationship Id="rId98" Type="http://schemas.openxmlformats.org/officeDocument/2006/relationships/hyperlink" Target="consultantplus://offline/ref=21DC4C20D14365EB5F61A8E1FFF810F0A8BE36F5AB2627894C7CA8992CE772112CA6D2B605D3FA39F67166655454W6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17065</Words>
  <Characters>97276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N. Vetlugina</dc:creator>
  <cp:keywords/>
  <dc:description/>
  <cp:lastModifiedBy>Oksana N. Vetlugina</cp:lastModifiedBy>
  <cp:revision>1</cp:revision>
  <dcterms:created xsi:type="dcterms:W3CDTF">2020-09-08T11:22:00Z</dcterms:created>
  <dcterms:modified xsi:type="dcterms:W3CDTF">2020-09-08T11:23:00Z</dcterms:modified>
</cp:coreProperties>
</file>