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7717C5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47651E" w:rsidRDefault="00F423DC" w:rsidP="0047651E">
      <w:pPr>
        <w:pStyle w:val="a5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7717C5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423DC" w:rsidRPr="007717C5" w:rsidRDefault="0047651E" w:rsidP="0047651E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F423DC" w:rsidRPr="007717C5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712A92" w:rsidRPr="007717C5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7717C5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Pr="00D26D86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проводится </w:t>
      </w:r>
      <w:r w:rsidR="005474FC">
        <w:rPr>
          <w:rFonts w:ascii="Liberation Serif" w:hAnsi="Liberation Serif" w:cs="Times New Roman"/>
          <w:sz w:val="24"/>
          <w:szCs w:val="24"/>
        </w:rPr>
        <w:t>в</w:t>
      </w:r>
      <w:r w:rsidR="005474FC" w:rsidRPr="007A3589">
        <w:rPr>
          <w:rFonts w:ascii="Liberation Serif" w:hAnsi="Liberation Serif" w:cs="Times New Roman"/>
          <w:sz w:val="28"/>
          <w:szCs w:val="28"/>
        </w:rPr>
        <w:t xml:space="preserve"> </w:t>
      </w:r>
      <w:r w:rsidR="005474FC" w:rsidRPr="005474FC">
        <w:rPr>
          <w:rFonts w:ascii="Liberation Serif" w:hAnsi="Liberation Serif" w:cs="Times New Roman"/>
          <w:sz w:val="24"/>
          <w:szCs w:val="24"/>
        </w:rPr>
        <w:t xml:space="preserve">соответствии </w:t>
      </w:r>
      <w:r w:rsidR="0047651E">
        <w:rPr>
          <w:rFonts w:ascii="Liberation Serif" w:hAnsi="Liberation Serif" w:cs="Times New Roman"/>
          <w:sz w:val="24"/>
          <w:szCs w:val="24"/>
        </w:rPr>
        <w:br/>
      </w:r>
      <w:r w:rsidR="005474FC" w:rsidRPr="00F35735">
        <w:rPr>
          <w:rFonts w:ascii="Liberation Serif" w:hAnsi="Liberation Serif" w:cs="Times New Roman"/>
          <w:sz w:val="24"/>
          <w:szCs w:val="24"/>
        </w:rPr>
        <w:t xml:space="preserve">с </w:t>
      </w:r>
      <w:r w:rsidR="0047651E" w:rsidRPr="00F35735">
        <w:rPr>
          <w:rFonts w:ascii="Liberation Serif" w:hAnsi="Liberation Serif" w:cs="Times New Roman"/>
          <w:sz w:val="24"/>
          <w:szCs w:val="24"/>
        </w:rPr>
        <w:t>постановлением администрации Нев</w:t>
      </w:r>
      <w:r w:rsidR="00F35735">
        <w:rPr>
          <w:rFonts w:ascii="Liberation Serif" w:hAnsi="Liberation Serif" w:cs="Times New Roman"/>
          <w:sz w:val="24"/>
          <w:szCs w:val="24"/>
        </w:rPr>
        <w:t xml:space="preserve">ьянского городского округа </w:t>
      </w:r>
      <w:r w:rsidR="00D26D86">
        <w:rPr>
          <w:rFonts w:ascii="Liberation Serif" w:hAnsi="Liberation Serif" w:cs="Times New Roman"/>
          <w:sz w:val="24"/>
          <w:szCs w:val="24"/>
        </w:rPr>
        <w:t>от 30.05.2023 № 948</w:t>
      </w:r>
      <w:r w:rsidR="0047651E" w:rsidRPr="00D26D86">
        <w:rPr>
          <w:rFonts w:ascii="Liberation Serif" w:hAnsi="Liberation Serif" w:cs="Times New Roman"/>
          <w:sz w:val="24"/>
          <w:szCs w:val="24"/>
        </w:rPr>
        <w:t xml:space="preserve">-п </w:t>
      </w:r>
      <w:r w:rsidR="00F35735" w:rsidRPr="00D26D86">
        <w:rPr>
          <w:rFonts w:ascii="Liberation Serif" w:hAnsi="Liberation Serif" w:cs="Times New Roman"/>
          <w:sz w:val="24"/>
          <w:szCs w:val="24"/>
        </w:rPr>
        <w:br/>
      </w:r>
      <w:r w:rsidR="0047651E" w:rsidRPr="00D26D86">
        <w:rPr>
          <w:rFonts w:ascii="Liberation Serif" w:hAnsi="Liberation Serif" w:cs="Times New Roman"/>
          <w:sz w:val="24"/>
          <w:szCs w:val="24"/>
        </w:rPr>
        <w:t>«Об организации и проведении аукцио</w:t>
      </w:r>
      <w:r w:rsidR="00F35735" w:rsidRPr="00D26D86">
        <w:rPr>
          <w:rFonts w:ascii="Liberation Serif" w:hAnsi="Liberation Serif" w:cs="Times New Roman"/>
          <w:sz w:val="24"/>
          <w:szCs w:val="24"/>
        </w:rPr>
        <w:t>на на право заключения договора аренды земельного участка</w:t>
      </w:r>
      <w:r w:rsidR="0047651E" w:rsidRPr="00F35735">
        <w:rPr>
          <w:rFonts w:ascii="Liberation Serif" w:hAnsi="Liberation Serif" w:cs="Times New Roman"/>
          <w:sz w:val="24"/>
          <w:szCs w:val="24"/>
        </w:rPr>
        <w:t>»</w:t>
      </w:r>
      <w:r w:rsidR="0047651E" w:rsidRPr="0047651E">
        <w:rPr>
          <w:rFonts w:ascii="Liberation Serif" w:hAnsi="Liberation Serif" w:cs="Times New Roman"/>
          <w:sz w:val="24"/>
          <w:szCs w:val="24"/>
        </w:rPr>
        <w:t>.</w:t>
      </w:r>
      <w:r w:rsidR="00BB3F7F" w:rsidRPr="00A95905">
        <w:rPr>
          <w:rFonts w:ascii="Liberation Serif" w:hAnsi="Liberation Serif" w:cs="Times New Roman"/>
          <w:sz w:val="24"/>
          <w:szCs w:val="24"/>
        </w:rPr>
        <w:t xml:space="preserve">, </w:t>
      </w:r>
      <w:r w:rsidR="00A25326" w:rsidRPr="00FA3AA1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FA3AA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hyperlink r:id="rId6" w:history="1">
        <w:r w:rsidR="00D26D86" w:rsidRPr="00E95959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="00D26D86" w:rsidRPr="00D26D86">
        <w:rPr>
          <w:rFonts w:ascii="Liberation Serif" w:hAnsi="Liberation Serif" w:cs="Times New Roman"/>
          <w:sz w:val="24"/>
          <w:szCs w:val="24"/>
        </w:rPr>
        <w:t xml:space="preserve"> </w:t>
      </w:r>
      <w:r w:rsidR="00D26D86">
        <w:rPr>
          <w:rFonts w:ascii="Liberation Serif" w:hAnsi="Liberation Serif" w:cs="Times New Roman"/>
          <w:sz w:val="24"/>
          <w:szCs w:val="24"/>
        </w:rPr>
        <w:t>.</w:t>
      </w:r>
    </w:p>
    <w:p w:rsidR="00E730E0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47651E" w:rsidRPr="00623AEA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="0047651E">
        <w:rPr>
          <w:rFonts w:ascii="Liberation Serif" w:hAnsi="Liberation Serif" w:cs="Times New Roman"/>
          <w:sz w:val="24"/>
          <w:szCs w:val="24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7717C5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7717C5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7717C5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7 (495) 787-29-97, 7 (495) 787-29-99</w:t>
      </w:r>
    </w:p>
    <w:p w:rsidR="00D01CDA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а</w:t>
      </w:r>
      <w:r w:rsidR="004378FE" w:rsidRPr="007717C5">
        <w:rPr>
          <w:rFonts w:ascii="Liberation Serif" w:eastAsia="Courier New" w:hAnsi="Liberation Serif"/>
          <w:lang w:bidi="ru-RU"/>
        </w:rPr>
        <w:t>дрес</w:t>
      </w:r>
      <w:r w:rsidRPr="007717C5">
        <w:rPr>
          <w:rFonts w:ascii="Liberation Serif" w:eastAsia="Courier New" w:hAnsi="Liberation Serif"/>
          <w:lang w:bidi="ru-RU"/>
        </w:rPr>
        <w:t xml:space="preserve"> </w:t>
      </w:r>
      <w:r w:rsidR="004378FE" w:rsidRPr="007717C5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property@sberbank-ast.ru, company@sberbank-ast.ru</w:t>
      </w:r>
    </w:p>
    <w:p w:rsidR="00F423DC" w:rsidRPr="007717C5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35735">
        <w:rPr>
          <w:rFonts w:ascii="Liberation Serif" w:eastAsia="Calibri" w:hAnsi="Liberation Serif" w:cs="Times New Roman"/>
          <w:sz w:val="24"/>
          <w:szCs w:val="24"/>
          <w:lang w:eastAsia="ru-RU"/>
        </w:rPr>
        <w:t>Организатор аукциона</w:t>
      </w:r>
      <w:r w:rsidR="00712A92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7717C5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7717C5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7717C5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8" w:history="1"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7717C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hyperlink r:id="rId9" w:history="1">
        <w:r w:rsidR="0047651E" w:rsidRPr="00623AEA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http://utp.sberbank-ast.ru/AP/Notice/652/Instructions</w:t>
        </w:r>
      </w:hyperlink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  <w:r w:rsidR="0047651E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F3573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аренды земельного участка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0" w:history="1">
        <w:r w:rsidR="0047651E" w:rsidRPr="00623AEA">
          <w:rPr>
            <w:rStyle w:val="a4"/>
            <w:rFonts w:ascii="Liberation Serif" w:eastAsiaTheme="majorEastAsia" w:hAnsi="Liberation Serif" w:cs="Times New Roman"/>
            <w:bCs/>
            <w:sz w:val="24"/>
            <w:szCs w:val="24"/>
            <w:lang w:eastAsia="ru-RU" w:bidi="ru-RU"/>
          </w:rPr>
          <w:t>http://</w:t>
        </w:r>
        <w:r w:rsidR="0047651E" w:rsidRPr="00623AEA">
          <w:rPr>
            <w:rStyle w:val="a4"/>
            <w:rFonts w:ascii="Liberation Serif" w:hAnsi="Liberation Serif" w:cs="Times New Roman"/>
            <w:sz w:val="24"/>
            <w:szCs w:val="24"/>
          </w:rPr>
          <w:t>utp.sberbank-ast.ru</w:t>
        </w:r>
      </w:hyperlink>
      <w:r w:rsidR="0047651E">
        <w:rPr>
          <w:rFonts w:ascii="Liberation Serif" w:hAnsi="Liberation Serif" w:cs="Times New Roman"/>
          <w:sz w:val="24"/>
          <w:szCs w:val="24"/>
        </w:rPr>
        <w:t xml:space="preserve"> 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0094B" w:rsidRDefault="00F0094B" w:rsidP="00A95905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 Сведения о предмете аукциона</w:t>
      </w: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77E6" w:rsidRPr="007717C5" w:rsidRDefault="001F77E6" w:rsidP="001F77E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5314AF" w:rsidRDefault="005474FC" w:rsidP="005314AF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5474FC">
        <w:rPr>
          <w:rFonts w:ascii="Liberation Serif" w:hAnsi="Liberation Serif"/>
          <w:b/>
          <w:sz w:val="24"/>
          <w:szCs w:val="24"/>
        </w:rPr>
        <w:t xml:space="preserve">Лот № 1. </w:t>
      </w:r>
      <w:r w:rsidR="005314AF">
        <w:rPr>
          <w:rFonts w:ascii="Liberation Serif" w:hAnsi="Liberation Serif"/>
          <w:b/>
          <w:sz w:val="24"/>
          <w:szCs w:val="24"/>
        </w:rPr>
        <w:t xml:space="preserve">- </w:t>
      </w:r>
      <w:r w:rsidR="005314AF">
        <w:rPr>
          <w:rFonts w:ascii="Liberation Serif" w:hAnsi="Liberation Serif"/>
          <w:sz w:val="24"/>
          <w:szCs w:val="24"/>
        </w:rPr>
        <w:t>земельный участок</w:t>
      </w:r>
      <w:r w:rsidR="005314AF" w:rsidRPr="005314AF">
        <w:rPr>
          <w:rFonts w:ascii="Liberation Serif" w:hAnsi="Liberation Serif"/>
          <w:sz w:val="24"/>
          <w:szCs w:val="24"/>
        </w:rPr>
        <w:t xml:space="preserve"> с кадастровым номером </w:t>
      </w:r>
      <w:r w:rsidR="005314AF" w:rsidRPr="005314AF">
        <w:rPr>
          <w:rFonts w:ascii="Liberation Serif" w:hAnsi="Liberation Serif"/>
          <w:b/>
          <w:sz w:val="24"/>
          <w:szCs w:val="24"/>
        </w:rPr>
        <w:t>66:15:0401001:292</w:t>
      </w:r>
      <w:r w:rsidR="005314AF" w:rsidRPr="005314AF">
        <w:rPr>
          <w:rFonts w:ascii="Liberation Serif" w:hAnsi="Liberation Serif"/>
          <w:sz w:val="24"/>
          <w:szCs w:val="24"/>
        </w:rPr>
        <w:t xml:space="preserve"> (категория земель – земли сельскохозяйственного назначения), площадью </w:t>
      </w:r>
      <w:r w:rsidR="005314AF" w:rsidRPr="00B37431">
        <w:rPr>
          <w:rFonts w:ascii="Liberation Serif" w:hAnsi="Liberation Serif"/>
          <w:b/>
          <w:sz w:val="24"/>
          <w:szCs w:val="24"/>
        </w:rPr>
        <w:t xml:space="preserve">139962,00 </w:t>
      </w:r>
      <w:proofErr w:type="spellStart"/>
      <w:proofErr w:type="gramStart"/>
      <w:r w:rsidR="005314AF" w:rsidRPr="00B37431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="005314AF" w:rsidRPr="005314AF">
        <w:rPr>
          <w:rFonts w:ascii="Liberation Serif" w:hAnsi="Liberation Serif"/>
          <w:sz w:val="24"/>
          <w:szCs w:val="24"/>
        </w:rPr>
        <w:t xml:space="preserve">, с разрешенным использованием – </w:t>
      </w:r>
      <w:r w:rsidR="005314AF" w:rsidRPr="00B37431">
        <w:rPr>
          <w:rFonts w:ascii="Liberation Serif" w:hAnsi="Liberation Serif"/>
          <w:b/>
          <w:sz w:val="24"/>
          <w:szCs w:val="24"/>
        </w:rPr>
        <w:t>животноводство</w:t>
      </w:r>
      <w:r w:rsidR="005314AF" w:rsidRPr="005314AF">
        <w:rPr>
          <w:rFonts w:ascii="Liberation Serif" w:hAnsi="Liberation Serif"/>
          <w:sz w:val="24"/>
          <w:szCs w:val="24"/>
        </w:rPr>
        <w:t xml:space="preserve">, с местоположением: </w:t>
      </w:r>
      <w:r w:rsidR="005314AF" w:rsidRPr="005314AF">
        <w:rPr>
          <w:rFonts w:ascii="Liberation Serif" w:hAnsi="Liberation Serif"/>
          <w:b/>
          <w:sz w:val="24"/>
          <w:szCs w:val="24"/>
        </w:rPr>
        <w:t>Свердловская область, Невьянский район, в 2000 метрах севернее поселка Ударник.</w:t>
      </w:r>
    </w:p>
    <w:p w:rsidR="0046489D" w:rsidRPr="005314AF" w:rsidRDefault="00165F8F" w:rsidP="005314AF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11 (одиннадцать</w:t>
      </w:r>
      <w:r w:rsidR="0046489D">
        <w:rPr>
          <w:rFonts w:ascii="Liberation Serif" w:hAnsi="Liberation Serif"/>
          <w:b/>
          <w:sz w:val="24"/>
          <w:szCs w:val="24"/>
        </w:rPr>
        <w:t>) лет.</w:t>
      </w:r>
    </w:p>
    <w:p w:rsidR="005314AF" w:rsidRPr="005314AF" w:rsidRDefault="005314AF" w:rsidP="005314A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314AF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</w:p>
    <w:p w:rsidR="005314AF" w:rsidRPr="005314AF" w:rsidRDefault="005314AF" w:rsidP="005314A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314AF">
        <w:rPr>
          <w:rFonts w:ascii="Liberation Serif" w:hAnsi="Liberation Serif"/>
          <w:sz w:val="24"/>
          <w:szCs w:val="24"/>
        </w:rPr>
        <w:t xml:space="preserve">17 425,27 (Семнадцать тысяч четыреста двадцать пять) рублей 27 копеек. </w:t>
      </w:r>
    </w:p>
    <w:p w:rsidR="005314AF" w:rsidRPr="005314AF" w:rsidRDefault="005314AF" w:rsidP="005314A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314AF">
        <w:rPr>
          <w:rFonts w:ascii="Liberation Serif" w:hAnsi="Liberation Serif"/>
          <w:sz w:val="24"/>
          <w:szCs w:val="24"/>
        </w:rPr>
        <w:t>Размер задатка: 8 712,64 (Восемь тысяч семьсот двенадцать) рублей 64 копейки.</w:t>
      </w:r>
    </w:p>
    <w:p w:rsidR="005314AF" w:rsidRDefault="005314AF" w:rsidP="005314A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314AF">
        <w:rPr>
          <w:rFonts w:ascii="Liberation Serif" w:hAnsi="Liberation Serif"/>
          <w:sz w:val="24"/>
          <w:szCs w:val="24"/>
        </w:rPr>
        <w:lastRenderedPageBreak/>
        <w:t xml:space="preserve"> «Шаг аукциона»: 522,76 (Пятьсот двадцать два) рубля 76 копеек.</w:t>
      </w:r>
    </w:p>
    <w:p w:rsidR="0047651E" w:rsidRPr="0047651E" w:rsidRDefault="0047651E" w:rsidP="005314A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Водоснабжение и канализация –</w:t>
      </w:r>
      <w:r w:rsidRPr="0047651E">
        <w:rPr>
          <w:rFonts w:ascii="Liberation Serif" w:hAnsi="Liberation Serif"/>
          <w:sz w:val="24"/>
          <w:szCs w:val="24"/>
        </w:rPr>
        <w:t xml:space="preserve">в данном районе сети </w:t>
      </w:r>
      <w:proofErr w:type="spellStart"/>
      <w:r w:rsidRPr="0047651E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47651E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(п</w:t>
      </w:r>
      <w:r w:rsidR="005314AF">
        <w:rPr>
          <w:rFonts w:ascii="Liberation Serif" w:hAnsi="Liberation Serif"/>
          <w:sz w:val="24"/>
          <w:szCs w:val="24"/>
        </w:rPr>
        <w:t>исьмо МУП «Территория» НГО от 25</w:t>
      </w:r>
      <w:r w:rsidRPr="0047651E">
        <w:rPr>
          <w:rFonts w:ascii="Liberation Serif" w:hAnsi="Liberation Serif"/>
          <w:sz w:val="24"/>
          <w:szCs w:val="24"/>
        </w:rPr>
        <w:t xml:space="preserve">.01.2023 № 24). </w:t>
      </w:r>
    </w:p>
    <w:p w:rsidR="0047651E" w:rsidRPr="0047651E" w:rsidRDefault="0047651E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Газоснабжение – подключение объекта к сетям газораспределения не предусмотрено, расчетная схема отсутствует. Ближайший существующий подземный газопр</w:t>
      </w:r>
      <w:r w:rsidR="005314AF">
        <w:rPr>
          <w:rFonts w:ascii="Liberation Serif" w:hAnsi="Liberation Serif"/>
          <w:sz w:val="24"/>
          <w:szCs w:val="24"/>
        </w:rPr>
        <w:t>овод высокого давления Ст. Д 159</w:t>
      </w:r>
      <w:r w:rsidRPr="0047651E">
        <w:rPr>
          <w:rFonts w:ascii="Liberation Serif" w:hAnsi="Liberation Serif"/>
          <w:sz w:val="24"/>
          <w:szCs w:val="24"/>
        </w:rPr>
        <w:t xml:space="preserve"> мм (</w:t>
      </w:r>
      <w:r w:rsidR="005314AF">
        <w:rPr>
          <w:rFonts w:ascii="Liberation Serif" w:hAnsi="Liberation Serif"/>
          <w:sz w:val="24"/>
          <w:szCs w:val="24"/>
        </w:rPr>
        <w:t>Р факт. = 0,6 Мпа; Р проект. = 1,2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</w:t>
      </w:r>
      <w:r w:rsidR="005314AF">
        <w:rPr>
          <w:rFonts w:ascii="Liberation Serif" w:hAnsi="Liberation Serif"/>
          <w:sz w:val="24"/>
          <w:szCs w:val="24"/>
        </w:rPr>
        <w:t>ный</w:t>
      </w:r>
      <w:r w:rsidRPr="0047651E">
        <w:rPr>
          <w:rFonts w:ascii="Liberation Serif" w:hAnsi="Liberation Serif"/>
          <w:sz w:val="24"/>
          <w:szCs w:val="24"/>
        </w:rPr>
        <w:t xml:space="preserve"> в </w:t>
      </w:r>
      <w:r w:rsidR="005314AF">
        <w:rPr>
          <w:rFonts w:ascii="Liberation Serif" w:hAnsi="Liberation Serif"/>
          <w:sz w:val="24"/>
          <w:szCs w:val="24"/>
        </w:rPr>
        <w:t xml:space="preserve">районе села </w:t>
      </w:r>
      <w:proofErr w:type="spellStart"/>
      <w:r w:rsidR="005314AF">
        <w:rPr>
          <w:rFonts w:ascii="Liberation Serif" w:hAnsi="Liberation Serif"/>
          <w:sz w:val="24"/>
          <w:szCs w:val="24"/>
        </w:rPr>
        <w:t>Быньги</w:t>
      </w:r>
      <w:proofErr w:type="spellEnd"/>
      <w:r w:rsidR="005314AF">
        <w:rPr>
          <w:rFonts w:ascii="Liberation Serif" w:hAnsi="Liberation Serif"/>
          <w:sz w:val="24"/>
          <w:szCs w:val="24"/>
        </w:rPr>
        <w:t>.</w:t>
      </w:r>
      <w:r w:rsidRPr="0047651E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 (письмо ГУП СО «Газовые сети» от 25.01.2023 № б/н).</w:t>
      </w:r>
    </w:p>
    <w:p w:rsidR="0047651E" w:rsidRPr="0047651E" w:rsidRDefault="0047651E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47651E" w:rsidRPr="0047651E" w:rsidRDefault="0047651E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 w:rsidR="005314AF">
        <w:rPr>
          <w:rFonts w:ascii="Liberation Serif" w:hAnsi="Liberation Serif"/>
          <w:sz w:val="24"/>
          <w:szCs w:val="24"/>
        </w:rPr>
        <w:t xml:space="preserve"> планом земельного участка от 09.07.2020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 w:rsidR="005314AF">
        <w:rPr>
          <w:rFonts w:ascii="Liberation Serif" w:hAnsi="Liberation Serif"/>
          <w:sz w:val="24"/>
          <w:szCs w:val="24"/>
        </w:rPr>
        <w:t xml:space="preserve"> РФ-6632900000020200071.</w:t>
      </w:r>
    </w:p>
    <w:p w:rsidR="002F514F" w:rsidRDefault="005474FC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0E3AFE">
        <w:rPr>
          <w:rFonts w:ascii="Liberation Serif" w:hAnsi="Liberation Serif"/>
          <w:sz w:val="24"/>
          <w:szCs w:val="24"/>
        </w:rPr>
        <w:t xml:space="preserve">в </w:t>
      </w:r>
      <w:r w:rsidR="00B37431">
        <w:rPr>
          <w:rFonts w:ascii="Liberation Serif" w:hAnsi="Liberation Serif"/>
          <w:sz w:val="24"/>
          <w:szCs w:val="24"/>
        </w:rPr>
        <w:t>отношении лота № 1</w:t>
      </w:r>
      <w:r w:rsidR="00A93DA9">
        <w:rPr>
          <w:rFonts w:ascii="Liberation Serif" w:hAnsi="Liberation Serif"/>
          <w:sz w:val="24"/>
          <w:szCs w:val="24"/>
        </w:rPr>
        <w:t xml:space="preserve">: </w:t>
      </w:r>
    </w:p>
    <w:p w:rsidR="0047651E" w:rsidRDefault="002F514F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891CEC">
        <w:rPr>
          <w:rFonts w:ascii="Liberation Serif" w:hAnsi="Liberation Serif"/>
          <w:sz w:val="24"/>
          <w:szCs w:val="24"/>
        </w:rPr>
        <w:t xml:space="preserve">участок находится в </w:t>
      </w:r>
      <w:r>
        <w:rPr>
          <w:rFonts w:ascii="Liberation Serif" w:hAnsi="Liberation Serif"/>
          <w:sz w:val="24"/>
          <w:szCs w:val="24"/>
        </w:rPr>
        <w:t>о</w:t>
      </w:r>
      <w:r w:rsidR="00891CEC">
        <w:rPr>
          <w:rFonts w:ascii="Liberation Serif" w:hAnsi="Liberation Serif"/>
          <w:sz w:val="24"/>
          <w:szCs w:val="24"/>
        </w:rPr>
        <w:t>хранной зоне</w:t>
      </w:r>
      <w:r w:rsidR="00A93DA9" w:rsidRPr="00A93DA9">
        <w:rPr>
          <w:rFonts w:ascii="Liberation Serif" w:hAnsi="Liberation Serif"/>
          <w:sz w:val="24"/>
          <w:szCs w:val="24"/>
        </w:rPr>
        <w:t xml:space="preserve"> КЛ-10 </w:t>
      </w:r>
      <w:proofErr w:type="spellStart"/>
      <w:r w:rsidR="00A93DA9" w:rsidRPr="00A93DA9">
        <w:rPr>
          <w:rFonts w:ascii="Liberation Serif" w:hAnsi="Liberation Serif"/>
          <w:sz w:val="24"/>
          <w:szCs w:val="24"/>
        </w:rPr>
        <w:t>кВ</w:t>
      </w:r>
      <w:proofErr w:type="spellEnd"/>
      <w:r w:rsidR="00A93DA9" w:rsidRPr="00A93DA9">
        <w:rPr>
          <w:rFonts w:ascii="Liberation Serif" w:hAnsi="Liberation Serif"/>
          <w:sz w:val="24"/>
          <w:szCs w:val="24"/>
        </w:rPr>
        <w:t xml:space="preserve"> и КТП</w:t>
      </w:r>
      <w:r w:rsidR="00891CEC">
        <w:rPr>
          <w:rFonts w:ascii="Liberation Serif" w:hAnsi="Liberation Serif"/>
          <w:sz w:val="24"/>
          <w:szCs w:val="24"/>
        </w:rPr>
        <w:t xml:space="preserve">, в связи с чем используется Арендатором </w:t>
      </w:r>
      <w:r w:rsidR="00891CEC" w:rsidRPr="00652E15">
        <w:rPr>
          <w:rFonts w:ascii="Liberation Serif" w:hAnsi="Liberation Serif"/>
          <w:sz w:val="24"/>
          <w:szCs w:val="24"/>
        </w:rPr>
        <w:t>с соблюдением ограничений</w:t>
      </w:r>
      <w:r w:rsidR="00891CEC">
        <w:rPr>
          <w:rFonts w:ascii="Liberation Serif" w:hAnsi="Liberation Serif"/>
          <w:sz w:val="24"/>
          <w:szCs w:val="24"/>
        </w:rPr>
        <w:t xml:space="preserve"> </w:t>
      </w:r>
      <w:r w:rsidR="00891CEC" w:rsidRPr="00652E15">
        <w:rPr>
          <w:rFonts w:ascii="Liberation Serif" w:hAnsi="Liberation Serif"/>
          <w:sz w:val="24"/>
          <w:szCs w:val="24"/>
        </w:rPr>
        <w:t>в соответствии</w:t>
      </w:r>
      <w:r w:rsidR="00891CEC">
        <w:rPr>
          <w:rFonts w:ascii="Liberation Serif" w:hAnsi="Liberation Serif"/>
          <w:sz w:val="24"/>
          <w:szCs w:val="24"/>
        </w:rPr>
        <w:t xml:space="preserve"> с п</w:t>
      </w:r>
      <w:r w:rsidRPr="002F514F">
        <w:rPr>
          <w:rFonts w:ascii="Liberation Serif" w:hAnsi="Liberation Serif"/>
          <w:sz w:val="24"/>
          <w:szCs w:val="24"/>
        </w:rPr>
        <w:t>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</w:t>
      </w:r>
      <w:r>
        <w:rPr>
          <w:rFonts w:ascii="Liberation Serif" w:hAnsi="Liberation Serif"/>
          <w:sz w:val="24"/>
          <w:szCs w:val="24"/>
        </w:rPr>
        <w:t>.</w:t>
      </w:r>
    </w:p>
    <w:p w:rsidR="002F514F" w:rsidRPr="002F514F" w:rsidRDefault="002F514F" w:rsidP="0047651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 w:rsidRPr="002F514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класса санитарной опасности.</w:t>
      </w:r>
    </w:p>
    <w:p w:rsidR="00B37431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2 - </w:t>
      </w:r>
      <w:r>
        <w:rPr>
          <w:rFonts w:ascii="Liberation Serif" w:hAnsi="Liberation Serif"/>
          <w:sz w:val="24"/>
          <w:szCs w:val="24"/>
        </w:rPr>
        <w:t>земельный участок</w:t>
      </w:r>
      <w:r w:rsidRPr="00B37431">
        <w:rPr>
          <w:rFonts w:ascii="Liberation Serif" w:hAnsi="Liberation Serif"/>
          <w:sz w:val="24"/>
          <w:szCs w:val="24"/>
        </w:rPr>
        <w:t xml:space="preserve"> с кадастровым номером</w:t>
      </w:r>
      <w:r w:rsidRPr="00B37431">
        <w:rPr>
          <w:rFonts w:ascii="Liberation Serif" w:hAnsi="Liberation Serif"/>
          <w:b/>
          <w:sz w:val="24"/>
          <w:szCs w:val="24"/>
        </w:rPr>
        <w:t xml:space="preserve"> 66:15:3501003:213 </w:t>
      </w:r>
      <w:r w:rsidRPr="00B37431">
        <w:rPr>
          <w:rFonts w:ascii="Liberation Serif" w:hAnsi="Liberation Serif"/>
          <w:sz w:val="24"/>
          <w:szCs w:val="24"/>
        </w:rPr>
        <w:t xml:space="preserve">(категория земель – земли сельскохозяйственного назначения), площадью </w:t>
      </w:r>
      <w:r w:rsidRPr="00B37431">
        <w:rPr>
          <w:rFonts w:ascii="Liberation Serif" w:hAnsi="Liberation Serif"/>
          <w:b/>
          <w:sz w:val="24"/>
          <w:szCs w:val="24"/>
        </w:rPr>
        <w:t>139811,00</w:t>
      </w:r>
      <w:r w:rsidRPr="00B37431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B37431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B37431">
        <w:rPr>
          <w:rFonts w:ascii="Liberation Serif" w:hAnsi="Liberation Serif"/>
          <w:sz w:val="24"/>
          <w:szCs w:val="24"/>
        </w:rPr>
        <w:t xml:space="preserve">, с разрешенным использованием – </w:t>
      </w:r>
      <w:r w:rsidRPr="00B37431">
        <w:rPr>
          <w:rFonts w:ascii="Liberation Serif" w:hAnsi="Liberation Serif"/>
          <w:b/>
          <w:sz w:val="24"/>
          <w:szCs w:val="24"/>
        </w:rPr>
        <w:t>для сельскохозяйственного производства</w:t>
      </w:r>
      <w:r w:rsidRPr="00B37431">
        <w:rPr>
          <w:rFonts w:ascii="Liberation Serif" w:hAnsi="Liberation Serif"/>
          <w:sz w:val="24"/>
          <w:szCs w:val="24"/>
        </w:rPr>
        <w:t xml:space="preserve">, с местоположением: </w:t>
      </w:r>
      <w:r w:rsidRPr="00B37431">
        <w:rPr>
          <w:rFonts w:ascii="Liberation Serif" w:hAnsi="Liberation Serif"/>
          <w:b/>
          <w:sz w:val="24"/>
          <w:szCs w:val="24"/>
        </w:rPr>
        <w:t xml:space="preserve">Свердловская область, Невьянский район, в 550 метрах юго-восточнее села </w:t>
      </w:r>
      <w:proofErr w:type="spellStart"/>
      <w:r w:rsidRPr="00B37431">
        <w:rPr>
          <w:rFonts w:ascii="Liberation Serif" w:hAnsi="Liberation Serif"/>
          <w:b/>
          <w:sz w:val="24"/>
          <w:szCs w:val="24"/>
        </w:rPr>
        <w:t>Федьковка</w:t>
      </w:r>
      <w:proofErr w:type="spellEnd"/>
      <w:r w:rsidRPr="00B37431">
        <w:rPr>
          <w:rFonts w:ascii="Liberation Serif" w:hAnsi="Liberation Serif"/>
          <w:b/>
          <w:sz w:val="24"/>
          <w:szCs w:val="24"/>
        </w:rPr>
        <w:t>.</w:t>
      </w:r>
    </w:p>
    <w:p w:rsidR="0046489D" w:rsidRPr="00B37431" w:rsidRDefault="00165F8F" w:rsidP="00B3743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11 (одиннадцать</w:t>
      </w:r>
      <w:r w:rsidR="0046489D">
        <w:rPr>
          <w:rFonts w:ascii="Liberation Serif" w:hAnsi="Liberation Serif"/>
          <w:b/>
          <w:sz w:val="24"/>
          <w:szCs w:val="24"/>
        </w:rPr>
        <w:t>) лет.</w:t>
      </w:r>
    </w:p>
    <w:p w:rsidR="00B37431" w:rsidRPr="00B37431" w:rsidRDefault="00B37431" w:rsidP="0046489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>Начальный размер ежегодной арендн</w:t>
      </w:r>
      <w:r w:rsidR="0046489D">
        <w:rPr>
          <w:rFonts w:ascii="Liberation Serif" w:hAnsi="Liberation Serif"/>
          <w:sz w:val="24"/>
          <w:szCs w:val="24"/>
        </w:rPr>
        <w:t>ой платы за земельный участок –</w:t>
      </w:r>
      <w:r w:rsidRPr="00B37431">
        <w:rPr>
          <w:rFonts w:ascii="Liberation Serif" w:hAnsi="Liberation Serif"/>
          <w:sz w:val="24"/>
          <w:szCs w:val="24"/>
        </w:rPr>
        <w:t xml:space="preserve">17 406,47 (Семнадцать тысяч четыреста шесть) рублей 47 копеек. </w:t>
      </w:r>
    </w:p>
    <w:p w:rsidR="00B37431" w:rsidRPr="00B37431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 xml:space="preserve">Размер задатка: 8 703,24 (Восемь тысяч семьсот три) рубля 24 копейки. </w:t>
      </w:r>
    </w:p>
    <w:p w:rsidR="00B37431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>«Шаг аукциона»: 522,19 (Пятьсот двадцать два) рубля 19 копеек.</w:t>
      </w:r>
    </w:p>
    <w:p w:rsidR="00B37431" w:rsidRPr="0047651E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Водоснабжение и канализация –</w:t>
      </w:r>
      <w:r w:rsidRPr="0047651E">
        <w:rPr>
          <w:rFonts w:ascii="Liberation Serif" w:hAnsi="Liberation Serif"/>
          <w:sz w:val="24"/>
          <w:szCs w:val="24"/>
        </w:rPr>
        <w:t xml:space="preserve">в данном районе сети </w:t>
      </w:r>
      <w:proofErr w:type="spellStart"/>
      <w:r w:rsidRPr="0047651E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47651E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(п</w:t>
      </w:r>
      <w:r>
        <w:rPr>
          <w:rFonts w:ascii="Liberation Serif" w:hAnsi="Liberation Serif"/>
          <w:sz w:val="24"/>
          <w:szCs w:val="24"/>
        </w:rPr>
        <w:t>исьмо МУП «Территория» НГО от 25</w:t>
      </w:r>
      <w:r w:rsidRPr="0047651E">
        <w:rPr>
          <w:rFonts w:ascii="Liberation Serif" w:hAnsi="Liberation Serif"/>
          <w:sz w:val="24"/>
          <w:szCs w:val="24"/>
        </w:rPr>
        <w:t xml:space="preserve">.01.2023 № 24). </w:t>
      </w:r>
    </w:p>
    <w:p w:rsidR="00B37431" w:rsidRPr="0047651E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Газоснабжение – подключение объекта к сетям газораспределения не предусмотрено, расчетная схема отсутствует. 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>овод высокого давления Ст. Д 89</w:t>
      </w:r>
      <w:r w:rsidRPr="0047651E">
        <w:rPr>
          <w:rFonts w:ascii="Liberation Serif" w:hAnsi="Liberation Serif"/>
          <w:sz w:val="24"/>
          <w:szCs w:val="24"/>
        </w:rPr>
        <w:t xml:space="preserve"> мм (</w:t>
      </w:r>
      <w:r>
        <w:rPr>
          <w:rFonts w:ascii="Liberation Serif" w:hAnsi="Liberation Serif"/>
          <w:sz w:val="24"/>
          <w:szCs w:val="24"/>
        </w:rPr>
        <w:t>Р факт. = 0,6 Мпа; Р проект. = 0,6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>поселке Ребристый.</w:t>
      </w:r>
      <w:r w:rsidRPr="0047651E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 (письмо ГУП СО «Газовые сети» от 25.01.2023 № б/н).</w:t>
      </w:r>
    </w:p>
    <w:p w:rsidR="00B37431" w:rsidRPr="0047651E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B37431" w:rsidRPr="0047651E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07.06.2021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РФ-6632900000020210091.</w:t>
      </w:r>
    </w:p>
    <w:p w:rsidR="002F514F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0E3AFE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отношении лота № 2</w:t>
      </w:r>
      <w:r w:rsidR="002F514F">
        <w:rPr>
          <w:rFonts w:ascii="Liberation Serif" w:hAnsi="Liberation Serif"/>
          <w:sz w:val="24"/>
          <w:szCs w:val="24"/>
        </w:rPr>
        <w:t>:</w:t>
      </w:r>
    </w:p>
    <w:p w:rsidR="00B37431" w:rsidRDefault="00652E15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участок находится в охранной зоне</w:t>
      </w:r>
      <w:r w:rsidRPr="00652E15">
        <w:rPr>
          <w:rFonts w:ascii="Liberation Serif" w:hAnsi="Liberation Serif"/>
          <w:sz w:val="24"/>
          <w:szCs w:val="24"/>
        </w:rPr>
        <w:t xml:space="preserve"> ВЛЗ - 6кВ и КТП</w:t>
      </w:r>
      <w:r>
        <w:rPr>
          <w:rFonts w:ascii="Liberation Serif" w:hAnsi="Liberation Serif"/>
          <w:sz w:val="24"/>
          <w:szCs w:val="24"/>
        </w:rPr>
        <w:t xml:space="preserve">, в связи с чем используется Арендатором </w:t>
      </w:r>
      <w:r w:rsidRPr="00652E15">
        <w:rPr>
          <w:rFonts w:ascii="Liberation Serif" w:hAnsi="Liberation Serif"/>
          <w:sz w:val="24"/>
          <w:szCs w:val="24"/>
        </w:rPr>
        <w:t>с соблюдением ограничений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52E15">
        <w:rPr>
          <w:rFonts w:ascii="Liberation Serif" w:hAnsi="Liberation Serif"/>
          <w:sz w:val="24"/>
          <w:szCs w:val="24"/>
        </w:rPr>
        <w:t>в 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891CEC">
        <w:rPr>
          <w:rFonts w:ascii="Liberation Serif" w:hAnsi="Liberation Serif"/>
          <w:sz w:val="24"/>
          <w:szCs w:val="24"/>
        </w:rPr>
        <w:t>с п</w:t>
      </w:r>
      <w:r w:rsidRPr="00652E15">
        <w:rPr>
          <w:rFonts w:ascii="Liberation Serif" w:hAnsi="Liberation Serif"/>
          <w:sz w:val="24"/>
          <w:szCs w:val="24"/>
        </w:rPr>
        <w:t>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</w:t>
      </w:r>
      <w:r>
        <w:rPr>
          <w:rFonts w:ascii="Liberation Serif" w:hAnsi="Liberation Serif"/>
          <w:sz w:val="24"/>
          <w:szCs w:val="24"/>
        </w:rPr>
        <w:t>.</w:t>
      </w:r>
    </w:p>
    <w:p w:rsidR="00652E15" w:rsidRDefault="00652E15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 w:rsidRPr="002F514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класса санитарной опасности.</w:t>
      </w:r>
    </w:p>
    <w:p w:rsidR="009D45F0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3 - </w:t>
      </w:r>
      <w:r w:rsidRPr="00B37431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Pr="00B37431">
        <w:rPr>
          <w:rFonts w:ascii="Liberation Serif" w:hAnsi="Liberation Serif"/>
          <w:b/>
          <w:sz w:val="24"/>
          <w:szCs w:val="24"/>
        </w:rPr>
        <w:t xml:space="preserve"> 66:15:0101006:386 </w:t>
      </w:r>
      <w:r w:rsidRPr="00B37431">
        <w:rPr>
          <w:rFonts w:ascii="Liberation Serif" w:hAnsi="Liberation Serif"/>
          <w:sz w:val="24"/>
          <w:szCs w:val="24"/>
        </w:rPr>
        <w:t xml:space="preserve">(категория земель – земли сельскохозяйственного назначения), площадью </w:t>
      </w:r>
      <w:r w:rsidRPr="00B37431">
        <w:rPr>
          <w:rFonts w:ascii="Liberation Serif" w:hAnsi="Liberation Serif"/>
          <w:b/>
          <w:sz w:val="24"/>
          <w:szCs w:val="24"/>
        </w:rPr>
        <w:t xml:space="preserve">4444,00 </w:t>
      </w:r>
      <w:proofErr w:type="spellStart"/>
      <w:proofErr w:type="gramStart"/>
      <w:r w:rsidRPr="00B37431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B37431">
        <w:rPr>
          <w:rFonts w:ascii="Liberation Serif" w:hAnsi="Liberation Serif"/>
          <w:b/>
          <w:sz w:val="24"/>
          <w:szCs w:val="24"/>
        </w:rPr>
        <w:t xml:space="preserve">, </w:t>
      </w:r>
      <w:r w:rsidRPr="00B37431">
        <w:rPr>
          <w:rFonts w:ascii="Liberation Serif" w:hAnsi="Liberation Serif"/>
          <w:sz w:val="24"/>
          <w:szCs w:val="24"/>
        </w:rPr>
        <w:t>с местоположением:</w:t>
      </w:r>
      <w:r w:rsidRPr="00B37431">
        <w:rPr>
          <w:rFonts w:ascii="Liberation Serif" w:hAnsi="Liberation Serif"/>
          <w:b/>
          <w:sz w:val="24"/>
          <w:szCs w:val="24"/>
        </w:rPr>
        <w:t xml:space="preserve"> Свердловская область, Невьянский район СПК «Невьянский колх</w:t>
      </w:r>
      <w:r w:rsidR="00165F8F">
        <w:rPr>
          <w:rFonts w:ascii="Liberation Serif" w:hAnsi="Liberation Serif"/>
          <w:b/>
          <w:sz w:val="24"/>
          <w:szCs w:val="24"/>
        </w:rPr>
        <w:t>оз»,</w:t>
      </w:r>
      <w:r w:rsidR="00165F8F" w:rsidRPr="00165F8F">
        <w:t xml:space="preserve"> </w:t>
      </w:r>
      <w:r w:rsidR="00165F8F" w:rsidRPr="00165F8F">
        <w:rPr>
          <w:rFonts w:ascii="Liberation Serif" w:hAnsi="Liberation Serif"/>
          <w:b/>
          <w:sz w:val="24"/>
          <w:szCs w:val="24"/>
        </w:rPr>
        <w:t>с разрешенным использованием – для сельскохозяйственн</w:t>
      </w:r>
      <w:r w:rsidR="009D45F0">
        <w:rPr>
          <w:rFonts w:ascii="Liberation Serif" w:hAnsi="Liberation Serif"/>
          <w:b/>
          <w:sz w:val="24"/>
          <w:szCs w:val="24"/>
        </w:rPr>
        <w:t>ого производства.</w:t>
      </w:r>
      <w:r w:rsidR="00165F8F">
        <w:rPr>
          <w:rFonts w:ascii="Liberation Serif" w:hAnsi="Liberation Serif"/>
          <w:b/>
          <w:sz w:val="24"/>
          <w:szCs w:val="24"/>
        </w:rPr>
        <w:t xml:space="preserve"> </w:t>
      </w:r>
      <w:r w:rsidR="009D45F0" w:rsidRPr="009D45F0">
        <w:rPr>
          <w:rFonts w:ascii="Liberation Serif" w:hAnsi="Liberation Serif"/>
          <w:b/>
          <w:sz w:val="24"/>
          <w:szCs w:val="24"/>
        </w:rPr>
        <w:t>Земельный участок предоставляется в аренду для использования по целевому назначению без права капитального строительства.</w:t>
      </w:r>
    </w:p>
    <w:p w:rsidR="0046489D" w:rsidRPr="00B37431" w:rsidRDefault="0046489D" w:rsidP="00B3743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5 (пять) лет.</w:t>
      </w:r>
    </w:p>
    <w:p w:rsidR="00B37431" w:rsidRPr="00B37431" w:rsidRDefault="00B37431" w:rsidP="00C31C8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="00C31C8D">
        <w:rPr>
          <w:rFonts w:ascii="Liberation Serif" w:hAnsi="Liberation Serif"/>
          <w:sz w:val="24"/>
          <w:szCs w:val="24"/>
        </w:rPr>
        <w:t xml:space="preserve"> </w:t>
      </w:r>
      <w:r w:rsidRPr="00B37431">
        <w:rPr>
          <w:rFonts w:ascii="Liberation Serif" w:hAnsi="Liberation Serif"/>
          <w:sz w:val="24"/>
          <w:szCs w:val="24"/>
        </w:rPr>
        <w:t xml:space="preserve">11 021,12 (Одиннадцать тысяч двадцать один) рубль 12 копеек. </w:t>
      </w:r>
    </w:p>
    <w:p w:rsidR="00B37431" w:rsidRPr="00B37431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>Размер задатка: 11 021,12 (Одиннадцать тысяч двадцать один) рубль 12 копеек.</w:t>
      </w:r>
    </w:p>
    <w:p w:rsidR="00B37431" w:rsidRPr="00B37431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37431">
        <w:rPr>
          <w:rFonts w:ascii="Liberation Serif" w:hAnsi="Liberation Serif"/>
          <w:sz w:val="24"/>
          <w:szCs w:val="24"/>
        </w:rPr>
        <w:t>«Шаг аукциона»: 330,63 (Триста тридцать) рублей 63 копейки.</w:t>
      </w:r>
    </w:p>
    <w:p w:rsidR="00652E15" w:rsidRDefault="00B37431" w:rsidP="00B3743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0E3AFE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отношении лота № 3</w:t>
      </w:r>
      <w:r w:rsidR="00652E15">
        <w:rPr>
          <w:rFonts w:ascii="Liberation Serif" w:hAnsi="Liberation Serif"/>
          <w:sz w:val="24"/>
          <w:szCs w:val="24"/>
        </w:rPr>
        <w:t>:</w:t>
      </w:r>
    </w:p>
    <w:p w:rsidR="00891CEC" w:rsidRDefault="00652E15" w:rsidP="00891CE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участок находится в санитарно-защитной зоне</w:t>
      </w:r>
      <w:r w:rsidRPr="00652E15">
        <w:rPr>
          <w:rFonts w:ascii="Liberation Serif" w:hAnsi="Liberation Serif"/>
          <w:sz w:val="24"/>
          <w:szCs w:val="24"/>
        </w:rPr>
        <w:t xml:space="preserve"> предприятия ООО «</w:t>
      </w:r>
      <w:proofErr w:type="spellStart"/>
      <w:r w:rsidRPr="00652E15">
        <w:rPr>
          <w:rFonts w:ascii="Liberation Serif" w:hAnsi="Liberation Serif"/>
          <w:sz w:val="24"/>
          <w:szCs w:val="24"/>
        </w:rPr>
        <w:t>Бергауф</w:t>
      </w:r>
      <w:proofErr w:type="spellEnd"/>
      <w:r w:rsidRPr="00652E15">
        <w:rPr>
          <w:rFonts w:ascii="Liberation Serif" w:hAnsi="Liberation Serif"/>
          <w:sz w:val="24"/>
          <w:szCs w:val="24"/>
        </w:rPr>
        <w:t xml:space="preserve"> Невьянск»</w:t>
      </w:r>
      <w:r>
        <w:rPr>
          <w:rFonts w:ascii="Liberation Serif" w:hAnsi="Liberation Serif"/>
          <w:sz w:val="24"/>
          <w:szCs w:val="24"/>
        </w:rPr>
        <w:t xml:space="preserve">, </w:t>
      </w:r>
      <w:r w:rsidR="00891CEC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в связи с чем используется Арендатором </w:t>
      </w:r>
      <w:r w:rsidRPr="00652E15">
        <w:rPr>
          <w:rFonts w:ascii="Liberation Serif" w:hAnsi="Liberation Serif"/>
          <w:sz w:val="24"/>
          <w:szCs w:val="24"/>
        </w:rPr>
        <w:t>с соблюдением ограничений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52E15">
        <w:rPr>
          <w:rFonts w:ascii="Liberation Serif" w:hAnsi="Liberation Serif"/>
          <w:sz w:val="24"/>
          <w:szCs w:val="24"/>
        </w:rPr>
        <w:t>в соответствии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891CEC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с п</w:t>
      </w:r>
      <w:r w:rsidRPr="00652E15">
        <w:rPr>
          <w:rFonts w:ascii="Liberation Serif" w:hAnsi="Liberation Serif"/>
          <w:sz w:val="24"/>
          <w:szCs w:val="24"/>
        </w:rPr>
        <w:t>остановление</w:t>
      </w:r>
      <w:r>
        <w:rPr>
          <w:rFonts w:ascii="Liberation Serif" w:hAnsi="Liberation Serif"/>
          <w:sz w:val="24"/>
          <w:szCs w:val="24"/>
        </w:rPr>
        <w:t>м</w:t>
      </w:r>
      <w:r w:rsidRPr="00652E15">
        <w:rPr>
          <w:rFonts w:ascii="Liberation Serif" w:hAnsi="Liberation Serif"/>
          <w:sz w:val="24"/>
          <w:szCs w:val="24"/>
        </w:rPr>
        <w:t xml:space="preserve"> Главного государственного санитарного врача РФ от 25.09.2007 №74 </w:t>
      </w:r>
      <w:r w:rsidR="00891CEC">
        <w:rPr>
          <w:rFonts w:ascii="Liberation Serif" w:hAnsi="Liberation Serif"/>
          <w:sz w:val="24"/>
          <w:szCs w:val="24"/>
        </w:rPr>
        <w:br/>
      </w:r>
      <w:r w:rsidRPr="00652E15">
        <w:rPr>
          <w:rFonts w:ascii="Liberation Serif" w:hAnsi="Liberation Serif"/>
          <w:sz w:val="24"/>
          <w:szCs w:val="24"/>
        </w:rPr>
        <w:t>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Liberation Serif" w:hAnsi="Liberation Serif"/>
          <w:sz w:val="24"/>
          <w:szCs w:val="24"/>
        </w:rPr>
        <w:t>;</w:t>
      </w:r>
    </w:p>
    <w:p w:rsidR="00BB6352" w:rsidRDefault="00B37431" w:rsidP="00BB635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4 - </w:t>
      </w:r>
      <w:r w:rsidR="00BB6352" w:rsidRPr="00BB6352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="00BB6352" w:rsidRPr="00BB6352">
        <w:rPr>
          <w:rFonts w:ascii="Liberation Serif" w:hAnsi="Liberation Serif"/>
          <w:b/>
          <w:sz w:val="24"/>
          <w:szCs w:val="24"/>
        </w:rPr>
        <w:t xml:space="preserve"> 66:15:0103005:6 </w:t>
      </w:r>
      <w:r w:rsidR="00BB6352" w:rsidRPr="00BB6352">
        <w:rPr>
          <w:rFonts w:ascii="Liberation Serif" w:hAnsi="Liberation Serif"/>
          <w:sz w:val="24"/>
          <w:szCs w:val="24"/>
        </w:rPr>
        <w:t>(категория земель – земли сельскохозяйственного назначения),</w:t>
      </w:r>
      <w:r w:rsidR="00BB6352" w:rsidRPr="00BB6352">
        <w:rPr>
          <w:rFonts w:ascii="Liberation Serif" w:hAnsi="Liberation Serif"/>
          <w:b/>
          <w:sz w:val="24"/>
          <w:szCs w:val="24"/>
        </w:rPr>
        <w:t xml:space="preserve"> </w:t>
      </w:r>
      <w:r w:rsidR="00BB6352" w:rsidRPr="00BB6352">
        <w:rPr>
          <w:rFonts w:ascii="Liberation Serif" w:hAnsi="Liberation Serif"/>
          <w:sz w:val="24"/>
          <w:szCs w:val="24"/>
        </w:rPr>
        <w:t xml:space="preserve">площадью </w:t>
      </w:r>
      <w:r w:rsidR="00BB6352" w:rsidRPr="00BB6352">
        <w:rPr>
          <w:rFonts w:ascii="Liberation Serif" w:hAnsi="Liberation Serif"/>
          <w:b/>
          <w:sz w:val="24"/>
          <w:szCs w:val="24"/>
        </w:rPr>
        <w:t xml:space="preserve">141065,00 </w:t>
      </w:r>
      <w:proofErr w:type="spellStart"/>
      <w:proofErr w:type="gramStart"/>
      <w:r w:rsidR="00BB6352" w:rsidRPr="00BB6352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="00BB6352" w:rsidRPr="00BB6352">
        <w:rPr>
          <w:rFonts w:ascii="Liberation Serif" w:hAnsi="Liberation Serif"/>
          <w:b/>
          <w:sz w:val="24"/>
          <w:szCs w:val="24"/>
        </w:rPr>
        <w:t xml:space="preserve">, </w:t>
      </w:r>
      <w:r w:rsidR="00BB6352" w:rsidRPr="00BB6352">
        <w:rPr>
          <w:rFonts w:ascii="Liberation Serif" w:hAnsi="Liberation Serif"/>
          <w:sz w:val="24"/>
          <w:szCs w:val="24"/>
        </w:rPr>
        <w:t>с разрешенным использованием</w:t>
      </w:r>
      <w:r w:rsidR="00BB6352" w:rsidRPr="00BB6352">
        <w:rPr>
          <w:rFonts w:ascii="Liberation Serif" w:hAnsi="Liberation Serif"/>
          <w:b/>
          <w:sz w:val="24"/>
          <w:szCs w:val="24"/>
        </w:rPr>
        <w:t xml:space="preserve"> – животноводство, </w:t>
      </w:r>
      <w:r w:rsidR="00BB6352" w:rsidRPr="00BB6352">
        <w:rPr>
          <w:rFonts w:ascii="Liberation Serif" w:hAnsi="Liberation Serif"/>
          <w:sz w:val="24"/>
          <w:szCs w:val="24"/>
        </w:rPr>
        <w:t>с местоположением:</w:t>
      </w:r>
      <w:r w:rsidR="00BB6352" w:rsidRPr="00BB6352">
        <w:rPr>
          <w:rFonts w:ascii="Liberation Serif" w:hAnsi="Liberation Serif"/>
          <w:b/>
          <w:sz w:val="24"/>
          <w:szCs w:val="24"/>
        </w:rPr>
        <w:t xml:space="preserve"> Свердловская область, Невьянский район, в 350</w:t>
      </w:r>
      <w:r w:rsidR="0046489D">
        <w:rPr>
          <w:rFonts w:ascii="Liberation Serif" w:hAnsi="Liberation Serif"/>
          <w:b/>
          <w:sz w:val="24"/>
          <w:szCs w:val="24"/>
        </w:rPr>
        <w:t xml:space="preserve"> </w:t>
      </w:r>
      <w:r w:rsidR="00BB6352" w:rsidRPr="00BB6352">
        <w:rPr>
          <w:rFonts w:ascii="Liberation Serif" w:hAnsi="Liberation Serif"/>
          <w:b/>
          <w:sz w:val="24"/>
          <w:szCs w:val="24"/>
        </w:rPr>
        <w:t>метрах севернее города Невьянска.</w:t>
      </w:r>
    </w:p>
    <w:p w:rsidR="0046489D" w:rsidRPr="00BB6352" w:rsidRDefault="00165F8F" w:rsidP="00BB635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11 (одиннадцать</w:t>
      </w:r>
      <w:r w:rsidR="0046489D">
        <w:rPr>
          <w:rFonts w:ascii="Liberation Serif" w:hAnsi="Liberation Serif"/>
          <w:b/>
          <w:sz w:val="24"/>
          <w:szCs w:val="24"/>
        </w:rPr>
        <w:t>) лет.</w:t>
      </w:r>
    </w:p>
    <w:p w:rsidR="00BB6352" w:rsidRPr="00BB6352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B6352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BB6352">
        <w:rPr>
          <w:rFonts w:ascii="Liberation Serif" w:hAnsi="Liberation Serif"/>
          <w:sz w:val="24"/>
          <w:szCs w:val="24"/>
        </w:rPr>
        <w:br/>
        <w:t xml:space="preserve">17 562,59 (Семнадцать тысяч пятьсот шестьдесят два) рубля 59 копеек. </w:t>
      </w:r>
    </w:p>
    <w:p w:rsidR="00BB6352" w:rsidRPr="00BB6352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B6352">
        <w:rPr>
          <w:rFonts w:ascii="Liberation Serif" w:hAnsi="Liberation Serif"/>
          <w:sz w:val="24"/>
          <w:szCs w:val="24"/>
        </w:rPr>
        <w:t xml:space="preserve">Размер задатка: 8 781,30 (Восемь тысяч семьсот восемьдесят один) рубль 30 копеек. </w:t>
      </w:r>
    </w:p>
    <w:p w:rsidR="00BB6352" w:rsidRPr="00BB6352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B6352">
        <w:rPr>
          <w:rFonts w:ascii="Liberation Serif" w:hAnsi="Liberation Serif"/>
          <w:sz w:val="24"/>
          <w:szCs w:val="24"/>
        </w:rPr>
        <w:t>«Шаг аукциона»: 526,88 (Пятьсот двадцать шесть) рублей 80 копеек.</w:t>
      </w:r>
    </w:p>
    <w:p w:rsidR="00BB6352" w:rsidRPr="0047651E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Водоснабжение и канализация –</w:t>
      </w:r>
      <w:r w:rsidRPr="0047651E">
        <w:rPr>
          <w:rFonts w:ascii="Liberation Serif" w:hAnsi="Liberation Serif"/>
          <w:sz w:val="24"/>
          <w:szCs w:val="24"/>
        </w:rPr>
        <w:t xml:space="preserve">- в данном районе </w:t>
      </w:r>
      <w:r>
        <w:rPr>
          <w:rFonts w:ascii="Liberation Serif" w:hAnsi="Liberation Serif"/>
          <w:sz w:val="24"/>
          <w:szCs w:val="24"/>
        </w:rPr>
        <w:t>централизованных сетей водоснабжения и водоотведения нет</w:t>
      </w:r>
      <w:r w:rsidRPr="0047651E">
        <w:rPr>
          <w:rFonts w:ascii="Liberation Serif" w:hAnsi="Liberation Serif"/>
          <w:sz w:val="24"/>
          <w:szCs w:val="24"/>
        </w:rPr>
        <w:t xml:space="preserve"> (п</w:t>
      </w:r>
      <w:r>
        <w:rPr>
          <w:rFonts w:ascii="Liberation Serif" w:hAnsi="Liberation Serif"/>
          <w:sz w:val="24"/>
          <w:szCs w:val="24"/>
        </w:rPr>
        <w:t>исьмо МУП «Невьянский водоканал» НГО от 26.12.2022 № 02-01</w:t>
      </w:r>
      <w:r w:rsidRPr="0047651E">
        <w:rPr>
          <w:rFonts w:ascii="Liberation Serif" w:hAnsi="Liberation Serif"/>
          <w:sz w:val="24"/>
          <w:szCs w:val="24"/>
        </w:rPr>
        <w:t xml:space="preserve">). </w:t>
      </w:r>
    </w:p>
    <w:p w:rsidR="00BB6352" w:rsidRPr="0047651E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</w:t>
      </w:r>
      <w:r>
        <w:rPr>
          <w:rFonts w:ascii="Liberation Serif" w:hAnsi="Liberation Serif"/>
          <w:sz w:val="24"/>
          <w:szCs w:val="24"/>
        </w:rPr>
        <w:t xml:space="preserve">существует при условии реконструкции расчетной схемы города Невьянска. </w:t>
      </w:r>
      <w:r w:rsidRPr="0047651E">
        <w:rPr>
          <w:rFonts w:ascii="Liberation Serif" w:hAnsi="Liberation Serif"/>
          <w:sz w:val="24"/>
          <w:szCs w:val="24"/>
        </w:rPr>
        <w:t>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>овод высокого давления Ст. Д 325</w:t>
      </w:r>
      <w:r w:rsidRPr="0047651E">
        <w:rPr>
          <w:rFonts w:ascii="Liberation Serif" w:hAnsi="Liberation Serif"/>
          <w:sz w:val="24"/>
          <w:szCs w:val="24"/>
        </w:rPr>
        <w:t xml:space="preserve"> мм (</w:t>
      </w:r>
      <w:r>
        <w:rPr>
          <w:rFonts w:ascii="Liberation Serif" w:hAnsi="Liberation Serif"/>
          <w:sz w:val="24"/>
          <w:szCs w:val="24"/>
        </w:rPr>
        <w:t>Р факт. = 0,6 Мпа; Р проект. = 1,2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 xml:space="preserve">городе </w:t>
      </w:r>
      <w:proofErr w:type="spellStart"/>
      <w:r>
        <w:rPr>
          <w:rFonts w:ascii="Liberation Serif" w:hAnsi="Liberation Serif"/>
          <w:sz w:val="24"/>
          <w:szCs w:val="24"/>
        </w:rPr>
        <w:t>Невьяснке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r w:rsidRPr="0047651E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 (пи</w:t>
      </w:r>
      <w:r>
        <w:rPr>
          <w:rFonts w:ascii="Liberation Serif" w:hAnsi="Liberation Serif"/>
          <w:sz w:val="24"/>
          <w:szCs w:val="24"/>
        </w:rPr>
        <w:t>сьмо ГУП СО «Газовые сети» от 26.12.2022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BB6352" w:rsidRPr="0047651E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BB6352" w:rsidRPr="0047651E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30.01.2023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РФ-66-2-29-0-00-2023-8.</w:t>
      </w:r>
    </w:p>
    <w:p w:rsidR="00891CEC" w:rsidRDefault="00BB6352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0E3AFE">
        <w:rPr>
          <w:rFonts w:ascii="Liberation Serif" w:hAnsi="Liberation Serif"/>
          <w:sz w:val="24"/>
          <w:szCs w:val="24"/>
        </w:rPr>
        <w:t xml:space="preserve">в </w:t>
      </w:r>
      <w:r w:rsidR="000E71C7">
        <w:rPr>
          <w:rFonts w:ascii="Liberation Serif" w:hAnsi="Liberation Serif"/>
          <w:sz w:val="24"/>
          <w:szCs w:val="24"/>
        </w:rPr>
        <w:t>отношении лота № 4</w:t>
      </w:r>
      <w:r w:rsidR="00891CEC">
        <w:rPr>
          <w:rFonts w:ascii="Liberation Serif" w:hAnsi="Liberation Serif"/>
          <w:sz w:val="24"/>
          <w:szCs w:val="24"/>
        </w:rPr>
        <w:t>:</w:t>
      </w:r>
    </w:p>
    <w:p w:rsidR="00BB6352" w:rsidRDefault="00891CEC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участок находится в зоне</w:t>
      </w:r>
      <w:r w:rsidRPr="00891CEC">
        <w:rPr>
          <w:rFonts w:ascii="Liberation Serif" w:hAnsi="Liberation Serif"/>
          <w:sz w:val="24"/>
          <w:szCs w:val="24"/>
        </w:rPr>
        <w:t xml:space="preserve">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</w:t>
      </w:r>
      <w:r>
        <w:rPr>
          <w:rFonts w:ascii="Liberation Serif" w:hAnsi="Liberation Serif"/>
          <w:sz w:val="24"/>
          <w:szCs w:val="24"/>
        </w:rPr>
        <w:br/>
      </w:r>
      <w:r w:rsidRPr="00891CEC">
        <w:rPr>
          <w:rFonts w:ascii="Liberation Serif" w:hAnsi="Liberation Serif"/>
          <w:sz w:val="24"/>
          <w:szCs w:val="24"/>
        </w:rPr>
        <w:t>(III пояс)</w:t>
      </w:r>
      <w:r w:rsidR="00165B9C">
        <w:rPr>
          <w:rFonts w:ascii="Liberation Serif" w:hAnsi="Liberation Serif"/>
          <w:sz w:val="24"/>
          <w:szCs w:val="24"/>
        </w:rPr>
        <w:t>, в связи с чем используется Арендатором с соблюдением ограничений</w:t>
      </w:r>
      <w:r>
        <w:rPr>
          <w:rFonts w:ascii="Liberation Serif" w:hAnsi="Liberation Serif"/>
          <w:sz w:val="24"/>
          <w:szCs w:val="24"/>
        </w:rPr>
        <w:t>;</w:t>
      </w:r>
    </w:p>
    <w:p w:rsidR="00891CEC" w:rsidRDefault="00891CEC" w:rsidP="00BB63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 w:rsidRPr="00891CEC"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V</w:t>
      </w:r>
      <w:r w:rsidRPr="00891CEC">
        <w:rPr>
          <w:rFonts w:ascii="Liberation Serif" w:hAnsi="Liberation Serif"/>
          <w:sz w:val="24"/>
          <w:szCs w:val="24"/>
        </w:rPr>
        <w:t xml:space="preserve"> класса санитарной опасности</w:t>
      </w:r>
      <w:r>
        <w:rPr>
          <w:rFonts w:ascii="Liberation Serif" w:hAnsi="Liberation Serif"/>
          <w:sz w:val="24"/>
          <w:szCs w:val="24"/>
        </w:rPr>
        <w:t>.</w:t>
      </w:r>
    </w:p>
    <w:p w:rsid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5 - </w:t>
      </w:r>
      <w:r w:rsidRPr="000E71C7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Pr="000E71C7">
        <w:rPr>
          <w:rFonts w:ascii="Liberation Serif" w:hAnsi="Liberation Serif"/>
          <w:b/>
          <w:sz w:val="24"/>
          <w:szCs w:val="24"/>
        </w:rPr>
        <w:t xml:space="preserve"> 66:15:0403001:367 </w:t>
      </w:r>
      <w:r w:rsidRPr="000E71C7">
        <w:rPr>
          <w:rFonts w:ascii="Liberation Serif" w:hAnsi="Liberation Serif"/>
          <w:sz w:val="24"/>
          <w:szCs w:val="24"/>
        </w:rPr>
        <w:t>(категория земель – земли сельскохозяйственного назначения), площадью</w:t>
      </w:r>
      <w:r w:rsidRPr="000E71C7">
        <w:rPr>
          <w:rFonts w:ascii="Liberation Serif" w:hAnsi="Liberation Serif"/>
          <w:b/>
          <w:sz w:val="24"/>
          <w:szCs w:val="24"/>
        </w:rPr>
        <w:t xml:space="preserve"> 139025,00 </w:t>
      </w:r>
      <w:proofErr w:type="spellStart"/>
      <w:proofErr w:type="gramStart"/>
      <w:r w:rsidRPr="000E71C7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0E71C7">
        <w:rPr>
          <w:rFonts w:ascii="Liberation Serif" w:hAnsi="Liberation Serif"/>
          <w:b/>
          <w:sz w:val="24"/>
          <w:szCs w:val="24"/>
        </w:rPr>
        <w:t xml:space="preserve">, </w:t>
      </w:r>
      <w:r w:rsidRPr="000E71C7">
        <w:rPr>
          <w:rFonts w:ascii="Liberation Serif" w:hAnsi="Liberation Serif"/>
          <w:sz w:val="24"/>
          <w:szCs w:val="24"/>
        </w:rPr>
        <w:t>с разрешенным использованием</w:t>
      </w:r>
      <w:r w:rsidRPr="000E71C7">
        <w:rPr>
          <w:rFonts w:ascii="Liberation Serif" w:hAnsi="Liberation Serif"/>
          <w:b/>
          <w:sz w:val="24"/>
          <w:szCs w:val="24"/>
        </w:rPr>
        <w:t xml:space="preserve"> – для сельскохозяйственного производства, </w:t>
      </w:r>
      <w:r w:rsidRPr="000E71C7">
        <w:rPr>
          <w:rFonts w:ascii="Liberation Serif" w:hAnsi="Liberation Serif"/>
          <w:sz w:val="24"/>
          <w:szCs w:val="24"/>
        </w:rPr>
        <w:t xml:space="preserve">с местоположением: </w:t>
      </w:r>
      <w:r w:rsidRPr="000E71C7">
        <w:rPr>
          <w:rFonts w:ascii="Liberation Serif" w:hAnsi="Liberation Serif"/>
          <w:b/>
          <w:sz w:val="24"/>
          <w:szCs w:val="24"/>
        </w:rPr>
        <w:t xml:space="preserve">Свердловская область, Невьянский район, в 300 метрах юго-восточнее поселка </w:t>
      </w:r>
      <w:proofErr w:type="spellStart"/>
      <w:r w:rsidRPr="000E71C7">
        <w:rPr>
          <w:rFonts w:ascii="Liberation Serif" w:hAnsi="Liberation Serif"/>
          <w:b/>
          <w:sz w:val="24"/>
          <w:szCs w:val="24"/>
        </w:rPr>
        <w:t>Середовина</w:t>
      </w:r>
      <w:proofErr w:type="spellEnd"/>
      <w:r w:rsidRPr="000E71C7">
        <w:rPr>
          <w:rFonts w:ascii="Liberation Serif" w:hAnsi="Liberation Serif"/>
          <w:b/>
          <w:sz w:val="24"/>
          <w:szCs w:val="24"/>
        </w:rPr>
        <w:t>.</w:t>
      </w:r>
    </w:p>
    <w:p w:rsidR="0046489D" w:rsidRPr="000E71C7" w:rsidRDefault="00165F8F" w:rsidP="000E71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11 (одиннадцать</w:t>
      </w:r>
      <w:r w:rsidR="0046489D">
        <w:rPr>
          <w:rFonts w:ascii="Liberation Serif" w:hAnsi="Liberation Serif"/>
          <w:b/>
          <w:sz w:val="24"/>
          <w:szCs w:val="24"/>
        </w:rPr>
        <w:t>) лет.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0E71C7">
        <w:rPr>
          <w:rFonts w:ascii="Liberation Serif" w:hAnsi="Liberation Serif"/>
          <w:sz w:val="24"/>
          <w:szCs w:val="24"/>
        </w:rPr>
        <w:br/>
        <w:t xml:space="preserve">17 308,61 (Семнадцать тысяч триста восемь) рублей 61 копейка. 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 xml:space="preserve">Размер задатка: 8 654,31 (Восемь тысяч шестьсот пятьдесят четыре) рубля 31 копейка. 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>«Шаг аукциона»: 519,26 (Пятьсот девятнадцать) рублей 26 копеек.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Водоснабжение и канализация –</w:t>
      </w:r>
      <w:r w:rsidRPr="0047651E">
        <w:rPr>
          <w:rFonts w:ascii="Liberation Serif" w:hAnsi="Liberation Serif"/>
          <w:sz w:val="24"/>
          <w:szCs w:val="24"/>
        </w:rPr>
        <w:t xml:space="preserve">в данном районе сети </w:t>
      </w:r>
      <w:proofErr w:type="spellStart"/>
      <w:r w:rsidRPr="0047651E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47651E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(п</w:t>
      </w:r>
      <w:r>
        <w:rPr>
          <w:rFonts w:ascii="Liberation Serif" w:hAnsi="Liberation Serif"/>
          <w:sz w:val="24"/>
          <w:szCs w:val="24"/>
        </w:rPr>
        <w:t>исьмо МУП «Территория» НГО от 27.12.2022 № 312</w:t>
      </w:r>
      <w:r w:rsidRPr="0047651E">
        <w:rPr>
          <w:rFonts w:ascii="Liberation Serif" w:hAnsi="Liberation Serif"/>
          <w:sz w:val="24"/>
          <w:szCs w:val="24"/>
        </w:rPr>
        <w:t xml:space="preserve">). 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не предусмотрено, расчетная схема </w:t>
      </w:r>
      <w:r>
        <w:rPr>
          <w:rFonts w:ascii="Liberation Serif" w:hAnsi="Liberation Serif"/>
          <w:sz w:val="24"/>
          <w:szCs w:val="24"/>
        </w:rPr>
        <w:t xml:space="preserve">поселка </w:t>
      </w:r>
      <w:proofErr w:type="spellStart"/>
      <w:r>
        <w:rPr>
          <w:rFonts w:ascii="Liberation Serif" w:hAnsi="Liberation Serif"/>
          <w:sz w:val="24"/>
          <w:szCs w:val="24"/>
        </w:rPr>
        <w:t>Середовина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r w:rsidRPr="0047651E">
        <w:rPr>
          <w:rFonts w:ascii="Liberation Serif" w:hAnsi="Liberation Serif"/>
          <w:sz w:val="24"/>
          <w:szCs w:val="24"/>
        </w:rPr>
        <w:t>отсутствует. 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>овод высокого давления Ст. Д 159</w:t>
      </w:r>
      <w:r w:rsidRPr="0047651E">
        <w:rPr>
          <w:rFonts w:ascii="Liberation Serif" w:hAnsi="Liberation Serif"/>
          <w:sz w:val="24"/>
          <w:szCs w:val="24"/>
        </w:rPr>
        <w:t xml:space="preserve"> мм (</w:t>
      </w:r>
      <w:r>
        <w:rPr>
          <w:rFonts w:ascii="Liberation Serif" w:hAnsi="Liberation Serif"/>
          <w:sz w:val="24"/>
          <w:szCs w:val="24"/>
        </w:rPr>
        <w:t>Р факт. = 0,6 Мпа; Р проект. = 1,2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 xml:space="preserve">поселке </w:t>
      </w:r>
      <w:proofErr w:type="spellStart"/>
      <w:r>
        <w:rPr>
          <w:rFonts w:ascii="Liberation Serif" w:hAnsi="Liberation Serif"/>
          <w:sz w:val="24"/>
          <w:szCs w:val="24"/>
        </w:rPr>
        <w:t>Середовина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r w:rsidRPr="0047651E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 (пи</w:t>
      </w:r>
      <w:r>
        <w:rPr>
          <w:rFonts w:ascii="Liberation Serif" w:hAnsi="Liberation Serif"/>
          <w:sz w:val="24"/>
          <w:szCs w:val="24"/>
        </w:rPr>
        <w:t>сьмо ГУП СО «Газовые сети» от 26.12.2022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30.01.2023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РФ-66-2-29-0-00-2023-9.</w:t>
      </w:r>
    </w:p>
    <w:p w:rsidR="000E3AF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0E3AFE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отношении лота № 5</w:t>
      </w:r>
      <w:r w:rsidR="000E3AFE">
        <w:rPr>
          <w:rFonts w:ascii="Liberation Serif" w:hAnsi="Liberation Serif"/>
          <w:sz w:val="24"/>
          <w:szCs w:val="24"/>
        </w:rPr>
        <w:t>:</w:t>
      </w:r>
    </w:p>
    <w:p w:rsidR="000E71C7" w:rsidRDefault="00B45935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E71C7">
        <w:rPr>
          <w:rFonts w:ascii="Liberation Serif" w:hAnsi="Liberation Serif"/>
          <w:sz w:val="24"/>
          <w:szCs w:val="24"/>
        </w:rPr>
        <w:t xml:space="preserve">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 w:rsidRPr="00891CEC"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V</w:t>
      </w:r>
      <w:r w:rsidRPr="00891CEC">
        <w:rPr>
          <w:rFonts w:ascii="Liberation Serif" w:hAnsi="Liberation Serif"/>
          <w:sz w:val="24"/>
          <w:szCs w:val="24"/>
        </w:rPr>
        <w:t xml:space="preserve"> класса санитарной опасности</w:t>
      </w:r>
      <w:r>
        <w:rPr>
          <w:rFonts w:ascii="Liberation Serif" w:hAnsi="Liberation Serif"/>
          <w:sz w:val="24"/>
          <w:szCs w:val="24"/>
        </w:rPr>
        <w:t>.</w:t>
      </w:r>
    </w:p>
    <w:p w:rsid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6 - </w:t>
      </w:r>
      <w:r w:rsidRPr="000E71C7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Pr="000E71C7">
        <w:rPr>
          <w:rFonts w:ascii="Liberation Serif" w:hAnsi="Liberation Serif"/>
          <w:b/>
          <w:sz w:val="24"/>
          <w:szCs w:val="24"/>
        </w:rPr>
        <w:t xml:space="preserve"> 66:15:0000000:8173 </w:t>
      </w:r>
      <w:r w:rsidRPr="000E71C7">
        <w:rPr>
          <w:rFonts w:ascii="Liberation Serif" w:hAnsi="Liberation Serif"/>
          <w:sz w:val="24"/>
          <w:szCs w:val="24"/>
        </w:rPr>
        <w:t>(категория земель – земли населенных пунктов),</w:t>
      </w:r>
      <w:r w:rsidRPr="000E71C7">
        <w:rPr>
          <w:rFonts w:ascii="Liberation Serif" w:hAnsi="Liberation Serif"/>
          <w:b/>
          <w:sz w:val="24"/>
          <w:szCs w:val="24"/>
        </w:rPr>
        <w:t xml:space="preserve"> </w:t>
      </w:r>
      <w:r w:rsidRPr="000E71C7">
        <w:rPr>
          <w:rFonts w:ascii="Liberation Serif" w:hAnsi="Liberation Serif"/>
          <w:sz w:val="24"/>
          <w:szCs w:val="24"/>
        </w:rPr>
        <w:t xml:space="preserve">площадью </w:t>
      </w:r>
      <w:r w:rsidRPr="000E71C7">
        <w:rPr>
          <w:rFonts w:ascii="Liberation Serif" w:hAnsi="Liberation Serif"/>
          <w:b/>
          <w:sz w:val="24"/>
          <w:szCs w:val="24"/>
        </w:rPr>
        <w:t xml:space="preserve">20070,00 </w:t>
      </w:r>
      <w:proofErr w:type="spellStart"/>
      <w:proofErr w:type="gramStart"/>
      <w:r w:rsidRPr="000E71C7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0E71C7">
        <w:rPr>
          <w:rFonts w:ascii="Liberation Serif" w:hAnsi="Liberation Serif"/>
          <w:b/>
          <w:sz w:val="24"/>
          <w:szCs w:val="24"/>
        </w:rPr>
        <w:t xml:space="preserve">, </w:t>
      </w:r>
      <w:r w:rsidRPr="000E71C7">
        <w:rPr>
          <w:rFonts w:ascii="Liberation Serif" w:hAnsi="Liberation Serif"/>
          <w:sz w:val="24"/>
          <w:szCs w:val="24"/>
        </w:rPr>
        <w:t xml:space="preserve">с разрешенным использованием </w:t>
      </w:r>
      <w:r w:rsidRPr="000E71C7">
        <w:rPr>
          <w:rFonts w:ascii="Liberation Serif" w:hAnsi="Liberation Serif"/>
          <w:b/>
          <w:sz w:val="24"/>
          <w:szCs w:val="24"/>
        </w:rPr>
        <w:t xml:space="preserve">– сельскохозяйственное использование, </w:t>
      </w:r>
      <w:r w:rsidRPr="000E71C7">
        <w:rPr>
          <w:rFonts w:ascii="Liberation Serif" w:hAnsi="Liberation Serif"/>
          <w:sz w:val="24"/>
          <w:szCs w:val="24"/>
        </w:rPr>
        <w:t>с местоположением:</w:t>
      </w:r>
      <w:r w:rsidRPr="000E71C7">
        <w:rPr>
          <w:rFonts w:ascii="Liberation Serif" w:hAnsi="Liberation Serif"/>
          <w:b/>
          <w:sz w:val="24"/>
          <w:szCs w:val="24"/>
        </w:rPr>
        <w:t xml:space="preserve"> Свердловская область, Невьянский район, село Конево.</w:t>
      </w:r>
    </w:p>
    <w:p w:rsidR="0046489D" w:rsidRPr="000E71C7" w:rsidRDefault="00165F8F" w:rsidP="000E71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Срок аренды – 9 (девять</w:t>
      </w:r>
      <w:r w:rsidR="0046489D">
        <w:rPr>
          <w:rFonts w:ascii="Liberation Serif" w:hAnsi="Liberation Serif"/>
          <w:b/>
          <w:sz w:val="24"/>
          <w:szCs w:val="24"/>
        </w:rPr>
        <w:t>) лет.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0E71C7">
        <w:rPr>
          <w:rFonts w:ascii="Liberation Serif" w:hAnsi="Liberation Serif"/>
          <w:sz w:val="24"/>
          <w:szCs w:val="24"/>
        </w:rPr>
        <w:br/>
        <w:t xml:space="preserve">9 994,86 (Девять тысяч девятьсот девяносто четыре) рубля 86 копеек. 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 xml:space="preserve">Размер задатка: 4 997,43 (Четыре тысячи девятьсот девяносто семь) рублей 43 копейки. </w:t>
      </w:r>
    </w:p>
    <w:p w:rsidR="000E71C7" w:rsidRP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E71C7">
        <w:rPr>
          <w:rFonts w:ascii="Liberation Serif" w:hAnsi="Liberation Serif"/>
          <w:sz w:val="24"/>
          <w:szCs w:val="24"/>
        </w:rPr>
        <w:t>«Шаг аукциона»: 299,85 (Двести девяносто девять) рублей 85 копеек.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Водоснабжение и канализация –</w:t>
      </w:r>
      <w:r w:rsidRPr="0047651E">
        <w:rPr>
          <w:rFonts w:ascii="Liberation Serif" w:hAnsi="Liberation Serif"/>
          <w:sz w:val="24"/>
          <w:szCs w:val="24"/>
        </w:rPr>
        <w:t xml:space="preserve">в данном районе сети </w:t>
      </w:r>
      <w:proofErr w:type="spellStart"/>
      <w:r w:rsidRPr="0047651E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47651E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(п</w:t>
      </w:r>
      <w:r>
        <w:rPr>
          <w:rFonts w:ascii="Liberation Serif" w:hAnsi="Liberation Serif"/>
          <w:sz w:val="24"/>
          <w:szCs w:val="24"/>
        </w:rPr>
        <w:t>исьмо МУП «Территория» НГО от 27.12.2022 № 313</w:t>
      </w:r>
      <w:r w:rsidRPr="0047651E">
        <w:rPr>
          <w:rFonts w:ascii="Liberation Serif" w:hAnsi="Liberation Serif"/>
          <w:sz w:val="24"/>
          <w:szCs w:val="24"/>
        </w:rPr>
        <w:t xml:space="preserve">). 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</w:t>
      </w:r>
      <w:r>
        <w:rPr>
          <w:rFonts w:ascii="Liberation Serif" w:hAnsi="Liberation Serif"/>
          <w:sz w:val="24"/>
          <w:szCs w:val="24"/>
        </w:rPr>
        <w:t xml:space="preserve">существует. </w:t>
      </w:r>
      <w:r w:rsidRPr="0047651E">
        <w:rPr>
          <w:rFonts w:ascii="Liberation Serif" w:hAnsi="Liberation Serif"/>
          <w:sz w:val="24"/>
          <w:szCs w:val="24"/>
        </w:rPr>
        <w:t>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>овод высокого давления Ст. Д 108</w:t>
      </w:r>
      <w:r w:rsidRPr="0047651E">
        <w:rPr>
          <w:rFonts w:ascii="Liberation Serif" w:hAnsi="Liberation Serif"/>
          <w:sz w:val="24"/>
          <w:szCs w:val="24"/>
        </w:rPr>
        <w:t xml:space="preserve"> мм (</w:t>
      </w:r>
      <w:r>
        <w:rPr>
          <w:rFonts w:ascii="Liberation Serif" w:hAnsi="Liberation Serif"/>
          <w:sz w:val="24"/>
          <w:szCs w:val="24"/>
        </w:rPr>
        <w:t xml:space="preserve">Р факт. = 0,6 Мпа; </w:t>
      </w:r>
      <w:r>
        <w:rPr>
          <w:rFonts w:ascii="Liberation Serif" w:hAnsi="Liberation Serif"/>
          <w:sz w:val="24"/>
          <w:szCs w:val="24"/>
        </w:rPr>
        <w:br/>
        <w:t>Р проект. = 0,6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>селе Конево.</w:t>
      </w:r>
      <w:r w:rsidRPr="0047651E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 (пи</w:t>
      </w:r>
      <w:r>
        <w:rPr>
          <w:rFonts w:ascii="Liberation Serif" w:hAnsi="Liberation Serif"/>
          <w:sz w:val="24"/>
          <w:szCs w:val="24"/>
        </w:rPr>
        <w:t>сьмо ГУП СО «Газовые сети» от 26.12.2022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0E71C7" w:rsidRPr="0047651E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18.10.2022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РФ-66-2-29-0-00-2022-91.</w:t>
      </w:r>
    </w:p>
    <w:p w:rsidR="000E71C7" w:rsidRDefault="000E71C7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>
        <w:rPr>
          <w:rFonts w:ascii="Liberation Serif" w:hAnsi="Liberation Serif"/>
          <w:sz w:val="24"/>
          <w:szCs w:val="24"/>
        </w:rPr>
        <w:t>отношении лота № 6</w:t>
      </w:r>
      <w:r w:rsidR="00B45935">
        <w:rPr>
          <w:rFonts w:ascii="Liberation Serif" w:hAnsi="Liberation Serif"/>
          <w:sz w:val="24"/>
          <w:szCs w:val="24"/>
        </w:rPr>
        <w:t>:</w:t>
      </w:r>
    </w:p>
    <w:p w:rsidR="00B45935" w:rsidRPr="00B45935" w:rsidRDefault="00B45935" w:rsidP="000E71C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 w:rsidRPr="00891CEC"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IV</w:t>
      </w:r>
      <w:r w:rsidRPr="00891CEC">
        <w:rPr>
          <w:rFonts w:ascii="Liberation Serif" w:hAnsi="Liberation Serif"/>
          <w:sz w:val="24"/>
          <w:szCs w:val="24"/>
        </w:rPr>
        <w:t xml:space="preserve"> класса санитарной опасности</w:t>
      </w:r>
      <w:r>
        <w:rPr>
          <w:rFonts w:ascii="Liberation Serif" w:hAnsi="Liberation Serif"/>
          <w:sz w:val="24"/>
          <w:szCs w:val="24"/>
        </w:rPr>
        <w:t>.</w:t>
      </w:r>
    </w:p>
    <w:p w:rsid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7 - </w:t>
      </w:r>
      <w:r w:rsidRPr="00551A88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Pr="00551A88">
        <w:rPr>
          <w:rFonts w:ascii="Liberation Serif" w:hAnsi="Liberation Serif"/>
          <w:b/>
          <w:sz w:val="24"/>
          <w:szCs w:val="24"/>
        </w:rPr>
        <w:t xml:space="preserve"> 66:15:0000000:8256 </w:t>
      </w:r>
      <w:r w:rsidRPr="00551A88">
        <w:rPr>
          <w:rFonts w:ascii="Liberation Serif" w:hAnsi="Liberation Serif"/>
          <w:sz w:val="24"/>
          <w:szCs w:val="24"/>
        </w:rPr>
        <w:t>(категория земель – земли населенных пунктов)</w:t>
      </w:r>
      <w:r w:rsidRPr="00551A88">
        <w:rPr>
          <w:rFonts w:ascii="Liberation Serif" w:hAnsi="Liberation Serif"/>
          <w:b/>
          <w:sz w:val="24"/>
          <w:szCs w:val="24"/>
        </w:rPr>
        <w:t xml:space="preserve">, </w:t>
      </w:r>
      <w:r w:rsidRPr="00551A88">
        <w:rPr>
          <w:rFonts w:ascii="Liberation Serif" w:hAnsi="Liberation Serif"/>
          <w:sz w:val="24"/>
          <w:szCs w:val="24"/>
        </w:rPr>
        <w:t xml:space="preserve">площадью </w:t>
      </w:r>
      <w:r w:rsidRPr="00551A88">
        <w:rPr>
          <w:rFonts w:ascii="Liberation Serif" w:hAnsi="Liberation Serif"/>
          <w:b/>
          <w:sz w:val="24"/>
          <w:szCs w:val="24"/>
        </w:rPr>
        <w:t xml:space="preserve">1094,00 </w:t>
      </w:r>
      <w:proofErr w:type="spellStart"/>
      <w:proofErr w:type="gramStart"/>
      <w:r w:rsidRPr="00551A88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551A88">
        <w:rPr>
          <w:rFonts w:ascii="Liberation Serif" w:hAnsi="Liberation Serif"/>
          <w:b/>
          <w:sz w:val="24"/>
          <w:szCs w:val="24"/>
        </w:rPr>
        <w:t xml:space="preserve">, </w:t>
      </w:r>
      <w:r w:rsidRPr="00551A88">
        <w:rPr>
          <w:rFonts w:ascii="Liberation Serif" w:hAnsi="Liberation Serif"/>
          <w:sz w:val="24"/>
          <w:szCs w:val="24"/>
        </w:rPr>
        <w:t>с разрешенным использованием</w:t>
      </w:r>
      <w:r w:rsidRPr="00551A88">
        <w:rPr>
          <w:rFonts w:ascii="Liberation Serif" w:hAnsi="Liberation Serif"/>
          <w:b/>
          <w:sz w:val="24"/>
          <w:szCs w:val="24"/>
        </w:rPr>
        <w:t xml:space="preserve"> – бытовое обслуживание, </w:t>
      </w:r>
      <w:r w:rsidRPr="00551A88">
        <w:rPr>
          <w:rFonts w:ascii="Liberation Serif" w:hAnsi="Liberation Serif"/>
          <w:sz w:val="24"/>
          <w:szCs w:val="24"/>
        </w:rPr>
        <w:t>с местоположением:</w:t>
      </w:r>
      <w:r w:rsidRPr="00551A88">
        <w:rPr>
          <w:rFonts w:ascii="Liberation Serif" w:hAnsi="Liberation Serif"/>
          <w:b/>
          <w:sz w:val="24"/>
          <w:szCs w:val="24"/>
        </w:rPr>
        <w:t xml:space="preserve"> Свердловская область, Невьянский район, село Конево.</w:t>
      </w:r>
    </w:p>
    <w:p w:rsidR="0046489D" w:rsidRPr="0046489D" w:rsidRDefault="0046489D" w:rsidP="00551A88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2 (два</w:t>
      </w:r>
      <w:r w:rsidRPr="0046489D">
        <w:rPr>
          <w:rFonts w:ascii="Liberation Serif" w:hAnsi="Liberation Serif"/>
          <w:b/>
          <w:sz w:val="24"/>
          <w:szCs w:val="24"/>
        </w:rPr>
        <w:t xml:space="preserve">) </w:t>
      </w:r>
      <w:r>
        <w:rPr>
          <w:rFonts w:ascii="Liberation Serif" w:hAnsi="Liberation Serif"/>
          <w:b/>
          <w:sz w:val="24"/>
          <w:szCs w:val="24"/>
        </w:rPr>
        <w:t>года и 5 (пять) месяцев.</w:t>
      </w:r>
    </w:p>
    <w:p w:rsidR="00551A88" w:rsidRP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551A88">
        <w:rPr>
          <w:rFonts w:ascii="Liberation Serif" w:hAnsi="Liberation Serif"/>
          <w:sz w:val="24"/>
          <w:szCs w:val="24"/>
        </w:rPr>
        <w:br/>
        <w:t xml:space="preserve">49 390,27 (Сорок девять тысяч триста девяносто) рублей 27 копеек. </w:t>
      </w:r>
    </w:p>
    <w:p w:rsidR="00551A88" w:rsidRP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 xml:space="preserve">Размер задатка: 24 695,14 (Двадцать четыре тысячи шестьсот девяносто пять) рублей 14 копеек. </w:t>
      </w:r>
    </w:p>
    <w:p w:rsid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«Шаг аукциона»: 1 481,71(Одна тысяча четыреста восемьдесят один) рубль 71 копейка.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31C8D">
        <w:rPr>
          <w:rFonts w:ascii="Liberation Serif" w:hAnsi="Liberation Serif"/>
          <w:sz w:val="24"/>
          <w:szCs w:val="24"/>
        </w:rPr>
        <w:t xml:space="preserve">Водоснабжение и канализация –в данном районе сети </w:t>
      </w:r>
      <w:proofErr w:type="spellStart"/>
      <w:r w:rsidRPr="00C31C8D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C31C8D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</w:t>
      </w:r>
      <w:r w:rsidR="00C31C8D" w:rsidRPr="00C31C8D">
        <w:rPr>
          <w:rFonts w:ascii="Liberation Serif" w:hAnsi="Liberation Serif"/>
          <w:sz w:val="24"/>
          <w:szCs w:val="24"/>
        </w:rPr>
        <w:t>п</w:t>
      </w:r>
      <w:r w:rsidR="00C31C8D">
        <w:rPr>
          <w:rFonts w:ascii="Liberation Serif" w:hAnsi="Liberation Serif"/>
          <w:sz w:val="24"/>
          <w:szCs w:val="24"/>
        </w:rPr>
        <w:t>исьмо МУП «Территория» НГО от 28.03.2023 № 79</w:t>
      </w:r>
      <w:r w:rsidRPr="00C31C8D">
        <w:rPr>
          <w:rFonts w:ascii="Liberation Serif" w:hAnsi="Liberation Serif"/>
          <w:sz w:val="24"/>
          <w:szCs w:val="24"/>
        </w:rPr>
        <w:t>).</w:t>
      </w:r>
      <w:r w:rsidRPr="0047651E">
        <w:rPr>
          <w:rFonts w:ascii="Liberation Serif" w:hAnsi="Liberation Serif"/>
          <w:sz w:val="24"/>
          <w:szCs w:val="24"/>
        </w:rPr>
        <w:t xml:space="preserve"> 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</w:t>
      </w:r>
      <w:r>
        <w:rPr>
          <w:rFonts w:ascii="Liberation Serif" w:hAnsi="Liberation Serif"/>
          <w:sz w:val="24"/>
          <w:szCs w:val="24"/>
        </w:rPr>
        <w:t xml:space="preserve">существует согласно расчетной схемы село Конево. </w:t>
      </w:r>
      <w:r w:rsidRPr="0047651E">
        <w:rPr>
          <w:rFonts w:ascii="Liberation Serif" w:hAnsi="Liberation Serif"/>
          <w:sz w:val="24"/>
          <w:szCs w:val="24"/>
        </w:rPr>
        <w:t>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 xml:space="preserve">овод высокого давления Ст. Д 108 мм </w:t>
      </w:r>
      <w:r w:rsidRPr="0047651E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Р </w:t>
      </w:r>
      <w:proofErr w:type="gramStart"/>
      <w:r>
        <w:rPr>
          <w:rFonts w:ascii="Liberation Serif" w:hAnsi="Liberation Serif"/>
          <w:sz w:val="24"/>
          <w:szCs w:val="24"/>
        </w:rPr>
        <w:t>факт.=</w:t>
      </w:r>
      <w:proofErr w:type="gramEnd"/>
      <w:r>
        <w:rPr>
          <w:rFonts w:ascii="Liberation Serif" w:hAnsi="Liberation Serif"/>
          <w:sz w:val="24"/>
          <w:szCs w:val="24"/>
        </w:rPr>
        <w:t>0,6 Мпа; Р проект. = 0,6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>селе Конево.</w:t>
      </w:r>
      <w:r w:rsidRPr="0047651E">
        <w:rPr>
          <w:rFonts w:ascii="Liberation Serif" w:hAnsi="Liberation Serif"/>
          <w:sz w:val="24"/>
          <w:szCs w:val="24"/>
        </w:rPr>
        <w:t xml:space="preserve"> (пи</w:t>
      </w:r>
      <w:r>
        <w:rPr>
          <w:rFonts w:ascii="Liberation Serif" w:hAnsi="Liberation Serif"/>
          <w:sz w:val="24"/>
          <w:szCs w:val="24"/>
        </w:rPr>
        <w:t>сьмо ГУП СО «Газовые сети» от 04.10.2022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18.10.2022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РФ-66-2-29-0-00-2022-90.</w:t>
      </w:r>
    </w:p>
    <w:p w:rsid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165B9C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отношении лота № 7</w:t>
      </w:r>
      <w:r w:rsidR="00B45935">
        <w:rPr>
          <w:rFonts w:ascii="Liberation Serif" w:hAnsi="Liberation Serif"/>
          <w:sz w:val="24"/>
          <w:szCs w:val="24"/>
        </w:rPr>
        <w:t>:</w:t>
      </w:r>
    </w:p>
    <w:p w:rsidR="00165B9C" w:rsidRDefault="00B45935" w:rsidP="00165B9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165B9C">
        <w:rPr>
          <w:rFonts w:ascii="Liberation Serif" w:hAnsi="Liberation Serif"/>
          <w:sz w:val="24"/>
          <w:szCs w:val="24"/>
        </w:rPr>
        <w:t>участок находится в охранной зоне</w:t>
      </w:r>
      <w:r w:rsidR="00165B9C" w:rsidRPr="00165B9C">
        <w:rPr>
          <w:rFonts w:ascii="Liberation Serif" w:hAnsi="Liberation Serif"/>
          <w:sz w:val="24"/>
          <w:szCs w:val="24"/>
        </w:rPr>
        <w:t xml:space="preserve"> ВЛ-10 </w:t>
      </w:r>
      <w:proofErr w:type="spellStart"/>
      <w:r w:rsidR="00165B9C" w:rsidRPr="00165B9C">
        <w:rPr>
          <w:rFonts w:ascii="Liberation Serif" w:hAnsi="Liberation Serif"/>
          <w:sz w:val="24"/>
          <w:szCs w:val="24"/>
        </w:rPr>
        <w:t>кВ</w:t>
      </w:r>
      <w:proofErr w:type="spellEnd"/>
      <w:r w:rsidR="00165B9C" w:rsidRPr="00165B9C">
        <w:rPr>
          <w:rFonts w:ascii="Liberation Serif" w:hAnsi="Liberation Serif"/>
          <w:sz w:val="24"/>
          <w:szCs w:val="24"/>
        </w:rPr>
        <w:t xml:space="preserve"> Северо-Конево, литер: 4</w:t>
      </w:r>
      <w:r w:rsidR="00165B9C">
        <w:rPr>
          <w:rFonts w:ascii="Liberation Serif" w:hAnsi="Liberation Serif"/>
          <w:sz w:val="24"/>
          <w:szCs w:val="24"/>
        </w:rPr>
        <w:t>, в связи с чем используется Арендатором с соблюдением ограничений в соответствии с постановлением Совета Минист</w:t>
      </w:r>
      <w:r w:rsidR="00165B9C" w:rsidRPr="00165B9C">
        <w:rPr>
          <w:rFonts w:ascii="Liberation Serif" w:hAnsi="Liberation Serif"/>
          <w:sz w:val="24"/>
          <w:szCs w:val="24"/>
        </w:rPr>
        <w:t xml:space="preserve">ров </w:t>
      </w:r>
      <w:r w:rsidR="00165B9C">
        <w:rPr>
          <w:rFonts w:ascii="Liberation Serif" w:hAnsi="Liberation Serif"/>
          <w:sz w:val="24"/>
          <w:szCs w:val="24"/>
        </w:rPr>
        <w:t>СССР от 26 марта 1984 г. № 255 «</w:t>
      </w:r>
      <w:r w:rsidR="00165B9C" w:rsidRPr="00165B9C">
        <w:rPr>
          <w:rFonts w:ascii="Liberation Serif" w:hAnsi="Liberation Serif"/>
          <w:sz w:val="24"/>
          <w:szCs w:val="24"/>
        </w:rPr>
        <w:t>Об утверждении правил охра</w:t>
      </w:r>
      <w:r w:rsidR="00165B9C">
        <w:rPr>
          <w:rFonts w:ascii="Liberation Serif" w:hAnsi="Liberation Serif"/>
          <w:sz w:val="24"/>
          <w:szCs w:val="24"/>
        </w:rPr>
        <w:t>ны электрических сетей напряже</w:t>
      </w:r>
      <w:r w:rsidR="00165B9C" w:rsidRPr="00165B9C">
        <w:rPr>
          <w:rFonts w:ascii="Liberation Serif" w:hAnsi="Liberation Serif"/>
          <w:sz w:val="24"/>
          <w:szCs w:val="24"/>
        </w:rPr>
        <w:t>нием свыше 1000</w:t>
      </w:r>
      <w:r w:rsidR="00165B9C">
        <w:rPr>
          <w:rFonts w:ascii="Liberation Serif" w:hAnsi="Liberation Serif"/>
          <w:sz w:val="24"/>
          <w:szCs w:val="24"/>
        </w:rPr>
        <w:t xml:space="preserve"> вольт».</w:t>
      </w:r>
    </w:p>
    <w:p w:rsid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Лот № 8 - </w:t>
      </w:r>
      <w:r w:rsidRPr="00551A88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Pr="00551A88">
        <w:rPr>
          <w:rFonts w:ascii="Liberation Serif" w:hAnsi="Liberation Serif"/>
          <w:b/>
          <w:sz w:val="24"/>
          <w:szCs w:val="24"/>
        </w:rPr>
        <w:t xml:space="preserve"> 66:15:1901001:1067 </w:t>
      </w:r>
      <w:r w:rsidRPr="00551A88">
        <w:rPr>
          <w:rFonts w:ascii="Liberation Serif" w:hAnsi="Liberation Serif"/>
          <w:sz w:val="24"/>
          <w:szCs w:val="24"/>
        </w:rPr>
        <w:t>(категория земель – земли населенных пунктов), площадью</w:t>
      </w:r>
      <w:r w:rsidRPr="00551A88">
        <w:rPr>
          <w:rFonts w:ascii="Liberation Serif" w:hAnsi="Liberation Serif"/>
          <w:b/>
          <w:sz w:val="24"/>
          <w:szCs w:val="24"/>
        </w:rPr>
        <w:t xml:space="preserve"> 5282,00 </w:t>
      </w:r>
      <w:proofErr w:type="spellStart"/>
      <w:proofErr w:type="gramStart"/>
      <w:r w:rsidRPr="00551A88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Pr="00551A88">
        <w:rPr>
          <w:rFonts w:ascii="Liberation Serif" w:hAnsi="Liberation Serif"/>
          <w:b/>
          <w:sz w:val="24"/>
          <w:szCs w:val="24"/>
        </w:rPr>
        <w:t xml:space="preserve">, </w:t>
      </w:r>
      <w:r w:rsidRPr="00551A88">
        <w:rPr>
          <w:rFonts w:ascii="Liberation Serif" w:hAnsi="Liberation Serif"/>
          <w:sz w:val="24"/>
          <w:szCs w:val="24"/>
        </w:rPr>
        <w:t>с разрешенным использованием</w:t>
      </w:r>
      <w:r w:rsidRPr="00551A88">
        <w:rPr>
          <w:rFonts w:ascii="Liberation Serif" w:hAnsi="Liberation Serif"/>
          <w:b/>
          <w:sz w:val="24"/>
          <w:szCs w:val="24"/>
        </w:rPr>
        <w:t xml:space="preserve"> – производственная деятельность, </w:t>
      </w:r>
      <w:r w:rsidRPr="00551A88">
        <w:rPr>
          <w:rFonts w:ascii="Liberation Serif" w:hAnsi="Liberation Serif"/>
          <w:sz w:val="24"/>
          <w:szCs w:val="24"/>
        </w:rPr>
        <w:t>с местоположением:</w:t>
      </w:r>
      <w:r w:rsidRPr="00551A88">
        <w:rPr>
          <w:rFonts w:ascii="Liberation Serif" w:hAnsi="Liberation Serif"/>
          <w:b/>
          <w:sz w:val="24"/>
          <w:szCs w:val="24"/>
        </w:rPr>
        <w:t xml:space="preserve"> Российская Федерация, Свердловская область, Невьянский городской округ, село Конево.</w:t>
      </w:r>
    </w:p>
    <w:p w:rsidR="0046489D" w:rsidRPr="00551A88" w:rsidRDefault="0046489D" w:rsidP="00551A88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5 (пять) лет и 5 (пять) месяцев.</w:t>
      </w:r>
    </w:p>
    <w:p w:rsidR="00551A88" w:rsidRP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551A88">
        <w:rPr>
          <w:rFonts w:ascii="Liberation Serif" w:hAnsi="Liberation Serif"/>
          <w:sz w:val="24"/>
          <w:szCs w:val="24"/>
        </w:rPr>
        <w:br/>
        <w:t xml:space="preserve">45 058,10 (Сорок пять тысяч пятьдесят восемь) рублей 10 копеек. </w:t>
      </w:r>
    </w:p>
    <w:p w:rsidR="00551A88" w:rsidRP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 xml:space="preserve">Размер задатка: 22 529,05 (Двадцать две тысячи пятьсот двадцать девять) рублей </w:t>
      </w:r>
      <w:r w:rsidRPr="00551A88">
        <w:rPr>
          <w:rFonts w:ascii="Liberation Serif" w:hAnsi="Liberation Serif"/>
          <w:sz w:val="24"/>
          <w:szCs w:val="24"/>
        </w:rPr>
        <w:br/>
        <w:t xml:space="preserve">05 копеек. </w:t>
      </w:r>
    </w:p>
    <w:p w:rsidR="00551A88" w:rsidRPr="00551A88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«Шаг аукциона»: 1 351,74(Одна тысяча триста пятьдесят один) рубль 74 копейки.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31C8D">
        <w:rPr>
          <w:rFonts w:ascii="Liberation Serif" w:hAnsi="Liberation Serif"/>
          <w:sz w:val="24"/>
          <w:szCs w:val="24"/>
        </w:rPr>
        <w:t xml:space="preserve">Водоснабжение и канализация –в данном районе сети </w:t>
      </w:r>
      <w:proofErr w:type="spellStart"/>
      <w:r w:rsidRPr="00C31C8D">
        <w:rPr>
          <w:rFonts w:ascii="Liberation Serif" w:hAnsi="Liberation Serif"/>
          <w:sz w:val="24"/>
          <w:szCs w:val="24"/>
        </w:rPr>
        <w:t>инженерно</w:t>
      </w:r>
      <w:proofErr w:type="spellEnd"/>
      <w:r w:rsidRPr="00C31C8D">
        <w:rPr>
          <w:rFonts w:ascii="Liberation Serif" w:hAnsi="Liberation Serif"/>
          <w:sz w:val="24"/>
          <w:szCs w:val="24"/>
        </w:rPr>
        <w:t xml:space="preserve"> - технического обеспечения отсутствуют (п</w:t>
      </w:r>
      <w:r w:rsidR="00C31C8D">
        <w:rPr>
          <w:rFonts w:ascii="Liberation Serif" w:hAnsi="Liberation Serif"/>
          <w:sz w:val="24"/>
          <w:szCs w:val="24"/>
        </w:rPr>
        <w:t>исьмо МУП «Территория» НГО от 28.03.2023 № 79</w:t>
      </w:r>
      <w:r w:rsidRPr="00C31C8D">
        <w:rPr>
          <w:rFonts w:ascii="Liberation Serif" w:hAnsi="Liberation Serif"/>
          <w:sz w:val="24"/>
          <w:szCs w:val="24"/>
        </w:rPr>
        <w:t>).</w:t>
      </w:r>
      <w:r w:rsidRPr="0047651E">
        <w:rPr>
          <w:rFonts w:ascii="Liberation Serif" w:hAnsi="Liberation Serif"/>
          <w:sz w:val="24"/>
          <w:szCs w:val="24"/>
        </w:rPr>
        <w:t xml:space="preserve"> 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</w:t>
      </w:r>
      <w:r>
        <w:rPr>
          <w:rFonts w:ascii="Liberation Serif" w:hAnsi="Liberation Serif"/>
          <w:sz w:val="24"/>
          <w:szCs w:val="24"/>
        </w:rPr>
        <w:t xml:space="preserve">существует согласно расчетной схемы село Конево. </w:t>
      </w:r>
      <w:r w:rsidRPr="0047651E">
        <w:rPr>
          <w:rFonts w:ascii="Liberation Serif" w:hAnsi="Liberation Serif"/>
          <w:sz w:val="24"/>
          <w:szCs w:val="24"/>
        </w:rPr>
        <w:t>Ближайший существующий подземный газопр</w:t>
      </w:r>
      <w:r>
        <w:rPr>
          <w:rFonts w:ascii="Liberation Serif" w:hAnsi="Liberation Serif"/>
          <w:sz w:val="24"/>
          <w:szCs w:val="24"/>
        </w:rPr>
        <w:t xml:space="preserve">овод высокого давления Ст. Д 108 мм </w:t>
      </w:r>
      <w:r w:rsidRPr="0047651E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Р </w:t>
      </w:r>
      <w:proofErr w:type="gramStart"/>
      <w:r>
        <w:rPr>
          <w:rFonts w:ascii="Liberation Serif" w:hAnsi="Liberation Serif"/>
          <w:sz w:val="24"/>
          <w:szCs w:val="24"/>
        </w:rPr>
        <w:t>факт.=</w:t>
      </w:r>
      <w:proofErr w:type="gramEnd"/>
      <w:r>
        <w:rPr>
          <w:rFonts w:ascii="Liberation Serif" w:hAnsi="Liberation Serif"/>
          <w:sz w:val="24"/>
          <w:szCs w:val="24"/>
        </w:rPr>
        <w:t>0,6 Мпа; Р проект. = 0,6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>
        <w:rPr>
          <w:rFonts w:ascii="Liberation Serif" w:hAnsi="Liberation Serif"/>
          <w:sz w:val="24"/>
          <w:szCs w:val="24"/>
        </w:rPr>
        <w:t>селе Конево.</w:t>
      </w:r>
      <w:r w:rsidRPr="0047651E">
        <w:rPr>
          <w:rFonts w:ascii="Liberation Serif" w:hAnsi="Liberation Serif"/>
          <w:sz w:val="24"/>
          <w:szCs w:val="24"/>
        </w:rPr>
        <w:t xml:space="preserve"> (пи</w:t>
      </w:r>
      <w:r>
        <w:rPr>
          <w:rFonts w:ascii="Liberation Serif" w:hAnsi="Liberation Serif"/>
          <w:sz w:val="24"/>
          <w:szCs w:val="24"/>
        </w:rPr>
        <w:t>сьмо ГУП СО «Газовые сети» от 04.10.2022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551A88" w:rsidRPr="0047651E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>
        <w:rPr>
          <w:rFonts w:ascii="Liberation Serif" w:hAnsi="Liberation Serif"/>
          <w:sz w:val="24"/>
          <w:szCs w:val="24"/>
        </w:rPr>
        <w:t xml:space="preserve"> планом земельного участка от 18.10.2022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РФ-66-2-29-0-00-2022-89.</w:t>
      </w:r>
    </w:p>
    <w:p w:rsidR="00165B9C" w:rsidRDefault="00551A88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>Обременения (ограничения)</w:t>
      </w:r>
      <w:r w:rsidR="00165B9C">
        <w:rPr>
          <w:rFonts w:ascii="Liberation Serif" w:hAnsi="Liberation Serif"/>
          <w:sz w:val="24"/>
          <w:szCs w:val="24"/>
        </w:rPr>
        <w:t xml:space="preserve"> в</w:t>
      </w:r>
      <w:r w:rsidRPr="005474F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отношении лота № 8</w:t>
      </w:r>
      <w:r w:rsidR="00165B9C">
        <w:rPr>
          <w:rFonts w:ascii="Liberation Serif" w:hAnsi="Liberation Serif"/>
          <w:sz w:val="24"/>
          <w:szCs w:val="24"/>
        </w:rPr>
        <w:t>:</w:t>
      </w:r>
    </w:p>
    <w:p w:rsidR="00165B9C" w:rsidRDefault="00165B9C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165B9C">
        <w:rPr>
          <w:rFonts w:ascii="Liberation Serif" w:hAnsi="Liberation Serif"/>
          <w:sz w:val="24"/>
          <w:szCs w:val="24"/>
        </w:rPr>
        <w:t xml:space="preserve">участок находится в охранной зоне ВЛ-10 </w:t>
      </w:r>
      <w:proofErr w:type="spellStart"/>
      <w:r w:rsidRPr="00165B9C">
        <w:rPr>
          <w:rFonts w:ascii="Liberation Serif" w:hAnsi="Liberation Serif"/>
          <w:sz w:val="24"/>
          <w:szCs w:val="24"/>
        </w:rPr>
        <w:t>кВ</w:t>
      </w:r>
      <w:proofErr w:type="spellEnd"/>
      <w:r w:rsidRPr="00165B9C">
        <w:rPr>
          <w:rFonts w:ascii="Liberation Serif" w:hAnsi="Liberation Serif"/>
          <w:sz w:val="24"/>
          <w:szCs w:val="24"/>
        </w:rPr>
        <w:t xml:space="preserve"> Северо-Конево, литер: 4, в связи с чем используется Арендатором с соблюдением ограничений в соответствии с постановлением Совета Министров СССР от 26 марта 1984 г. № 255 «Об утверждении правил охраны электрических сете</w:t>
      </w:r>
      <w:r>
        <w:rPr>
          <w:rFonts w:ascii="Liberation Serif" w:hAnsi="Liberation Serif"/>
          <w:sz w:val="24"/>
          <w:szCs w:val="24"/>
        </w:rPr>
        <w:t>й напряжением свыше 1000 вольт»;</w:t>
      </w:r>
    </w:p>
    <w:p w:rsidR="00165B9C" w:rsidRPr="00165B9C" w:rsidRDefault="00165B9C" w:rsidP="00551A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IV</w:t>
      </w:r>
      <w:r>
        <w:rPr>
          <w:rFonts w:ascii="Liberation Serif" w:hAnsi="Liberation Serif"/>
          <w:sz w:val="24"/>
          <w:szCs w:val="24"/>
        </w:rPr>
        <w:t xml:space="preserve"> класса опасности (кроме пищевого и фармацевтического производств).</w:t>
      </w:r>
    </w:p>
    <w:p w:rsidR="00C31C8D" w:rsidRPr="00165F8F" w:rsidRDefault="00A437D7" w:rsidP="00C31C8D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Лот № 9</w:t>
      </w:r>
      <w:r w:rsidR="00C31C8D">
        <w:rPr>
          <w:rFonts w:ascii="Liberation Serif" w:hAnsi="Liberation Serif"/>
          <w:sz w:val="24"/>
          <w:szCs w:val="24"/>
        </w:rPr>
        <w:t xml:space="preserve"> - земельный участок</w:t>
      </w:r>
      <w:r w:rsidR="00C31C8D" w:rsidRPr="00C31C8D">
        <w:rPr>
          <w:rFonts w:ascii="Liberation Serif" w:hAnsi="Liberation Serif"/>
          <w:sz w:val="24"/>
          <w:szCs w:val="24"/>
        </w:rPr>
        <w:t xml:space="preserve"> с кадастровым номером </w:t>
      </w:r>
      <w:r w:rsidR="00C31C8D" w:rsidRPr="00C31C8D">
        <w:rPr>
          <w:rFonts w:ascii="Liberation Serif" w:hAnsi="Liberation Serif"/>
          <w:b/>
          <w:sz w:val="24"/>
          <w:szCs w:val="24"/>
        </w:rPr>
        <w:t>66:15:0402002:274</w:t>
      </w:r>
      <w:r w:rsidR="00C31C8D" w:rsidRPr="00C31C8D">
        <w:rPr>
          <w:rFonts w:ascii="Liberation Serif" w:hAnsi="Liberation Serif"/>
          <w:sz w:val="24"/>
          <w:szCs w:val="24"/>
        </w:rPr>
        <w:t xml:space="preserve"> (категория земель – земли сельскохозяйственного назначения), площадью </w:t>
      </w:r>
      <w:r w:rsidR="00C31C8D" w:rsidRPr="00C31C8D">
        <w:rPr>
          <w:rFonts w:ascii="Liberation Serif" w:hAnsi="Liberation Serif"/>
          <w:b/>
          <w:sz w:val="24"/>
          <w:szCs w:val="24"/>
        </w:rPr>
        <w:t>980352,00</w:t>
      </w:r>
      <w:r w:rsidR="00C31C8D" w:rsidRPr="00C31C8D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C31C8D" w:rsidRPr="00C31C8D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C31C8D" w:rsidRPr="00C31C8D">
        <w:rPr>
          <w:rFonts w:ascii="Liberation Serif" w:hAnsi="Liberation Serif"/>
          <w:sz w:val="24"/>
          <w:szCs w:val="24"/>
        </w:rPr>
        <w:t xml:space="preserve">, с местоположением: </w:t>
      </w:r>
      <w:r w:rsidR="00C31C8D" w:rsidRPr="00C31C8D">
        <w:rPr>
          <w:rFonts w:ascii="Liberation Serif" w:hAnsi="Liberation Serif"/>
          <w:b/>
          <w:sz w:val="24"/>
          <w:szCs w:val="24"/>
        </w:rPr>
        <w:t>Свердловская область, Невьянский район</w:t>
      </w:r>
      <w:r w:rsidR="00165F8F">
        <w:rPr>
          <w:rFonts w:ascii="Liberation Serif" w:hAnsi="Liberation Serif"/>
          <w:sz w:val="24"/>
          <w:szCs w:val="24"/>
        </w:rPr>
        <w:t xml:space="preserve">, </w:t>
      </w:r>
      <w:r w:rsidR="00165F8F" w:rsidRPr="00165F8F">
        <w:rPr>
          <w:rFonts w:ascii="Liberation Serif" w:hAnsi="Liberation Serif"/>
          <w:sz w:val="24"/>
          <w:szCs w:val="24"/>
        </w:rPr>
        <w:t xml:space="preserve">с разрешенным использованием – </w:t>
      </w:r>
      <w:r w:rsidR="00165F8F" w:rsidRPr="00165F8F">
        <w:rPr>
          <w:rFonts w:ascii="Liberation Serif" w:hAnsi="Liberation Serif"/>
          <w:b/>
          <w:sz w:val="24"/>
          <w:szCs w:val="24"/>
        </w:rPr>
        <w:t>для сел</w:t>
      </w:r>
      <w:r w:rsidR="009D45F0">
        <w:rPr>
          <w:rFonts w:ascii="Liberation Serif" w:hAnsi="Liberation Serif"/>
          <w:b/>
          <w:sz w:val="24"/>
          <w:szCs w:val="24"/>
        </w:rPr>
        <w:t xml:space="preserve">ьскохозяйственного производства. </w:t>
      </w:r>
      <w:r w:rsidR="009D45F0" w:rsidRPr="009D45F0">
        <w:rPr>
          <w:rFonts w:ascii="Liberation Serif" w:hAnsi="Liberation Serif"/>
          <w:b/>
          <w:sz w:val="24"/>
          <w:szCs w:val="24"/>
        </w:rPr>
        <w:t>Земельный участок предоставляется в аренду для использования по целевому назначению без права капитального строительства.</w:t>
      </w:r>
    </w:p>
    <w:p w:rsidR="00C31C8D" w:rsidRDefault="00165F8F" w:rsidP="00C31C8D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- 5 (пять</w:t>
      </w:r>
      <w:r w:rsidR="00C31C8D">
        <w:rPr>
          <w:rFonts w:ascii="Liberation Serif" w:hAnsi="Liberation Serif"/>
          <w:b/>
          <w:sz w:val="24"/>
          <w:szCs w:val="24"/>
        </w:rPr>
        <w:t>) лет.</w:t>
      </w:r>
    </w:p>
    <w:p w:rsidR="00C31C8D" w:rsidRPr="00551A88" w:rsidRDefault="00C31C8D" w:rsidP="00C31C8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  <w:r w:rsidRPr="00551A88">
        <w:rPr>
          <w:rFonts w:ascii="Liberation Serif" w:hAnsi="Liberation Serif"/>
          <w:sz w:val="24"/>
          <w:szCs w:val="24"/>
        </w:rPr>
        <w:br/>
        <w:t xml:space="preserve">36 769,23 (Тридцать шесть тысяч семьсот шестьдесят девять) рублей 23 копейки. </w:t>
      </w:r>
    </w:p>
    <w:p w:rsidR="00C31C8D" w:rsidRPr="00551A88" w:rsidRDefault="00C31C8D" w:rsidP="00C31C8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 xml:space="preserve">Размер задатка: 36 769,23 (Тридцать шесть тысяч семьсот шестьдесят девять) рублей </w:t>
      </w:r>
      <w:r w:rsidRPr="00551A88">
        <w:rPr>
          <w:rFonts w:ascii="Liberation Serif" w:hAnsi="Liberation Serif"/>
          <w:sz w:val="24"/>
          <w:szCs w:val="24"/>
        </w:rPr>
        <w:br/>
        <w:t xml:space="preserve">23 копейки. </w:t>
      </w:r>
    </w:p>
    <w:p w:rsidR="00C31C8D" w:rsidRDefault="00C31C8D" w:rsidP="00C31C8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51A88">
        <w:rPr>
          <w:rFonts w:ascii="Liberation Serif" w:hAnsi="Liberation Serif"/>
          <w:sz w:val="24"/>
          <w:szCs w:val="24"/>
        </w:rPr>
        <w:t>«Шаг аукциона»: 1 103,08 (Одна тысяча сто три) рубля 08 копеек.</w:t>
      </w:r>
    </w:p>
    <w:p w:rsidR="00B96E95" w:rsidRDefault="00B96E95" w:rsidP="00C31C8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96E95">
        <w:rPr>
          <w:rFonts w:ascii="Liberation Serif" w:hAnsi="Liberation Serif"/>
          <w:sz w:val="24"/>
          <w:szCs w:val="24"/>
        </w:rPr>
        <w:t xml:space="preserve">Ограничения и обременения в использовании </w:t>
      </w:r>
      <w:r>
        <w:rPr>
          <w:rFonts w:ascii="Liberation Serif" w:hAnsi="Liberation Serif"/>
          <w:sz w:val="24"/>
          <w:szCs w:val="24"/>
        </w:rPr>
        <w:t xml:space="preserve">Лота </w:t>
      </w:r>
      <w:r w:rsidR="009D45F0">
        <w:rPr>
          <w:rFonts w:ascii="Liberation Serif" w:hAnsi="Liberation Serif"/>
          <w:sz w:val="24"/>
          <w:szCs w:val="24"/>
        </w:rPr>
        <w:t>№ 9</w:t>
      </w:r>
      <w:r w:rsidRPr="00B96E95">
        <w:rPr>
          <w:rFonts w:ascii="Liberation Serif" w:hAnsi="Liberation Serif"/>
          <w:sz w:val="24"/>
          <w:szCs w:val="24"/>
        </w:rPr>
        <w:t xml:space="preserve"> не установлены.</w:t>
      </w:r>
    </w:p>
    <w:p w:rsidR="009D45F0" w:rsidRDefault="00A437D7" w:rsidP="00B96E95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Лот № 10</w:t>
      </w:r>
      <w:r w:rsidR="00B96E95" w:rsidRPr="00B96E95">
        <w:rPr>
          <w:rFonts w:ascii="Liberation Serif" w:hAnsi="Liberation Serif"/>
          <w:sz w:val="24"/>
          <w:szCs w:val="24"/>
        </w:rPr>
        <w:t xml:space="preserve"> - земельный участок с кадастровым номером </w:t>
      </w:r>
      <w:r w:rsidR="00B96E95">
        <w:rPr>
          <w:rFonts w:ascii="Liberation Serif" w:hAnsi="Liberation Serif"/>
          <w:b/>
          <w:sz w:val="24"/>
          <w:szCs w:val="24"/>
        </w:rPr>
        <w:t>66:15:0401001:319</w:t>
      </w:r>
      <w:r w:rsidR="00B96E95" w:rsidRPr="00B96E95">
        <w:rPr>
          <w:rFonts w:ascii="Liberation Serif" w:hAnsi="Liberation Serif"/>
          <w:sz w:val="24"/>
          <w:szCs w:val="24"/>
        </w:rPr>
        <w:t xml:space="preserve"> (категория земель – земли сельскохозяйственного назначения), площадью </w:t>
      </w:r>
      <w:r w:rsidR="00B96E95">
        <w:rPr>
          <w:rFonts w:ascii="Liberation Serif" w:hAnsi="Liberation Serif"/>
          <w:b/>
          <w:sz w:val="24"/>
          <w:szCs w:val="24"/>
        </w:rPr>
        <w:t>556775</w:t>
      </w:r>
      <w:r w:rsidR="00B96E95" w:rsidRPr="00B96E95">
        <w:rPr>
          <w:rFonts w:ascii="Liberation Serif" w:hAnsi="Liberation Serif"/>
          <w:b/>
          <w:sz w:val="24"/>
          <w:szCs w:val="24"/>
        </w:rPr>
        <w:t>,00</w:t>
      </w:r>
      <w:r w:rsidR="00B96E95" w:rsidRPr="00B96E95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B96E95" w:rsidRPr="00B96E9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="00B96E95" w:rsidRPr="00B96E95">
        <w:rPr>
          <w:rFonts w:ascii="Liberation Serif" w:hAnsi="Liberation Serif"/>
          <w:sz w:val="24"/>
          <w:szCs w:val="24"/>
        </w:rPr>
        <w:t xml:space="preserve">, с местоположением: </w:t>
      </w:r>
      <w:r w:rsidR="00B96E95" w:rsidRPr="00B96E95">
        <w:rPr>
          <w:rFonts w:ascii="Liberation Serif" w:hAnsi="Liberation Serif"/>
          <w:b/>
          <w:sz w:val="24"/>
          <w:szCs w:val="24"/>
        </w:rPr>
        <w:t>Свердловская область, Невьянский район</w:t>
      </w:r>
      <w:r w:rsidR="009525F5" w:rsidRPr="009525F5">
        <w:rPr>
          <w:rFonts w:ascii="Liberation Serif" w:hAnsi="Liberation Serif"/>
          <w:b/>
          <w:sz w:val="24"/>
          <w:szCs w:val="24"/>
        </w:rPr>
        <w:t>, в 1,5</w:t>
      </w:r>
      <w:r w:rsidR="00165F8F">
        <w:rPr>
          <w:rFonts w:ascii="Liberation Serif" w:hAnsi="Liberation Serif"/>
          <w:b/>
          <w:sz w:val="24"/>
          <w:szCs w:val="24"/>
        </w:rPr>
        <w:t xml:space="preserve"> км северо-западнее села </w:t>
      </w:r>
      <w:proofErr w:type="spellStart"/>
      <w:r w:rsidR="00165F8F">
        <w:rPr>
          <w:rFonts w:ascii="Liberation Serif" w:hAnsi="Liberation Serif"/>
          <w:b/>
          <w:sz w:val="24"/>
          <w:szCs w:val="24"/>
        </w:rPr>
        <w:t>Быньги</w:t>
      </w:r>
      <w:proofErr w:type="spellEnd"/>
      <w:r w:rsidR="00165F8F">
        <w:rPr>
          <w:rFonts w:ascii="Liberation Serif" w:hAnsi="Liberation Serif"/>
          <w:b/>
          <w:sz w:val="24"/>
          <w:szCs w:val="24"/>
        </w:rPr>
        <w:t xml:space="preserve">, </w:t>
      </w:r>
      <w:r w:rsidR="00165F8F" w:rsidRPr="00165F8F">
        <w:rPr>
          <w:rFonts w:ascii="Liberation Serif" w:hAnsi="Liberation Serif"/>
          <w:b/>
          <w:sz w:val="24"/>
          <w:szCs w:val="24"/>
        </w:rPr>
        <w:t>с разрешенным использованием – для сел</w:t>
      </w:r>
      <w:r w:rsidR="009D45F0">
        <w:rPr>
          <w:rFonts w:ascii="Liberation Serif" w:hAnsi="Liberation Serif"/>
          <w:b/>
          <w:sz w:val="24"/>
          <w:szCs w:val="24"/>
        </w:rPr>
        <w:t>ьскохозяйственного производства.</w:t>
      </w:r>
      <w:r w:rsidR="00165F8F">
        <w:rPr>
          <w:rFonts w:ascii="Liberation Serif" w:hAnsi="Liberation Serif"/>
          <w:b/>
          <w:sz w:val="24"/>
          <w:szCs w:val="24"/>
        </w:rPr>
        <w:t xml:space="preserve"> </w:t>
      </w:r>
      <w:r w:rsidR="009D45F0" w:rsidRPr="009D45F0">
        <w:rPr>
          <w:rFonts w:ascii="Liberation Serif" w:hAnsi="Liberation Serif"/>
          <w:b/>
          <w:sz w:val="24"/>
          <w:szCs w:val="24"/>
        </w:rPr>
        <w:t>Земельный участок предоставляется в аренду для использования по целевому назначению без права капитального строительства.</w:t>
      </w:r>
    </w:p>
    <w:p w:rsidR="00B96E95" w:rsidRPr="00B96E95" w:rsidRDefault="00165F8F" w:rsidP="00B96E95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-  5</w:t>
      </w:r>
      <w:r w:rsidR="00B96E95" w:rsidRPr="00B96E95">
        <w:rPr>
          <w:rFonts w:ascii="Liberation Serif" w:hAnsi="Liberation Serif"/>
          <w:b/>
          <w:sz w:val="24"/>
          <w:szCs w:val="24"/>
        </w:rPr>
        <w:t xml:space="preserve"> (</w:t>
      </w:r>
      <w:r>
        <w:rPr>
          <w:rFonts w:ascii="Liberation Serif" w:hAnsi="Liberation Serif"/>
          <w:b/>
          <w:sz w:val="24"/>
          <w:szCs w:val="24"/>
        </w:rPr>
        <w:t>пять</w:t>
      </w:r>
      <w:r w:rsidR="00B96E95" w:rsidRPr="00B96E95">
        <w:rPr>
          <w:rFonts w:ascii="Liberation Serif" w:hAnsi="Liberation Serif"/>
          <w:b/>
          <w:sz w:val="24"/>
          <w:szCs w:val="24"/>
        </w:rPr>
        <w:t>) лет.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 xml:space="preserve">20 795,55 (Двадцать тысяч семьсот девяносто пять) рублей 55 копеек. 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 xml:space="preserve">Размер задатка: 10 397,78 (Десять тысяч триста девяносто семь) рублей 78 копеек. 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>«Шаг аукциона»: 623,87 (Шестьсот двадцать три) рубля 87 копеек.</w:t>
      </w:r>
    </w:p>
    <w:p w:rsidR="00B96E95" w:rsidRDefault="00B96E9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96E95">
        <w:rPr>
          <w:rFonts w:ascii="Liberation Serif" w:hAnsi="Liberation Serif"/>
          <w:sz w:val="24"/>
          <w:szCs w:val="24"/>
        </w:rPr>
        <w:t xml:space="preserve">Обременения (ограничения) </w:t>
      </w:r>
      <w:r w:rsidR="009D45F0">
        <w:rPr>
          <w:rFonts w:ascii="Liberation Serif" w:hAnsi="Liberation Serif"/>
          <w:sz w:val="24"/>
          <w:szCs w:val="24"/>
        </w:rPr>
        <w:t>в отношении лота № 10</w:t>
      </w:r>
      <w:r w:rsidRPr="00B96E95">
        <w:rPr>
          <w:rFonts w:ascii="Liberation Serif" w:hAnsi="Liberation Serif"/>
          <w:sz w:val="24"/>
          <w:szCs w:val="24"/>
        </w:rPr>
        <w:t>: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участок находится в зоне</w:t>
      </w:r>
      <w:r w:rsidRPr="009525F5">
        <w:rPr>
          <w:rFonts w:ascii="Liberation Serif" w:hAnsi="Liberation Serif"/>
          <w:sz w:val="24"/>
          <w:szCs w:val="24"/>
        </w:rPr>
        <w:t xml:space="preserve"> санитарной охраны водозаборного участка скважин №№ 43, 45, 46А </w:t>
      </w:r>
      <w:proofErr w:type="spellStart"/>
      <w:r w:rsidRPr="009525F5">
        <w:rPr>
          <w:rFonts w:ascii="Liberation Serif" w:hAnsi="Liberation Serif"/>
          <w:sz w:val="24"/>
          <w:szCs w:val="24"/>
        </w:rPr>
        <w:t>Быньговского</w:t>
      </w:r>
      <w:proofErr w:type="spellEnd"/>
      <w:r w:rsidRPr="009525F5">
        <w:rPr>
          <w:rFonts w:ascii="Liberation Serif" w:hAnsi="Liberation Serif"/>
          <w:sz w:val="24"/>
          <w:szCs w:val="24"/>
        </w:rPr>
        <w:t xml:space="preserve"> участка Невьянского месторождения подземных вод - источников питьевого и хозяйственно-бытового водоснабжения города Невьянска, расположенную на территории Невьянского городского округа Свердловской области (III пояс)</w:t>
      </w:r>
      <w:r>
        <w:rPr>
          <w:rFonts w:ascii="Liberation Serif" w:hAnsi="Liberation Serif"/>
          <w:sz w:val="24"/>
          <w:szCs w:val="24"/>
        </w:rPr>
        <w:t>,</w:t>
      </w:r>
      <w:r w:rsidRPr="009525F5">
        <w:rPr>
          <w:rFonts w:ascii="Liberation Serif" w:hAnsi="Liberation Serif"/>
          <w:sz w:val="24"/>
          <w:szCs w:val="24"/>
        </w:rPr>
        <w:t xml:space="preserve"> </w:t>
      </w:r>
      <w:r w:rsidRPr="00165B9C">
        <w:rPr>
          <w:rFonts w:ascii="Liberation Serif" w:hAnsi="Liberation Serif"/>
          <w:sz w:val="24"/>
          <w:szCs w:val="24"/>
        </w:rPr>
        <w:t>в связи с чем используется Арендатором с соблюдением ограничений в</w:t>
      </w:r>
      <w:r w:rsidRPr="009525F5">
        <w:t xml:space="preserve"> </w:t>
      </w:r>
      <w:r w:rsidRPr="009525F5">
        <w:rPr>
          <w:rFonts w:ascii="Liberation Serif" w:hAnsi="Liberation Serif"/>
          <w:sz w:val="24"/>
          <w:szCs w:val="24"/>
        </w:rPr>
        <w:t>соответствии с</w:t>
      </w:r>
      <w: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9525F5">
        <w:rPr>
          <w:rFonts w:ascii="Liberation Serif" w:hAnsi="Liberation Serif"/>
          <w:sz w:val="24"/>
          <w:szCs w:val="24"/>
        </w:rPr>
        <w:t>остановлением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</w:t>
      </w:r>
      <w:r>
        <w:rPr>
          <w:rFonts w:ascii="Liberation Serif" w:hAnsi="Liberation Serif"/>
          <w:sz w:val="24"/>
          <w:szCs w:val="24"/>
        </w:rPr>
        <w:t>.</w:t>
      </w:r>
    </w:p>
    <w:p w:rsidR="009525F5" w:rsidRDefault="00A437D7" w:rsidP="009525F5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Лот № 11</w:t>
      </w:r>
      <w:r w:rsidR="009525F5">
        <w:rPr>
          <w:rFonts w:ascii="Liberation Serif" w:hAnsi="Liberation Serif"/>
          <w:b/>
          <w:sz w:val="24"/>
          <w:szCs w:val="24"/>
        </w:rPr>
        <w:t xml:space="preserve"> - </w:t>
      </w:r>
      <w:r w:rsidR="009525F5" w:rsidRPr="00551A88">
        <w:rPr>
          <w:rFonts w:ascii="Liberation Serif" w:hAnsi="Liberation Serif"/>
          <w:sz w:val="24"/>
          <w:szCs w:val="24"/>
        </w:rPr>
        <w:t>земельный участок с кадастровым номером</w:t>
      </w:r>
      <w:r w:rsidR="009525F5">
        <w:rPr>
          <w:rFonts w:ascii="Liberation Serif" w:hAnsi="Liberation Serif"/>
          <w:b/>
          <w:sz w:val="24"/>
          <w:szCs w:val="24"/>
        </w:rPr>
        <w:t xml:space="preserve"> 66:15:1501018:1300</w:t>
      </w:r>
      <w:r w:rsidR="009525F5" w:rsidRPr="00551A88">
        <w:rPr>
          <w:rFonts w:ascii="Liberation Serif" w:hAnsi="Liberation Serif"/>
          <w:b/>
          <w:sz w:val="24"/>
          <w:szCs w:val="24"/>
        </w:rPr>
        <w:t xml:space="preserve"> </w:t>
      </w:r>
      <w:r w:rsidR="009525F5" w:rsidRPr="00551A88">
        <w:rPr>
          <w:rFonts w:ascii="Liberation Serif" w:hAnsi="Liberation Serif"/>
          <w:sz w:val="24"/>
          <w:szCs w:val="24"/>
        </w:rPr>
        <w:t>(категория земель – земли населенных пунктов), площадью</w:t>
      </w:r>
      <w:r w:rsidR="009525F5">
        <w:rPr>
          <w:rFonts w:ascii="Liberation Serif" w:hAnsi="Liberation Serif"/>
          <w:b/>
          <w:sz w:val="24"/>
          <w:szCs w:val="24"/>
        </w:rPr>
        <w:t xml:space="preserve"> 3712</w:t>
      </w:r>
      <w:r w:rsidR="009525F5" w:rsidRPr="00551A88">
        <w:rPr>
          <w:rFonts w:ascii="Liberation Serif" w:hAnsi="Liberation Serif"/>
          <w:b/>
          <w:sz w:val="24"/>
          <w:szCs w:val="24"/>
        </w:rPr>
        <w:t xml:space="preserve">,00 </w:t>
      </w:r>
      <w:proofErr w:type="spellStart"/>
      <w:proofErr w:type="gramStart"/>
      <w:r w:rsidR="009525F5" w:rsidRPr="00551A88">
        <w:rPr>
          <w:rFonts w:ascii="Liberation Serif" w:hAnsi="Liberation Serif"/>
          <w:b/>
          <w:sz w:val="24"/>
          <w:szCs w:val="24"/>
        </w:rPr>
        <w:t>кв.м</w:t>
      </w:r>
      <w:proofErr w:type="spellEnd"/>
      <w:proofErr w:type="gramEnd"/>
      <w:r w:rsidR="009525F5" w:rsidRPr="00551A88">
        <w:rPr>
          <w:rFonts w:ascii="Liberation Serif" w:hAnsi="Liberation Serif"/>
          <w:b/>
          <w:sz w:val="24"/>
          <w:szCs w:val="24"/>
        </w:rPr>
        <w:t xml:space="preserve">, </w:t>
      </w:r>
      <w:r w:rsidR="009525F5" w:rsidRPr="00551A88">
        <w:rPr>
          <w:rFonts w:ascii="Liberation Serif" w:hAnsi="Liberation Serif"/>
          <w:sz w:val="24"/>
          <w:szCs w:val="24"/>
        </w:rPr>
        <w:t>с разрешенным использованием</w:t>
      </w:r>
      <w:r w:rsidR="009525F5" w:rsidRPr="00551A88">
        <w:rPr>
          <w:rFonts w:ascii="Liberation Serif" w:hAnsi="Liberation Serif"/>
          <w:b/>
          <w:sz w:val="24"/>
          <w:szCs w:val="24"/>
        </w:rPr>
        <w:t xml:space="preserve"> – </w:t>
      </w:r>
      <w:r w:rsidR="009525F5">
        <w:rPr>
          <w:rFonts w:ascii="Liberation Serif" w:hAnsi="Liberation Serif"/>
          <w:b/>
          <w:sz w:val="24"/>
          <w:szCs w:val="24"/>
        </w:rPr>
        <w:t>тяжелая промышленность</w:t>
      </w:r>
      <w:r w:rsidR="009525F5" w:rsidRPr="00551A88">
        <w:rPr>
          <w:rFonts w:ascii="Liberation Serif" w:hAnsi="Liberation Serif"/>
          <w:b/>
          <w:sz w:val="24"/>
          <w:szCs w:val="24"/>
        </w:rPr>
        <w:t xml:space="preserve">, </w:t>
      </w:r>
      <w:r w:rsidR="009525F5" w:rsidRPr="00551A88">
        <w:rPr>
          <w:rFonts w:ascii="Liberation Serif" w:hAnsi="Liberation Serif"/>
          <w:sz w:val="24"/>
          <w:szCs w:val="24"/>
        </w:rPr>
        <w:t>с местоположением:</w:t>
      </w:r>
      <w:r w:rsidR="009525F5" w:rsidRPr="00551A88">
        <w:rPr>
          <w:rFonts w:ascii="Liberation Serif" w:hAnsi="Liberation Serif"/>
          <w:b/>
          <w:sz w:val="24"/>
          <w:szCs w:val="24"/>
        </w:rPr>
        <w:t xml:space="preserve"> Российская Федерация, Свердловская область, Невьянский городской округ, </w:t>
      </w:r>
      <w:r w:rsidR="009525F5">
        <w:rPr>
          <w:rFonts w:ascii="Liberation Serif" w:hAnsi="Liberation Serif"/>
          <w:b/>
          <w:sz w:val="24"/>
          <w:szCs w:val="24"/>
        </w:rPr>
        <w:t>город Невьянск, улица Оборонная, № 3</w:t>
      </w:r>
      <w:r w:rsidR="009525F5" w:rsidRPr="00551A88">
        <w:rPr>
          <w:rFonts w:ascii="Liberation Serif" w:hAnsi="Liberation Serif"/>
          <w:b/>
          <w:sz w:val="24"/>
          <w:szCs w:val="24"/>
        </w:rPr>
        <w:t>.</w:t>
      </w:r>
    </w:p>
    <w:p w:rsidR="009525F5" w:rsidRPr="00551A88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аренды – 4 (четыре) года и 8 (восемь) месяцев.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>Начальный размер ежегодной арендной платы за земельный участок –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 xml:space="preserve">50 793,15 (Пятьдесят тысяч семьсот девяносто три) рубля 15 копеек. 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 xml:space="preserve">Размер задатка: 25 396,58 (Двадцать пять тысяч триста девяносто шесть) рублей </w:t>
      </w:r>
    </w:p>
    <w:p w:rsidR="009525F5" w:rsidRP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 xml:space="preserve">58 копеек. 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525F5">
        <w:rPr>
          <w:rFonts w:ascii="Liberation Serif" w:hAnsi="Liberation Serif"/>
          <w:sz w:val="24"/>
          <w:szCs w:val="24"/>
        </w:rPr>
        <w:t>«Шаг аукциона»: 1523,79 (Одна тысяча пятьсот двадцать три) рубля 79 копеек.</w:t>
      </w:r>
    </w:p>
    <w:p w:rsidR="009525F5" w:rsidRPr="0047651E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437D7">
        <w:rPr>
          <w:rFonts w:ascii="Liberation Serif" w:hAnsi="Liberation Serif"/>
          <w:sz w:val="24"/>
          <w:szCs w:val="24"/>
        </w:rPr>
        <w:t>Водоснабжение и канализация –</w:t>
      </w:r>
      <w:r w:rsidR="00A437D7">
        <w:rPr>
          <w:rFonts w:ascii="Liberation Serif" w:hAnsi="Liberation Serif"/>
          <w:sz w:val="24"/>
          <w:szCs w:val="24"/>
        </w:rPr>
        <w:t xml:space="preserve"> на территории промышленной площадки № 2 Невьянского завода</w:t>
      </w:r>
      <w:r w:rsidRPr="00A437D7">
        <w:rPr>
          <w:rFonts w:ascii="Liberation Serif" w:hAnsi="Liberation Serif"/>
          <w:sz w:val="24"/>
          <w:szCs w:val="24"/>
        </w:rPr>
        <w:t xml:space="preserve"> </w:t>
      </w:r>
      <w:r w:rsidR="00A437D7">
        <w:rPr>
          <w:rFonts w:ascii="Liberation Serif" w:hAnsi="Liberation Serif"/>
          <w:sz w:val="24"/>
          <w:szCs w:val="24"/>
        </w:rPr>
        <w:t xml:space="preserve">сетей водоснабжения и водоотведения в хозяйственном ведении предприятия нет </w:t>
      </w:r>
      <w:r w:rsidRPr="00A437D7">
        <w:rPr>
          <w:rFonts w:ascii="Liberation Serif" w:hAnsi="Liberation Serif"/>
          <w:sz w:val="24"/>
          <w:szCs w:val="24"/>
        </w:rPr>
        <w:t>(письмо МУП «Невьянский водоканал</w:t>
      </w:r>
      <w:r w:rsidR="00A437D7">
        <w:rPr>
          <w:rFonts w:ascii="Liberation Serif" w:hAnsi="Liberation Serif"/>
          <w:sz w:val="24"/>
          <w:szCs w:val="24"/>
        </w:rPr>
        <w:t>» НГО от 18.05.2023 № 156</w:t>
      </w:r>
      <w:r w:rsidRPr="00A437D7">
        <w:rPr>
          <w:rFonts w:ascii="Liberation Serif" w:hAnsi="Liberation Serif"/>
          <w:sz w:val="24"/>
          <w:szCs w:val="24"/>
        </w:rPr>
        <w:t>).</w:t>
      </w:r>
      <w:r w:rsidRPr="0047651E">
        <w:rPr>
          <w:rFonts w:ascii="Liberation Serif" w:hAnsi="Liberation Serif"/>
          <w:sz w:val="24"/>
          <w:szCs w:val="24"/>
        </w:rPr>
        <w:t xml:space="preserve"> </w:t>
      </w:r>
    </w:p>
    <w:p w:rsidR="009525F5" w:rsidRPr="0047651E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 xml:space="preserve">Газоснабжение – подключение объекта к сетям газораспределения </w:t>
      </w:r>
      <w:r w:rsidR="005F3F36">
        <w:rPr>
          <w:rFonts w:ascii="Liberation Serif" w:hAnsi="Liberation Serif"/>
          <w:sz w:val="24"/>
          <w:szCs w:val="24"/>
        </w:rPr>
        <w:t xml:space="preserve">существует. </w:t>
      </w:r>
      <w:r w:rsidRPr="0047651E">
        <w:rPr>
          <w:rFonts w:ascii="Liberation Serif" w:hAnsi="Liberation Serif"/>
          <w:sz w:val="24"/>
          <w:szCs w:val="24"/>
        </w:rPr>
        <w:t xml:space="preserve">Ближайший существующий </w:t>
      </w:r>
      <w:r w:rsidR="005F3F36">
        <w:rPr>
          <w:rFonts w:ascii="Liberation Serif" w:hAnsi="Liberation Serif"/>
          <w:sz w:val="24"/>
          <w:szCs w:val="24"/>
        </w:rPr>
        <w:t>над</w:t>
      </w:r>
      <w:r w:rsidRPr="0047651E">
        <w:rPr>
          <w:rFonts w:ascii="Liberation Serif" w:hAnsi="Liberation Serif"/>
          <w:sz w:val="24"/>
          <w:szCs w:val="24"/>
        </w:rPr>
        <w:t>земный газопр</w:t>
      </w:r>
      <w:r w:rsidR="005F3F36">
        <w:rPr>
          <w:rFonts w:ascii="Liberation Serif" w:hAnsi="Liberation Serif"/>
          <w:sz w:val="24"/>
          <w:szCs w:val="24"/>
        </w:rPr>
        <w:t>овод высокого давления Ст. Д 57</w:t>
      </w:r>
      <w:r>
        <w:rPr>
          <w:rFonts w:ascii="Liberation Serif" w:hAnsi="Liberation Serif"/>
          <w:sz w:val="24"/>
          <w:szCs w:val="24"/>
        </w:rPr>
        <w:t xml:space="preserve"> мм </w:t>
      </w:r>
      <w:r w:rsidRPr="0047651E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Р факт.=0,6 Мпа; </w:t>
      </w:r>
      <w:r w:rsidR="005F3F36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Р проект. = 0,6</w:t>
      </w:r>
      <w:r w:rsidRPr="0047651E">
        <w:rPr>
          <w:rFonts w:ascii="Liberation Serif" w:hAnsi="Liberation Serif"/>
          <w:sz w:val="24"/>
          <w:szCs w:val="24"/>
        </w:rPr>
        <w:t xml:space="preserve"> Мпа) расположен в </w:t>
      </w:r>
      <w:r w:rsidR="005F3F36">
        <w:rPr>
          <w:rFonts w:ascii="Liberation Serif" w:hAnsi="Liberation Serif"/>
          <w:sz w:val="24"/>
          <w:szCs w:val="24"/>
        </w:rPr>
        <w:t>г. Невьянске на территории НМЗ (данный газопровод принадлежит ООО «</w:t>
      </w:r>
      <w:proofErr w:type="spellStart"/>
      <w:r w:rsidR="005F3F36">
        <w:rPr>
          <w:rFonts w:ascii="Liberation Serif" w:hAnsi="Liberation Serif"/>
          <w:sz w:val="24"/>
          <w:szCs w:val="24"/>
        </w:rPr>
        <w:t>Люнкерит</w:t>
      </w:r>
      <w:proofErr w:type="spellEnd"/>
      <w:r w:rsidR="005F3F36">
        <w:rPr>
          <w:rFonts w:ascii="Liberation Serif" w:hAnsi="Liberation Serif"/>
          <w:sz w:val="24"/>
          <w:szCs w:val="24"/>
        </w:rPr>
        <w:t>»)</w:t>
      </w:r>
      <w:r>
        <w:rPr>
          <w:rFonts w:ascii="Liberation Serif" w:hAnsi="Liberation Serif"/>
          <w:sz w:val="24"/>
          <w:szCs w:val="24"/>
        </w:rPr>
        <w:t>.</w:t>
      </w:r>
      <w:r w:rsidR="005F3F36">
        <w:rPr>
          <w:rFonts w:ascii="Liberation Serif" w:hAnsi="Liberation Serif"/>
          <w:sz w:val="24"/>
          <w:szCs w:val="24"/>
        </w:rPr>
        <w:t xml:space="preserve"> Техническая возможность подключения имеется.</w:t>
      </w:r>
      <w:r w:rsidRPr="0047651E">
        <w:rPr>
          <w:rFonts w:ascii="Liberation Serif" w:hAnsi="Liberation Serif"/>
          <w:sz w:val="24"/>
          <w:szCs w:val="24"/>
        </w:rPr>
        <w:t xml:space="preserve"> (пи</w:t>
      </w:r>
      <w:r w:rsidR="005F3F36">
        <w:rPr>
          <w:rFonts w:ascii="Liberation Serif" w:hAnsi="Liberation Serif"/>
          <w:sz w:val="24"/>
          <w:szCs w:val="24"/>
        </w:rPr>
        <w:t>сьмо ГУП СО «Газовые сети» от 26.12</w:t>
      </w:r>
      <w:r>
        <w:rPr>
          <w:rFonts w:ascii="Liberation Serif" w:hAnsi="Liberation Serif"/>
          <w:sz w:val="24"/>
          <w:szCs w:val="24"/>
        </w:rPr>
        <w:t>.2022</w:t>
      </w:r>
      <w:r w:rsidRPr="0047651E">
        <w:rPr>
          <w:rFonts w:ascii="Liberation Serif" w:hAnsi="Liberation Serif"/>
          <w:sz w:val="24"/>
          <w:szCs w:val="24"/>
        </w:rPr>
        <w:t xml:space="preserve"> № б/н).</w:t>
      </w:r>
    </w:p>
    <w:p w:rsidR="009525F5" w:rsidRPr="0047651E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Плата за подключение (технологическое присоединение) объектов: определяется в соответствии с нормативными документами.</w:t>
      </w:r>
    </w:p>
    <w:p w:rsidR="009525F5" w:rsidRPr="0047651E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7651E">
        <w:rPr>
          <w:rFonts w:ascii="Liberation Serif" w:hAnsi="Liberation Serif"/>
          <w:sz w:val="24"/>
          <w:szCs w:val="24"/>
        </w:rPr>
        <w:t>Иные показатели установлены градостроительным</w:t>
      </w:r>
      <w:r w:rsidR="005F3F36">
        <w:rPr>
          <w:rFonts w:ascii="Liberation Serif" w:hAnsi="Liberation Serif"/>
          <w:sz w:val="24"/>
          <w:szCs w:val="24"/>
        </w:rPr>
        <w:t xml:space="preserve"> планом земельного участка от 30.01.2023</w:t>
      </w:r>
      <w:r w:rsidRPr="0047651E">
        <w:rPr>
          <w:rFonts w:ascii="Liberation Serif" w:hAnsi="Liberation Serif"/>
          <w:sz w:val="24"/>
          <w:szCs w:val="24"/>
        </w:rPr>
        <w:t xml:space="preserve"> №</w:t>
      </w:r>
      <w:r w:rsidR="005F3F36">
        <w:rPr>
          <w:rFonts w:ascii="Liberation Serif" w:hAnsi="Liberation Serif"/>
          <w:sz w:val="24"/>
          <w:szCs w:val="24"/>
        </w:rPr>
        <w:t xml:space="preserve"> РФ-66-2-29-0-00-2023-11</w:t>
      </w:r>
      <w:r>
        <w:rPr>
          <w:rFonts w:ascii="Liberation Serif" w:hAnsi="Liberation Serif"/>
          <w:sz w:val="24"/>
          <w:szCs w:val="24"/>
        </w:rPr>
        <w:t>.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74FC">
        <w:rPr>
          <w:rFonts w:ascii="Liberation Serif" w:hAnsi="Liberation Serif"/>
          <w:sz w:val="24"/>
          <w:szCs w:val="24"/>
        </w:rPr>
        <w:t>Обременения (ограничения)</w:t>
      </w:r>
      <w:r>
        <w:rPr>
          <w:rFonts w:ascii="Liberation Serif" w:hAnsi="Liberation Serif"/>
          <w:sz w:val="24"/>
          <w:szCs w:val="24"/>
        </w:rPr>
        <w:t xml:space="preserve"> в</w:t>
      </w:r>
      <w:r w:rsidRPr="005474FC">
        <w:rPr>
          <w:rFonts w:ascii="Liberation Serif" w:hAnsi="Liberation Serif"/>
          <w:sz w:val="24"/>
          <w:szCs w:val="24"/>
        </w:rPr>
        <w:t xml:space="preserve"> </w:t>
      </w:r>
      <w:r w:rsidR="009D45F0">
        <w:rPr>
          <w:rFonts w:ascii="Liberation Serif" w:hAnsi="Liberation Serif"/>
          <w:sz w:val="24"/>
          <w:szCs w:val="24"/>
        </w:rPr>
        <w:t>отношении лота № 11</w:t>
      </w:r>
      <w:r>
        <w:rPr>
          <w:rFonts w:ascii="Liberation Serif" w:hAnsi="Liberation Serif"/>
          <w:sz w:val="24"/>
          <w:szCs w:val="24"/>
        </w:rPr>
        <w:t>: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165B9C">
        <w:rPr>
          <w:rFonts w:ascii="Liberation Serif" w:hAnsi="Liberation Serif"/>
          <w:sz w:val="24"/>
          <w:szCs w:val="24"/>
        </w:rPr>
        <w:t xml:space="preserve">участок находится в охранной </w:t>
      </w:r>
      <w:r w:rsidR="005F3F36">
        <w:rPr>
          <w:rFonts w:ascii="Liberation Serif" w:hAnsi="Liberation Serif"/>
          <w:sz w:val="24"/>
          <w:szCs w:val="24"/>
        </w:rPr>
        <w:t>зоне</w:t>
      </w:r>
      <w:r w:rsidR="005F3F36" w:rsidRPr="005F3F36">
        <w:rPr>
          <w:rFonts w:ascii="Liberation Serif" w:hAnsi="Liberation Serif"/>
          <w:sz w:val="24"/>
          <w:szCs w:val="24"/>
        </w:rPr>
        <w:t xml:space="preserve">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</w:t>
      </w:r>
      <w:r w:rsidR="005F3F36">
        <w:rPr>
          <w:rFonts w:ascii="Liberation Serif" w:hAnsi="Liberation Serif"/>
          <w:sz w:val="24"/>
          <w:szCs w:val="24"/>
        </w:rPr>
        <w:t>, в связи с чем используется Арендатором с соблюдением ограничений;</w:t>
      </w:r>
    </w:p>
    <w:p w:rsidR="005F3F36" w:rsidRDefault="005F3F36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165B9C">
        <w:rPr>
          <w:rFonts w:ascii="Liberation Serif" w:hAnsi="Liberation Serif"/>
          <w:sz w:val="24"/>
          <w:szCs w:val="24"/>
        </w:rPr>
        <w:t>участок находится в</w:t>
      </w:r>
      <w:r w:rsidRPr="005F3F3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санитарно-защитной зоне</w:t>
      </w:r>
      <w:r w:rsidRPr="005F3F36">
        <w:rPr>
          <w:rFonts w:ascii="Liberation Serif" w:hAnsi="Liberation Serif"/>
          <w:sz w:val="24"/>
          <w:szCs w:val="24"/>
        </w:rPr>
        <w:t xml:space="preserve"> для акционерного общества «Невьянский машиностроительный завод», по адресу: Свердловская область, г. Невья</w:t>
      </w:r>
      <w:r>
        <w:rPr>
          <w:rFonts w:ascii="Liberation Serif" w:hAnsi="Liberation Serif"/>
          <w:sz w:val="24"/>
          <w:szCs w:val="24"/>
        </w:rPr>
        <w:t xml:space="preserve">нск, проспект Октябрьский, д. 2, в связи с чем используется Арендатором с соблюдением ограничений в соответствии </w:t>
      </w:r>
      <w:r w:rsidRPr="005F3F36">
        <w:rPr>
          <w:rFonts w:ascii="Liberation Serif" w:hAnsi="Liberation Serif"/>
          <w:sz w:val="24"/>
          <w:szCs w:val="24"/>
        </w:rPr>
        <w:t>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>
        <w:rPr>
          <w:rFonts w:ascii="Liberation Serif" w:hAnsi="Liberation Serif"/>
          <w:sz w:val="24"/>
          <w:szCs w:val="24"/>
        </w:rPr>
        <w:t>;</w:t>
      </w:r>
    </w:p>
    <w:p w:rsidR="009525F5" w:rsidRDefault="009525F5" w:rsidP="009525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D45F0">
        <w:rPr>
          <w:rFonts w:ascii="Liberation Serif" w:hAnsi="Liberation Serif"/>
          <w:sz w:val="24"/>
          <w:szCs w:val="24"/>
        </w:rPr>
        <w:t xml:space="preserve">размещение </w:t>
      </w:r>
      <w:r>
        <w:rPr>
          <w:rFonts w:ascii="Liberation Serif" w:hAnsi="Liberation Serif"/>
          <w:sz w:val="24"/>
          <w:szCs w:val="24"/>
        </w:rPr>
        <w:t xml:space="preserve">производства не выше </w:t>
      </w:r>
      <w:r>
        <w:rPr>
          <w:rFonts w:ascii="Liberation Serif" w:hAnsi="Liberation Serif"/>
          <w:sz w:val="24"/>
          <w:szCs w:val="24"/>
          <w:lang w:val="en-US"/>
        </w:rPr>
        <w:t>IV</w:t>
      </w:r>
      <w:r>
        <w:rPr>
          <w:rFonts w:ascii="Liberation Serif" w:hAnsi="Liberation Serif"/>
          <w:sz w:val="24"/>
          <w:szCs w:val="24"/>
        </w:rPr>
        <w:t xml:space="preserve"> класса </w:t>
      </w:r>
      <w:r w:rsidR="005F3F36">
        <w:rPr>
          <w:rFonts w:ascii="Liberation Serif" w:hAnsi="Liberation Serif"/>
          <w:sz w:val="24"/>
          <w:szCs w:val="24"/>
        </w:rPr>
        <w:t>санитарной опасности.</w:t>
      </w:r>
    </w:p>
    <w:p w:rsidR="000C0909" w:rsidRPr="007717C5" w:rsidRDefault="000C0909" w:rsidP="00300C1A">
      <w:pPr>
        <w:pStyle w:val="ab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7717C5" w:rsidRDefault="00377A36" w:rsidP="00A10B57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7717C5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7717C5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7717C5" w:rsidRDefault="004304EB" w:rsidP="00A10B57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подведения итогов </w:t>
      </w:r>
      <w:r w:rsidR="00095F0E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аукциона</w:t>
      </w:r>
    </w:p>
    <w:p w:rsidR="004304EB" w:rsidRPr="007717C5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D204E7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05</w:t>
      </w:r>
      <w:r w:rsidR="0074127F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4766FB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6</w:t>
      </w:r>
      <w:r w:rsidR="00395850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D204E7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42252E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42252E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D204E7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D204E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D204E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D204E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D204E7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05</w:t>
      </w:r>
      <w:r w:rsidR="00425948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395850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D204E7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2B3D1C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24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42252E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22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5B3C9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5B3C9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10</w:t>
      </w:r>
      <w:r w:rsidR="00425948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395850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2B3D1C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0C0909" w:rsidRPr="009D45F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  <w:r w:rsidR="000C0909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0909" w:rsidRPr="00B54B59" w:rsidRDefault="00095F0E" w:rsidP="000A386D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5B3C9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5B3C9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5B3C95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5B3C9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5B3C9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 w:rsidR="0074127F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425948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5B3C95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0C0909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1C" w:rsidRPr="009D45F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br/>
      </w:r>
      <w:r w:rsidR="000C0909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5B3C95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08</w:t>
      </w:r>
      <w:r w:rsidR="000C0909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:00 по местному времени (</w:t>
      </w:r>
      <w:r w:rsidR="0042252E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5B3C95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0C0909" w:rsidRPr="009D45F0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:00 МСК).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B54B59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>Электронная</w:t>
      </w:r>
      <w:r w:rsidR="000C0909" w:rsidRPr="007717C5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площадка – универсальная торговая платформа ЗАО «Сбербанк - АСТ», размещенная на сайте </w:t>
      </w:r>
      <w:hyperlink r:id="rId11" w:history="1">
        <w:r w:rsidR="0047651E" w:rsidRPr="00623AEA">
          <w:rPr>
            <w:rStyle w:val="a4"/>
            <w:rFonts w:ascii="Liberation Serif" w:eastAsiaTheme="majorEastAsia" w:hAnsi="Liberation Serif" w:cs="Times New Roman"/>
            <w:bCs/>
            <w:sz w:val="24"/>
            <w:szCs w:val="24"/>
            <w:lang w:eastAsia="ru-RU" w:bidi="ru-RU"/>
          </w:rPr>
          <w:t>http://</w:t>
        </w:r>
        <w:r w:rsidR="0047651E" w:rsidRPr="00623AEA">
          <w:rPr>
            <w:rStyle w:val="a4"/>
            <w:rFonts w:ascii="Liberation Serif" w:hAnsi="Liberation Serif" w:cs="Times New Roman"/>
            <w:sz w:val="24"/>
            <w:szCs w:val="24"/>
          </w:rPr>
          <w:t>utp.sberbank-ast.ru</w:t>
        </w:r>
      </w:hyperlink>
      <w:r w:rsidR="004765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в сети «Интернет» (торговая секция «Приватизация, аренда и продажа прав»).</w:t>
      </w:r>
    </w:p>
    <w:p w:rsidR="000C0909" w:rsidRPr="007717C5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7717C5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7717C5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7717C5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7717C5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2" w:history="1">
        <w:r w:rsidR="00BE183A" w:rsidRPr="00623AEA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http://utp.sberbank-ast.ru/AP/Notice/1027/Instructions</w:t>
        </w:r>
      </w:hyperlink>
      <w:r w:rsidR="00BE183A">
        <w:rPr>
          <w:rFonts w:ascii="Liberation Serif" w:hAnsi="Liberation Serif" w:cs="Times New Roman"/>
          <w:sz w:val="24"/>
          <w:szCs w:val="24"/>
        </w:rPr>
        <w:t xml:space="preserve">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7E6201" w:rsidRDefault="007E6201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A437D7" w:rsidRDefault="00A437D7" w:rsidP="00411539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A437D7" w:rsidRDefault="00A437D7" w:rsidP="00411539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7E6201" w:rsidRDefault="007E6201" w:rsidP="00411539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411539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5. Участники Аукциона</w:t>
      </w:r>
    </w:p>
    <w:p w:rsidR="00411539" w:rsidRPr="00411539" w:rsidRDefault="00411539" w:rsidP="00411539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7E6201" w:rsidRDefault="007E6201" w:rsidP="007E6201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E6201">
        <w:rPr>
          <w:rFonts w:ascii="Liberation Serif" w:hAnsi="Liberation Serif" w:cs="Times New Roman"/>
          <w:sz w:val="24"/>
          <w:szCs w:val="24"/>
        </w:rPr>
        <w:t xml:space="preserve">Участниками Аукциона </w:t>
      </w:r>
      <w:r w:rsidR="005810ED">
        <w:rPr>
          <w:rFonts w:ascii="Liberation Serif" w:hAnsi="Liberation Serif" w:cs="Times New Roman"/>
          <w:sz w:val="24"/>
          <w:szCs w:val="24"/>
        </w:rPr>
        <w:t>по лотам №№ 1,3,4,6,7,8</w:t>
      </w:r>
      <w:r w:rsidR="00A437D7">
        <w:rPr>
          <w:rFonts w:ascii="Liberation Serif" w:hAnsi="Liberation Serif" w:cs="Times New Roman"/>
          <w:sz w:val="24"/>
          <w:szCs w:val="24"/>
        </w:rPr>
        <w:t>,9,10,11</w:t>
      </w:r>
      <w:r w:rsidR="005810ED">
        <w:rPr>
          <w:rFonts w:ascii="Liberation Serif" w:hAnsi="Liberation Serif" w:cs="Times New Roman"/>
          <w:sz w:val="24"/>
          <w:szCs w:val="24"/>
        </w:rPr>
        <w:t xml:space="preserve"> </w:t>
      </w:r>
      <w:r w:rsidRPr="007E6201">
        <w:rPr>
          <w:rFonts w:ascii="Liberation Serif" w:hAnsi="Liberation Serif" w:cs="Times New Roman"/>
          <w:sz w:val="24"/>
          <w:szCs w:val="24"/>
        </w:rPr>
        <w:t>могут являться физические и юридические лица.</w:t>
      </w:r>
    </w:p>
    <w:p w:rsidR="002F514F" w:rsidRPr="007E6201" w:rsidRDefault="009D45F0" w:rsidP="00091CFD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Участниками Аукциона по лотам №№ 2,5 могут являться только лица, состоящие в Едином государственном реестре субъектов малого и среднего предпринимательства</w:t>
      </w:r>
      <w:r w:rsidR="00091CFD">
        <w:rPr>
          <w:rFonts w:ascii="Liberation Serif" w:hAnsi="Liberation Serif" w:cs="Times New Roman"/>
          <w:sz w:val="24"/>
          <w:szCs w:val="24"/>
        </w:rPr>
        <w:t xml:space="preserve"> в соответствии с </w:t>
      </w:r>
      <w:r w:rsidR="005810ED" w:rsidRPr="005810ED">
        <w:rPr>
          <w:rFonts w:ascii="Liberation Serif" w:hAnsi="Liberation Serif" w:cs="Times New Roman"/>
          <w:sz w:val="24"/>
          <w:szCs w:val="24"/>
        </w:rPr>
        <w:t xml:space="preserve">частью 4 статьи 18 Федерального закона </w:t>
      </w:r>
      <w:r w:rsidR="005810ED">
        <w:rPr>
          <w:rFonts w:ascii="Liberation Serif" w:hAnsi="Liberation Serif" w:cs="Times New Roman"/>
          <w:sz w:val="24"/>
          <w:szCs w:val="24"/>
        </w:rPr>
        <w:br/>
      </w:r>
      <w:r w:rsidR="005810ED" w:rsidRPr="005810ED">
        <w:rPr>
          <w:rFonts w:ascii="Liberation Serif" w:hAnsi="Liberation Serif" w:cs="Times New Roman"/>
          <w:sz w:val="24"/>
          <w:szCs w:val="24"/>
        </w:rPr>
        <w:t xml:space="preserve">от 24 июля 2007 года N 209-ФЗ «О развитии малого и среднего предпринимательства </w:t>
      </w:r>
      <w:r w:rsidR="005810ED">
        <w:rPr>
          <w:rFonts w:ascii="Liberation Serif" w:hAnsi="Liberation Serif" w:cs="Times New Roman"/>
          <w:sz w:val="24"/>
          <w:szCs w:val="24"/>
        </w:rPr>
        <w:br/>
      </w:r>
      <w:r w:rsidR="005810ED" w:rsidRPr="005810ED">
        <w:rPr>
          <w:rFonts w:ascii="Liberation Serif" w:hAnsi="Liberation Serif" w:cs="Times New Roman"/>
          <w:sz w:val="24"/>
          <w:szCs w:val="24"/>
        </w:rPr>
        <w:t xml:space="preserve">в Российской Федерации», заявители декларируют свою принадлежность к субъектам малого </w:t>
      </w:r>
      <w:r w:rsidR="005810ED">
        <w:rPr>
          <w:rFonts w:ascii="Liberation Serif" w:hAnsi="Liberation Serif" w:cs="Times New Roman"/>
          <w:sz w:val="24"/>
          <w:szCs w:val="24"/>
        </w:rPr>
        <w:br/>
      </w:r>
      <w:r w:rsidR="005810ED" w:rsidRPr="005810ED">
        <w:rPr>
          <w:rFonts w:ascii="Liberation Serif" w:hAnsi="Liberation Serif" w:cs="Times New Roman"/>
          <w:sz w:val="24"/>
          <w:szCs w:val="24"/>
        </w:rPr>
        <w:t>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5810E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D2299" w:rsidRPr="007717C5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7717C5" w:rsidRDefault="007E6201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6</w:t>
      </w:r>
      <w:r w:rsidR="0091018E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. 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7717C5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835833" w:rsidRPr="007717C5" w:rsidRDefault="007E6201" w:rsidP="00BA7CB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6</w:t>
      </w:r>
      <w:r w:rsidR="0091018E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.1. </w:t>
      </w:r>
      <w:r w:rsidR="00835833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F35735" w:rsidRPr="00BA7CB3" w:rsidRDefault="002B3D1C" w:rsidP="00BA7CB3">
      <w:pPr>
        <w:pStyle w:val="a5"/>
        <w:widowControl w:val="0"/>
        <w:spacing w:after="0" w:line="240" w:lineRule="auto"/>
        <w:ind w:left="502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-</w:t>
      </w:r>
      <w:r w:rsid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F35735" w:rsidRP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копии всех листов документов, удостоверяющих личность заявителя (для </w:t>
      </w:r>
      <w:r w:rsid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физических лиц</w:t>
      </w:r>
      <w:r w:rsidR="00F35735" w:rsidRP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);</w:t>
      </w:r>
    </w:p>
    <w:p w:rsidR="00F35735" w:rsidRPr="00BA7CB3" w:rsidRDefault="00F35735" w:rsidP="00BA7CB3">
      <w:pPr>
        <w:pStyle w:val="a5"/>
        <w:widowControl w:val="0"/>
        <w:spacing w:after="0" w:line="240" w:lineRule="auto"/>
        <w:ind w:left="502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5735" w:rsidRPr="00BA7CB3" w:rsidRDefault="00F35735" w:rsidP="00BA7CB3">
      <w:pPr>
        <w:pStyle w:val="a5"/>
        <w:widowControl w:val="0"/>
        <w:spacing w:after="0" w:line="240" w:lineRule="auto"/>
        <w:ind w:left="502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BA7CB3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-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20237" w:rsidRPr="00DA6F0E" w:rsidRDefault="00F20237" w:rsidP="00DA6F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DA6F0E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835833" w:rsidRPr="00DA6F0E" w:rsidRDefault="00835833" w:rsidP="00DA6F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DA6F0E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7717C5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Одно лицо имеет право подать только одну заявку </w:t>
      </w:r>
      <w:r w:rsidR="002B3D1C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по каждому лоту, выставленному на аукцион.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</w:t>
      </w:r>
      <w:r w:rsidR="00E45C86">
        <w:rPr>
          <w:rFonts w:ascii="Liberation Serif" w:hAnsi="Liberation Serif" w:cs="Times New Roman"/>
          <w:bCs/>
          <w:sz w:val="24"/>
          <w:szCs w:val="24"/>
          <w:lang w:bidi="ru-RU"/>
        </w:rPr>
        <w:t>О</w:t>
      </w:r>
      <w:r w:rsidR="002B3D1C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рганизатору </w:t>
      </w:r>
      <w:r w:rsidR="00E45C86">
        <w:rPr>
          <w:rFonts w:ascii="Liberation Serif" w:hAnsi="Liberation Serif" w:cs="Times New Roman"/>
          <w:bCs/>
          <w:sz w:val="24"/>
          <w:szCs w:val="24"/>
          <w:lang w:bidi="ru-RU"/>
        </w:rPr>
        <w:t>аукциона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</w:t>
      </w:r>
      <w:r w:rsidR="004F37AC">
        <w:rPr>
          <w:rFonts w:ascii="Liberation Serif" w:hAnsi="Liberation Serif" w:cs="Times New Roman"/>
          <w:bCs/>
          <w:sz w:val="24"/>
          <w:szCs w:val="24"/>
          <w:lang w:bidi="ru-RU"/>
        </w:rPr>
        <w:t>О</w:t>
      </w:r>
      <w:r w:rsidR="002B3D1C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рганизатора </w:t>
      </w:r>
      <w:r w:rsidR="004F37AC">
        <w:rPr>
          <w:rFonts w:ascii="Liberation Serif" w:hAnsi="Liberation Serif" w:cs="Times New Roman"/>
          <w:bCs/>
          <w:sz w:val="24"/>
          <w:szCs w:val="24"/>
          <w:lang w:bidi="ru-RU"/>
        </w:rPr>
        <w:t>аукциона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7717C5" w:rsidRDefault="00835833" w:rsidP="00835833">
      <w:pPr>
        <w:widowControl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7717C5" w:rsidRDefault="007E6201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7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. 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7717C5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7717C5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7717C5" w:rsidRDefault="007E6201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7</w:t>
      </w:r>
      <w:r w:rsidR="0091018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.1. 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Информационное сообщение о проведении аукциона </w:t>
      </w:r>
      <w:r w:rsidR="00BE183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на право заключения договора аренды земельного участка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="0091018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7717C5" w:rsidRDefault="007E6201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7</w:t>
      </w:r>
      <w:r w:rsidR="0091018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.2. 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7717C5" w:rsidRDefault="007E6201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7</w:t>
      </w:r>
      <w:r w:rsidR="00282CA2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.3. 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13" w:history="1">
        <w:r w:rsidR="003A3BF7" w:rsidRPr="007717C5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B5019B" w:rsidP="00320A67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</w:rPr>
        <w:t xml:space="preserve">Назначение платежа – 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Задаток за участие в аукционе в электронной форме </w:t>
      </w:r>
      <w:r w:rsidR="00592EC0">
        <w:rPr>
          <w:rFonts w:ascii="Liberation Serif" w:eastAsia="Calibri" w:hAnsi="Liberation Serif" w:cs="Times New Roman"/>
          <w:sz w:val="24"/>
          <w:szCs w:val="24"/>
          <w:lang w:eastAsia="ru-RU"/>
        </w:rPr>
        <w:t>по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592EC0">
        <w:rPr>
          <w:rFonts w:ascii="Liberation Serif" w:eastAsia="Calibri" w:hAnsi="Liberation Serif" w:cs="Times New Roman"/>
          <w:sz w:val="24"/>
          <w:szCs w:val="24"/>
          <w:lang w:eastAsia="ru-RU"/>
        </w:rPr>
        <w:t>лоту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2B3D1C">
        <w:rPr>
          <w:rFonts w:ascii="Liberation Serif" w:eastAsia="Calibri" w:hAnsi="Liberation Serif" w:cs="Times New Roman"/>
          <w:sz w:val="24"/>
          <w:szCs w:val="24"/>
          <w:lang w:eastAsia="ru-RU"/>
        </w:rPr>
        <w:br/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№ </w:t>
      </w:r>
      <w:r w:rsidR="00320A67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 </w:t>
      </w:r>
      <w:r w:rsidR="000C0909" w:rsidRPr="007717C5">
        <w:rPr>
          <w:rFonts w:ascii="Liberation Serif" w:hAnsi="Liberation Serif" w:cs="Times New Roman"/>
          <w:bCs/>
          <w:sz w:val="24"/>
          <w:szCs w:val="24"/>
        </w:rPr>
        <w:t>(указать, что сумма задатка без НДС)</w:t>
      </w:r>
      <w:r w:rsidR="000C0909"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C81" w:rsidRPr="005B3C95" w:rsidRDefault="007E6201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91018E" w:rsidRPr="005B3C95">
        <w:rPr>
          <w:rFonts w:ascii="Liberation Serif" w:hAnsi="Liberation Serif" w:cs="Times New Roman"/>
          <w:sz w:val="24"/>
          <w:szCs w:val="24"/>
        </w:rPr>
        <w:t xml:space="preserve">.4. </w:t>
      </w:r>
      <w:r w:rsidR="00FA5E83" w:rsidRPr="005B3C95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5B3C95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592EC0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2B3D1C">
        <w:rPr>
          <w:rFonts w:ascii="Liberation Serif" w:hAnsi="Liberation Serif" w:cs="Times New Roman"/>
          <w:b/>
          <w:sz w:val="24"/>
          <w:szCs w:val="24"/>
        </w:rPr>
        <w:br/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32316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5B3C95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32316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:00 часов </w:t>
      </w:r>
      <w:r w:rsidR="00FF237A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(МСК) </w:t>
      </w:r>
      <w:r w:rsidR="00FF237A" w:rsidRPr="00FF237A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05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9512A4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FF237A">
        <w:rPr>
          <w:rFonts w:ascii="Liberation Serif" w:hAnsi="Liberation Serif" w:cs="Times New Roman"/>
          <w:b/>
          <w:bCs/>
          <w:sz w:val="24"/>
          <w:szCs w:val="24"/>
          <w:lang w:bidi="ru-RU"/>
        </w:rPr>
        <w:t>6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5B3C95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3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 </w:t>
      </w:r>
      <w:r w:rsidR="0032414D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22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:00 часов (МСК) </w:t>
      </w:r>
      <w:r w:rsidR="00FF237A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05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5B3C95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FF237A">
        <w:rPr>
          <w:rFonts w:ascii="Liberation Serif" w:hAnsi="Liberation Serif" w:cs="Times New Roman"/>
          <w:b/>
          <w:bCs/>
          <w:sz w:val="24"/>
          <w:szCs w:val="24"/>
          <w:lang w:bidi="ru-RU"/>
        </w:rPr>
        <w:t>7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5B3C95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3</w:t>
      </w:r>
      <w:r w:rsidR="008E3C81" w:rsidRPr="00592EC0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0A643D" w:rsidRPr="007717C5" w:rsidRDefault="007E6201" w:rsidP="008E3C81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7</w:t>
      </w:r>
      <w:r w:rsidR="00DA42DD" w:rsidRPr="005B3C9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.5</w:t>
      </w:r>
      <w:r w:rsidR="0091018E" w:rsidRPr="005B3C9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F96A0B" w:rsidRPr="005B3C9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Лицам, переч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ислившим задаток для участия в а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укциона, за исключени</w:t>
      </w:r>
      <w:r w:rsidR="005010BC">
        <w:rPr>
          <w:rFonts w:ascii="Liberation Serif" w:hAnsi="Liberation Serif" w:cs="Times New Roman"/>
          <w:sz w:val="24"/>
          <w:szCs w:val="24"/>
          <w:shd w:val="clear" w:color="auto" w:fill="FFFFFF"/>
        </w:rPr>
        <w:t>ем его победителя, - в течение 3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(</w:t>
      </w:r>
      <w:r w:rsidR="005010BC">
        <w:rPr>
          <w:rFonts w:ascii="Liberation Serif" w:hAnsi="Liberation Serif" w:cs="Times New Roman"/>
          <w:sz w:val="24"/>
          <w:szCs w:val="24"/>
          <w:shd w:val="clear" w:color="auto" w:fill="FFFFFF"/>
        </w:rPr>
        <w:t>трех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) </w:t>
      </w:r>
      <w:r w:rsidR="005010BC">
        <w:rPr>
          <w:rFonts w:ascii="Liberation Serif" w:hAnsi="Liberation Serif" w:cs="Times New Roman"/>
          <w:sz w:val="24"/>
          <w:szCs w:val="24"/>
          <w:shd w:val="clear" w:color="auto" w:fill="FFFFFF"/>
        </w:rPr>
        <w:t>рабочи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х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укциона;</w:t>
      </w:r>
      <w:bookmarkStart w:id="0" w:name="_GoBack"/>
      <w:bookmarkEnd w:id="0"/>
    </w:p>
    <w:p w:rsidR="00D938C3" w:rsidRPr="001325DE" w:rsidRDefault="00D938C3" w:rsidP="001325DE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</w:t>
      </w:r>
      <w:r w:rsidR="001432F9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ретендентам, не допущенным к участию в аукционе, - в течение </w:t>
      </w:r>
      <w:r w:rsidR="005010BC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3</w:t>
      </w:r>
      <w:r w:rsidR="008A2760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</w:t>
      </w:r>
      <w:r w:rsidR="005010BC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трех</w:t>
      </w:r>
      <w:r w:rsidR="008A2760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) </w:t>
      </w:r>
      <w:r w:rsidR="005010BC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рабочих</w:t>
      </w:r>
      <w:r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дней со дня по</w:t>
      </w:r>
      <w:r w:rsidR="001432F9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дписания протокола </w:t>
      </w:r>
      <w:r w:rsidR="005010BC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приема заявок на участие в аукционе</w:t>
      </w:r>
      <w:r w:rsidR="00FF0316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;</w:t>
      </w:r>
    </w:p>
    <w:p w:rsidR="007454D9" w:rsidRPr="007717C5" w:rsidRDefault="00FF0316" w:rsidP="001325DE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в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я </w:t>
      </w:r>
      <w:r w:rsidR="00266D5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срока 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приема заявок поступивший от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ретендента задаток подлежит возврату </w:t>
      </w:r>
      <w:r w:rsidR="00266D5B" w:rsidRPr="001325D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течение 3 (трех) рабочих дней со дня поступления уведомления об отзыве заявки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В случае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отзыва 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укциона.</w:t>
      </w:r>
    </w:p>
    <w:p w:rsidR="00C61E2D" w:rsidRPr="007717C5" w:rsidRDefault="007E6201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7</w:t>
      </w:r>
      <w:r w:rsidR="00DA42DD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.6</w:t>
      </w:r>
      <w:r w:rsidR="0091018E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</w:t>
      </w:r>
      <w:r w:rsidR="0021021C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</w:t>
      </w:r>
      <w:r w:rsidR="001325DE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ежегодной </w:t>
      </w:r>
      <w:r w:rsidR="00266D5B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арендной платы</w:t>
      </w:r>
      <w:r w:rsidR="005423B3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(в сумму платежа по договору </w:t>
      </w:r>
      <w:r w:rsidR="00266D5B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аренды земельного участка</w:t>
      </w:r>
      <w:r w:rsidR="005423B3" w:rsidRPr="0079761E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).</w:t>
      </w:r>
    </w:p>
    <w:p w:rsidR="005423B3" w:rsidRPr="007717C5" w:rsidRDefault="007E6201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7</w:t>
      </w:r>
      <w:r w:rsidR="00DA42D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.7</w:t>
      </w:r>
      <w:r w:rsidR="0091018E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укциона от заключения в установленный срок договора </w:t>
      </w:r>
      <w:r w:rsidR="003616EA">
        <w:rPr>
          <w:rFonts w:ascii="Liberation Serif" w:hAnsi="Liberation Serif" w:cs="Times New Roman"/>
          <w:sz w:val="24"/>
          <w:szCs w:val="24"/>
          <w:shd w:val="clear" w:color="auto" w:fill="FFFFFF"/>
        </w:rPr>
        <w:t>аренды земельного участка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46489D" w:rsidRPr="00A437D7" w:rsidRDefault="0046489D" w:rsidP="00A437D7">
      <w:pPr>
        <w:widowControl w:val="0"/>
        <w:spacing w:after="0" w:line="240" w:lineRule="auto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</w:p>
    <w:p w:rsidR="001B71C8" w:rsidRPr="007717C5" w:rsidRDefault="007E6201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8</w:t>
      </w:r>
      <w:r w:rsidR="0021021C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. 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7717C5" w:rsidRDefault="00711F7B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о </w:t>
      </w:r>
      <w:r w:rsidR="003616EA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земельно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м</w:t>
      </w:r>
      <w:r w:rsidR="003616EA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 участк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е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, условиями договора </w:t>
      </w:r>
      <w:r w:rsidR="003616EA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аренды земельного участка</w:t>
      </w:r>
    </w:p>
    <w:p w:rsidR="001B71C8" w:rsidRPr="007717C5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F719AB" w:rsidRPr="007717C5" w:rsidRDefault="007E6201" w:rsidP="00782CEA">
      <w:pPr>
        <w:pStyle w:val="3"/>
        <w:spacing w:line="240" w:lineRule="atLeast"/>
        <w:ind w:firstLine="709"/>
        <w:rPr>
          <w:rFonts w:ascii="Liberation Serif" w:hAnsi="Liberation Serif"/>
          <w:bCs/>
          <w:sz w:val="24"/>
          <w:lang w:bidi="ru-RU"/>
        </w:rPr>
      </w:pPr>
      <w:r>
        <w:rPr>
          <w:rFonts w:ascii="Liberation Serif" w:hAnsi="Liberation Serif"/>
          <w:bCs/>
          <w:sz w:val="24"/>
        </w:rPr>
        <w:t>8</w:t>
      </w:r>
      <w:r w:rsidR="0021021C" w:rsidRPr="007717C5">
        <w:rPr>
          <w:rFonts w:ascii="Liberation Serif" w:hAnsi="Liberation Serif"/>
          <w:bCs/>
          <w:sz w:val="24"/>
        </w:rPr>
        <w:t xml:space="preserve">.1. </w:t>
      </w:r>
      <w:r w:rsidR="008E3C81" w:rsidRPr="007717C5">
        <w:rPr>
          <w:rFonts w:ascii="Liberation Serif" w:hAnsi="Liberation Serif"/>
          <w:bCs/>
          <w:sz w:val="24"/>
        </w:rPr>
        <w:t xml:space="preserve">Информационное сообщение о проведении аукциона </w:t>
      </w:r>
      <w:r w:rsidR="008E3C81" w:rsidRPr="007717C5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4" w:history="1">
        <w:r w:rsidR="008E3C81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63522B">
        <w:rPr>
          <w:rStyle w:val="a4"/>
          <w:rFonts w:ascii="Liberation Serif" w:hAnsi="Liberation Serif"/>
          <w:sz w:val="24"/>
        </w:rPr>
        <w:t>/</w:t>
      </w:r>
      <w:r w:rsidR="0063522B">
        <w:rPr>
          <w:rStyle w:val="a4"/>
          <w:rFonts w:ascii="Liberation Serif" w:hAnsi="Liberation Serif"/>
          <w:sz w:val="24"/>
          <w:lang w:val="en-US"/>
        </w:rPr>
        <w:t>new</w:t>
      </w:r>
      <w:r w:rsidR="008E3C81" w:rsidRPr="007717C5">
        <w:rPr>
          <w:rFonts w:ascii="Liberation Serif" w:hAnsi="Liberation Serif"/>
          <w:sz w:val="24"/>
          <w:u w:val="single"/>
        </w:rPr>
        <w:t xml:space="preserve">, </w:t>
      </w:r>
      <w:r w:rsidR="008E3C81" w:rsidRPr="007717C5">
        <w:rPr>
          <w:rFonts w:ascii="Liberation Serif" w:hAnsi="Liberation Serif"/>
          <w:sz w:val="24"/>
        </w:rPr>
        <w:t>официальном сайте администрации Невьянского городского округа в информационно-телекоммуникационной сети «Интернет»:</w:t>
      </w:r>
      <w:r w:rsidR="008E3C81" w:rsidRPr="007717C5">
        <w:rPr>
          <w:rFonts w:ascii="Liberation Serif" w:hAnsi="Liberation Serif"/>
        </w:rPr>
        <w:t xml:space="preserve"> </w:t>
      </w:r>
      <w:hyperlink r:id="rId15" w:history="1">
        <w:r w:rsidR="008E3C81" w:rsidRPr="007717C5">
          <w:rPr>
            <w:rStyle w:val="a4"/>
            <w:rFonts w:ascii="Liberation Serif" w:hAnsi="Liberation Serif"/>
            <w:sz w:val="24"/>
          </w:rPr>
          <w:t>http://</w:t>
        </w:r>
        <w:r w:rsidR="008E3C81" w:rsidRPr="007717C5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8E3C81" w:rsidRPr="007717C5">
          <w:rPr>
            <w:rStyle w:val="a4"/>
            <w:rFonts w:ascii="Liberation Serif" w:hAnsi="Liberation Serif"/>
            <w:sz w:val="24"/>
          </w:rPr>
          <w:t>66.ru/</w:t>
        </w:r>
      </w:hyperlink>
      <w:r w:rsidR="008E3C81" w:rsidRPr="007717C5">
        <w:rPr>
          <w:rFonts w:ascii="Liberation Serif" w:hAnsi="Liberation Serif"/>
          <w:sz w:val="24"/>
        </w:rPr>
        <w:t xml:space="preserve"> и на электронной </w:t>
      </w:r>
      <w:r w:rsidR="008E3C81" w:rsidRPr="007717C5">
        <w:rPr>
          <w:rFonts w:ascii="Liberation Serif" w:hAnsi="Liberation Serif"/>
          <w:bCs/>
          <w:sz w:val="24"/>
          <w:lang w:bidi="ru-RU"/>
        </w:rPr>
        <w:t xml:space="preserve">площадке </w:t>
      </w:r>
      <w:hyperlink r:id="rId16" w:history="1">
        <w:r w:rsidR="0063522B" w:rsidRPr="00623AEA">
          <w:rPr>
            <w:rStyle w:val="a4"/>
            <w:rFonts w:ascii="Liberation Serif" w:hAnsi="Liberation Serif"/>
            <w:sz w:val="24"/>
          </w:rPr>
          <w:t>http://utp.sberbank-ast.ru</w:t>
        </w:r>
      </w:hyperlink>
      <w:r w:rsidR="0063522B">
        <w:rPr>
          <w:rFonts w:ascii="Liberation Serif" w:hAnsi="Liberation Serif"/>
          <w:bCs/>
          <w:sz w:val="24"/>
          <w:lang w:bidi="ru-RU"/>
        </w:rPr>
        <w:t xml:space="preserve"> </w:t>
      </w:r>
    </w:p>
    <w:p w:rsidR="007F704F" w:rsidRPr="00411539" w:rsidRDefault="007E6201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1539">
        <w:rPr>
          <w:rFonts w:ascii="Liberation Serif" w:hAnsi="Liberation Serif" w:cs="Times New Roman"/>
          <w:sz w:val="24"/>
          <w:szCs w:val="24"/>
        </w:rPr>
        <w:t>8</w:t>
      </w:r>
      <w:r w:rsidR="0021021C" w:rsidRPr="00411539">
        <w:rPr>
          <w:rFonts w:ascii="Liberation Serif" w:hAnsi="Liberation Serif" w:cs="Times New Roman"/>
          <w:sz w:val="24"/>
          <w:szCs w:val="24"/>
        </w:rPr>
        <w:t xml:space="preserve">.2. </w:t>
      </w:r>
      <w:r w:rsidR="007F704F" w:rsidRPr="00411539">
        <w:rPr>
          <w:rFonts w:ascii="Liberation Serif" w:hAnsi="Liberation Serif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411539">
        <w:rPr>
          <w:rFonts w:ascii="Liberation Serif" w:hAnsi="Liberation Serif" w:cs="Times New Roman"/>
          <w:sz w:val="24"/>
          <w:szCs w:val="24"/>
        </w:rPr>
        <w:t xml:space="preserve">ес </w:t>
      </w:r>
      <w:r w:rsidR="000808C2" w:rsidRPr="00411539">
        <w:rPr>
          <w:rFonts w:ascii="Liberation Serif" w:hAnsi="Liberation Serif" w:cs="Times New Roman"/>
          <w:sz w:val="24"/>
          <w:szCs w:val="24"/>
        </w:rPr>
        <w:t>оператора электронной площадки</w:t>
      </w:r>
      <w:r w:rsidR="007F704F" w:rsidRPr="00411539">
        <w:rPr>
          <w:rFonts w:ascii="Liberation Serif" w:hAnsi="Liberation Serif" w:cs="Times New Roman"/>
          <w:sz w:val="24"/>
          <w:szCs w:val="24"/>
        </w:rPr>
        <w:t xml:space="preserve"> запрос о разъяснении размещенной информации.</w:t>
      </w:r>
      <w:r w:rsidR="0021021C" w:rsidRPr="00411539">
        <w:rPr>
          <w:rFonts w:ascii="Liberation Serif" w:hAnsi="Liberation Serif" w:cs="Times New Roman"/>
          <w:sz w:val="24"/>
          <w:szCs w:val="24"/>
        </w:rPr>
        <w:t xml:space="preserve"> </w:t>
      </w:r>
      <w:r w:rsidR="007F704F" w:rsidRPr="00411539">
        <w:rPr>
          <w:rFonts w:ascii="Liberation Serif" w:hAnsi="Liberation Serif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1F7B" w:rsidRPr="00411539">
        <w:rPr>
          <w:rFonts w:ascii="Liberation Serif" w:hAnsi="Liberation Serif" w:cs="Times New Roman"/>
          <w:sz w:val="24"/>
          <w:szCs w:val="24"/>
        </w:rPr>
        <w:t>организатора торгов</w:t>
      </w:r>
      <w:r w:rsidR="007F704F" w:rsidRPr="00411539">
        <w:rPr>
          <w:rFonts w:ascii="Liberation Serif" w:hAnsi="Liberation Serif" w:cs="Times New Roman"/>
          <w:sz w:val="24"/>
          <w:szCs w:val="24"/>
        </w:rPr>
        <w:t xml:space="preserve"> для рассмотрения пр</w:t>
      </w:r>
      <w:r w:rsidR="00F719AB" w:rsidRPr="00411539">
        <w:rPr>
          <w:rFonts w:ascii="Liberation Serif" w:hAnsi="Liberation Serif" w:cs="Times New Roman"/>
          <w:sz w:val="24"/>
          <w:szCs w:val="24"/>
        </w:rPr>
        <w:t xml:space="preserve">и условии, что запрос поступил </w:t>
      </w:r>
      <w:r w:rsidR="004F37AC">
        <w:rPr>
          <w:rFonts w:ascii="Liberation Serif" w:hAnsi="Liberation Serif" w:cs="Times New Roman"/>
          <w:sz w:val="24"/>
          <w:szCs w:val="24"/>
        </w:rPr>
        <w:t>О</w:t>
      </w:r>
      <w:r w:rsidR="00711F7B" w:rsidRPr="00411539">
        <w:rPr>
          <w:rFonts w:ascii="Liberation Serif" w:hAnsi="Liberation Serif" w:cs="Times New Roman"/>
          <w:sz w:val="24"/>
          <w:szCs w:val="24"/>
        </w:rPr>
        <w:t xml:space="preserve">рганизатору </w:t>
      </w:r>
      <w:r w:rsidR="004F37AC">
        <w:rPr>
          <w:rFonts w:ascii="Liberation Serif" w:hAnsi="Liberation Serif" w:cs="Times New Roman"/>
          <w:bCs/>
          <w:sz w:val="24"/>
          <w:szCs w:val="24"/>
          <w:lang w:bidi="ru-RU"/>
        </w:rPr>
        <w:t>аукциона</w:t>
      </w:r>
      <w:r w:rsidR="007F704F" w:rsidRPr="00411539">
        <w:rPr>
          <w:rFonts w:ascii="Liberation Serif" w:hAnsi="Liberation Serif" w:cs="Times New Roman"/>
          <w:sz w:val="24"/>
          <w:szCs w:val="24"/>
        </w:rPr>
        <w:t xml:space="preserve"> не позднее 5 (пяти) рабочих дней до окончания </w:t>
      </w:r>
      <w:r w:rsidR="00711F7B" w:rsidRPr="00411539">
        <w:rPr>
          <w:rFonts w:ascii="Liberation Serif" w:hAnsi="Liberation Serif" w:cs="Times New Roman"/>
          <w:sz w:val="24"/>
          <w:szCs w:val="24"/>
        </w:rPr>
        <w:t xml:space="preserve">срока </w:t>
      </w:r>
      <w:r w:rsidR="007F704F" w:rsidRPr="00411539">
        <w:rPr>
          <w:rFonts w:ascii="Liberation Serif" w:hAnsi="Liberation Serif" w:cs="Times New Roman"/>
          <w:sz w:val="24"/>
          <w:szCs w:val="24"/>
        </w:rPr>
        <w:t>подачи заявок.</w:t>
      </w:r>
    </w:p>
    <w:p w:rsidR="007F704F" w:rsidRPr="007717C5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411539">
        <w:rPr>
          <w:rFonts w:ascii="Liberation Serif" w:hAnsi="Liberation Serif"/>
          <w:sz w:val="24"/>
        </w:rPr>
        <w:t>В течение 2 (двух) рабочих д</w:t>
      </w:r>
      <w:r w:rsidR="008A2760" w:rsidRPr="00411539">
        <w:rPr>
          <w:rFonts w:ascii="Liberation Serif" w:hAnsi="Liberation Serif"/>
          <w:sz w:val="24"/>
        </w:rPr>
        <w:t xml:space="preserve">ней со дня поступления запроса </w:t>
      </w:r>
      <w:r w:rsidR="004F37AC">
        <w:rPr>
          <w:rFonts w:ascii="Liberation Serif" w:hAnsi="Liberation Serif"/>
          <w:sz w:val="24"/>
        </w:rPr>
        <w:t>О</w:t>
      </w:r>
      <w:r w:rsidR="00711F7B" w:rsidRPr="00411539">
        <w:rPr>
          <w:rFonts w:ascii="Liberation Serif" w:hAnsi="Liberation Serif"/>
          <w:sz w:val="24"/>
        </w:rPr>
        <w:t xml:space="preserve">рганизатор </w:t>
      </w:r>
      <w:r w:rsidR="004F37AC">
        <w:rPr>
          <w:rFonts w:ascii="Liberation Serif" w:hAnsi="Liberation Serif"/>
          <w:bCs/>
          <w:sz w:val="24"/>
          <w:lang w:bidi="ru-RU"/>
        </w:rPr>
        <w:t>аукциона</w:t>
      </w:r>
      <w:r w:rsidR="00F719AB" w:rsidRPr="00411539">
        <w:rPr>
          <w:rFonts w:ascii="Liberation Serif" w:hAnsi="Liberation Serif"/>
          <w:sz w:val="24"/>
        </w:rPr>
        <w:t xml:space="preserve"> предоставляет </w:t>
      </w:r>
      <w:r w:rsidR="000808C2" w:rsidRPr="00411539">
        <w:rPr>
          <w:rFonts w:ascii="Liberation Serif" w:hAnsi="Liberation Serif"/>
          <w:sz w:val="24"/>
        </w:rPr>
        <w:t>оператору</w:t>
      </w:r>
      <w:r w:rsidRPr="00411539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3E330A" w:rsidRDefault="007E6201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8</w:t>
      </w:r>
      <w:r w:rsidR="0021021C" w:rsidRPr="003E330A">
        <w:rPr>
          <w:rFonts w:ascii="Liberation Serif" w:hAnsi="Liberation Serif"/>
          <w:sz w:val="24"/>
        </w:rPr>
        <w:t xml:space="preserve">.3. </w:t>
      </w:r>
      <w:r w:rsidR="0034593D" w:rsidRPr="003E330A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3E330A">
        <w:rPr>
          <w:rFonts w:ascii="Liberation Serif" w:hAnsi="Liberation Serif"/>
          <w:sz w:val="24"/>
        </w:rPr>
        <w:t>э</w:t>
      </w:r>
      <w:r w:rsidR="0034593D" w:rsidRPr="003E330A">
        <w:rPr>
          <w:rFonts w:ascii="Liberation Serif" w:hAnsi="Liberation Serif"/>
          <w:sz w:val="24"/>
        </w:rPr>
        <w:t xml:space="preserve">лектронной площадке со дня начала приема заявок вправе осмотреть выставленные на </w:t>
      </w:r>
      <w:r w:rsidR="00BC77AB" w:rsidRPr="003E330A">
        <w:rPr>
          <w:rFonts w:ascii="Liberation Serif" w:hAnsi="Liberation Serif"/>
          <w:sz w:val="24"/>
        </w:rPr>
        <w:t>торги земельные участки</w:t>
      </w:r>
      <w:r w:rsidR="0034593D" w:rsidRPr="003E330A">
        <w:rPr>
          <w:rFonts w:ascii="Liberation Serif" w:hAnsi="Liberation Serif"/>
          <w:sz w:val="24"/>
        </w:rPr>
        <w:t>.</w:t>
      </w:r>
    </w:p>
    <w:p w:rsidR="0063522B" w:rsidRPr="0063522B" w:rsidRDefault="0063522B" w:rsidP="006352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3522B">
        <w:rPr>
          <w:rFonts w:ascii="Liberation Serif" w:eastAsia="Times New Roman" w:hAnsi="Liberation Serif" w:cs="Times New Roman"/>
          <w:sz w:val="24"/>
          <w:szCs w:val="24"/>
        </w:rPr>
        <w:t xml:space="preserve">С местоположением земельных участков можно ознакомиться самостоятельно (информация на публичной кадастровой карте, на официальном сайте Российской Федерации </w:t>
      </w:r>
      <w:hyperlink r:id="rId17" w:history="1">
        <w:r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>
        <w:rPr>
          <w:rStyle w:val="a4"/>
          <w:rFonts w:ascii="Liberation Serif" w:hAnsi="Liberation Serif"/>
          <w:sz w:val="24"/>
        </w:rPr>
        <w:t>/</w:t>
      </w:r>
      <w:r>
        <w:rPr>
          <w:rStyle w:val="a4"/>
          <w:rFonts w:ascii="Liberation Serif" w:hAnsi="Liberation Serif"/>
          <w:sz w:val="24"/>
          <w:lang w:val="en-US"/>
        </w:rPr>
        <w:t>new</w:t>
      </w:r>
      <w:r>
        <w:rPr>
          <w:rFonts w:ascii="Liberation Serif" w:eastAsia="Times New Roman" w:hAnsi="Liberation Serif" w:cs="Times New Roman"/>
          <w:sz w:val="24"/>
          <w:szCs w:val="24"/>
        </w:rPr>
        <w:t>)</w:t>
      </w:r>
      <w:r w:rsidRPr="0063522B">
        <w:rPr>
          <w:rFonts w:ascii="Liberation Serif" w:eastAsia="Times New Roman" w:hAnsi="Liberation Serif" w:cs="Times New Roman"/>
          <w:sz w:val="24"/>
          <w:szCs w:val="24"/>
        </w:rPr>
        <w:t>, справочная информация по телефону: (34356) 4-25-12 доб. 6</w:t>
      </w:r>
      <w:r w:rsidR="009A445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63522B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63522B" w:rsidRPr="0063522B" w:rsidRDefault="007E6201" w:rsidP="006352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616EA">
        <w:rPr>
          <w:rFonts w:ascii="Liberation Serif" w:eastAsia="Times New Roman" w:hAnsi="Liberation Serif" w:cs="Times New Roman"/>
          <w:sz w:val="24"/>
          <w:szCs w:val="24"/>
        </w:rPr>
        <w:t>.4</w:t>
      </w:r>
      <w:r w:rsidR="0063522B" w:rsidRPr="0063522B">
        <w:rPr>
          <w:rFonts w:ascii="Liberation Serif" w:eastAsia="Times New Roman" w:hAnsi="Liberation Serif" w:cs="Times New Roman"/>
          <w:sz w:val="24"/>
          <w:szCs w:val="24"/>
        </w:rPr>
        <w:t>. С проектом договора аренды, техническими условиями подключения объектов строительства к сетям инженерно-технического обеспечения, градостроительным планом земельного участка можно ознаком</w:t>
      </w:r>
      <w:r w:rsidR="0063522B">
        <w:rPr>
          <w:rFonts w:ascii="Liberation Serif" w:eastAsia="Times New Roman" w:hAnsi="Liberation Serif" w:cs="Times New Roman"/>
          <w:sz w:val="24"/>
          <w:szCs w:val="24"/>
        </w:rPr>
        <w:t xml:space="preserve">иться </w:t>
      </w:r>
      <w:r w:rsidR="0063522B" w:rsidRPr="0063522B">
        <w:rPr>
          <w:rFonts w:ascii="Liberation Serif" w:eastAsia="Times New Roman" w:hAnsi="Liberation Serif" w:cs="Times New Roman"/>
          <w:sz w:val="24"/>
          <w:szCs w:val="24"/>
        </w:rPr>
        <w:t xml:space="preserve">на официальном сайте Российской Федерации </w:t>
      </w:r>
      <w:hyperlink r:id="rId18" w:history="1">
        <w:r w:rsidR="0063522B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63522B">
        <w:rPr>
          <w:rStyle w:val="a4"/>
          <w:rFonts w:ascii="Liberation Serif" w:hAnsi="Liberation Serif"/>
          <w:sz w:val="24"/>
        </w:rPr>
        <w:t>/</w:t>
      </w:r>
      <w:r w:rsidR="0063522B">
        <w:rPr>
          <w:rStyle w:val="a4"/>
          <w:rFonts w:ascii="Liberation Serif" w:hAnsi="Liberation Serif"/>
          <w:sz w:val="24"/>
          <w:lang w:val="en-US"/>
        </w:rPr>
        <w:t>new</w:t>
      </w:r>
      <w:r w:rsidR="0063522B">
        <w:rPr>
          <w:rStyle w:val="a4"/>
          <w:rFonts w:ascii="Liberation Serif" w:hAnsi="Liberation Serif"/>
          <w:sz w:val="24"/>
        </w:rPr>
        <w:t>.</w:t>
      </w:r>
    </w:p>
    <w:p w:rsidR="00F75A5F" w:rsidRPr="007717C5" w:rsidRDefault="00F75A5F" w:rsidP="003616EA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Pr="007717C5" w:rsidRDefault="007E6201" w:rsidP="0021021C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9</w:t>
      </w:r>
      <w:r w:rsidR="0021021C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. </w:t>
      </w:r>
      <w:r w:rsidR="00827FB8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а</w:t>
      </w:r>
      <w:r w:rsidR="0021021C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укционе</w:t>
      </w:r>
    </w:p>
    <w:p w:rsidR="00827FB8" w:rsidRPr="00372C12" w:rsidRDefault="00827FB8" w:rsidP="00372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344DC3" w:rsidRPr="00372C12" w:rsidRDefault="007E6201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9</w:t>
      </w:r>
      <w:r w:rsidR="0021021C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.1. </w:t>
      </w:r>
      <w:r w:rsidR="00344DC3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В день определения участников, указанный в информационном сообщении о проведении аукциона, опера</w:t>
      </w:r>
      <w:r w:rsidR="00825F0A">
        <w:rPr>
          <w:rFonts w:ascii="Liberation Serif" w:hAnsi="Liberation Serif" w:cs="Times New Roman"/>
          <w:sz w:val="24"/>
          <w:szCs w:val="24"/>
          <w:shd w:val="clear" w:color="auto" w:fill="FFFFFF"/>
        </w:rPr>
        <w:t>тор электронной площадки через «</w:t>
      </w:r>
      <w:r w:rsidR="00344DC3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личный кабинет</w:t>
      </w:r>
      <w:r w:rsidR="00825F0A">
        <w:rPr>
          <w:rFonts w:ascii="Liberation Serif" w:hAnsi="Liberation Serif" w:cs="Times New Roman"/>
          <w:sz w:val="24"/>
          <w:szCs w:val="24"/>
          <w:shd w:val="clear" w:color="auto" w:fill="FFFFFF"/>
        </w:rPr>
        <w:t>»</w:t>
      </w:r>
      <w:r w:rsidR="00344DC3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3C7708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Организатора </w:t>
      </w:r>
      <w:r w:rsidR="004F37AC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аукциона</w:t>
      </w:r>
      <w:r w:rsidR="00344DC3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344DC3" w:rsidRPr="00372C12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Решение о признании претендентов участниками аукциона принимается в течение </w:t>
      </w:r>
      <w:r w:rsidR="003C7708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3</w:t>
      </w: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372C12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(трех) </w:t>
      </w: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рабочих дней с даты окончания срока приема заявок.</w:t>
      </w:r>
    </w:p>
    <w:p w:rsidR="00344DC3" w:rsidRPr="00372C12" w:rsidRDefault="00344DC3" w:rsidP="00372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Решение о признании претендентов участниками аукциона принимается комиссией </w:t>
      </w:r>
      <w:r w:rsidR="003616EA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по проведению публичных торгов по продаже земельных участков или прав на заключение договора аренды земельных участков</w:t>
      </w: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, состав которой утверждается постановлением администрации Невьянского городского округа (далее по тексту – «Комиссия»), и оформляется </w:t>
      </w:r>
      <w:r w:rsidRPr="00372C12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протоколом</w:t>
      </w:r>
      <w:r w:rsidR="00372C12" w:rsidRPr="00372C12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 </w:t>
      </w:r>
      <w:r w:rsidR="00892D97">
        <w:rPr>
          <w:rFonts w:ascii="Liberation Serif" w:hAnsi="Liberation Serif" w:cs="Liberation Serif"/>
          <w:b/>
          <w:sz w:val="24"/>
          <w:szCs w:val="24"/>
        </w:rPr>
        <w:t>рассмотрения</w:t>
      </w:r>
      <w:r w:rsidR="00372C12" w:rsidRPr="00372C12">
        <w:rPr>
          <w:rFonts w:ascii="Liberation Serif" w:hAnsi="Liberation Serif" w:cs="Liberation Serif"/>
          <w:b/>
          <w:sz w:val="24"/>
          <w:szCs w:val="24"/>
        </w:rPr>
        <w:t xml:space="preserve"> заявок на участие в аукционе</w:t>
      </w: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</w:p>
    <w:p w:rsidR="00BF6735" w:rsidRPr="00BF6735" w:rsidRDefault="00344DC3" w:rsidP="00BF6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В протоколе </w:t>
      </w:r>
      <w:r w:rsidR="00892D97">
        <w:rPr>
          <w:rFonts w:ascii="Liberation Serif" w:hAnsi="Liberation Serif" w:cs="Times New Roman"/>
          <w:sz w:val="24"/>
          <w:szCs w:val="24"/>
          <w:shd w:val="clear" w:color="auto" w:fill="FFFFFF"/>
        </w:rPr>
        <w:t>рассмотрения</w:t>
      </w:r>
      <w:r w:rsidR="00372C12" w:rsidRP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заявок на участие в аукционе</w:t>
      </w:r>
      <w:r w:rsidR="00372C12" w:rsidRPr="00372C12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BF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содержатся </w:t>
      </w:r>
      <w:r w:rsidR="00BF6735" w:rsidRPr="00BF6735">
        <w:rPr>
          <w:rFonts w:ascii="Liberation Serif" w:hAnsi="Liberation Serif" w:cs="Times New Roman"/>
          <w:sz w:val="24"/>
          <w:szCs w:val="24"/>
          <w:shd w:val="clear" w:color="auto" w:fill="FFFFFF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</w:t>
      </w:r>
    </w:p>
    <w:p w:rsidR="008E77CC" w:rsidRDefault="00344DC3" w:rsidP="004B7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В день определения участников аукциона Организатор </w:t>
      </w:r>
      <w:r w:rsidR="004F37AC">
        <w:rPr>
          <w:rFonts w:ascii="Liberation Serif" w:hAnsi="Liberation Serif" w:cs="Times New Roman"/>
          <w:bCs/>
          <w:sz w:val="24"/>
          <w:szCs w:val="24"/>
          <w:lang w:bidi="ru-RU"/>
        </w:rPr>
        <w:t>аукциона</w:t>
      </w:r>
      <w:r w:rsidRP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рассматривает заявки и документы претендентов и устанавливает факт поступления на счет Оператора, указанного в информационном сообщении</w:t>
      </w:r>
      <w:r w:rsid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>,</w:t>
      </w:r>
      <w:r w:rsidRP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установленных сумм задатков. По результатам рассмотрения заявок и документов Организатор </w:t>
      </w:r>
      <w:r w:rsidR="004F37AC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аукциона</w:t>
      </w:r>
      <w:r w:rsidRPr="004B77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принимает решение о признании претендентов участниками аукциона</w:t>
      </w:r>
      <w:r w:rsidR="00BF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, </w:t>
      </w:r>
      <w:r w:rsidR="008E77CC">
        <w:rPr>
          <w:rFonts w:ascii="Liberation Serif" w:hAnsi="Liberation Serif" w:cs="Times New Roman"/>
          <w:sz w:val="24"/>
          <w:szCs w:val="24"/>
          <w:shd w:val="clear" w:color="auto" w:fill="FFFFFF"/>
        </w:rPr>
        <w:t>которое</w:t>
      </w:r>
      <w:r w:rsidR="00BF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отражается в протоколе </w:t>
      </w:r>
      <w:r w:rsidR="00892D97">
        <w:rPr>
          <w:rFonts w:ascii="Liberation Serif" w:hAnsi="Liberation Serif" w:cs="Times New Roman"/>
          <w:sz w:val="24"/>
          <w:szCs w:val="24"/>
          <w:shd w:val="clear" w:color="auto" w:fill="FFFFFF"/>
        </w:rPr>
        <w:t>рассмотрения</w:t>
      </w:r>
      <w:r w:rsidR="00BF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заявок на участие в аукционе</w:t>
      </w:r>
      <w:r w:rsidR="00C05D97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</w:p>
    <w:p w:rsidR="008E77CC" w:rsidRPr="008E77CC" w:rsidRDefault="008E77CC" w:rsidP="008E7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8E77CC">
        <w:rPr>
          <w:rFonts w:ascii="Liberation Serif" w:hAnsi="Liberation Serif" w:cs="Times New Roman"/>
          <w:sz w:val="24"/>
          <w:szCs w:val="24"/>
          <w:shd w:val="clear" w:color="auto" w:fill="FFFFFF"/>
        </w:rPr>
        <w:t>Заявитель, признанный участником аукциона, становится участни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ком аукциона с даты подписания </w:t>
      </w:r>
      <w:r w:rsidRPr="008E77CC">
        <w:rPr>
          <w:rFonts w:ascii="Liberation Serif" w:hAnsi="Liberation Serif" w:cs="Times New Roman"/>
          <w:sz w:val="24"/>
          <w:szCs w:val="24"/>
          <w:shd w:val="clear" w:color="auto" w:fill="FFFFFF"/>
        </w:rPr>
        <w:t>протокола рассмотрения заявок</w:t>
      </w:r>
      <w:r w:rsidR="00892D97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на участие в аукционе</w:t>
      </w:r>
      <w:r w:rsidRPr="008E77CC">
        <w:rPr>
          <w:rFonts w:ascii="Liberation Serif" w:hAnsi="Liberation Serif" w:cs="Times New Roman"/>
          <w:sz w:val="24"/>
          <w:szCs w:val="24"/>
          <w:shd w:val="clear" w:color="auto" w:fill="FFFFFF"/>
        </w:rPr>
        <w:t>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</w:t>
      </w:r>
      <w:r w:rsidR="000F2C6C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0F2C6C" w:rsidRPr="0063522B">
        <w:rPr>
          <w:rFonts w:ascii="Liberation Serif" w:eastAsia="Times New Roman" w:hAnsi="Liberation Serif" w:cs="Times New Roman"/>
          <w:sz w:val="24"/>
          <w:szCs w:val="24"/>
        </w:rPr>
        <w:t xml:space="preserve">Российской Федерации </w:t>
      </w:r>
      <w:hyperlink r:id="rId19" w:history="1">
        <w:r w:rsidR="000F2C6C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0F2C6C">
        <w:rPr>
          <w:rStyle w:val="a4"/>
          <w:rFonts w:ascii="Liberation Serif" w:hAnsi="Liberation Serif"/>
          <w:sz w:val="24"/>
        </w:rPr>
        <w:t>/</w:t>
      </w:r>
      <w:r w:rsidR="000F2C6C">
        <w:rPr>
          <w:rStyle w:val="a4"/>
          <w:rFonts w:ascii="Liberation Serif" w:hAnsi="Liberation Serif"/>
          <w:sz w:val="24"/>
          <w:lang w:val="en-US"/>
        </w:rPr>
        <w:t>new</w:t>
      </w:r>
      <w:r w:rsidRPr="008E77CC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не позднее чем на следующий день после дня подписания протокола.</w:t>
      </w:r>
    </w:p>
    <w:p w:rsidR="00892D97" w:rsidRPr="00892D97" w:rsidRDefault="00892D97" w:rsidP="008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892D97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Заявителям, признанным участниками аукциона, и заявителям, не допущенным к участию в аукционе, </w:t>
      </w:r>
      <w:r w:rsid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>О</w:t>
      </w:r>
      <w:r w:rsidRPr="00892D97">
        <w:rPr>
          <w:rFonts w:ascii="Liberation Serif" w:hAnsi="Liberation Serif" w:cs="Times New Roman"/>
          <w:sz w:val="24"/>
          <w:szCs w:val="24"/>
          <w:shd w:val="clear" w:color="auto" w:fill="FFFFFF"/>
        </w:rPr>
        <w:t>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рассмотрения заявок на участие в аукционе</w:t>
      </w:r>
      <w:r w:rsidR="00B822D6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</w:p>
    <w:p w:rsidR="005744F1" w:rsidRPr="005744F1" w:rsidRDefault="005744F1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>Заявитель не допускается к участию в аукционе в следующих случаях:</w:t>
      </w:r>
    </w:p>
    <w:p w:rsidR="005744F1" w:rsidRPr="005744F1" w:rsidRDefault="005744F1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744F1" w:rsidRPr="005744F1" w:rsidRDefault="005744F1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>непоступление</w:t>
      </w:r>
      <w:proofErr w:type="spellEnd"/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задатка на дату рассмотрения заявок на участие в аукционе;</w:t>
      </w:r>
    </w:p>
    <w:p w:rsidR="005744F1" w:rsidRPr="005744F1" w:rsidRDefault="005744F1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3) подача заявки на участие в аукционе лицом, которое в соответствии с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Земельным кодексом Российской Федерации</w:t>
      </w: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5744F1">
        <w:rPr>
          <w:rFonts w:ascii="Liberation Serif" w:hAnsi="Liberation Serif" w:cs="Times New Roman"/>
          <w:sz w:val="24"/>
          <w:szCs w:val="24"/>
          <w:shd w:val="clear" w:color="auto" w:fill="FFFFFF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5EE2" w:rsidRDefault="00625EE2" w:rsidP="0057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625EE2" w:rsidRDefault="00625EE2" w:rsidP="00625E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</w:pPr>
      <w:r w:rsidRPr="00625EE2"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>10</w:t>
      </w:r>
      <w:r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625EE2"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>Отмена Аукциона, отказ от проведения Аукциона</w:t>
      </w:r>
    </w:p>
    <w:p w:rsidR="00625EE2" w:rsidRPr="00625EE2" w:rsidRDefault="00625EE2" w:rsidP="00625E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</w:pPr>
    </w:p>
    <w:p w:rsidR="00625EE2" w:rsidRPr="00625EE2" w:rsidRDefault="00625EE2" w:rsidP="00625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25EE2">
        <w:rPr>
          <w:rFonts w:ascii="Liberation Serif" w:hAnsi="Liberation Serif" w:cs="Times New Roman"/>
          <w:sz w:val="24"/>
          <w:szCs w:val="24"/>
          <w:shd w:val="clear" w:color="auto" w:fill="FFFFFF"/>
        </w:rPr>
        <w:t>Организатор аукциона вправе отказаться от проведения Аукциона в любое время, но не позднее чем за три дня до наступления даты проведения. Извещение об отказе в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В случае отмены Аукциона, Продавец в течение 3 рабочих дней с даты опубликования извещения об отмене Аукциона перечисляет претенденту сумму задатка на указанный им счет.</w:t>
      </w:r>
    </w:p>
    <w:p w:rsidR="00827FB8" w:rsidRPr="007717C5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21021C" w:rsidRPr="007717C5" w:rsidRDefault="00625EE2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</w:t>
      </w:r>
      <w:r w:rsidR="0021021C" w:rsidRPr="007717C5">
        <w:rPr>
          <w:rFonts w:ascii="Liberation Serif" w:hAnsi="Liberation Serif"/>
          <w:b/>
          <w:sz w:val="24"/>
          <w:szCs w:val="24"/>
        </w:rPr>
        <w:t xml:space="preserve">. 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CE034B" w:rsidRPr="007717C5">
        <w:rPr>
          <w:rFonts w:ascii="Liberation Serif" w:hAnsi="Liberation Serif"/>
          <w:b/>
          <w:sz w:val="24"/>
          <w:szCs w:val="24"/>
        </w:rPr>
        <w:t>а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укциона, определения его победителя </w:t>
      </w:r>
    </w:p>
    <w:p w:rsidR="00E9472E" w:rsidRPr="003616EA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и место подведения итогов </w:t>
      </w:r>
      <w:r w:rsidR="003616EA">
        <w:rPr>
          <w:rFonts w:ascii="Liberation Serif" w:hAnsi="Liberation Serif"/>
          <w:b/>
          <w:sz w:val="24"/>
          <w:szCs w:val="24"/>
        </w:rPr>
        <w:t>на право заключения договора аренды земельного участка</w:t>
      </w:r>
    </w:p>
    <w:p w:rsidR="00FA447B" w:rsidRPr="007717C5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BE37FB" w:rsidRDefault="00625EE2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21021C" w:rsidRPr="007717C5">
        <w:rPr>
          <w:rFonts w:ascii="Liberation Serif" w:hAnsi="Liberation Serif"/>
          <w:sz w:val="24"/>
          <w:szCs w:val="24"/>
        </w:rPr>
        <w:t xml:space="preserve">.1. </w:t>
      </w:r>
      <w:r w:rsidR="00935704" w:rsidRPr="007717C5">
        <w:rPr>
          <w:rFonts w:ascii="Liberation Serif" w:hAnsi="Liberation Serif"/>
          <w:sz w:val="24"/>
          <w:szCs w:val="24"/>
        </w:rPr>
        <w:t>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7717C5">
        <w:rPr>
          <w:rFonts w:ascii="Liberation Serif" w:eastAsia="Calibri" w:hAnsi="Liberation Serif"/>
          <w:sz w:val="24"/>
          <w:szCs w:val="24"/>
        </w:rPr>
        <w:t xml:space="preserve">путем последовательного </w:t>
      </w:r>
      <w:r w:rsidR="006E7852">
        <w:rPr>
          <w:rFonts w:ascii="Liberation Serif" w:eastAsia="Calibri" w:hAnsi="Liberation Serif"/>
          <w:sz w:val="24"/>
          <w:szCs w:val="24"/>
        </w:rPr>
        <w:t xml:space="preserve">повышения участниками начального размера ежегодной арендной платы </w:t>
      </w:r>
      <w:r w:rsidR="00BE37FB" w:rsidRPr="007717C5">
        <w:rPr>
          <w:rFonts w:ascii="Liberation Serif" w:eastAsia="Calibri" w:hAnsi="Liberation Serif"/>
          <w:sz w:val="24"/>
          <w:szCs w:val="24"/>
        </w:rPr>
        <w:t>на величину «шага аукциона».</w:t>
      </w:r>
    </w:p>
    <w:p w:rsidR="000E6923" w:rsidRPr="007717C5" w:rsidRDefault="00BE37FB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«Шаг аукциона» </w:t>
      </w:r>
      <w:r w:rsidR="00887248">
        <w:rPr>
          <w:rFonts w:ascii="Liberation Serif" w:eastAsia="Calibri" w:hAnsi="Liberation Serif"/>
          <w:sz w:val="24"/>
          <w:szCs w:val="24"/>
        </w:rPr>
        <w:t>составляет не более 3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 %</w:t>
      </w:r>
      <w:r w:rsidR="00887248">
        <w:rPr>
          <w:rFonts w:ascii="Liberation Serif" w:eastAsia="Calibri" w:hAnsi="Liberation Serif"/>
          <w:sz w:val="24"/>
          <w:szCs w:val="24"/>
        </w:rPr>
        <w:t xml:space="preserve"> (процентов</w:t>
      </w:r>
      <w:r w:rsidR="006F17B4" w:rsidRPr="007717C5">
        <w:rPr>
          <w:rFonts w:ascii="Liberation Serif" w:eastAsia="Calibri" w:hAnsi="Liberation Serif"/>
          <w:sz w:val="24"/>
          <w:szCs w:val="24"/>
        </w:rPr>
        <w:t>)</w:t>
      </w:r>
      <w:r w:rsidR="00887248">
        <w:rPr>
          <w:rFonts w:ascii="Liberation Serif" w:eastAsia="Calibri" w:hAnsi="Liberation Serif"/>
          <w:sz w:val="24"/>
          <w:szCs w:val="24"/>
        </w:rPr>
        <w:t xml:space="preserve"> 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начальной цены </w:t>
      </w:r>
      <w:r w:rsidR="00887248">
        <w:rPr>
          <w:rFonts w:ascii="Liberation Serif" w:eastAsia="Calibri" w:hAnsi="Liberation Serif"/>
          <w:sz w:val="24"/>
          <w:szCs w:val="24"/>
        </w:rPr>
        <w:t>ежегодной арендной платы за земельный участок</w:t>
      </w:r>
      <w:r w:rsidR="006F17B4" w:rsidRPr="007717C5">
        <w:rPr>
          <w:rFonts w:ascii="Liberation Serif" w:eastAsia="Calibri" w:hAnsi="Liberation Serif"/>
          <w:sz w:val="24"/>
          <w:szCs w:val="24"/>
        </w:rPr>
        <w:t xml:space="preserve">, указанной в информационном сообщении. </w:t>
      </w:r>
      <w:r w:rsidR="00887248">
        <w:rPr>
          <w:rFonts w:ascii="Liberation Serif" w:eastAsia="Calibri" w:hAnsi="Liberation Serif"/>
          <w:sz w:val="24"/>
          <w:szCs w:val="24"/>
        </w:rPr>
        <w:br/>
      </w:r>
      <w:r w:rsidR="006F17B4" w:rsidRPr="007717C5">
        <w:rPr>
          <w:rFonts w:ascii="Liberation Serif" w:eastAsia="Calibri" w:hAnsi="Liberation Serif"/>
          <w:sz w:val="24"/>
          <w:szCs w:val="24"/>
        </w:rPr>
        <w:t>«Шаг аукциона» не изменяется в течении всего аукциона. Размер «шага аукциона» указан в</w:t>
      </w:r>
      <w:r w:rsidR="00887248">
        <w:rPr>
          <w:rFonts w:ascii="Liberation Serif" w:eastAsia="Calibri" w:hAnsi="Liberation Serif"/>
          <w:sz w:val="24"/>
          <w:szCs w:val="24"/>
        </w:rPr>
        <w:t xml:space="preserve"> настоящем информационном</w:t>
      </w:r>
      <w:r w:rsidR="00E23FC6">
        <w:rPr>
          <w:rFonts w:ascii="Liberation Serif" w:eastAsia="Calibri" w:hAnsi="Liberation Serif"/>
          <w:sz w:val="24"/>
          <w:szCs w:val="24"/>
        </w:rPr>
        <w:t xml:space="preserve"> сообщении</w:t>
      </w:r>
      <w:r w:rsidR="00887248">
        <w:rPr>
          <w:rFonts w:ascii="Liberation Serif" w:eastAsia="Calibri" w:hAnsi="Liberation Serif"/>
          <w:sz w:val="24"/>
          <w:szCs w:val="24"/>
        </w:rPr>
        <w:t xml:space="preserve">. </w:t>
      </w:r>
    </w:p>
    <w:p w:rsidR="000E6923" w:rsidRPr="007717C5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Во время проведения процедуры 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укциона </w:t>
      </w:r>
      <w:r w:rsidRPr="007717C5">
        <w:rPr>
          <w:rFonts w:ascii="Liberation Serif" w:hAnsi="Liberation Serif"/>
          <w:sz w:val="24"/>
          <w:szCs w:val="24"/>
        </w:rPr>
        <w:t>о</w:t>
      </w:r>
      <w:r w:rsidR="000808C2" w:rsidRPr="007717C5">
        <w:rPr>
          <w:rFonts w:ascii="Liberation Serif" w:hAnsi="Liberation Serif"/>
          <w:sz w:val="24"/>
          <w:szCs w:val="24"/>
        </w:rPr>
        <w:t>ператор</w:t>
      </w:r>
      <w:r w:rsidR="00BE37FB" w:rsidRPr="007717C5">
        <w:rPr>
          <w:rFonts w:ascii="Liberation Serif" w:hAnsi="Liberation Serif"/>
          <w:sz w:val="24"/>
          <w:szCs w:val="24"/>
        </w:rPr>
        <w:t xml:space="preserve"> обеспечивает дост</w:t>
      </w:r>
      <w:r w:rsidR="00505554" w:rsidRPr="007717C5">
        <w:rPr>
          <w:rFonts w:ascii="Liberation Serif" w:hAnsi="Liberation Serif"/>
          <w:sz w:val="24"/>
          <w:szCs w:val="24"/>
        </w:rPr>
        <w:t>уп участников к закрытой части э</w:t>
      </w:r>
      <w:r w:rsidR="00BE37FB" w:rsidRPr="007717C5">
        <w:rPr>
          <w:rFonts w:ascii="Liberation Serif" w:hAnsi="Liberation Serif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7717C5">
        <w:rPr>
          <w:rFonts w:ascii="Liberation Serif" w:hAnsi="Liberation Serif"/>
          <w:sz w:val="24"/>
          <w:szCs w:val="24"/>
        </w:rPr>
        <w:br/>
      </w:r>
      <w:r w:rsidR="00BE37FB" w:rsidRPr="007717C5">
        <w:rPr>
          <w:rFonts w:ascii="Liberation Serif" w:hAnsi="Liberation Serif"/>
          <w:sz w:val="24"/>
          <w:szCs w:val="24"/>
        </w:rPr>
        <w:t xml:space="preserve">о цене </w:t>
      </w:r>
      <w:r w:rsidR="00887248">
        <w:rPr>
          <w:rFonts w:ascii="Liberation Serif" w:hAnsi="Liberation Serif"/>
          <w:sz w:val="24"/>
          <w:szCs w:val="24"/>
        </w:rPr>
        <w:t>предмета аукциона.</w:t>
      </w:r>
    </w:p>
    <w:p w:rsidR="000F478F" w:rsidRPr="007717C5" w:rsidRDefault="00625EE2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11</w:t>
      </w:r>
      <w:r w:rsidR="0021021C" w:rsidRPr="007717C5">
        <w:rPr>
          <w:rFonts w:ascii="Liberation Serif" w:eastAsia="Calibri" w:hAnsi="Liberation Serif"/>
          <w:sz w:val="24"/>
          <w:szCs w:val="24"/>
        </w:rPr>
        <w:t xml:space="preserve">.2. </w:t>
      </w:r>
      <w:r w:rsidR="000F478F" w:rsidRPr="007717C5">
        <w:rPr>
          <w:rFonts w:ascii="Liberation Serif" w:eastAsia="Calibri" w:hAnsi="Liberation Serif"/>
          <w:sz w:val="24"/>
          <w:szCs w:val="24"/>
        </w:rPr>
        <w:t>Со време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ни начала проведения процедуры </w:t>
      </w:r>
      <w:r w:rsidR="006F17B4" w:rsidRPr="007717C5">
        <w:rPr>
          <w:rFonts w:ascii="Liberation Serif" w:eastAsia="Calibri" w:hAnsi="Liberation Serif"/>
          <w:sz w:val="24"/>
          <w:szCs w:val="24"/>
        </w:rPr>
        <w:t>а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укциона </w:t>
      </w:r>
      <w:r w:rsidR="006F17B4" w:rsidRPr="007717C5">
        <w:rPr>
          <w:rFonts w:ascii="Liberation Serif" w:eastAsia="Calibri" w:hAnsi="Liberation Serif"/>
          <w:sz w:val="24"/>
          <w:szCs w:val="24"/>
        </w:rPr>
        <w:t>о</w:t>
      </w:r>
      <w:r w:rsidR="000808C2" w:rsidRPr="007717C5">
        <w:rPr>
          <w:rFonts w:ascii="Liberation Serif" w:eastAsia="Calibri" w:hAnsi="Liberation Serif"/>
          <w:sz w:val="24"/>
          <w:szCs w:val="24"/>
        </w:rPr>
        <w:t>ператором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 размещается: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открытой части электронной площадки - информация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 о начале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Pr="007717C5">
        <w:rPr>
          <w:rFonts w:ascii="Liberation Serif" w:eastAsia="Calibri" w:hAnsi="Liberation Serif"/>
          <w:sz w:val="24"/>
          <w:szCs w:val="24"/>
        </w:rPr>
        <w:t>укциона, начальной цены и текущего "шага аукциона";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 xml:space="preserve"> и время их поступления, величина повышения начальной цены ("шаг аукциона"), время, оставшееся до оконч</w:t>
      </w:r>
      <w:r w:rsidR="00887248">
        <w:rPr>
          <w:rFonts w:ascii="Liberation Serif" w:eastAsia="Calibri" w:hAnsi="Liberation Serif"/>
          <w:sz w:val="24"/>
          <w:szCs w:val="24"/>
        </w:rPr>
        <w:t>ания приема предложений о цене лота</w:t>
      </w:r>
      <w:r w:rsidRPr="007717C5">
        <w:rPr>
          <w:rFonts w:ascii="Liberation Serif" w:eastAsia="Calibri" w:hAnsi="Liberation Serif"/>
          <w:sz w:val="24"/>
          <w:szCs w:val="24"/>
        </w:rPr>
        <w:t>.</w:t>
      </w:r>
    </w:p>
    <w:p w:rsidR="00E85F37" w:rsidRPr="007717C5" w:rsidRDefault="00625EE2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11</w:t>
      </w:r>
      <w:r w:rsidR="0021021C" w:rsidRPr="007717C5">
        <w:rPr>
          <w:rFonts w:ascii="Liberation Serif" w:eastAsia="Calibri" w:hAnsi="Liberation Serif"/>
          <w:sz w:val="24"/>
          <w:szCs w:val="24"/>
        </w:rPr>
        <w:t xml:space="preserve">.3. 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В течение одного часа со времени начала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укциона участникам предлагается заявить о приобретении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 по начальной цене. В случае, если в течение указанного времени: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поступило предложение о начальной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 xml:space="preserve">, то время для представления следующих предложений об увеличенной на "шаг аукциона"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 xml:space="preserve"> продлевается на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десять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десяти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после представления последнего предложения о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 xml:space="preserve"> следу</w:t>
      </w:r>
      <w:r w:rsidR="000E6923" w:rsidRPr="007717C5">
        <w:rPr>
          <w:rFonts w:ascii="Liberation Serif" w:eastAsia="Calibri" w:hAnsi="Liberation Serif"/>
          <w:sz w:val="24"/>
          <w:szCs w:val="24"/>
        </w:rPr>
        <w:t>ющее предложение не поступило,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не поступило ни одного предложения 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о начальной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="000E6923" w:rsidRPr="007717C5">
        <w:rPr>
          <w:rFonts w:ascii="Liberation Serif" w:eastAsia="Calibri" w:hAnsi="Liberation Serif"/>
          <w:sz w:val="24"/>
          <w:szCs w:val="24"/>
        </w:rPr>
        <w:t>, то а</w:t>
      </w:r>
      <w:r w:rsidRPr="007717C5">
        <w:rPr>
          <w:rFonts w:ascii="Liberation Serif" w:eastAsia="Calibri" w:hAnsi="Liberation Serif"/>
          <w:sz w:val="24"/>
          <w:szCs w:val="24"/>
        </w:rPr>
        <w:t xml:space="preserve">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 является время завершения а</w:t>
      </w:r>
      <w:r w:rsidRPr="007717C5">
        <w:rPr>
          <w:rFonts w:ascii="Liberation Serif" w:eastAsia="Calibri" w:hAnsi="Liberation Serif"/>
          <w:sz w:val="24"/>
          <w:szCs w:val="24"/>
        </w:rPr>
        <w:t>укциона.</w:t>
      </w:r>
    </w:p>
    <w:p w:rsidR="00CB06F6" w:rsidRPr="007717C5" w:rsidRDefault="00625EE2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11</w:t>
      </w:r>
      <w:r w:rsidR="0021021C" w:rsidRPr="007717C5">
        <w:rPr>
          <w:rFonts w:ascii="Liberation Serif" w:eastAsia="Calibri" w:hAnsi="Liberation Serif"/>
          <w:sz w:val="24"/>
          <w:szCs w:val="24"/>
        </w:rPr>
        <w:t xml:space="preserve">.4. </w:t>
      </w:r>
      <w:r w:rsidR="00CB06F6" w:rsidRPr="007717C5">
        <w:rPr>
          <w:rFonts w:ascii="Liberation Serif" w:eastAsia="Calibri" w:hAnsi="Liberation Serif"/>
          <w:sz w:val="24"/>
          <w:szCs w:val="24"/>
        </w:rPr>
        <w:t xml:space="preserve">Во время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CB06F6" w:rsidRPr="007717C5">
        <w:rPr>
          <w:rFonts w:ascii="Liberation Serif" w:eastAsia="Calibri" w:hAnsi="Liberation Serif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исключение возможности подачи участником предложения о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887248">
        <w:rPr>
          <w:rFonts w:ascii="Liberation Serif" w:eastAsia="Calibri" w:hAnsi="Liberation Serif"/>
          <w:sz w:val="24"/>
          <w:szCs w:val="24"/>
        </w:rPr>
        <w:t>лота</w:t>
      </w:r>
      <w:r w:rsidRPr="007717C5">
        <w:rPr>
          <w:rFonts w:ascii="Liberation Serif" w:eastAsia="Calibri" w:hAnsi="Liberation Serif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2F331D" w:rsidRPr="007717C5" w:rsidRDefault="00625EE2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eastAsia="Calibri" w:hAnsi="Liberation Serif"/>
          <w:sz w:val="24"/>
          <w:szCs w:val="24"/>
        </w:rPr>
        <w:t>11</w:t>
      </w:r>
      <w:r w:rsidR="0021021C" w:rsidRPr="007717C5">
        <w:rPr>
          <w:rFonts w:ascii="Liberation Serif" w:eastAsia="Calibri" w:hAnsi="Liberation Serif"/>
          <w:sz w:val="24"/>
          <w:szCs w:val="24"/>
        </w:rPr>
        <w:t xml:space="preserve">.5.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Победителем 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укциона признается участн</w:t>
      </w:r>
      <w:r w:rsidR="00887248">
        <w:rPr>
          <w:rFonts w:ascii="Liberation Serif" w:hAnsi="Liberation Serif"/>
          <w:sz w:val="24"/>
          <w:szCs w:val="24"/>
          <w:lang w:eastAsia="ru-RU"/>
        </w:rPr>
        <w:t xml:space="preserve">ик, предложивший наибольший размер </w:t>
      </w:r>
      <w:r w:rsidR="009B70C3" w:rsidRPr="009B70C3">
        <w:rPr>
          <w:rFonts w:ascii="Liberation Serif" w:hAnsi="Liberation Serif"/>
          <w:sz w:val="24"/>
          <w:szCs w:val="24"/>
          <w:lang w:eastAsia="ru-RU"/>
        </w:rPr>
        <w:t>ежегодной арендной платы за земельный участок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.</w:t>
      </w:r>
      <w:r w:rsidR="009B70C3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0E6923" w:rsidRPr="007717C5" w:rsidRDefault="00625EE2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>11</w:t>
      </w:r>
      <w:r w:rsidR="0021021C" w:rsidRPr="007717C5">
        <w:rPr>
          <w:rFonts w:ascii="Liberation Serif" w:hAnsi="Liberation Serif"/>
          <w:sz w:val="24"/>
          <w:szCs w:val="24"/>
          <w:lang w:eastAsia="ru-RU"/>
        </w:rPr>
        <w:t xml:space="preserve">.6. 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Ход проведения процедуры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фиксируется </w:t>
      </w:r>
      <w:r w:rsidR="000E6923" w:rsidRPr="007717C5">
        <w:rPr>
          <w:rFonts w:ascii="Liberation Serif" w:hAnsi="Liberation Serif" w:cs="Times New Roman"/>
          <w:sz w:val="24"/>
          <w:szCs w:val="24"/>
        </w:rPr>
        <w:t>о</w:t>
      </w:r>
      <w:r w:rsidR="0021021C" w:rsidRPr="007717C5">
        <w:rPr>
          <w:rFonts w:ascii="Liberation Serif" w:hAnsi="Liberation Serif" w:cs="Times New Roman"/>
          <w:sz w:val="24"/>
          <w:szCs w:val="24"/>
        </w:rPr>
        <w:t>ператором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в электронном журнале</w:t>
      </w:r>
      <w:r w:rsidR="00BB4587" w:rsidRPr="007717C5">
        <w:rPr>
          <w:rFonts w:ascii="Liberation Serif" w:hAnsi="Liberation Serif" w:cs="Times New Roman"/>
          <w:sz w:val="24"/>
          <w:szCs w:val="24"/>
        </w:rPr>
        <w:t>, который направляется п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родавцу в течение одного часа со времени завершения приема предложений о цене </w:t>
      </w:r>
      <w:r w:rsidR="00E060F7">
        <w:rPr>
          <w:rFonts w:ascii="Liberation Serif" w:hAnsi="Liberation Serif" w:cs="Times New Roman"/>
          <w:sz w:val="24"/>
          <w:szCs w:val="24"/>
        </w:rPr>
        <w:t>лота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для под</w:t>
      </w:r>
      <w:r w:rsidR="000E6923" w:rsidRPr="007717C5">
        <w:rPr>
          <w:rFonts w:ascii="Liberation Serif" w:hAnsi="Liberation Serif" w:cs="Times New Roman"/>
          <w:sz w:val="24"/>
          <w:szCs w:val="24"/>
        </w:rPr>
        <w:t>ведения итогов 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путем оформления протокола об итогах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>укциона.</w:t>
      </w:r>
    </w:p>
    <w:p w:rsidR="002F331D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Процедура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укциона считается завершенной со времени подписания </w:t>
      </w:r>
      <w:r w:rsidR="00D53C32" w:rsidRPr="007717C5">
        <w:rPr>
          <w:rFonts w:ascii="Liberation Serif" w:hAnsi="Liberation Serif"/>
          <w:sz w:val="24"/>
          <w:szCs w:val="24"/>
          <w:lang w:eastAsia="ru-RU"/>
        </w:rPr>
        <w:t>п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родавцом </w:t>
      </w:r>
      <w:r w:rsidR="002F331D" w:rsidRPr="006F719D">
        <w:rPr>
          <w:rFonts w:ascii="Liberation Serif" w:hAnsi="Liberation Serif"/>
          <w:sz w:val="24"/>
          <w:szCs w:val="24"/>
          <w:lang w:eastAsia="ru-RU"/>
        </w:rPr>
        <w:t>протокола об итогах аукциона.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Протокол </w:t>
      </w:r>
      <w:r w:rsidR="00CA399C" w:rsidRPr="006F719D">
        <w:rPr>
          <w:rFonts w:ascii="Liberation Serif" w:hAnsi="Liberation Serif"/>
          <w:sz w:val="24"/>
          <w:szCs w:val="24"/>
          <w:lang w:eastAsia="ru-RU"/>
        </w:rPr>
        <w:t xml:space="preserve">об итогах </w:t>
      </w:r>
      <w:r w:rsidRPr="006F719D">
        <w:rPr>
          <w:rFonts w:ascii="Liberation Serif" w:hAnsi="Liberation Serif"/>
          <w:sz w:val="24"/>
          <w:szCs w:val="24"/>
          <w:lang w:eastAsia="ru-RU"/>
        </w:rPr>
        <w:t xml:space="preserve">аукциона составляется в двух экземплярах, один из которых передается победителю аукциона, а второй остается у </w:t>
      </w:r>
      <w:r w:rsidR="005A040E">
        <w:rPr>
          <w:rFonts w:ascii="Liberation Serif" w:hAnsi="Liberation Serif"/>
          <w:sz w:val="24"/>
          <w:szCs w:val="24"/>
          <w:lang w:eastAsia="ru-RU"/>
        </w:rPr>
        <w:t>О</w:t>
      </w:r>
      <w:r w:rsidRPr="006F719D">
        <w:rPr>
          <w:rFonts w:ascii="Liberation Serif" w:hAnsi="Liberation Serif"/>
          <w:sz w:val="24"/>
          <w:szCs w:val="24"/>
          <w:lang w:eastAsia="ru-RU"/>
        </w:rPr>
        <w:t>рганизатора аукциона. В протоколе указываются: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F02EA" w:rsidRPr="006F719D" w:rsidRDefault="00FF02EA" w:rsidP="006F719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Протокол </w:t>
      </w:r>
      <w:r w:rsidR="00405369" w:rsidRPr="006F719D">
        <w:rPr>
          <w:rFonts w:ascii="Liberation Serif" w:hAnsi="Liberation Serif"/>
          <w:sz w:val="24"/>
          <w:szCs w:val="24"/>
          <w:lang w:eastAsia="ru-RU"/>
        </w:rPr>
        <w:t xml:space="preserve">об итогах </w:t>
      </w:r>
      <w:r w:rsidRPr="006F719D">
        <w:rPr>
          <w:rFonts w:ascii="Liberation Serif" w:hAnsi="Liberation Serif"/>
          <w:sz w:val="24"/>
          <w:szCs w:val="24"/>
          <w:lang w:eastAsia="ru-RU"/>
        </w:rPr>
        <w:t xml:space="preserve">аукциона размещается на официальном сайте </w:t>
      </w:r>
      <w:r w:rsidR="000F2C6C" w:rsidRPr="0063522B">
        <w:rPr>
          <w:rFonts w:ascii="Liberation Serif" w:eastAsia="Times New Roman" w:hAnsi="Liberation Serif" w:cs="Times New Roman"/>
          <w:sz w:val="24"/>
          <w:szCs w:val="24"/>
        </w:rPr>
        <w:t xml:space="preserve">Российской Федерации </w:t>
      </w:r>
      <w:hyperlink r:id="rId20" w:history="1">
        <w:r w:rsidR="000F2C6C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0F2C6C">
        <w:rPr>
          <w:rStyle w:val="a4"/>
          <w:rFonts w:ascii="Liberation Serif" w:hAnsi="Liberation Serif"/>
          <w:sz w:val="24"/>
        </w:rPr>
        <w:t>/</w:t>
      </w:r>
      <w:r w:rsidR="000F2C6C">
        <w:rPr>
          <w:rStyle w:val="a4"/>
          <w:rFonts w:ascii="Liberation Serif" w:hAnsi="Liberation Serif"/>
          <w:sz w:val="24"/>
          <w:lang w:val="en-US"/>
        </w:rPr>
        <w:t>new</w:t>
      </w:r>
      <w:r w:rsidR="000F2C6C" w:rsidRPr="006F719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6F719D">
        <w:rPr>
          <w:rFonts w:ascii="Liberation Serif" w:hAnsi="Liberation Serif"/>
          <w:sz w:val="24"/>
          <w:szCs w:val="24"/>
          <w:lang w:eastAsia="ru-RU"/>
        </w:rPr>
        <w:t>в течение одного рабочего дня со дня подписания данного протокола.</w:t>
      </w:r>
    </w:p>
    <w:p w:rsidR="00264322" w:rsidRPr="006F719D" w:rsidRDefault="00625EE2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</w:t>
      </w:r>
      <w:r w:rsidR="0021021C" w:rsidRPr="006F719D">
        <w:rPr>
          <w:rFonts w:ascii="Liberation Serif" w:hAnsi="Liberation Serif"/>
          <w:sz w:val="24"/>
          <w:szCs w:val="24"/>
          <w:lang w:eastAsia="ru-RU"/>
        </w:rPr>
        <w:t xml:space="preserve">.7. </w:t>
      </w:r>
      <w:r w:rsidR="00264322" w:rsidRPr="006F719D">
        <w:rPr>
          <w:rFonts w:ascii="Liberation Serif" w:hAnsi="Liberation Serif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64322" w:rsidRPr="006F719D" w:rsidRDefault="00264322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- не было подано ни одной заявки на участие либо ни один из 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>заявителей</w:t>
      </w:r>
      <w:r w:rsidRPr="006F719D">
        <w:rPr>
          <w:rFonts w:ascii="Liberation Serif" w:hAnsi="Liberation Serif"/>
          <w:sz w:val="24"/>
          <w:szCs w:val="24"/>
          <w:lang w:eastAsia="ru-RU"/>
        </w:rPr>
        <w:t xml:space="preserve"> не признан участником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 xml:space="preserve"> аукциона</w:t>
      </w:r>
      <w:r w:rsidRPr="006F719D">
        <w:rPr>
          <w:rFonts w:ascii="Liberation Serif" w:hAnsi="Liberation Serif"/>
          <w:sz w:val="24"/>
          <w:szCs w:val="24"/>
          <w:lang w:eastAsia="ru-RU"/>
        </w:rPr>
        <w:t>;</w:t>
      </w:r>
    </w:p>
    <w:p w:rsidR="00264322" w:rsidRDefault="00264322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- принято решение о признании только одного 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 xml:space="preserve">заявителя </w:t>
      </w:r>
      <w:r w:rsidRPr="006F719D">
        <w:rPr>
          <w:rFonts w:ascii="Liberation Serif" w:hAnsi="Liberation Serif"/>
          <w:sz w:val="24"/>
          <w:szCs w:val="24"/>
          <w:lang w:eastAsia="ru-RU"/>
        </w:rPr>
        <w:t>участником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 xml:space="preserve"> аукциона</w:t>
      </w:r>
      <w:r w:rsidRPr="006F719D">
        <w:rPr>
          <w:rFonts w:ascii="Liberation Serif" w:hAnsi="Liberation Serif"/>
          <w:sz w:val="24"/>
          <w:szCs w:val="24"/>
          <w:lang w:eastAsia="ru-RU"/>
        </w:rPr>
        <w:t>;</w:t>
      </w:r>
    </w:p>
    <w:p w:rsidR="00CC596A" w:rsidRDefault="00CC596A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</w:t>
      </w:r>
      <w:r w:rsidRPr="00CC596A">
        <w:rPr>
          <w:rFonts w:ascii="Liberation Serif" w:hAnsi="Liberation Serif"/>
          <w:sz w:val="24"/>
          <w:szCs w:val="24"/>
          <w:lang w:eastAsia="ru-RU"/>
        </w:rPr>
        <w:t>в аукционе участвовал только один участник</w:t>
      </w:r>
      <w:r>
        <w:rPr>
          <w:rFonts w:ascii="Liberation Serif" w:hAnsi="Liberation Serif"/>
          <w:sz w:val="24"/>
          <w:szCs w:val="24"/>
          <w:lang w:eastAsia="ru-RU"/>
        </w:rPr>
        <w:t>;</w:t>
      </w:r>
    </w:p>
    <w:p w:rsidR="00264322" w:rsidRPr="006F719D" w:rsidRDefault="00264322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- ни один из участников 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 xml:space="preserve">аукциона </w:t>
      </w:r>
      <w:r w:rsidRPr="006F719D">
        <w:rPr>
          <w:rFonts w:ascii="Liberation Serif" w:hAnsi="Liberation Serif"/>
          <w:sz w:val="24"/>
          <w:szCs w:val="24"/>
          <w:lang w:eastAsia="ru-RU"/>
        </w:rPr>
        <w:t xml:space="preserve">не сделал предложение о начальной цене 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>по лоту</w:t>
      </w:r>
      <w:r w:rsidRPr="006F719D">
        <w:rPr>
          <w:rFonts w:ascii="Liberation Serif" w:hAnsi="Liberation Serif"/>
          <w:sz w:val="24"/>
          <w:szCs w:val="24"/>
          <w:lang w:eastAsia="ru-RU"/>
        </w:rPr>
        <w:t>;</w:t>
      </w:r>
    </w:p>
    <w:p w:rsidR="00264322" w:rsidRPr="006F719D" w:rsidRDefault="00264322" w:rsidP="00E060F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F719D">
        <w:rPr>
          <w:rFonts w:ascii="Liberation Serif" w:hAnsi="Liberation Serif"/>
          <w:sz w:val="24"/>
          <w:szCs w:val="24"/>
          <w:lang w:eastAsia="ru-RU"/>
        </w:rPr>
        <w:t xml:space="preserve">- в случае отказа лица, признанного единственным участником аукциона, от заключения договора </w:t>
      </w:r>
      <w:r w:rsidR="0073515B" w:rsidRPr="006F719D">
        <w:rPr>
          <w:rFonts w:ascii="Liberation Serif" w:hAnsi="Liberation Serif"/>
          <w:sz w:val="24"/>
          <w:szCs w:val="24"/>
          <w:lang w:eastAsia="ru-RU"/>
        </w:rPr>
        <w:t>аренды земельного участка</w:t>
      </w:r>
      <w:r w:rsidRPr="006F719D">
        <w:rPr>
          <w:rFonts w:ascii="Liberation Serif" w:hAnsi="Liberation Serif"/>
          <w:sz w:val="24"/>
          <w:szCs w:val="24"/>
          <w:lang w:eastAsia="ru-RU"/>
        </w:rPr>
        <w:t>.</w:t>
      </w:r>
    </w:p>
    <w:p w:rsidR="002F331D" w:rsidRDefault="000E6923" w:rsidP="00E060F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E060F7">
        <w:rPr>
          <w:rFonts w:ascii="Liberation Serif" w:eastAsia="Calibri" w:hAnsi="Liberation Serif"/>
          <w:sz w:val="24"/>
          <w:szCs w:val="24"/>
        </w:rPr>
        <w:t>Решение о признании а</w:t>
      </w:r>
      <w:r w:rsidR="002F331D" w:rsidRPr="00E060F7">
        <w:rPr>
          <w:rFonts w:ascii="Liberation Serif" w:eastAsia="Calibri" w:hAnsi="Liberation Serif"/>
          <w:sz w:val="24"/>
          <w:szCs w:val="24"/>
        </w:rPr>
        <w:t xml:space="preserve">укциона несостоявшимся </w:t>
      </w:r>
      <w:r w:rsidR="00D2467C">
        <w:rPr>
          <w:rFonts w:ascii="Liberation Serif" w:eastAsia="Calibri" w:hAnsi="Liberation Serif"/>
          <w:sz w:val="24"/>
          <w:szCs w:val="24"/>
        </w:rPr>
        <w:t xml:space="preserve">фиксируется в протоколе </w:t>
      </w:r>
      <w:r w:rsidR="00D2467C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рассмотрения заявок на участие в аукционе </w:t>
      </w:r>
      <w:r w:rsidR="00D2467C" w:rsidRPr="000F2C6C">
        <w:rPr>
          <w:rFonts w:ascii="Liberation Serif" w:hAnsi="Liberation Serif" w:cs="Times New Roman"/>
          <w:sz w:val="24"/>
          <w:szCs w:val="24"/>
          <w:shd w:val="clear" w:color="auto" w:fill="FFFFFF"/>
        </w:rPr>
        <w:t>или в</w:t>
      </w:r>
      <w:r w:rsidR="002F331D" w:rsidRPr="000F2C6C">
        <w:rPr>
          <w:rFonts w:ascii="Liberation Serif" w:eastAsia="Calibri" w:hAnsi="Liberation Serif"/>
          <w:sz w:val="24"/>
          <w:szCs w:val="24"/>
        </w:rPr>
        <w:t xml:space="preserve"> протокол</w:t>
      </w:r>
      <w:r w:rsidR="00D2467C" w:rsidRPr="000F2C6C">
        <w:rPr>
          <w:rFonts w:ascii="Liberation Serif" w:eastAsia="Calibri" w:hAnsi="Liberation Serif"/>
          <w:sz w:val="24"/>
          <w:szCs w:val="24"/>
        </w:rPr>
        <w:t>е</w:t>
      </w:r>
      <w:r w:rsidR="002F331D" w:rsidRPr="000F2C6C">
        <w:rPr>
          <w:rFonts w:ascii="Liberation Serif" w:eastAsia="Calibri" w:hAnsi="Liberation Serif"/>
          <w:sz w:val="24"/>
          <w:szCs w:val="24"/>
        </w:rPr>
        <w:t xml:space="preserve"> об итогах аукциона.</w:t>
      </w:r>
    </w:p>
    <w:p w:rsidR="00D2467C" w:rsidRPr="00D2467C" w:rsidRDefault="00625EE2" w:rsidP="00D2467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</w:t>
      </w:r>
      <w:r w:rsidR="00D2467C" w:rsidRPr="00D2467C">
        <w:rPr>
          <w:rFonts w:ascii="Liberation Serif" w:hAnsi="Liberation Serif"/>
          <w:sz w:val="24"/>
          <w:szCs w:val="24"/>
          <w:lang w:eastAsia="ru-RU"/>
        </w:rPr>
        <w:t xml:space="preserve">.8. В случае, если аукцион признан несостоявшимся и только один заявитель признан участником аукциона, </w:t>
      </w:r>
      <w:r w:rsidR="00D2467C">
        <w:rPr>
          <w:rFonts w:ascii="Liberation Serif" w:hAnsi="Liberation Serif"/>
          <w:sz w:val="24"/>
          <w:szCs w:val="24"/>
          <w:lang w:eastAsia="ru-RU"/>
        </w:rPr>
        <w:t xml:space="preserve">Организатор </w:t>
      </w:r>
      <w:r w:rsidR="004F37AC">
        <w:rPr>
          <w:rFonts w:ascii="Liberation Serif" w:hAnsi="Liberation Serif" w:cs="Times New Roman"/>
          <w:bCs/>
          <w:sz w:val="24"/>
          <w:szCs w:val="24"/>
          <w:lang w:bidi="ru-RU"/>
        </w:rPr>
        <w:t>аукциона</w:t>
      </w:r>
      <w:r w:rsidR="00D2467C" w:rsidRPr="00D2467C">
        <w:rPr>
          <w:rFonts w:ascii="Liberation Serif" w:hAnsi="Liberation Serif"/>
          <w:sz w:val="24"/>
          <w:szCs w:val="24"/>
          <w:lang w:eastAsia="ru-RU"/>
        </w:rPr>
        <w:t xml:space="preserve"> в течение десяти дней со дня подписания протокола </w:t>
      </w:r>
      <w:r w:rsidR="00D2467C">
        <w:rPr>
          <w:rFonts w:ascii="Liberation Serif" w:hAnsi="Liberation Serif" w:cs="Times New Roman"/>
          <w:sz w:val="24"/>
          <w:szCs w:val="24"/>
          <w:shd w:val="clear" w:color="auto" w:fill="FFFFFF"/>
        </w:rPr>
        <w:t>рассмотрения заявок на участие в аукционе</w:t>
      </w:r>
      <w:r w:rsidR="00091CFD">
        <w:rPr>
          <w:rFonts w:ascii="Liberation Serif" w:hAnsi="Liberation Serif"/>
          <w:sz w:val="24"/>
          <w:szCs w:val="24"/>
          <w:lang w:eastAsia="ru-RU"/>
        </w:rPr>
        <w:t>, обязан направить заявителю два</w:t>
      </w:r>
      <w:r w:rsidR="00D2467C" w:rsidRPr="00D2467C">
        <w:rPr>
          <w:rFonts w:ascii="Liberation Serif" w:hAnsi="Liberation Serif"/>
          <w:sz w:val="24"/>
          <w:szCs w:val="24"/>
          <w:lang w:eastAsia="ru-RU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91CFD" w:rsidRDefault="00625EE2" w:rsidP="003D558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</w:t>
      </w:r>
      <w:r w:rsidR="0021021C" w:rsidRPr="003D558E">
        <w:rPr>
          <w:rFonts w:ascii="Liberation Serif" w:hAnsi="Liberation Serif"/>
          <w:sz w:val="24"/>
          <w:szCs w:val="24"/>
          <w:lang w:eastAsia="ru-RU"/>
        </w:rPr>
        <w:t>.</w:t>
      </w:r>
      <w:r w:rsidR="00106B90">
        <w:rPr>
          <w:rFonts w:ascii="Liberation Serif" w:hAnsi="Liberation Serif"/>
          <w:sz w:val="24"/>
          <w:szCs w:val="24"/>
          <w:lang w:eastAsia="ru-RU"/>
        </w:rPr>
        <w:t>9</w:t>
      </w:r>
      <w:r w:rsidR="0021021C" w:rsidRPr="003D558E">
        <w:rPr>
          <w:rFonts w:ascii="Liberation Serif" w:hAnsi="Liberation Serif"/>
          <w:sz w:val="24"/>
          <w:szCs w:val="24"/>
          <w:lang w:eastAsia="ru-RU"/>
        </w:rPr>
        <w:t xml:space="preserve">. 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аренды </w:t>
      </w:r>
      <w:r w:rsidR="00091CFD">
        <w:rPr>
          <w:rFonts w:ascii="Liberation Serif" w:hAnsi="Liberation Serif"/>
          <w:sz w:val="24"/>
          <w:szCs w:val="24"/>
          <w:lang w:eastAsia="ru-RU"/>
        </w:rPr>
        <w:t>земельного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 xml:space="preserve">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3D558E" w:rsidRPr="003D558E" w:rsidRDefault="00567531" w:rsidP="008F78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Организатор аукциона</w:t>
      </w:r>
      <w:r w:rsidR="003D558E" w:rsidRPr="003D558E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 xml:space="preserve">обязан в течение пяти дней со дня истечения </w:t>
      </w:r>
      <w:r w:rsidR="00091CFD">
        <w:rPr>
          <w:rFonts w:ascii="Liberation Serif" w:hAnsi="Liberation Serif"/>
          <w:sz w:val="24"/>
          <w:szCs w:val="24"/>
          <w:lang w:eastAsia="ru-RU"/>
        </w:rPr>
        <w:t xml:space="preserve">десятидневного 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>срока, направить побед</w:t>
      </w:r>
      <w:r w:rsidR="008F78AE">
        <w:rPr>
          <w:rFonts w:ascii="Liberation Serif" w:hAnsi="Liberation Serif"/>
          <w:sz w:val="24"/>
          <w:szCs w:val="24"/>
          <w:lang w:eastAsia="ru-RU"/>
        </w:rPr>
        <w:t xml:space="preserve">ителю электронного аукциона или </w:t>
      </w:r>
      <w:r w:rsidR="008F78AE" w:rsidRPr="003D558E">
        <w:rPr>
          <w:rFonts w:ascii="Liberation Serif" w:hAnsi="Liberation Serif"/>
          <w:sz w:val="24"/>
          <w:szCs w:val="24"/>
          <w:lang w:eastAsia="ru-RU"/>
        </w:rPr>
        <w:t>единственному принявшему участие</w:t>
      </w:r>
      <w:r w:rsidR="008F78AE">
        <w:rPr>
          <w:rFonts w:ascii="Liberation Serif" w:hAnsi="Liberation Serif"/>
          <w:sz w:val="24"/>
          <w:szCs w:val="24"/>
          <w:lang w:eastAsia="ru-RU"/>
        </w:rPr>
        <w:br/>
      </w:r>
      <w:r w:rsidR="008F78AE" w:rsidRPr="003D558E">
        <w:rPr>
          <w:rFonts w:ascii="Liberation Serif" w:hAnsi="Liberation Serif"/>
          <w:sz w:val="24"/>
          <w:szCs w:val="24"/>
          <w:lang w:eastAsia="ru-RU"/>
        </w:rPr>
        <w:t xml:space="preserve"> в аукционе 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 xml:space="preserve">подписанный проект договора аренды </w:t>
      </w:r>
      <w:r w:rsidR="008F78AE">
        <w:rPr>
          <w:rFonts w:ascii="Liberation Serif" w:hAnsi="Liberation Serif"/>
          <w:sz w:val="24"/>
          <w:szCs w:val="24"/>
          <w:lang w:eastAsia="ru-RU"/>
        </w:rPr>
        <w:t xml:space="preserve">земельного </w:t>
      </w:r>
      <w:r w:rsidR="00091CFD" w:rsidRPr="00091CFD">
        <w:rPr>
          <w:rFonts w:ascii="Liberation Serif" w:hAnsi="Liberation Serif"/>
          <w:sz w:val="24"/>
          <w:szCs w:val="24"/>
          <w:lang w:eastAsia="ru-RU"/>
        </w:rPr>
        <w:t>участка.</w:t>
      </w:r>
      <w:r w:rsidR="008F78AE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D558E" w:rsidRPr="003D558E">
        <w:rPr>
          <w:rFonts w:ascii="Liberation Serif" w:hAnsi="Liberation Serif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8F78AE">
        <w:rPr>
          <w:rFonts w:ascii="Liberation Serif" w:hAnsi="Liberation Serif"/>
          <w:sz w:val="24"/>
          <w:szCs w:val="24"/>
          <w:lang w:eastAsia="ru-RU"/>
        </w:rPr>
        <w:br/>
      </w:r>
      <w:r w:rsidR="003D558E" w:rsidRPr="003D558E">
        <w:rPr>
          <w:rFonts w:ascii="Liberation Serif" w:hAnsi="Liberation Serif"/>
          <w:sz w:val="24"/>
          <w:szCs w:val="24"/>
          <w:lang w:eastAsia="ru-RU"/>
        </w:rPr>
        <w:t>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106B9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06B90" w:rsidRPr="0063522B">
        <w:rPr>
          <w:rFonts w:ascii="Liberation Serif" w:eastAsia="Times New Roman" w:hAnsi="Liberation Serif" w:cs="Times New Roman"/>
          <w:sz w:val="24"/>
          <w:szCs w:val="24"/>
        </w:rPr>
        <w:t xml:space="preserve">Российской Федерации </w:t>
      </w:r>
      <w:hyperlink r:id="rId21" w:history="1">
        <w:r w:rsidR="00106B90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106B90">
        <w:rPr>
          <w:rStyle w:val="a4"/>
          <w:rFonts w:ascii="Liberation Serif" w:hAnsi="Liberation Serif"/>
          <w:sz w:val="24"/>
        </w:rPr>
        <w:t>/</w:t>
      </w:r>
      <w:r w:rsidR="00106B90">
        <w:rPr>
          <w:rStyle w:val="a4"/>
          <w:rFonts w:ascii="Liberation Serif" w:hAnsi="Liberation Serif"/>
          <w:sz w:val="24"/>
          <w:lang w:val="en-US"/>
        </w:rPr>
        <w:t>new</w:t>
      </w:r>
      <w:r w:rsidR="003D558E" w:rsidRPr="003D558E">
        <w:rPr>
          <w:rFonts w:ascii="Liberation Serif" w:hAnsi="Liberation Serif"/>
          <w:sz w:val="24"/>
          <w:szCs w:val="24"/>
          <w:lang w:eastAsia="ru-RU"/>
        </w:rPr>
        <w:t>.</w:t>
      </w:r>
    </w:p>
    <w:p w:rsidR="0073515B" w:rsidRPr="00E060F7" w:rsidRDefault="0073515B" w:rsidP="00E060F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0E4B10" w:rsidRPr="007717C5" w:rsidRDefault="00625EE2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12</w:t>
      </w:r>
      <w:r w:rsidR="0021021C" w:rsidRPr="007717C5">
        <w:rPr>
          <w:rFonts w:ascii="Liberation Serif" w:hAnsi="Liberation Serif"/>
          <w:b/>
        </w:rPr>
        <w:t xml:space="preserve">. </w:t>
      </w:r>
      <w:r w:rsidR="000E4B10" w:rsidRPr="007717C5">
        <w:rPr>
          <w:rFonts w:ascii="Liberation Serif" w:hAnsi="Liberation Serif"/>
          <w:b/>
        </w:rPr>
        <w:t xml:space="preserve">Срок заключения договора </w:t>
      </w:r>
      <w:r w:rsidR="009B70C3">
        <w:rPr>
          <w:rFonts w:ascii="Liberation Serif" w:hAnsi="Liberation Serif"/>
          <w:b/>
        </w:rPr>
        <w:t>аренды земельного участка</w:t>
      </w:r>
    </w:p>
    <w:p w:rsidR="00307D20" w:rsidRPr="007717C5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7717C5" w:rsidRDefault="00625EE2" w:rsidP="005C2C9D">
      <w:pPr>
        <w:pStyle w:val="TextBasTxt"/>
        <w:ind w:firstLine="709"/>
        <w:rPr>
          <w:rFonts w:ascii="Liberation Serif" w:hAnsi="Liberation Serif"/>
        </w:rPr>
      </w:pPr>
      <w:r>
        <w:rPr>
          <w:rFonts w:ascii="Liberation Serif" w:eastAsia="Times New Roman" w:hAnsi="Liberation Serif"/>
          <w:lang w:eastAsia="en-US"/>
        </w:rPr>
        <w:t>12</w:t>
      </w:r>
      <w:r w:rsidR="0021021C" w:rsidRPr="007717C5">
        <w:rPr>
          <w:rFonts w:ascii="Liberation Serif" w:eastAsia="Times New Roman" w:hAnsi="Liberation Serif"/>
          <w:lang w:eastAsia="en-US"/>
        </w:rPr>
        <w:t xml:space="preserve">.1. 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Договор </w:t>
      </w:r>
      <w:r w:rsidR="009B70C3">
        <w:rPr>
          <w:rFonts w:ascii="Liberation Serif" w:eastAsia="Times New Roman" w:hAnsi="Liberation Serif"/>
          <w:lang w:eastAsia="en-US"/>
        </w:rPr>
        <w:t>аренды земельного участка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 </w:t>
      </w:r>
      <w:r w:rsidR="00183FBB">
        <w:rPr>
          <w:rFonts w:ascii="Liberation Serif" w:eastAsia="Times New Roman" w:hAnsi="Liberation Serif"/>
          <w:lang w:eastAsia="en-US"/>
        </w:rPr>
        <w:t xml:space="preserve">должен быть подписан </w:t>
      </w:r>
      <w:r w:rsidR="005C2C9D" w:rsidRPr="00226C01">
        <w:rPr>
          <w:rFonts w:ascii="Liberation Serif" w:eastAsia="Times New Roman" w:hAnsi="Liberation Serif"/>
          <w:lang w:eastAsia="en-US"/>
        </w:rPr>
        <w:t>победителем аукциона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 xml:space="preserve">либо лицом, признанным единственным участником аукциона, </w:t>
      </w:r>
      <w:r w:rsidR="00183FBB">
        <w:rPr>
          <w:rFonts w:ascii="Liberation Serif" w:hAnsi="Liberation Serif" w:cs="Liberation Serif"/>
        </w:rPr>
        <w:t>либо лицом, подавшим единственную</w:t>
      </w:r>
      <w:r w:rsidR="005C2C9D">
        <w:rPr>
          <w:rFonts w:ascii="Liberation Serif" w:hAnsi="Liberation Serif" w:cs="Liberation Serif"/>
        </w:rPr>
        <w:t xml:space="preserve"> заявку на участие в аукционе</w:t>
      </w:r>
      <w:r w:rsidR="00A819A1">
        <w:rPr>
          <w:rFonts w:ascii="Liberation Serif" w:hAnsi="Liberation Serif" w:cs="Liberation Serif"/>
        </w:rPr>
        <w:t xml:space="preserve"> и признанным участником аукциона</w:t>
      </w:r>
      <w:r w:rsidR="00C0753B">
        <w:rPr>
          <w:rFonts w:ascii="Liberation Serif" w:hAnsi="Liberation Serif" w:cs="Liberation Serif"/>
        </w:rPr>
        <w:t>,</w:t>
      </w:r>
      <w:r w:rsidR="005C2C9D">
        <w:rPr>
          <w:rFonts w:ascii="Liberation Serif" w:hAnsi="Liberation Serif" w:cs="Liberation Serif"/>
        </w:rPr>
        <w:t xml:space="preserve"> </w:t>
      </w:r>
      <w:r w:rsidR="00183FBB">
        <w:rPr>
          <w:rFonts w:ascii="Liberation Serif" w:hAnsi="Liberation Serif" w:cs="Liberation Serif"/>
        </w:rPr>
        <w:t xml:space="preserve">в течение тридцати дней со дня направления </w:t>
      </w:r>
      <w:r w:rsidR="00A819A1">
        <w:rPr>
          <w:rFonts w:ascii="Liberation Serif" w:hAnsi="Liberation Serif" w:cs="Liberation Serif"/>
        </w:rPr>
        <w:t xml:space="preserve">ему </w:t>
      </w:r>
      <w:r w:rsidR="00183FBB">
        <w:rPr>
          <w:rFonts w:ascii="Liberation Serif" w:hAnsi="Liberation Serif" w:cs="Liberation Serif"/>
        </w:rPr>
        <w:t>проект</w:t>
      </w:r>
      <w:r w:rsidR="00C0753B">
        <w:rPr>
          <w:rFonts w:ascii="Liberation Serif" w:hAnsi="Liberation Serif" w:cs="Liberation Serif"/>
        </w:rPr>
        <w:t>а</w:t>
      </w:r>
      <w:r w:rsidR="00183FBB">
        <w:rPr>
          <w:rFonts w:ascii="Liberation Serif" w:hAnsi="Liberation Serif" w:cs="Liberation Serif"/>
        </w:rPr>
        <w:t xml:space="preserve"> договор</w:t>
      </w:r>
      <w:r w:rsidR="00C0753B">
        <w:rPr>
          <w:rFonts w:ascii="Liberation Serif" w:hAnsi="Liberation Serif" w:cs="Liberation Serif"/>
        </w:rPr>
        <w:t>а аренды</w:t>
      </w:r>
      <w:r w:rsidR="005C2C9D" w:rsidRPr="00226C01">
        <w:rPr>
          <w:rFonts w:ascii="Liberation Serif" w:hAnsi="Liberation Serif"/>
        </w:rPr>
        <w:t>.</w:t>
      </w:r>
    </w:p>
    <w:p w:rsidR="00307D20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hAnsi="Liberation Serif"/>
          <w:shd w:val="clear" w:color="auto" w:fill="FFFFFF"/>
        </w:rPr>
        <w:t xml:space="preserve">Договор </w:t>
      </w:r>
      <w:r w:rsidR="009B70C3">
        <w:rPr>
          <w:rFonts w:ascii="Liberation Serif" w:hAnsi="Liberation Serif"/>
          <w:shd w:val="clear" w:color="auto" w:fill="FFFFFF"/>
        </w:rPr>
        <w:t>аренды земельного участка</w:t>
      </w:r>
      <w:r w:rsidRPr="007717C5">
        <w:rPr>
          <w:rFonts w:ascii="Liberation Serif" w:hAnsi="Liberation Serif"/>
          <w:shd w:val="clear" w:color="auto" w:fill="FFFFFF"/>
        </w:rPr>
        <w:t xml:space="preserve"> заключается в простой письменной форме.</w:t>
      </w:r>
    </w:p>
    <w:p w:rsidR="00C0753B" w:rsidRPr="007717C5" w:rsidRDefault="00625EE2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 w:cs="Liberation Serif"/>
        </w:rPr>
        <w:t>12</w:t>
      </w:r>
      <w:r w:rsidR="00C0753B">
        <w:rPr>
          <w:rFonts w:ascii="Liberation Serif" w:hAnsi="Liberation Serif" w:cs="Liberation Serif"/>
        </w:rPr>
        <w:t xml:space="preserve">.2. В случае, если в течение тридцати дней со дня направления </w:t>
      </w:r>
      <w:r w:rsidR="00C0753B" w:rsidRPr="00226C01">
        <w:rPr>
          <w:rFonts w:ascii="Liberation Serif" w:eastAsia="Times New Roman" w:hAnsi="Liberation Serif"/>
          <w:lang w:eastAsia="en-US"/>
        </w:rPr>
        <w:t>победител</w:t>
      </w:r>
      <w:r w:rsidR="00C0753B">
        <w:rPr>
          <w:rFonts w:ascii="Liberation Serif" w:eastAsia="Times New Roman" w:hAnsi="Liberation Serif"/>
          <w:lang w:eastAsia="en-US"/>
        </w:rPr>
        <w:t>ю</w:t>
      </w:r>
      <w:r w:rsidR="00C0753B" w:rsidRPr="00226C01">
        <w:rPr>
          <w:rFonts w:ascii="Liberation Serif" w:eastAsia="Times New Roman" w:hAnsi="Liberation Serif"/>
          <w:lang w:eastAsia="en-US"/>
        </w:rPr>
        <w:t xml:space="preserve"> аукциона</w:t>
      </w:r>
      <w:r w:rsidR="00C0753B">
        <w:rPr>
          <w:rFonts w:ascii="Liberation Serif" w:eastAsia="Times New Roman" w:hAnsi="Liberation Serif"/>
          <w:lang w:eastAsia="en-US"/>
        </w:rPr>
        <w:t xml:space="preserve">, </w:t>
      </w:r>
      <w:r w:rsidR="00C0753B">
        <w:rPr>
          <w:rFonts w:ascii="Liberation Serif" w:hAnsi="Liberation Serif" w:cs="Liberation Serif"/>
        </w:rPr>
        <w:t>либо лицу, признанному единственным участником аукциона, либо лицу, подавшему единственную заявку на участие в аукционе</w:t>
      </w:r>
      <w:r w:rsidR="00A819A1">
        <w:rPr>
          <w:rFonts w:ascii="Liberation Serif" w:hAnsi="Liberation Serif" w:cs="Liberation Serif"/>
        </w:rPr>
        <w:t xml:space="preserve"> и признанному участником аукциона</w:t>
      </w:r>
      <w:r w:rsidR="00C0753B">
        <w:rPr>
          <w:rFonts w:ascii="Liberation Serif" w:hAnsi="Liberation Serif" w:cs="Liberation Serif"/>
        </w:rPr>
        <w:t xml:space="preserve">, </w:t>
      </w:r>
      <w:r w:rsidR="00AD4414">
        <w:rPr>
          <w:rFonts w:ascii="Liberation Serif" w:hAnsi="Liberation Serif" w:cs="Liberation Serif"/>
        </w:rPr>
        <w:t xml:space="preserve">проекта договора аренды земельного участка этот участник не представил в уполномоченный орган подписанные им договоры, то есть уклонился от подписания договора, или в случае отказа от подписания договора аренды земельного участка, </w:t>
      </w:r>
      <w:r w:rsidR="004F37AC">
        <w:rPr>
          <w:rFonts w:ascii="Liberation Serif" w:hAnsi="Liberation Serif" w:cs="Liberation Serif"/>
        </w:rPr>
        <w:t>О</w:t>
      </w:r>
      <w:r w:rsidR="00AD4414">
        <w:rPr>
          <w:rFonts w:ascii="Liberation Serif" w:hAnsi="Liberation Serif" w:cs="Liberation Serif"/>
        </w:rPr>
        <w:t xml:space="preserve">рганизатор аукциона </w:t>
      </w:r>
      <w:r w:rsidR="00C966B9">
        <w:rPr>
          <w:rFonts w:ascii="Liberation Serif" w:hAnsi="Liberation Serif" w:cs="Liberation Serif"/>
        </w:rPr>
        <w:t xml:space="preserve">аннулирует результаты аукциона, </w:t>
      </w:r>
      <w:r w:rsidR="00A819A1">
        <w:rPr>
          <w:rFonts w:ascii="Liberation Serif" w:hAnsi="Liberation Serif" w:cs="Liberation Serif"/>
        </w:rPr>
        <w:t xml:space="preserve">а </w:t>
      </w:r>
      <w:r w:rsidR="00C966B9" w:rsidRPr="00226C01">
        <w:rPr>
          <w:rFonts w:ascii="Liberation Serif" w:eastAsia="Times New Roman" w:hAnsi="Liberation Serif"/>
          <w:lang w:eastAsia="en-US"/>
        </w:rPr>
        <w:t>победител</w:t>
      </w:r>
      <w:r w:rsidR="00C966B9">
        <w:rPr>
          <w:rFonts w:ascii="Liberation Serif" w:eastAsia="Times New Roman" w:hAnsi="Liberation Serif"/>
          <w:lang w:eastAsia="en-US"/>
        </w:rPr>
        <w:t>ь</w:t>
      </w:r>
      <w:r w:rsidR="00C966B9" w:rsidRPr="00226C01">
        <w:rPr>
          <w:rFonts w:ascii="Liberation Serif" w:eastAsia="Times New Roman" w:hAnsi="Liberation Serif"/>
          <w:lang w:eastAsia="en-US"/>
        </w:rPr>
        <w:t xml:space="preserve"> аукциона</w:t>
      </w:r>
      <w:r w:rsidR="00C966B9">
        <w:rPr>
          <w:rFonts w:ascii="Liberation Serif" w:eastAsia="Times New Roman" w:hAnsi="Liberation Serif"/>
          <w:lang w:eastAsia="en-US"/>
        </w:rPr>
        <w:t xml:space="preserve">, </w:t>
      </w:r>
      <w:r w:rsidR="00C966B9">
        <w:rPr>
          <w:rFonts w:ascii="Liberation Serif" w:hAnsi="Liberation Serif" w:cs="Liberation Serif"/>
        </w:rPr>
        <w:t>либо лицо, признанное единственным участником аукциона, либо лицо, подавшее единственную заявку на участие в аукционе</w:t>
      </w:r>
      <w:r w:rsidR="00A819A1">
        <w:rPr>
          <w:rFonts w:ascii="Liberation Serif" w:hAnsi="Liberation Serif" w:cs="Liberation Serif"/>
        </w:rPr>
        <w:t xml:space="preserve"> и признанное участником аукциона</w:t>
      </w:r>
      <w:r w:rsidR="00C966B9">
        <w:rPr>
          <w:rFonts w:ascii="Liberation Serif" w:hAnsi="Liberation Serif" w:cs="Liberation Serif"/>
        </w:rPr>
        <w:t>,</w:t>
      </w:r>
      <w:r w:rsidR="00C966B9" w:rsidRPr="00226C01">
        <w:rPr>
          <w:rFonts w:ascii="Liberation Serif" w:eastAsia="Times New Roman" w:hAnsi="Liberation Serif"/>
          <w:lang w:eastAsia="en-US"/>
        </w:rPr>
        <w:t xml:space="preserve"> утрачивает право на заключение договора</w:t>
      </w:r>
      <w:r w:rsidR="00A819A1">
        <w:rPr>
          <w:rFonts w:ascii="Liberation Serif" w:eastAsia="Times New Roman" w:hAnsi="Liberation Serif"/>
          <w:lang w:eastAsia="en-US"/>
        </w:rPr>
        <w:t xml:space="preserve"> аренды земельного участка</w:t>
      </w:r>
      <w:r w:rsidR="00C966B9" w:rsidRPr="00226C01">
        <w:rPr>
          <w:rFonts w:ascii="Liberation Serif" w:eastAsia="Times New Roman" w:hAnsi="Liberation Serif"/>
          <w:lang w:eastAsia="en-US"/>
        </w:rPr>
        <w:t>, задаток ему не возвращается.</w:t>
      </w:r>
    </w:p>
    <w:p w:rsidR="00183FBB" w:rsidRDefault="00C966B9" w:rsidP="00C966B9">
      <w:pPr>
        <w:pStyle w:val="TextBasTx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183FBB">
        <w:rPr>
          <w:rFonts w:ascii="Liberation Serif" w:hAnsi="Liberation Serif" w:cs="Liberation Serif"/>
        </w:rPr>
        <w:t xml:space="preserve">рганизатор аукциона предлагает заключить </w:t>
      </w:r>
      <w:r>
        <w:rPr>
          <w:rFonts w:ascii="Liberation Serif" w:hAnsi="Liberation Serif" w:cs="Liberation Serif"/>
        </w:rPr>
        <w:t>д</w:t>
      </w:r>
      <w:r w:rsidR="00183FBB">
        <w:rPr>
          <w:rFonts w:ascii="Liberation Serif" w:hAnsi="Liberation Serif" w:cs="Liberation Serif"/>
        </w:rPr>
        <w:t>оговор</w:t>
      </w:r>
      <w:r>
        <w:rPr>
          <w:rFonts w:ascii="Liberation Serif" w:hAnsi="Liberation Serif" w:cs="Liberation Serif"/>
        </w:rPr>
        <w:t xml:space="preserve"> аренды земельного участка</w:t>
      </w:r>
      <w:r w:rsidR="00183FBB">
        <w:rPr>
          <w:rFonts w:ascii="Liberation Serif" w:hAnsi="Liberation Serif" w:cs="Liberation Serif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D76F1" w:rsidRPr="007D76F1" w:rsidRDefault="00625EE2" w:rsidP="007D76F1">
      <w:pPr>
        <w:pStyle w:val="TextBasTxt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 w:rsidR="007D76F1">
        <w:rPr>
          <w:rFonts w:ascii="Liberation Serif" w:hAnsi="Liberation Serif" w:cs="Liberation Serif"/>
        </w:rPr>
        <w:t xml:space="preserve">.3. </w:t>
      </w:r>
      <w:r w:rsidR="007D76F1" w:rsidRPr="007D76F1">
        <w:rPr>
          <w:rFonts w:ascii="Liberation Serif" w:hAnsi="Liberation Serif" w:cs="Liberation Serif"/>
        </w:rPr>
        <w:t>Сведения о победител</w:t>
      </w:r>
      <w:r w:rsidR="007D76F1">
        <w:rPr>
          <w:rFonts w:ascii="Liberation Serif" w:hAnsi="Liberation Serif" w:cs="Liberation Serif"/>
        </w:rPr>
        <w:t>е</w:t>
      </w:r>
      <w:r w:rsidR="007D76F1" w:rsidRPr="007D76F1">
        <w:rPr>
          <w:rFonts w:ascii="Liberation Serif" w:hAnsi="Liberation Serif" w:cs="Liberation Serif"/>
        </w:rPr>
        <w:t xml:space="preserve"> аукцион</w:t>
      </w:r>
      <w:r w:rsidR="007D76F1">
        <w:rPr>
          <w:rFonts w:ascii="Liberation Serif" w:hAnsi="Liberation Serif" w:cs="Liberation Serif"/>
        </w:rPr>
        <w:t>а</w:t>
      </w:r>
      <w:r w:rsidR="007D76F1" w:rsidRPr="007D76F1">
        <w:rPr>
          <w:rFonts w:ascii="Liberation Serif" w:hAnsi="Liberation Serif" w:cs="Liberation Serif"/>
        </w:rPr>
        <w:t xml:space="preserve">, </w:t>
      </w:r>
      <w:r w:rsidR="007D76F1">
        <w:rPr>
          <w:rFonts w:ascii="Liberation Serif" w:hAnsi="Liberation Serif" w:cs="Liberation Serif"/>
        </w:rPr>
        <w:t>лице, признанном единственным участником аукциона, либо лице, подавшем единственную заявку на участие в аукционе и признанном участником аукциона</w:t>
      </w:r>
      <w:r w:rsidR="00B029A9">
        <w:rPr>
          <w:rFonts w:ascii="Liberation Serif" w:hAnsi="Liberation Serif" w:cs="Liberation Serif"/>
        </w:rPr>
        <w:t>,</w:t>
      </w:r>
      <w:r w:rsidR="007D76F1" w:rsidRPr="007D76F1">
        <w:rPr>
          <w:rFonts w:ascii="Liberation Serif" w:hAnsi="Liberation Serif" w:cs="Liberation Serif"/>
        </w:rPr>
        <w:t xml:space="preserve"> </w:t>
      </w:r>
      <w:r w:rsidR="00B029A9">
        <w:rPr>
          <w:rFonts w:ascii="Liberation Serif" w:hAnsi="Liberation Serif" w:cs="Liberation Serif"/>
        </w:rPr>
        <w:t xml:space="preserve">которые </w:t>
      </w:r>
      <w:r w:rsidR="007D76F1" w:rsidRPr="007D76F1">
        <w:rPr>
          <w:rFonts w:ascii="Liberation Serif" w:hAnsi="Liberation Serif" w:cs="Liberation Serif"/>
        </w:rPr>
        <w:t>уклони</w:t>
      </w:r>
      <w:r w:rsidR="00B029A9">
        <w:rPr>
          <w:rFonts w:ascii="Liberation Serif" w:hAnsi="Liberation Serif" w:cs="Liberation Serif"/>
        </w:rPr>
        <w:t>лись</w:t>
      </w:r>
      <w:r w:rsidR="007D76F1" w:rsidRPr="007D76F1">
        <w:rPr>
          <w:rFonts w:ascii="Liberation Serif" w:hAnsi="Liberation Serif" w:cs="Liberation Serif"/>
        </w:rPr>
        <w:t xml:space="preserve"> от заключения договора аренды земельного участка, включаются в реестр недобросовестных участников аукциона.</w:t>
      </w:r>
    </w:p>
    <w:p w:rsidR="00E636A6" w:rsidRPr="007717C5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7717C5" w:rsidSect="00300C1A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550F4"/>
    <w:rsid w:val="000628DC"/>
    <w:rsid w:val="00065C8B"/>
    <w:rsid w:val="00066DFB"/>
    <w:rsid w:val="0007197B"/>
    <w:rsid w:val="000808C2"/>
    <w:rsid w:val="00084F26"/>
    <w:rsid w:val="00090154"/>
    <w:rsid w:val="00090830"/>
    <w:rsid w:val="00091CFD"/>
    <w:rsid w:val="000928CB"/>
    <w:rsid w:val="00094CFE"/>
    <w:rsid w:val="00095F0E"/>
    <w:rsid w:val="000973C4"/>
    <w:rsid w:val="000A386D"/>
    <w:rsid w:val="000A615C"/>
    <w:rsid w:val="000A643D"/>
    <w:rsid w:val="000A6B0C"/>
    <w:rsid w:val="000B3DDD"/>
    <w:rsid w:val="000B4741"/>
    <w:rsid w:val="000B50C5"/>
    <w:rsid w:val="000C0909"/>
    <w:rsid w:val="000D51E2"/>
    <w:rsid w:val="000E3AFE"/>
    <w:rsid w:val="000E4218"/>
    <w:rsid w:val="000E4B10"/>
    <w:rsid w:val="000E67CF"/>
    <w:rsid w:val="000E6923"/>
    <w:rsid w:val="000E6BA6"/>
    <w:rsid w:val="000E71C7"/>
    <w:rsid w:val="000F2C6C"/>
    <w:rsid w:val="000F478F"/>
    <w:rsid w:val="00106B90"/>
    <w:rsid w:val="0011140B"/>
    <w:rsid w:val="001120D8"/>
    <w:rsid w:val="00123378"/>
    <w:rsid w:val="00124CE2"/>
    <w:rsid w:val="00127893"/>
    <w:rsid w:val="001325DE"/>
    <w:rsid w:val="00132FB7"/>
    <w:rsid w:val="00136142"/>
    <w:rsid w:val="001373E0"/>
    <w:rsid w:val="00141531"/>
    <w:rsid w:val="00142907"/>
    <w:rsid w:val="001432F9"/>
    <w:rsid w:val="001534F4"/>
    <w:rsid w:val="00165B9C"/>
    <w:rsid w:val="00165F8F"/>
    <w:rsid w:val="0017183B"/>
    <w:rsid w:val="00175493"/>
    <w:rsid w:val="00183FBB"/>
    <w:rsid w:val="001924D9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04EA7"/>
    <w:rsid w:val="0021021C"/>
    <w:rsid w:val="002109A7"/>
    <w:rsid w:val="00221C87"/>
    <w:rsid w:val="00223438"/>
    <w:rsid w:val="002446AF"/>
    <w:rsid w:val="00245B6B"/>
    <w:rsid w:val="00255DAA"/>
    <w:rsid w:val="00261A1A"/>
    <w:rsid w:val="002623C3"/>
    <w:rsid w:val="00264322"/>
    <w:rsid w:val="00266D5B"/>
    <w:rsid w:val="00275E29"/>
    <w:rsid w:val="00282CA2"/>
    <w:rsid w:val="0029185C"/>
    <w:rsid w:val="00295B22"/>
    <w:rsid w:val="002A7092"/>
    <w:rsid w:val="002B3D1C"/>
    <w:rsid w:val="002D1A3E"/>
    <w:rsid w:val="002D28EE"/>
    <w:rsid w:val="002E2AC8"/>
    <w:rsid w:val="002F331D"/>
    <w:rsid w:val="002F407D"/>
    <w:rsid w:val="002F514F"/>
    <w:rsid w:val="00300C1A"/>
    <w:rsid w:val="003013D4"/>
    <w:rsid w:val="00304340"/>
    <w:rsid w:val="00307D20"/>
    <w:rsid w:val="003204E7"/>
    <w:rsid w:val="00320A67"/>
    <w:rsid w:val="00323161"/>
    <w:rsid w:val="0032414D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16EA"/>
    <w:rsid w:val="00366705"/>
    <w:rsid w:val="003700BE"/>
    <w:rsid w:val="00372334"/>
    <w:rsid w:val="00372C12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C7708"/>
    <w:rsid w:val="003D0EAE"/>
    <w:rsid w:val="003D558E"/>
    <w:rsid w:val="003E2EBB"/>
    <w:rsid w:val="003E330A"/>
    <w:rsid w:val="003E4861"/>
    <w:rsid w:val="003E59EE"/>
    <w:rsid w:val="003F5702"/>
    <w:rsid w:val="0040429B"/>
    <w:rsid w:val="00405369"/>
    <w:rsid w:val="004072EF"/>
    <w:rsid w:val="00411539"/>
    <w:rsid w:val="004149FA"/>
    <w:rsid w:val="00416D30"/>
    <w:rsid w:val="0041715F"/>
    <w:rsid w:val="00417B73"/>
    <w:rsid w:val="0042252E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6489D"/>
    <w:rsid w:val="00470595"/>
    <w:rsid w:val="00471D3E"/>
    <w:rsid w:val="00475BF9"/>
    <w:rsid w:val="0047651E"/>
    <w:rsid w:val="004766FB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B77AF"/>
    <w:rsid w:val="004D2CF2"/>
    <w:rsid w:val="004F37AC"/>
    <w:rsid w:val="004F40AD"/>
    <w:rsid w:val="004F7702"/>
    <w:rsid w:val="005010BC"/>
    <w:rsid w:val="005019BC"/>
    <w:rsid w:val="00505450"/>
    <w:rsid w:val="00505554"/>
    <w:rsid w:val="00511EAC"/>
    <w:rsid w:val="005163A4"/>
    <w:rsid w:val="0052170A"/>
    <w:rsid w:val="00524B0F"/>
    <w:rsid w:val="005255B4"/>
    <w:rsid w:val="00527B04"/>
    <w:rsid w:val="005314AF"/>
    <w:rsid w:val="005423B3"/>
    <w:rsid w:val="00543A3E"/>
    <w:rsid w:val="005474FC"/>
    <w:rsid w:val="00551A88"/>
    <w:rsid w:val="00551FC9"/>
    <w:rsid w:val="005640D5"/>
    <w:rsid w:val="00567531"/>
    <w:rsid w:val="005744F1"/>
    <w:rsid w:val="005810ED"/>
    <w:rsid w:val="00585F07"/>
    <w:rsid w:val="00592709"/>
    <w:rsid w:val="00592EC0"/>
    <w:rsid w:val="00597FC3"/>
    <w:rsid w:val="005A040E"/>
    <w:rsid w:val="005A0FEE"/>
    <w:rsid w:val="005B008C"/>
    <w:rsid w:val="005B0CC7"/>
    <w:rsid w:val="005B3C95"/>
    <w:rsid w:val="005B62A1"/>
    <w:rsid w:val="005C05C7"/>
    <w:rsid w:val="005C2C9D"/>
    <w:rsid w:val="005C441D"/>
    <w:rsid w:val="005D30DD"/>
    <w:rsid w:val="005E0147"/>
    <w:rsid w:val="005E08E9"/>
    <w:rsid w:val="005F3254"/>
    <w:rsid w:val="005F3F36"/>
    <w:rsid w:val="006006F8"/>
    <w:rsid w:val="00602945"/>
    <w:rsid w:val="00620E7C"/>
    <w:rsid w:val="00621B58"/>
    <w:rsid w:val="006226D1"/>
    <w:rsid w:val="00625EE2"/>
    <w:rsid w:val="0063522B"/>
    <w:rsid w:val="0063543E"/>
    <w:rsid w:val="0064011E"/>
    <w:rsid w:val="00652003"/>
    <w:rsid w:val="00652E15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E7852"/>
    <w:rsid w:val="006F17B4"/>
    <w:rsid w:val="006F3598"/>
    <w:rsid w:val="006F3A3F"/>
    <w:rsid w:val="006F5743"/>
    <w:rsid w:val="006F6F28"/>
    <w:rsid w:val="006F719D"/>
    <w:rsid w:val="0070567C"/>
    <w:rsid w:val="00711F7B"/>
    <w:rsid w:val="00712A92"/>
    <w:rsid w:val="0071483F"/>
    <w:rsid w:val="00726310"/>
    <w:rsid w:val="0073097F"/>
    <w:rsid w:val="0073125D"/>
    <w:rsid w:val="00731949"/>
    <w:rsid w:val="00732179"/>
    <w:rsid w:val="00732225"/>
    <w:rsid w:val="0073515B"/>
    <w:rsid w:val="0074127F"/>
    <w:rsid w:val="007454D9"/>
    <w:rsid w:val="007570CC"/>
    <w:rsid w:val="00766B13"/>
    <w:rsid w:val="007717C5"/>
    <w:rsid w:val="00774537"/>
    <w:rsid w:val="0077581A"/>
    <w:rsid w:val="00775902"/>
    <w:rsid w:val="00775937"/>
    <w:rsid w:val="00780B3B"/>
    <w:rsid w:val="00782CEA"/>
    <w:rsid w:val="007906D7"/>
    <w:rsid w:val="007928EC"/>
    <w:rsid w:val="0079579D"/>
    <w:rsid w:val="00797243"/>
    <w:rsid w:val="0079761E"/>
    <w:rsid w:val="007A2FF3"/>
    <w:rsid w:val="007C20ED"/>
    <w:rsid w:val="007C2ED8"/>
    <w:rsid w:val="007C7BF8"/>
    <w:rsid w:val="007D2F9D"/>
    <w:rsid w:val="007D3164"/>
    <w:rsid w:val="007D76F1"/>
    <w:rsid w:val="007E2309"/>
    <w:rsid w:val="007E3C2B"/>
    <w:rsid w:val="007E6201"/>
    <w:rsid w:val="007F68A5"/>
    <w:rsid w:val="007F704F"/>
    <w:rsid w:val="008036BF"/>
    <w:rsid w:val="00803771"/>
    <w:rsid w:val="008121B6"/>
    <w:rsid w:val="00812A38"/>
    <w:rsid w:val="008207C9"/>
    <w:rsid w:val="00825F0A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2CB4"/>
    <w:rsid w:val="0088330C"/>
    <w:rsid w:val="00883E22"/>
    <w:rsid w:val="008852FB"/>
    <w:rsid w:val="00887248"/>
    <w:rsid w:val="0089130B"/>
    <w:rsid w:val="00891CEC"/>
    <w:rsid w:val="00891F37"/>
    <w:rsid w:val="008929B0"/>
    <w:rsid w:val="00892B94"/>
    <w:rsid w:val="00892D97"/>
    <w:rsid w:val="008A2760"/>
    <w:rsid w:val="008A45AC"/>
    <w:rsid w:val="008B5C6B"/>
    <w:rsid w:val="008C29C9"/>
    <w:rsid w:val="008C33E5"/>
    <w:rsid w:val="008C74BD"/>
    <w:rsid w:val="008D49BC"/>
    <w:rsid w:val="008E3C81"/>
    <w:rsid w:val="008E53F1"/>
    <w:rsid w:val="008E6833"/>
    <w:rsid w:val="008E77CC"/>
    <w:rsid w:val="008F2417"/>
    <w:rsid w:val="008F3997"/>
    <w:rsid w:val="008F3D68"/>
    <w:rsid w:val="008F3F04"/>
    <w:rsid w:val="008F78AE"/>
    <w:rsid w:val="0091018E"/>
    <w:rsid w:val="0091210E"/>
    <w:rsid w:val="00923362"/>
    <w:rsid w:val="00924A5F"/>
    <w:rsid w:val="0092775A"/>
    <w:rsid w:val="00931C90"/>
    <w:rsid w:val="00932889"/>
    <w:rsid w:val="00935704"/>
    <w:rsid w:val="00937507"/>
    <w:rsid w:val="0093790F"/>
    <w:rsid w:val="009477E6"/>
    <w:rsid w:val="00947D1D"/>
    <w:rsid w:val="009512A4"/>
    <w:rsid w:val="009513AA"/>
    <w:rsid w:val="009525F5"/>
    <w:rsid w:val="00956901"/>
    <w:rsid w:val="00963012"/>
    <w:rsid w:val="00976BC1"/>
    <w:rsid w:val="00992357"/>
    <w:rsid w:val="009A4456"/>
    <w:rsid w:val="009B1D9D"/>
    <w:rsid w:val="009B317A"/>
    <w:rsid w:val="009B376C"/>
    <w:rsid w:val="009B70C3"/>
    <w:rsid w:val="009C428E"/>
    <w:rsid w:val="009C4492"/>
    <w:rsid w:val="009D2F72"/>
    <w:rsid w:val="009D45A6"/>
    <w:rsid w:val="009D45F0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37D7"/>
    <w:rsid w:val="00A4615F"/>
    <w:rsid w:val="00A53A31"/>
    <w:rsid w:val="00A56ABB"/>
    <w:rsid w:val="00A6321A"/>
    <w:rsid w:val="00A7138F"/>
    <w:rsid w:val="00A7540E"/>
    <w:rsid w:val="00A7622F"/>
    <w:rsid w:val="00A80B03"/>
    <w:rsid w:val="00A819A1"/>
    <w:rsid w:val="00A938F1"/>
    <w:rsid w:val="00A93DA9"/>
    <w:rsid w:val="00A95905"/>
    <w:rsid w:val="00AA0F79"/>
    <w:rsid w:val="00AA5A05"/>
    <w:rsid w:val="00AB10A5"/>
    <w:rsid w:val="00AC00EE"/>
    <w:rsid w:val="00AC33E2"/>
    <w:rsid w:val="00AC7724"/>
    <w:rsid w:val="00AC7792"/>
    <w:rsid w:val="00AD06A2"/>
    <w:rsid w:val="00AD10C8"/>
    <w:rsid w:val="00AD438A"/>
    <w:rsid w:val="00AD4414"/>
    <w:rsid w:val="00AD4926"/>
    <w:rsid w:val="00AD722F"/>
    <w:rsid w:val="00AE4198"/>
    <w:rsid w:val="00AE6978"/>
    <w:rsid w:val="00AF21C5"/>
    <w:rsid w:val="00AF53EF"/>
    <w:rsid w:val="00AF76E5"/>
    <w:rsid w:val="00B029A9"/>
    <w:rsid w:val="00B069D3"/>
    <w:rsid w:val="00B07B1E"/>
    <w:rsid w:val="00B10097"/>
    <w:rsid w:val="00B138F1"/>
    <w:rsid w:val="00B173BC"/>
    <w:rsid w:val="00B20B08"/>
    <w:rsid w:val="00B267BA"/>
    <w:rsid w:val="00B32186"/>
    <w:rsid w:val="00B34BC9"/>
    <w:rsid w:val="00B37431"/>
    <w:rsid w:val="00B45935"/>
    <w:rsid w:val="00B46012"/>
    <w:rsid w:val="00B5019B"/>
    <w:rsid w:val="00B5493A"/>
    <w:rsid w:val="00B54B59"/>
    <w:rsid w:val="00B628B6"/>
    <w:rsid w:val="00B64C36"/>
    <w:rsid w:val="00B668A8"/>
    <w:rsid w:val="00B70DC1"/>
    <w:rsid w:val="00B822D6"/>
    <w:rsid w:val="00B90797"/>
    <w:rsid w:val="00B96E95"/>
    <w:rsid w:val="00BA64D0"/>
    <w:rsid w:val="00BA7CB3"/>
    <w:rsid w:val="00BB3F7F"/>
    <w:rsid w:val="00BB4587"/>
    <w:rsid w:val="00BB6352"/>
    <w:rsid w:val="00BC77AB"/>
    <w:rsid w:val="00BD0C35"/>
    <w:rsid w:val="00BD2299"/>
    <w:rsid w:val="00BD2554"/>
    <w:rsid w:val="00BD283B"/>
    <w:rsid w:val="00BD2C9A"/>
    <w:rsid w:val="00BE183A"/>
    <w:rsid w:val="00BE2733"/>
    <w:rsid w:val="00BE37FB"/>
    <w:rsid w:val="00BF6735"/>
    <w:rsid w:val="00BF7E19"/>
    <w:rsid w:val="00C01B57"/>
    <w:rsid w:val="00C03903"/>
    <w:rsid w:val="00C049F8"/>
    <w:rsid w:val="00C05D97"/>
    <w:rsid w:val="00C062CB"/>
    <w:rsid w:val="00C0753B"/>
    <w:rsid w:val="00C1199B"/>
    <w:rsid w:val="00C1267C"/>
    <w:rsid w:val="00C31C8D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80117"/>
    <w:rsid w:val="00C9238B"/>
    <w:rsid w:val="00C934EA"/>
    <w:rsid w:val="00C94B9F"/>
    <w:rsid w:val="00C966B9"/>
    <w:rsid w:val="00CA399C"/>
    <w:rsid w:val="00CB06F6"/>
    <w:rsid w:val="00CB0CAC"/>
    <w:rsid w:val="00CB5998"/>
    <w:rsid w:val="00CC49FE"/>
    <w:rsid w:val="00CC596A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04E7"/>
    <w:rsid w:val="00D2467C"/>
    <w:rsid w:val="00D2691C"/>
    <w:rsid w:val="00D26D86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85CE6"/>
    <w:rsid w:val="00D877B6"/>
    <w:rsid w:val="00D938C3"/>
    <w:rsid w:val="00D9498C"/>
    <w:rsid w:val="00D96AF3"/>
    <w:rsid w:val="00D97A09"/>
    <w:rsid w:val="00DA14B1"/>
    <w:rsid w:val="00DA42DD"/>
    <w:rsid w:val="00DA46C1"/>
    <w:rsid w:val="00DA6F0E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60F7"/>
    <w:rsid w:val="00E075AF"/>
    <w:rsid w:val="00E07731"/>
    <w:rsid w:val="00E1245D"/>
    <w:rsid w:val="00E23FC6"/>
    <w:rsid w:val="00E2408A"/>
    <w:rsid w:val="00E3135D"/>
    <w:rsid w:val="00E4016B"/>
    <w:rsid w:val="00E45C86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4DA9"/>
    <w:rsid w:val="00E85F37"/>
    <w:rsid w:val="00E87956"/>
    <w:rsid w:val="00E903E6"/>
    <w:rsid w:val="00E9472E"/>
    <w:rsid w:val="00EA1970"/>
    <w:rsid w:val="00EB7D5B"/>
    <w:rsid w:val="00EC2029"/>
    <w:rsid w:val="00ED1D97"/>
    <w:rsid w:val="00ED27BD"/>
    <w:rsid w:val="00ED36FD"/>
    <w:rsid w:val="00EE0104"/>
    <w:rsid w:val="00EE6E02"/>
    <w:rsid w:val="00EF13DE"/>
    <w:rsid w:val="00EF2DC8"/>
    <w:rsid w:val="00EF67F9"/>
    <w:rsid w:val="00F0094B"/>
    <w:rsid w:val="00F0366A"/>
    <w:rsid w:val="00F113F2"/>
    <w:rsid w:val="00F13EAA"/>
    <w:rsid w:val="00F20237"/>
    <w:rsid w:val="00F33CFD"/>
    <w:rsid w:val="00F35735"/>
    <w:rsid w:val="00F423AA"/>
    <w:rsid w:val="00F423DC"/>
    <w:rsid w:val="00F4466C"/>
    <w:rsid w:val="00F719AB"/>
    <w:rsid w:val="00F75A5F"/>
    <w:rsid w:val="00F80A55"/>
    <w:rsid w:val="00F815D0"/>
    <w:rsid w:val="00F96A0B"/>
    <w:rsid w:val="00FA15B5"/>
    <w:rsid w:val="00FA3AA1"/>
    <w:rsid w:val="00FA447B"/>
    <w:rsid w:val="00FA5E83"/>
    <w:rsid w:val="00FA6D05"/>
    <w:rsid w:val="00FB4CE1"/>
    <w:rsid w:val="00FB4FB2"/>
    <w:rsid w:val="00FE024C"/>
    <w:rsid w:val="00FF02EA"/>
    <w:rsid w:val="00FF0316"/>
    <w:rsid w:val="00FF0735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E8E3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yansk66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2DF5-3BCA-41B1-A275-A1BF7BF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Ekaterina F. Korchagina</cp:lastModifiedBy>
  <cp:revision>11</cp:revision>
  <cp:lastPrinted>2023-06-02T06:24:00Z</cp:lastPrinted>
  <dcterms:created xsi:type="dcterms:W3CDTF">2023-03-27T09:04:00Z</dcterms:created>
  <dcterms:modified xsi:type="dcterms:W3CDTF">2023-06-02T06:24:00Z</dcterms:modified>
</cp:coreProperties>
</file>