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CCA">
              <w:rPr>
                <w:rFonts w:ascii="Liberation Serif" w:hAnsi="Liberation Serif"/>
                <w:b/>
              </w:rPr>
              <w:t>ПРОЕКТ</w:t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04F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2068A9" w:rsidRDefault="00D1077B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</w:t>
      </w:r>
      <w:r w:rsidR="00443C91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от 19 августа 2021 года</w:t>
      </w:r>
      <w:r w:rsidR="00DE2B7F">
        <w:rPr>
          <w:rFonts w:ascii="Liberation Serif" w:hAnsi="Liberation Serif"/>
        </w:rPr>
        <w:t xml:space="preserve"> № 2, в соответствии с  решениями</w:t>
      </w:r>
      <w:r w:rsidR="00FD5ED8" w:rsidRPr="000345B0">
        <w:rPr>
          <w:rFonts w:ascii="Liberation Serif" w:hAnsi="Liberation Serif"/>
        </w:rPr>
        <w:t xml:space="preserve"> Думы Невьянского</w:t>
      </w:r>
      <w:r w:rsidR="00D66BD6">
        <w:rPr>
          <w:rFonts w:ascii="Liberation Serif" w:hAnsi="Liberation Serif"/>
        </w:rPr>
        <w:t xml:space="preserve"> городского округа от 15.12.2021</w:t>
      </w:r>
      <w:r w:rsidR="00FD5ED8" w:rsidRPr="000345B0">
        <w:rPr>
          <w:rFonts w:ascii="Liberation Serif" w:hAnsi="Liberation Serif"/>
        </w:rPr>
        <w:t xml:space="preserve"> №</w:t>
      </w:r>
      <w:r w:rsidR="00D66BD6">
        <w:rPr>
          <w:rFonts w:ascii="Liberation Serif" w:hAnsi="Liberation Serif"/>
        </w:rPr>
        <w:t xml:space="preserve"> 120</w:t>
      </w:r>
      <w:r w:rsidR="00FD5ED8" w:rsidRPr="000345B0">
        <w:rPr>
          <w:rFonts w:ascii="Liberation Serif" w:hAnsi="Liberation Serif"/>
        </w:rPr>
        <w:t xml:space="preserve"> «О бюджете Невья</w:t>
      </w:r>
      <w:r w:rsidR="00187050">
        <w:rPr>
          <w:rFonts w:ascii="Liberation Serif" w:hAnsi="Liberation Serif"/>
        </w:rPr>
        <w:t>нского городского округа на 2022</w:t>
      </w:r>
      <w:r w:rsidR="00FD5ED8" w:rsidRPr="000345B0">
        <w:rPr>
          <w:rFonts w:ascii="Liberation Serif" w:hAnsi="Liberation Serif"/>
        </w:rPr>
        <w:t xml:space="preserve"> год </w:t>
      </w:r>
      <w:r w:rsidR="00187050">
        <w:rPr>
          <w:rFonts w:ascii="Liberation Serif" w:hAnsi="Liberation Serif"/>
        </w:rPr>
        <w:t>и плановый период 2023 и 2024</w:t>
      </w:r>
      <w:r w:rsidR="00FD5ED8" w:rsidRPr="000345B0">
        <w:rPr>
          <w:rFonts w:ascii="Liberation Serif" w:hAnsi="Liberation Serif"/>
        </w:rPr>
        <w:t xml:space="preserve"> г</w:t>
      </w:r>
      <w:r w:rsidR="0028246F">
        <w:rPr>
          <w:rFonts w:ascii="Liberation Serif" w:hAnsi="Liberation Serif"/>
        </w:rPr>
        <w:t xml:space="preserve">одов» (в редакции </w:t>
      </w:r>
      <w:r w:rsidR="0028246F">
        <w:rPr>
          <w:rFonts w:ascii="Liberation Serif" w:hAnsi="Liberation Serif"/>
        </w:rPr>
        <w:br/>
        <w:t>от 26.01.2022)</w:t>
      </w:r>
      <w:r w:rsidR="00227062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</w:t>
      </w:r>
      <w:r w:rsidR="00363CCA">
        <w:rPr>
          <w:rFonts w:ascii="Liberation Serif" w:hAnsi="Liberation Serif"/>
        </w:rPr>
        <w:t xml:space="preserve"> на основании протокола </w:t>
      </w:r>
      <w:r w:rsidR="001D0404" w:rsidRPr="001D0404">
        <w:rPr>
          <w:rFonts w:ascii="Liberation Serif" w:hAnsi="Liberation Serif"/>
        </w:rPr>
        <w:t xml:space="preserve"> </w:t>
      </w:r>
      <w:r w:rsidR="001D0404">
        <w:rPr>
          <w:rFonts w:ascii="Liberation Serif" w:hAnsi="Liberation Serif"/>
        </w:rPr>
        <w:t xml:space="preserve">№ 63 от 01.06.2022 года </w:t>
      </w:r>
      <w:r w:rsidR="00363CCA">
        <w:rPr>
          <w:rFonts w:ascii="Liberation Serif" w:hAnsi="Liberation Serif"/>
        </w:rPr>
        <w:t>заседания Общественной комиссии по реализации муниципальной программы «Формирование комфортной городской среды Невьянского городского округа в период 2018-2024 годы» по итогам  проведения в 2022 году голосования по отбору общественных территорий, подлежащих благоустройству в рамках реализации муниципальной программы на единой федеральной платформе</w:t>
      </w:r>
      <w:r w:rsidR="001D0404">
        <w:rPr>
          <w:rFonts w:ascii="Liberation Serif" w:hAnsi="Liberation Serif"/>
        </w:rPr>
        <w:t xml:space="preserve"> </w:t>
      </w:r>
      <w:proofErr w:type="spellStart"/>
      <w:r w:rsidR="001D0404">
        <w:rPr>
          <w:rFonts w:ascii="Liberation Serif" w:hAnsi="Liberation Serif"/>
          <w:lang w:val="en-US"/>
        </w:rPr>
        <w:t>za</w:t>
      </w:r>
      <w:proofErr w:type="spellEnd"/>
      <w:r w:rsidR="001D0404">
        <w:rPr>
          <w:rFonts w:ascii="Liberation Serif" w:hAnsi="Liberation Serif"/>
        </w:rPr>
        <w:t>.</w:t>
      </w:r>
      <w:proofErr w:type="spellStart"/>
      <w:r w:rsidR="001D0404">
        <w:rPr>
          <w:rFonts w:ascii="Liberation Serif" w:hAnsi="Liberation Serif"/>
          <w:lang w:val="en-US"/>
        </w:rPr>
        <w:t>gorodsreda</w:t>
      </w:r>
      <w:proofErr w:type="spellEnd"/>
      <w:r w:rsidR="001D0404">
        <w:rPr>
          <w:rFonts w:ascii="Liberation Serif" w:hAnsi="Liberation Serif"/>
        </w:rPr>
        <w:t>.</w:t>
      </w:r>
      <w:proofErr w:type="spellStart"/>
      <w:r w:rsidR="001D0404">
        <w:rPr>
          <w:rFonts w:ascii="Liberation Serif" w:hAnsi="Liberation Serif"/>
          <w:lang w:val="en-US"/>
        </w:rPr>
        <w:t>ru</w:t>
      </w:r>
      <w:proofErr w:type="spellEnd"/>
      <w:r w:rsidR="00363CCA">
        <w:rPr>
          <w:rFonts w:ascii="Liberation Serif" w:hAnsi="Liberation Serif"/>
        </w:rPr>
        <w:t xml:space="preserve"> </w:t>
      </w:r>
      <w:r w:rsidR="00B37570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2068A9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</w:p>
    <w:p w:rsidR="000345B0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2068A9" w:rsidRPr="000345B0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1D0404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</w:t>
      </w:r>
      <w:r w:rsidR="00D66BD6">
        <w:rPr>
          <w:rFonts w:ascii="Liberation Serif" w:hAnsi="Liberation Serif"/>
        </w:rPr>
        <w:br/>
      </w:r>
    </w:p>
    <w:p w:rsidR="001D0404" w:rsidRDefault="001D0404" w:rsidP="001D0404">
      <w:pPr>
        <w:pStyle w:val="a8"/>
        <w:widowControl w:val="0"/>
        <w:autoSpaceDE w:val="0"/>
        <w:autoSpaceDN w:val="0"/>
        <w:adjustRightInd w:val="0"/>
        <w:ind w:left="28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1D0404" w:rsidRDefault="001D0404" w:rsidP="001D0404">
      <w:pPr>
        <w:pStyle w:val="a8"/>
        <w:widowControl w:val="0"/>
        <w:autoSpaceDE w:val="0"/>
        <w:autoSpaceDN w:val="0"/>
        <w:adjustRightInd w:val="0"/>
        <w:ind w:left="284"/>
        <w:jc w:val="both"/>
        <w:rPr>
          <w:rFonts w:ascii="Liberation Serif" w:hAnsi="Liberation Serif"/>
        </w:rPr>
      </w:pPr>
    </w:p>
    <w:p w:rsidR="009B05B7" w:rsidRDefault="000345B0" w:rsidP="001D0404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1D0404">
        <w:rPr>
          <w:rFonts w:ascii="Liberation Serif" w:hAnsi="Liberation Serif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 w:rsidRPr="001D0404">
        <w:rPr>
          <w:rFonts w:ascii="Liberation Serif" w:hAnsi="Liberation Serif"/>
        </w:rPr>
        <w:t xml:space="preserve">риод 2018-2024 годы» </w:t>
      </w:r>
      <w:r w:rsidR="00BE126B" w:rsidRPr="001D0404">
        <w:rPr>
          <w:rFonts w:ascii="Liberation Serif" w:hAnsi="Liberation Serif"/>
        </w:rPr>
        <w:t>(далее - м</w:t>
      </w:r>
      <w:r w:rsidRPr="001D0404">
        <w:rPr>
          <w:rFonts w:ascii="Liberation Serif" w:hAnsi="Liberation Serif"/>
        </w:rPr>
        <w:t>униципальная программа):</w:t>
      </w: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1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227062">
        <w:rPr>
          <w:rFonts w:ascii="Liberation Serif" w:hAnsi="Liberation Serif"/>
        </w:rPr>
        <w:t>в новой редакции (приложение № 1</w:t>
      </w:r>
      <w:r w:rsidR="001D0404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1D0404" w:rsidRDefault="001D0404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0345B0" w:rsidRPr="000345B0" w:rsidRDefault="001D0404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Pr="000345B0">
        <w:rPr>
          <w:rFonts w:ascii="Liberation Serif" w:hAnsi="Liberation Serif"/>
        </w:rPr>
        <w:t xml:space="preserve">         </w:t>
      </w:r>
      <w:r w:rsidR="000A40AF">
        <w:rPr>
          <w:rFonts w:ascii="Liberation Serif" w:hAnsi="Liberation Serif"/>
        </w:rPr>
        <w:t xml:space="preserve">  </w:t>
      </w:r>
      <w:r w:rsidR="001D0404">
        <w:rPr>
          <w:rFonts w:ascii="Liberation Serif" w:hAnsi="Liberation Serif"/>
        </w:rPr>
        <w:t xml:space="preserve">     С.Л. Делидов</w:t>
      </w:r>
      <w:bookmarkStart w:id="0" w:name="_GoBack"/>
      <w:bookmarkEnd w:id="0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D0404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246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63CCA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3D6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D64D7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8F82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A785-08DD-4AC9-B14E-3CF2D41D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30</cp:revision>
  <cp:lastPrinted>2022-01-13T08:34:00Z</cp:lastPrinted>
  <dcterms:created xsi:type="dcterms:W3CDTF">2021-09-06T06:02:00Z</dcterms:created>
  <dcterms:modified xsi:type="dcterms:W3CDTF">2022-06-10T10:32:00Z</dcterms:modified>
</cp:coreProperties>
</file>