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263B7B" w:rsidRDefault="00263B7B" w:rsidP="00263B7B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>.02.2024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263B7B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8A188B" w:rsidRDefault="008A188B" w:rsidP="008A188B">
      <w:pPr>
        <w:ind w:right="3" w:firstLine="720"/>
        <w:jc w:val="center"/>
        <w:rPr>
          <w:rFonts w:ascii="Liberation Serif" w:hAnsi="Liberation Serif"/>
          <w:b/>
          <w:sz w:val="28"/>
          <w:szCs w:val="28"/>
        </w:rPr>
      </w:pPr>
      <w:r w:rsidRPr="008A188B">
        <w:rPr>
          <w:rFonts w:ascii="Liberation Serif" w:hAnsi="Liberation Serif"/>
          <w:b/>
          <w:sz w:val="28"/>
          <w:szCs w:val="28"/>
        </w:rPr>
        <w:t xml:space="preserve">О внесении изменения в Правила проведения антикоррупционной экспертизы нормативных правовых актов и проектов нормативных правовых актов в Невьянском городском округе, утвержденные решением Думы Невьянского городского округа от 28.04.2010 № 41 </w:t>
      </w:r>
      <w:r>
        <w:rPr>
          <w:rFonts w:ascii="Liberation Serif" w:hAnsi="Liberation Serif"/>
          <w:b/>
          <w:sz w:val="28"/>
          <w:szCs w:val="28"/>
        </w:rPr>
        <w:br/>
      </w:r>
      <w:r w:rsidRPr="008A188B">
        <w:rPr>
          <w:rFonts w:ascii="Liberation Serif" w:hAnsi="Liberation Serif"/>
          <w:b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Невьянском городском округе»</w:t>
      </w:r>
    </w:p>
    <w:p w:rsidR="008A188B" w:rsidRPr="00124278" w:rsidRDefault="008A188B" w:rsidP="000D6CE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E056E" w:rsidRPr="00705290" w:rsidRDefault="007E3782" w:rsidP="007E3782">
      <w:pPr>
        <w:ind w:right="3" w:firstLine="720"/>
        <w:jc w:val="both"/>
        <w:rPr>
          <w:rFonts w:ascii="Liberation Serif" w:hAnsi="Liberation Serif"/>
          <w:sz w:val="28"/>
          <w:szCs w:val="28"/>
        </w:rPr>
      </w:pPr>
      <w:r w:rsidRPr="00705290">
        <w:rPr>
          <w:rFonts w:ascii="Liberation Serif" w:hAnsi="Liberation Serif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законом от 6 октября 2003 года № 131-ФЗ </w:t>
      </w:r>
      <w:r w:rsidR="00A3014D" w:rsidRPr="00A3014D">
        <w:rPr>
          <w:rFonts w:ascii="Liberation Serif" w:hAnsi="Liberation Serif"/>
          <w:sz w:val="28"/>
          <w:szCs w:val="28"/>
        </w:rPr>
        <w:t xml:space="preserve">                </w:t>
      </w:r>
      <w:r w:rsidRPr="00705290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Федеральным </w:t>
      </w:r>
      <w:hyperlink r:id="rId9" w:history="1">
        <w:r w:rsidRPr="00705290">
          <w:rPr>
            <w:rFonts w:ascii="Liberation Serif" w:hAnsi="Liberation Serif"/>
            <w:sz w:val="28"/>
            <w:szCs w:val="28"/>
          </w:rPr>
          <w:t>законом</w:t>
        </w:r>
      </w:hyperlink>
      <w:r w:rsidRPr="00705290">
        <w:rPr>
          <w:rFonts w:ascii="Liberation Serif" w:hAnsi="Liberation Serif"/>
          <w:sz w:val="28"/>
          <w:szCs w:val="28"/>
        </w:rPr>
        <w:t xml:space="preserve"> от 17 июля 2009 года </w:t>
      </w:r>
      <w:r w:rsidR="00705290" w:rsidRPr="00705290">
        <w:rPr>
          <w:rFonts w:ascii="Liberation Serif" w:hAnsi="Liberation Serif"/>
          <w:sz w:val="28"/>
          <w:szCs w:val="28"/>
        </w:rPr>
        <w:t xml:space="preserve">               </w:t>
      </w:r>
      <w:r w:rsidRPr="00705290">
        <w:rPr>
          <w:rFonts w:ascii="Liberation Serif" w:hAnsi="Liberation Serif"/>
          <w:sz w:val="28"/>
          <w:szCs w:val="28"/>
        </w:rPr>
        <w:t xml:space="preserve">№ 172-ФЗ «Об антикоррупционной экспертизе нормативных правовых актов </w:t>
      </w:r>
      <w:r w:rsidR="00705290" w:rsidRPr="00705290">
        <w:rPr>
          <w:rFonts w:ascii="Liberation Serif" w:hAnsi="Liberation Serif"/>
          <w:sz w:val="28"/>
          <w:szCs w:val="28"/>
        </w:rPr>
        <w:t xml:space="preserve">            </w:t>
      </w:r>
      <w:r w:rsidRPr="00705290">
        <w:rPr>
          <w:rFonts w:ascii="Liberation Serif" w:hAnsi="Liberation Serif"/>
          <w:sz w:val="28"/>
          <w:szCs w:val="28"/>
        </w:rPr>
        <w:t xml:space="preserve">и проектов нормативных правовых актов», </w:t>
      </w:r>
      <w:hyperlink r:id="rId10" w:history="1">
        <w:r w:rsidR="00A450A5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705290">
        <w:rPr>
          <w:rFonts w:ascii="Liberation Serif" w:hAnsi="Liberation Serif"/>
          <w:sz w:val="28"/>
          <w:szCs w:val="28"/>
        </w:rPr>
        <w:t xml:space="preserve"> Правительства Р</w:t>
      </w:r>
      <w:r w:rsidR="00A450A5">
        <w:rPr>
          <w:rFonts w:ascii="Liberation Serif" w:hAnsi="Liberation Serif"/>
          <w:sz w:val="28"/>
          <w:szCs w:val="28"/>
        </w:rPr>
        <w:t xml:space="preserve">оссийской </w:t>
      </w:r>
      <w:r w:rsidRPr="00705290">
        <w:rPr>
          <w:rFonts w:ascii="Liberation Serif" w:hAnsi="Liberation Serif"/>
          <w:sz w:val="28"/>
          <w:szCs w:val="28"/>
        </w:rPr>
        <w:t>Ф</w:t>
      </w:r>
      <w:r w:rsidR="00A450A5">
        <w:rPr>
          <w:rFonts w:ascii="Liberation Serif" w:hAnsi="Liberation Serif"/>
          <w:sz w:val="28"/>
          <w:szCs w:val="28"/>
        </w:rPr>
        <w:t>едерации</w:t>
      </w:r>
      <w:r w:rsidRPr="00705290">
        <w:rPr>
          <w:rFonts w:ascii="Liberation Serif" w:hAnsi="Liberation Serif"/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актов», в целях исполнения подпункта 4.1. пункта 4 вопроса I </w:t>
      </w:r>
      <w:r w:rsidR="00A450A5">
        <w:rPr>
          <w:rFonts w:ascii="Liberation Serif" w:hAnsi="Liberation Serif"/>
          <w:sz w:val="28"/>
          <w:szCs w:val="28"/>
        </w:rPr>
        <w:t>протокола заседании к</w:t>
      </w:r>
      <w:r w:rsidRPr="00705290">
        <w:rPr>
          <w:rFonts w:ascii="Liberation Serif" w:hAnsi="Liberation Serif"/>
          <w:sz w:val="28"/>
          <w:szCs w:val="28"/>
        </w:rPr>
        <w:t>омиссии по координации работы по противодействию коррупции в Свердловской области от 28.06.2023, руководствуясь статьей 22 Устава Невьянского городского округа,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7E3782" w:rsidRPr="00705290" w:rsidRDefault="007E3782" w:rsidP="007E378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05290">
        <w:rPr>
          <w:rFonts w:ascii="Liberation Serif" w:hAnsi="Liberation Serif"/>
          <w:sz w:val="28"/>
          <w:szCs w:val="28"/>
        </w:rPr>
        <w:t xml:space="preserve">1. Внести следующие изменения </w:t>
      </w:r>
      <w:r w:rsidR="008A188B" w:rsidRPr="008A188B">
        <w:rPr>
          <w:rFonts w:ascii="Liberation Serif" w:hAnsi="Liberation Serif" w:cs="Liberation Serif"/>
          <w:sz w:val="28"/>
          <w:szCs w:val="28"/>
        </w:rPr>
        <w:t xml:space="preserve">в Правила проведения антикоррупционной экспертизы нормативных правовых актов и проектов нормативных правовых актов </w:t>
      </w:r>
      <w:proofErr w:type="gramStart"/>
      <w:r w:rsidR="008A188B" w:rsidRPr="008A188B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8A188B" w:rsidRPr="008A188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A188B" w:rsidRPr="008A188B">
        <w:rPr>
          <w:rFonts w:ascii="Liberation Serif" w:hAnsi="Liberation Serif" w:cs="Liberation Serif"/>
          <w:sz w:val="28"/>
          <w:szCs w:val="28"/>
        </w:rPr>
        <w:t>Невьянском</w:t>
      </w:r>
      <w:proofErr w:type="gramEnd"/>
      <w:r w:rsidR="008A188B" w:rsidRPr="008A188B">
        <w:rPr>
          <w:rFonts w:ascii="Liberation Serif" w:hAnsi="Liberation Serif" w:cs="Liberation Serif"/>
          <w:sz w:val="28"/>
          <w:szCs w:val="28"/>
        </w:rPr>
        <w:t xml:space="preserve"> городском округе, утвержденные решением Думы Невьянского городского округа от 28.04.2010 № 41</w:t>
      </w:r>
      <w:r w:rsidR="008A188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8A188B" w:rsidRPr="008A188B">
        <w:rPr>
          <w:rFonts w:ascii="Liberation Serif" w:hAnsi="Liberation Serif" w:cs="Liberation Serif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Невьянском городском округе»</w:t>
      </w:r>
      <w:r w:rsidR="00422DA5">
        <w:rPr>
          <w:rFonts w:ascii="Liberation Serif" w:hAnsi="Liberation Serif" w:cs="Liberation Serif"/>
          <w:sz w:val="28"/>
          <w:szCs w:val="28"/>
        </w:rPr>
        <w:t xml:space="preserve"> (далее по тексту – Правила)</w:t>
      </w:r>
      <w:r w:rsidRPr="00705290">
        <w:rPr>
          <w:rFonts w:ascii="Liberation Serif" w:hAnsi="Liberation Serif"/>
          <w:sz w:val="28"/>
          <w:szCs w:val="28"/>
        </w:rPr>
        <w:t>:</w:t>
      </w:r>
    </w:p>
    <w:p w:rsidR="007E3782" w:rsidRPr="00705290" w:rsidRDefault="007E3782" w:rsidP="00EC578D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705290">
        <w:rPr>
          <w:rFonts w:ascii="Liberation Serif" w:hAnsi="Liberation Serif"/>
          <w:sz w:val="28"/>
          <w:szCs w:val="28"/>
        </w:rPr>
        <w:t>1) дополнит</w:t>
      </w:r>
      <w:r w:rsidR="009C4621">
        <w:rPr>
          <w:rFonts w:ascii="Liberation Serif" w:hAnsi="Liberation Serif"/>
          <w:sz w:val="28"/>
          <w:szCs w:val="28"/>
        </w:rPr>
        <w:t xml:space="preserve">ь </w:t>
      </w:r>
      <w:r w:rsidRPr="00705290">
        <w:rPr>
          <w:rFonts w:ascii="Liberation Serif" w:hAnsi="Liberation Serif" w:cs="Liberation Serif"/>
          <w:sz w:val="28"/>
          <w:szCs w:val="28"/>
        </w:rPr>
        <w:t xml:space="preserve">Правила </w:t>
      </w:r>
      <w:r w:rsidRPr="00705290">
        <w:rPr>
          <w:rFonts w:ascii="Liberation Serif" w:hAnsi="Liberation Serif"/>
          <w:sz w:val="28"/>
          <w:szCs w:val="28"/>
        </w:rPr>
        <w:t>пунктами 6 и 7 следующего содержания:</w:t>
      </w:r>
    </w:p>
    <w:p w:rsidR="007E3782" w:rsidRPr="00705290" w:rsidRDefault="007E3782" w:rsidP="00EC578D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05290">
        <w:rPr>
          <w:rFonts w:ascii="Liberation Serif" w:hAnsi="Liberation Serif"/>
          <w:sz w:val="28"/>
          <w:szCs w:val="28"/>
        </w:rPr>
        <w:t xml:space="preserve">«6. </w:t>
      </w:r>
      <w:r w:rsidRPr="00705290">
        <w:rPr>
          <w:rFonts w:ascii="Liberation Serif" w:hAnsi="Liberation Serif" w:cs="Liberation Serif"/>
          <w:sz w:val="28"/>
          <w:szCs w:val="28"/>
        </w:rPr>
        <w:t xml:space="preserve">Заключение по результатам независимой антикоррупционной экспертизы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705290">
        <w:rPr>
          <w:rFonts w:ascii="Liberation Serif" w:hAnsi="Liberation Serif" w:cs="Liberation Serif"/>
          <w:sz w:val="28"/>
          <w:szCs w:val="28"/>
        </w:rPr>
        <w:t>коррупциогенных</w:t>
      </w:r>
      <w:proofErr w:type="spellEnd"/>
      <w:r w:rsidRPr="00705290">
        <w:rPr>
          <w:rFonts w:ascii="Liberation Serif" w:hAnsi="Liberation Serif" w:cs="Liberation Serif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705290">
        <w:rPr>
          <w:rFonts w:ascii="Liberation Serif" w:hAnsi="Liberation Serif" w:cs="Liberation Serif"/>
          <w:sz w:val="28"/>
          <w:szCs w:val="28"/>
        </w:rPr>
        <w:t>коррупциогенных</w:t>
      </w:r>
      <w:proofErr w:type="spellEnd"/>
      <w:r w:rsidRPr="00705290">
        <w:rPr>
          <w:rFonts w:ascii="Liberation Serif" w:hAnsi="Liberation Serif" w:cs="Liberation Serif"/>
          <w:sz w:val="28"/>
          <w:szCs w:val="28"/>
        </w:rPr>
        <w:t xml:space="preserve"> факторов), в </w:t>
      </w:r>
      <w:r w:rsidRPr="00705290">
        <w:rPr>
          <w:rFonts w:ascii="Liberation Serif" w:hAnsi="Liberation Serif" w:cs="Liberation Serif"/>
          <w:sz w:val="28"/>
          <w:szCs w:val="28"/>
        </w:rPr>
        <w:lastRenderedPageBreak/>
        <w:t xml:space="preserve">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705290">
        <w:rPr>
          <w:rFonts w:ascii="Liberation Serif" w:hAnsi="Liberation Serif" w:cs="Liberation Serif"/>
          <w:sz w:val="28"/>
          <w:szCs w:val="28"/>
        </w:rPr>
        <w:t>коррупциогенным</w:t>
      </w:r>
      <w:proofErr w:type="spellEnd"/>
      <w:r w:rsidRPr="00705290">
        <w:rPr>
          <w:rFonts w:ascii="Liberation Serif" w:hAnsi="Liberation Serif" w:cs="Liberation Serif"/>
          <w:sz w:val="28"/>
          <w:szCs w:val="28"/>
        </w:rPr>
        <w:t xml:space="preserve"> фактором.</w:t>
      </w:r>
    </w:p>
    <w:p w:rsidR="007E3782" w:rsidRPr="00705290" w:rsidRDefault="007E3782" w:rsidP="00EC578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595809">
        <w:rPr>
          <w:rFonts w:ascii="Liberation Serif" w:hAnsi="Liberation Serif" w:cs="Liberation Serif"/>
          <w:sz w:val="28"/>
          <w:szCs w:val="28"/>
        </w:rPr>
        <w:t xml:space="preserve">7. </w:t>
      </w:r>
      <w:r w:rsidR="008923C5" w:rsidRPr="00595809">
        <w:rPr>
          <w:rFonts w:ascii="Liberation Serif" w:hAnsi="Liberation Serif" w:cs="Liberation Serif"/>
          <w:sz w:val="28"/>
          <w:szCs w:val="28"/>
        </w:rPr>
        <w:t>Муниципальные служащие, осуществляющие проведение антикоррупционной экспертизы муниципальных нормативных правовых акто</w:t>
      </w:r>
      <w:r w:rsidR="003F7D69" w:rsidRPr="00595809">
        <w:rPr>
          <w:rFonts w:ascii="Liberation Serif" w:hAnsi="Liberation Serif" w:cs="Liberation Serif"/>
          <w:sz w:val="28"/>
          <w:szCs w:val="28"/>
        </w:rPr>
        <w:t>в</w:t>
      </w:r>
      <w:r w:rsidR="008923C5" w:rsidRPr="00595809">
        <w:rPr>
          <w:rFonts w:ascii="Liberation Serif" w:hAnsi="Liberation Serif" w:cs="Liberation Serif"/>
          <w:sz w:val="28"/>
          <w:szCs w:val="28"/>
        </w:rPr>
        <w:t xml:space="preserve"> и их проектов, н</w:t>
      </w:r>
      <w:r w:rsidRPr="00705290">
        <w:rPr>
          <w:rFonts w:ascii="Liberation Serif" w:hAnsi="Liberation Serif" w:cs="Liberation Serif"/>
          <w:sz w:val="28"/>
          <w:szCs w:val="28"/>
        </w:rPr>
        <w:t>а постоянной о</w:t>
      </w:r>
      <w:r w:rsidR="008923C5">
        <w:rPr>
          <w:rFonts w:ascii="Liberation Serif" w:hAnsi="Liberation Serif" w:cs="Liberation Serif"/>
          <w:sz w:val="28"/>
          <w:szCs w:val="28"/>
        </w:rPr>
        <w:t>снове привлекаются</w:t>
      </w:r>
      <w:r w:rsidRPr="00705290">
        <w:rPr>
          <w:rFonts w:ascii="Liberation Serif" w:hAnsi="Liberation Serif" w:cs="Liberation Serif"/>
          <w:sz w:val="28"/>
          <w:szCs w:val="28"/>
        </w:rPr>
        <w:t xml:space="preserve"> к рассмотрению заключений и предложений, поступивших от независимых экспертов, по результатам проведения независимой антикоррупционной экспертизы муниципальных нормативных правовых актов и их проектов, разработанных органами местного самоуправления Невьянского городского округа</w:t>
      </w:r>
      <w:r w:rsidR="0002390A">
        <w:rPr>
          <w:rFonts w:ascii="Liberation Serif" w:hAnsi="Liberation Serif" w:cs="Liberation Serif"/>
          <w:sz w:val="28"/>
          <w:szCs w:val="28"/>
        </w:rPr>
        <w:t>.</w:t>
      </w:r>
      <w:r w:rsidRPr="00705290">
        <w:rPr>
          <w:rFonts w:ascii="Liberation Serif" w:hAnsi="Liberation Serif"/>
          <w:sz w:val="28"/>
          <w:szCs w:val="28"/>
        </w:rPr>
        <w:t>».</w:t>
      </w:r>
    </w:p>
    <w:p w:rsidR="007E3782" w:rsidRPr="00705290" w:rsidRDefault="007E3782" w:rsidP="00EC578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05290">
        <w:rPr>
          <w:rFonts w:ascii="Liberation Serif" w:hAnsi="Liberation Serif"/>
          <w:sz w:val="28"/>
          <w:szCs w:val="28"/>
        </w:rPr>
        <w:t>2.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3782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11"/>
      <w:headerReference w:type="first" r:id="rId12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E" w:rsidRDefault="00244CDE" w:rsidP="005C7D3B">
      <w:r>
        <w:separator/>
      </w:r>
    </w:p>
  </w:endnote>
  <w:endnote w:type="continuationSeparator" w:id="0">
    <w:p w:rsidR="00244CDE" w:rsidRDefault="00244CDE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E" w:rsidRDefault="00244CDE" w:rsidP="005C7D3B">
      <w:r>
        <w:separator/>
      </w:r>
    </w:p>
  </w:footnote>
  <w:footnote w:type="continuationSeparator" w:id="0">
    <w:p w:rsidR="00244CDE" w:rsidRDefault="00244CDE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6EF98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2390A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131EC"/>
    <w:rsid w:val="00222777"/>
    <w:rsid w:val="00225EA9"/>
    <w:rsid w:val="00234072"/>
    <w:rsid w:val="00235163"/>
    <w:rsid w:val="00236941"/>
    <w:rsid w:val="0024020C"/>
    <w:rsid w:val="00244CDE"/>
    <w:rsid w:val="002505D3"/>
    <w:rsid w:val="002527CF"/>
    <w:rsid w:val="00263B7B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D486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3F7D69"/>
    <w:rsid w:val="0041624E"/>
    <w:rsid w:val="00416A0B"/>
    <w:rsid w:val="004226B5"/>
    <w:rsid w:val="00422DA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5809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05290"/>
    <w:rsid w:val="00710C19"/>
    <w:rsid w:val="0071611C"/>
    <w:rsid w:val="00723469"/>
    <w:rsid w:val="00726F63"/>
    <w:rsid w:val="007301EC"/>
    <w:rsid w:val="00736708"/>
    <w:rsid w:val="0074295D"/>
    <w:rsid w:val="00755C8F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E3782"/>
    <w:rsid w:val="007F0047"/>
    <w:rsid w:val="007F3279"/>
    <w:rsid w:val="007F340B"/>
    <w:rsid w:val="008009B9"/>
    <w:rsid w:val="0080205F"/>
    <w:rsid w:val="00812ED2"/>
    <w:rsid w:val="00815056"/>
    <w:rsid w:val="008356E8"/>
    <w:rsid w:val="008450A5"/>
    <w:rsid w:val="00845AB0"/>
    <w:rsid w:val="00845D93"/>
    <w:rsid w:val="00846B31"/>
    <w:rsid w:val="00870FF2"/>
    <w:rsid w:val="00882832"/>
    <w:rsid w:val="008923C5"/>
    <w:rsid w:val="00892ED9"/>
    <w:rsid w:val="00897237"/>
    <w:rsid w:val="008A188B"/>
    <w:rsid w:val="008A6FD1"/>
    <w:rsid w:val="008A71CF"/>
    <w:rsid w:val="008E7354"/>
    <w:rsid w:val="008F1DC4"/>
    <w:rsid w:val="0090307D"/>
    <w:rsid w:val="00956E46"/>
    <w:rsid w:val="00961CE3"/>
    <w:rsid w:val="00972CD3"/>
    <w:rsid w:val="00974762"/>
    <w:rsid w:val="00986143"/>
    <w:rsid w:val="00992355"/>
    <w:rsid w:val="0099341A"/>
    <w:rsid w:val="009A3079"/>
    <w:rsid w:val="009A4A28"/>
    <w:rsid w:val="009B1C80"/>
    <w:rsid w:val="009B314D"/>
    <w:rsid w:val="009C4621"/>
    <w:rsid w:val="009D1327"/>
    <w:rsid w:val="009E2A56"/>
    <w:rsid w:val="009E2FA1"/>
    <w:rsid w:val="009E3A5F"/>
    <w:rsid w:val="009E5C0A"/>
    <w:rsid w:val="009F35C4"/>
    <w:rsid w:val="009F3A86"/>
    <w:rsid w:val="00A06FF3"/>
    <w:rsid w:val="00A16592"/>
    <w:rsid w:val="00A241A8"/>
    <w:rsid w:val="00A3014D"/>
    <w:rsid w:val="00A327EF"/>
    <w:rsid w:val="00A346CE"/>
    <w:rsid w:val="00A450A5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D4BD5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12A48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C578D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6FD1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20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3466&amp;dst=100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EB42-D94D-4E0C-87AA-5719CFAE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17</cp:revision>
  <cp:lastPrinted>2024-02-19T10:41:00Z</cp:lastPrinted>
  <dcterms:created xsi:type="dcterms:W3CDTF">2022-10-07T12:27:00Z</dcterms:created>
  <dcterms:modified xsi:type="dcterms:W3CDTF">2024-02-28T09:27:00Z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