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20.03.2024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593-п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признании утратившим силу постаноление администрации Невьянского городского округа от 01.11.2018 № 1941-п</w:t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736CAA" w:rsidRDefault="00736CAA" w:rsidP="00736CAA">
      <w:pPr>
        <w:ind w:firstLine="709"/>
        <w:jc w:val="both"/>
      </w:pPr>
      <w:r>
        <w:rPr>
          <w:rFonts w:ascii="PT Astra Serif" w:hAnsi="PT Astra Serif"/>
          <w:color w:val="000000"/>
        </w:rPr>
        <w:t xml:space="preserve">В </w:t>
      </w:r>
      <w:r w:rsidR="00FC3A7C">
        <w:rPr>
          <w:rFonts w:ascii="PT Astra Serif" w:hAnsi="PT Astra Serif"/>
          <w:color w:val="000000"/>
        </w:rPr>
        <w:t>с</w:t>
      </w:r>
      <w:r>
        <w:rPr>
          <w:rFonts w:ascii="PT Astra Serif" w:hAnsi="PT Astra Serif"/>
          <w:color w:val="000000"/>
        </w:rPr>
        <w:t xml:space="preserve"> пунктом </w:t>
      </w:r>
      <w:r w:rsidR="00FC3A7C">
        <w:rPr>
          <w:rFonts w:ascii="PT Astra Serif" w:hAnsi="PT Astra Serif"/>
          <w:color w:val="000000"/>
        </w:rPr>
        <w:t>12</w:t>
      </w:r>
      <w:r>
        <w:rPr>
          <w:rFonts w:ascii="PT Astra Serif" w:hAnsi="PT Astra Serif"/>
          <w:color w:val="000000"/>
        </w:rPr>
        <w:t xml:space="preserve"> Положения о муниципальном земельном контроле </w:t>
      </w:r>
      <w:r>
        <w:t>на территории Невьянского городского округа, утвержденного решением Думы Невьянского городского округа от 29.11.2023 № 108, статьями 31 и 46 Устава Невьянского городского округа</w:t>
      </w:r>
    </w:p>
    <w:p w:rsidR="00736CAA" w:rsidRDefault="00736CAA" w:rsidP="00736CAA">
      <w:pPr>
        <w:jc w:val="both"/>
        <w:rPr>
          <w:rFonts w:ascii="Liberation Serif" w:hAnsi="Liberation Serif"/>
          <w:b/>
        </w:rPr>
      </w:pPr>
    </w:p>
    <w:p w:rsidR="00736CAA" w:rsidRDefault="00736CAA" w:rsidP="00736CAA">
      <w:pPr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ПОСТАНОВЛЯЕТ:</w:t>
      </w:r>
    </w:p>
    <w:p w:rsidR="00736CAA" w:rsidRDefault="00736CAA" w:rsidP="00736CAA">
      <w:pPr>
        <w:ind w:firstLine="709"/>
        <w:rPr>
          <w:rFonts w:ascii="Liberation Serif" w:hAnsi="Liberation Serif"/>
        </w:rPr>
      </w:pPr>
    </w:p>
    <w:p w:rsidR="00736CAA" w:rsidRDefault="00736CAA" w:rsidP="00736CAA">
      <w:pPr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/>
        </w:rPr>
        <w:t xml:space="preserve">1. Признать утратившим силу постановление администрации Невьянского городского округа </w:t>
      </w:r>
      <w:r w:rsidR="00882F17">
        <w:rPr>
          <w:rFonts w:ascii="Liberation Serif" w:hAnsi="Liberation Serif"/>
        </w:rPr>
        <w:t xml:space="preserve">от 01.11.2018 № 1941-п </w:t>
      </w:r>
      <w:r>
        <w:rPr>
          <w:rFonts w:ascii="Liberation Serif" w:hAnsi="Liberation Serif"/>
        </w:rPr>
        <w:t xml:space="preserve">«Об </w:t>
      </w:r>
      <w:r w:rsidR="00340EF9">
        <w:rPr>
          <w:rFonts w:ascii="Liberation Serif" w:hAnsi="Liberation Serif"/>
        </w:rPr>
        <w:t>утверждении руководства по соблюдению обязательных требований земельного законодательства, предъявляемых при проведении мероприятий по осуществлению муниципального земельного контроля на территории Невьянского городского округа»</w:t>
      </w:r>
      <w:r>
        <w:rPr>
          <w:rFonts w:ascii="Liberation Serif" w:hAnsi="Liberation Serif" w:cs="Liberation Serif"/>
        </w:rPr>
        <w:t>.</w:t>
      </w:r>
    </w:p>
    <w:p w:rsidR="00736CAA" w:rsidRDefault="00736CAA" w:rsidP="00736CAA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6072DD" w:rsidTr="004A2D97">
        <w:tc>
          <w:tcPr>
            <w:tcW w:w="3374" w:type="dxa"/>
            <w:gridSpan w:val="2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bookmarkStart w:id="3" w:name="_GoBack"/>
            <w:bookmarkEnd w:id="3"/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B7A" w:rsidRDefault="00235B7A" w:rsidP="00485EDB">
      <w:r>
        <w:separator/>
      </w:r>
    </w:p>
  </w:endnote>
  <w:endnote w:type="continuationSeparator" w:id="0">
    <w:p w:rsidR="00235B7A" w:rsidRDefault="00235B7A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B7A" w:rsidRDefault="00235B7A" w:rsidP="00485EDB">
      <w:r>
        <w:separator/>
      </w:r>
    </w:p>
  </w:footnote>
  <w:footnote w:type="continuationSeparator" w:id="0">
    <w:p w:rsidR="00235B7A" w:rsidRDefault="00235B7A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4072A9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340EF9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35B7A"/>
    <w:rsid w:val="002F5F92"/>
    <w:rsid w:val="00331BD7"/>
    <w:rsid w:val="00340EF9"/>
    <w:rsid w:val="00353038"/>
    <w:rsid w:val="00355D28"/>
    <w:rsid w:val="00361C93"/>
    <w:rsid w:val="003B7590"/>
    <w:rsid w:val="004072A9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6E6869"/>
    <w:rsid w:val="00706F32"/>
    <w:rsid w:val="00736CAA"/>
    <w:rsid w:val="007525FC"/>
    <w:rsid w:val="007A24A2"/>
    <w:rsid w:val="007B20D4"/>
    <w:rsid w:val="007F26BA"/>
    <w:rsid w:val="00826B43"/>
    <w:rsid w:val="00830396"/>
    <w:rsid w:val="0083796C"/>
    <w:rsid w:val="0088139A"/>
    <w:rsid w:val="00882F17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91935"/>
    <w:rsid w:val="00DA3509"/>
    <w:rsid w:val="00DA636C"/>
    <w:rsid w:val="00DD6C9E"/>
    <w:rsid w:val="00DE2B81"/>
    <w:rsid w:val="00E83FBF"/>
    <w:rsid w:val="00ED7DE7"/>
    <w:rsid w:val="00EE1C2F"/>
    <w:rsid w:val="00F614BA"/>
    <w:rsid w:val="00FA0F5D"/>
    <w:rsid w:val="00FB771E"/>
    <w:rsid w:val="00FC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Elena V. Kaverina</cp:lastModifiedBy>
  <cp:revision>3</cp:revision>
  <dcterms:created xsi:type="dcterms:W3CDTF">2024-03-21T04:30:00Z</dcterms:created>
  <dcterms:modified xsi:type="dcterms:W3CDTF">2024-03-21T04:30:00Z</dcterms:modified>
</cp:coreProperties>
</file>