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 проведении публичных слушаний о внесении изменений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>в Устав Невьянского городского округа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7E056E" w:rsidRPr="0064566C" w:rsidRDefault="00B46DB4" w:rsidP="00B46DB4">
      <w:pPr>
        <w:ind w:right="-185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E9226D">
          <w:rPr>
            <w:sz w:val="28"/>
            <w:szCs w:val="28"/>
          </w:rPr>
          <w:t>законом</w:t>
        </w:r>
      </w:hyperlink>
      <w:r w:rsidR="004F250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4F4719">
        <w:rPr>
          <w:sz w:val="28"/>
          <w:szCs w:val="28"/>
        </w:rPr>
        <w:t xml:space="preserve">статьей 22 Устава Невьянского городского округа, 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B05FC7" w:rsidRPr="005705FB" w:rsidRDefault="00B05FC7" w:rsidP="00B05FC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 xml:space="preserve">1. Провести </w:t>
      </w:r>
      <w:r w:rsidR="00535723">
        <w:rPr>
          <w:rFonts w:ascii="Liberation Serif" w:hAnsi="Liberation Serif"/>
          <w:sz w:val="28"/>
          <w:szCs w:val="28"/>
        </w:rPr>
        <w:t xml:space="preserve">15 апреля </w:t>
      </w:r>
      <w:r w:rsidRPr="00740DF4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24</w:t>
      </w:r>
      <w:r w:rsidRPr="005705FB">
        <w:rPr>
          <w:rFonts w:ascii="Liberation Serif" w:hAnsi="Liberation Serif"/>
          <w:sz w:val="28"/>
          <w:szCs w:val="28"/>
        </w:rPr>
        <w:t xml:space="preserve"> года в 1</w:t>
      </w:r>
      <w:r>
        <w:rPr>
          <w:rFonts w:ascii="Liberation Serif" w:hAnsi="Liberation Serif"/>
          <w:sz w:val="28"/>
          <w:szCs w:val="28"/>
        </w:rPr>
        <w:t>7</w:t>
      </w:r>
      <w:r w:rsidRPr="005705FB">
        <w:rPr>
          <w:rFonts w:ascii="Liberation Serif" w:hAnsi="Liberation Serif"/>
          <w:sz w:val="28"/>
          <w:szCs w:val="28"/>
        </w:rPr>
        <w:t>.00 часов публичные слушания по обсуждению изменений в Устав Невьянского городского округа</w:t>
      </w:r>
      <w:r w:rsidR="00535723">
        <w:rPr>
          <w:rFonts w:ascii="Liberation Serif" w:hAnsi="Liberation Serif"/>
          <w:sz w:val="28"/>
          <w:szCs w:val="28"/>
        </w:rPr>
        <w:t xml:space="preserve"> </w:t>
      </w:r>
      <w:r w:rsidRPr="005705FB">
        <w:rPr>
          <w:rFonts w:ascii="Liberation Serif" w:hAnsi="Liberation Serif"/>
          <w:sz w:val="28"/>
          <w:szCs w:val="28"/>
        </w:rPr>
        <w:t>(приложение</w:t>
      </w:r>
      <w:r w:rsidR="00535723">
        <w:rPr>
          <w:rFonts w:ascii="Liberation Serif" w:hAnsi="Liberation Serif"/>
          <w:sz w:val="28"/>
          <w:szCs w:val="28"/>
        </w:rPr>
        <w:t xml:space="preserve">  </w:t>
      </w:r>
      <w:r w:rsidRPr="005705FB">
        <w:rPr>
          <w:rFonts w:ascii="Liberation Serif" w:hAnsi="Liberation Serif"/>
          <w:sz w:val="28"/>
          <w:szCs w:val="28"/>
        </w:rPr>
        <w:t xml:space="preserve"> № 1).</w:t>
      </w:r>
    </w:p>
    <w:p w:rsidR="00B05FC7" w:rsidRPr="005705FB" w:rsidRDefault="00B05FC7" w:rsidP="00B05FC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>2. Утвердить порядок организации и проведения публичных слушаний (приложение № 2).</w:t>
      </w:r>
    </w:p>
    <w:p w:rsidR="00B05FC7" w:rsidRPr="005705FB" w:rsidRDefault="00B05FC7" w:rsidP="00B05FC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B05FC7" w:rsidRPr="005705FB" w:rsidRDefault="00B05FC7" w:rsidP="00B05FC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>4.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05FC7" w:rsidRPr="0064566C" w:rsidRDefault="00B05FC7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A708EA" w:rsidRDefault="00A708EA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</w:t>
            </w:r>
          </w:p>
          <w:p w:rsidR="007E056E" w:rsidRPr="0064566C" w:rsidRDefault="00A708EA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="007E056E" w:rsidRPr="0064566C">
              <w:rPr>
                <w:rFonts w:ascii="Liberation Serif" w:hAnsi="Liberation Serif"/>
                <w:sz w:val="28"/>
                <w:szCs w:val="28"/>
              </w:rPr>
              <w:t xml:space="preserve">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A708EA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</w:t>
            </w:r>
            <w:r w:rsidR="00A708EA">
              <w:rPr>
                <w:rFonts w:ascii="Liberation Serif" w:hAnsi="Liberation Serif"/>
                <w:sz w:val="28"/>
                <w:szCs w:val="28"/>
              </w:rPr>
              <w:t>В</w:t>
            </w: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A708EA">
              <w:rPr>
                <w:rFonts w:ascii="Liberation Serif" w:hAnsi="Liberation Serif"/>
                <w:sz w:val="28"/>
                <w:szCs w:val="28"/>
              </w:rPr>
              <w:t>Сурков</w:t>
            </w:r>
            <w:bookmarkStart w:id="3" w:name="_GoBack"/>
            <w:bookmarkEnd w:id="3"/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tbl>
      <w:tblPr>
        <w:tblStyle w:val="a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3"/>
      </w:tblGrid>
      <w:tr w:rsidR="00B05FC7" w:rsidTr="00036C13">
        <w:trPr>
          <w:trHeight w:val="971"/>
        </w:trPr>
        <w:tc>
          <w:tcPr>
            <w:tcW w:w="4762" w:type="dxa"/>
          </w:tcPr>
          <w:p w:rsidR="00B05FC7" w:rsidRDefault="00B05FC7" w:rsidP="00036C13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B05FC7" w:rsidRPr="004C0BA4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B05FC7" w:rsidRPr="004C0BA4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B05FC7" w:rsidRDefault="00B05FC7" w:rsidP="00036C1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_______.2024</w:t>
            </w: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 № ___</w:t>
            </w:r>
          </w:p>
        </w:tc>
      </w:tr>
    </w:tbl>
    <w:p w:rsidR="00B05FC7" w:rsidRDefault="00B05FC7" w:rsidP="00B05FC7">
      <w:pPr>
        <w:jc w:val="right"/>
        <w:rPr>
          <w:rFonts w:ascii="Liberation Serif" w:hAnsi="Liberation Serif"/>
          <w:sz w:val="27"/>
          <w:szCs w:val="27"/>
        </w:rPr>
      </w:pPr>
    </w:p>
    <w:p w:rsidR="00B05FC7" w:rsidRDefault="00B05FC7" w:rsidP="00B05FC7">
      <w:pPr>
        <w:jc w:val="center"/>
        <w:rPr>
          <w:rFonts w:ascii="Liberation Serif" w:hAnsi="Liberation Serif"/>
          <w:b/>
          <w:sz w:val="32"/>
          <w:szCs w:val="32"/>
        </w:rPr>
      </w:pPr>
      <w:r w:rsidRPr="005705FB">
        <w:rPr>
          <w:rFonts w:ascii="Liberation Serif" w:hAnsi="Liberation Serif"/>
          <w:b/>
          <w:sz w:val="32"/>
          <w:szCs w:val="32"/>
        </w:rPr>
        <w:t>Проект изменений в Устав Невьянского городского округа, выносимых на публичные слушания</w:t>
      </w:r>
    </w:p>
    <w:p w:rsidR="00B05FC7" w:rsidRDefault="00B05FC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1004CA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 подпункте 26 пункта 6 статьи 28 Устава Невьянского городского округа слово «образовательных» исключить.</w:t>
      </w:r>
    </w:p>
    <w:p w:rsidR="00B05FC7" w:rsidRDefault="001004CA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B05FC7">
        <w:rPr>
          <w:rFonts w:ascii="Liberation Serif" w:hAnsi="Liberation Serif"/>
          <w:sz w:val="28"/>
          <w:szCs w:val="28"/>
        </w:rPr>
        <w:t>В подпункте 31 пункта 6 статьи 28 Устава Невьянского городского округа слово «образовательных» исключить.</w:t>
      </w: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 подпункте 6-1 пункта 4 статьи 34 Устава Невьянского городского округа слово «образовательных» исключить.</w:t>
      </w: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 подпункте 6-3 пункта 4 статьи 34 Устава Невьянского городского округа слово «образовательных» исключить.</w:t>
      </w: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7E056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5FC7" w:rsidTr="00036C13">
        <w:tc>
          <w:tcPr>
            <w:tcW w:w="4672" w:type="dxa"/>
          </w:tcPr>
          <w:p w:rsidR="00B05FC7" w:rsidRDefault="00B05FC7" w:rsidP="00036C1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5FC7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B05FC7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B05FC7" w:rsidRPr="005705FB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B05FC7" w:rsidRPr="005705FB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B05FC7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_______.2024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№ ___</w:t>
            </w:r>
          </w:p>
        </w:tc>
      </w:tr>
    </w:tbl>
    <w:p w:rsidR="00B05FC7" w:rsidRPr="005705FB" w:rsidRDefault="00B05FC7" w:rsidP="00B05FC7">
      <w:pPr>
        <w:jc w:val="right"/>
        <w:rPr>
          <w:rFonts w:ascii="Liberation Serif" w:hAnsi="Liberation Serif"/>
          <w:sz w:val="28"/>
          <w:szCs w:val="28"/>
        </w:rPr>
      </w:pPr>
    </w:p>
    <w:p w:rsidR="00B05FC7" w:rsidRPr="005705FB" w:rsidRDefault="00B05FC7" w:rsidP="00B05FC7">
      <w:pPr>
        <w:ind w:left="-57"/>
        <w:jc w:val="center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</w:p>
    <w:p w:rsidR="00B05FC7" w:rsidRPr="005705FB" w:rsidRDefault="00B05FC7" w:rsidP="00B05FC7">
      <w:pPr>
        <w:ind w:left="-57"/>
        <w:jc w:val="center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Порядок организации и проведения публичных слушаний </w:t>
      </w:r>
    </w:p>
    <w:p w:rsidR="00B05FC7" w:rsidRPr="005705FB" w:rsidRDefault="00B05FC7" w:rsidP="00B05FC7">
      <w:pPr>
        <w:ind w:left="-57"/>
        <w:rPr>
          <w:rFonts w:ascii="Liberation Serif" w:hAnsi="Liberation Serif"/>
          <w:sz w:val="28"/>
          <w:szCs w:val="28"/>
        </w:rPr>
      </w:pPr>
    </w:p>
    <w:p w:rsidR="00B05FC7" w:rsidRPr="005705FB" w:rsidRDefault="00B05FC7" w:rsidP="00B05FC7">
      <w:pPr>
        <w:widowControl/>
        <w:numPr>
          <w:ilvl w:val="0"/>
          <w:numId w:val="29"/>
        </w:numPr>
        <w:tabs>
          <w:tab w:val="num" w:pos="-57"/>
          <w:tab w:val="left" w:pos="900"/>
          <w:tab w:val="left" w:pos="396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Дата проведения публичных слушаний:</w:t>
      </w:r>
      <w:r>
        <w:rPr>
          <w:rFonts w:ascii="Liberation Serif" w:hAnsi="Liberation Serif"/>
          <w:sz w:val="28"/>
          <w:szCs w:val="28"/>
        </w:rPr>
        <w:t xml:space="preserve"> </w:t>
      </w:r>
      <w:r w:rsidR="00535723">
        <w:rPr>
          <w:rFonts w:ascii="Liberation Serif" w:hAnsi="Liberation Serif"/>
          <w:sz w:val="28"/>
          <w:szCs w:val="28"/>
        </w:rPr>
        <w:t>15 апреля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705FB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4</w:t>
      </w:r>
      <w:r w:rsidRPr="005705FB">
        <w:rPr>
          <w:rFonts w:ascii="Liberation Serif" w:hAnsi="Liberation Serif"/>
          <w:sz w:val="28"/>
          <w:szCs w:val="28"/>
        </w:rPr>
        <w:t xml:space="preserve"> года.</w:t>
      </w:r>
    </w:p>
    <w:p w:rsidR="00B05FC7" w:rsidRPr="005705FB" w:rsidRDefault="00B05FC7" w:rsidP="00B05FC7">
      <w:pPr>
        <w:widowControl/>
        <w:numPr>
          <w:ilvl w:val="0"/>
          <w:numId w:val="29"/>
        </w:numPr>
        <w:tabs>
          <w:tab w:val="clear" w:pos="1070"/>
          <w:tab w:val="num" w:pos="-57"/>
          <w:tab w:val="num" w:pos="993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Время проведения публичных слушаний: 17.00 часов местного времени.</w:t>
      </w:r>
    </w:p>
    <w:p w:rsidR="00B05FC7" w:rsidRPr="005705FB" w:rsidRDefault="00B05FC7" w:rsidP="00B05FC7">
      <w:pPr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Pr="005705FB">
        <w:rPr>
          <w:rFonts w:ascii="Liberation Serif" w:hAnsi="Liberation Serif"/>
          <w:sz w:val="28"/>
          <w:szCs w:val="28"/>
        </w:rPr>
        <w:br/>
        <w:t>№ 1, 4 этаж).</w:t>
      </w:r>
    </w:p>
    <w:p w:rsidR="00B05FC7" w:rsidRPr="005705FB" w:rsidRDefault="00B05FC7" w:rsidP="00B05FC7">
      <w:pPr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34C77" w:rsidRDefault="00B05FC7" w:rsidP="00D34C77">
      <w:pPr>
        <w:keepNext/>
        <w:widowControl/>
        <w:numPr>
          <w:ilvl w:val="0"/>
          <w:numId w:val="29"/>
        </w:numPr>
        <w:tabs>
          <w:tab w:val="clear" w:pos="1070"/>
          <w:tab w:val="num" w:pos="-57"/>
          <w:tab w:val="num" w:pos="710"/>
        </w:tabs>
        <w:autoSpaceDE/>
        <w:autoSpaceDN/>
        <w:adjustRightInd/>
        <w:ind w:left="0" w:right="-1" w:firstLine="710"/>
        <w:jc w:val="both"/>
        <w:outlineLvl w:val="1"/>
        <w:rPr>
          <w:rFonts w:ascii="Liberation Serif" w:hAnsi="Liberation Serif"/>
          <w:sz w:val="28"/>
          <w:szCs w:val="28"/>
        </w:rPr>
      </w:pPr>
      <w:r w:rsidRPr="00D34C77">
        <w:rPr>
          <w:rFonts w:ascii="Liberation Serif" w:hAnsi="Liberation Serif"/>
          <w:sz w:val="28"/>
          <w:szCs w:val="28"/>
        </w:rPr>
        <w:t>Время для докладов устанавливается до 10 минут, для выступления в прениях – до 5 минут.</w:t>
      </w:r>
    </w:p>
    <w:p w:rsidR="00B05FC7" w:rsidRPr="00D34C77" w:rsidRDefault="00B05FC7" w:rsidP="00D34C77">
      <w:pPr>
        <w:keepNext/>
        <w:widowControl/>
        <w:numPr>
          <w:ilvl w:val="0"/>
          <w:numId w:val="29"/>
        </w:numPr>
        <w:tabs>
          <w:tab w:val="clear" w:pos="1070"/>
          <w:tab w:val="num" w:pos="-57"/>
          <w:tab w:val="left" w:pos="710"/>
          <w:tab w:val="num" w:pos="851"/>
        </w:tabs>
        <w:autoSpaceDE/>
        <w:autoSpaceDN/>
        <w:adjustRightInd/>
        <w:ind w:left="0" w:right="-1" w:firstLine="710"/>
        <w:jc w:val="both"/>
        <w:outlineLvl w:val="1"/>
        <w:rPr>
          <w:rFonts w:ascii="Liberation Serif" w:hAnsi="Liberation Serif"/>
          <w:sz w:val="28"/>
          <w:szCs w:val="28"/>
        </w:rPr>
      </w:pPr>
      <w:r w:rsidRPr="00D34C77">
        <w:rPr>
          <w:rFonts w:ascii="Liberation Serif" w:hAnsi="Liberation Serif"/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B05FC7" w:rsidRPr="005705FB" w:rsidRDefault="00B05FC7" w:rsidP="00B05FC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B05FC7" w:rsidRPr="005705FB" w:rsidRDefault="00B05FC7" w:rsidP="00B05FC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B05FC7" w:rsidRDefault="00B05FC7" w:rsidP="00B05FC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B05FC7" w:rsidRDefault="00B05FC7" w:rsidP="00B05FC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B05FC7" w:rsidRDefault="00B05FC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CC5E98">
        <w:rPr>
          <w:rFonts w:ascii="Liberation Serif" w:hAnsi="Liberation Serif" w:cs="Arial"/>
          <w:sz w:val="24"/>
          <w:szCs w:val="24"/>
        </w:rPr>
        <w:lastRenderedPageBreak/>
        <w:t xml:space="preserve">1. </w:t>
      </w:r>
      <w:r>
        <w:rPr>
          <w:rFonts w:ascii="Liberation Serif" w:hAnsi="Liberation Serif"/>
          <w:sz w:val="28"/>
          <w:szCs w:val="28"/>
        </w:rPr>
        <w:t>В подпункте 26 пункта 6 статьи 28 Устава Невьянского городского округа слово «образовательных» исключить.</w:t>
      </w:r>
    </w:p>
    <w:p w:rsidR="00B05FC7" w:rsidRPr="00CC5E98" w:rsidRDefault="00B05FC7" w:rsidP="00B05FC7">
      <w:pPr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B05FC7" w:rsidRPr="00CC5E98" w:rsidTr="00036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C7" w:rsidRPr="00CC5E98" w:rsidRDefault="00B05FC7" w:rsidP="00036C1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5E98">
              <w:rPr>
                <w:rFonts w:ascii="Liberation Serif" w:hAnsi="Liberation Serif"/>
                <w:b/>
                <w:sz w:val="24"/>
                <w:szCs w:val="24"/>
              </w:rPr>
              <w:t>Предыдущая редакция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C7" w:rsidRPr="00CC5E98" w:rsidRDefault="00B05FC7" w:rsidP="00036C1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C5E98">
              <w:rPr>
                <w:rFonts w:ascii="Liberation Serif" w:hAnsi="Liberation Serif"/>
                <w:b/>
                <w:sz w:val="24"/>
                <w:szCs w:val="24"/>
              </w:rPr>
              <w:t>Новая редакция</w:t>
            </w:r>
          </w:p>
        </w:tc>
      </w:tr>
      <w:tr w:rsidR="00B05FC7" w:rsidRPr="00CC5E98" w:rsidTr="00036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7" w:rsidRPr="00CC5E98" w:rsidRDefault="00B05FC7" w:rsidP="00B05FC7">
            <w:pPr>
              <w:widowControl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26) принимает решения о создании, реорганизации и ликвидации муниципальных предприятий и муниципальных учреждений, за исключением </w:t>
            </w:r>
            <w:r w:rsidRPr="00B05FC7">
              <w:rPr>
                <w:rFonts w:ascii="Liberation Serif" w:hAnsi="Liberation Serif" w:cs="Liberation Serif"/>
                <w:b/>
                <w:strike/>
                <w:sz w:val="24"/>
                <w:szCs w:val="24"/>
              </w:rPr>
              <w:t xml:space="preserve">образовательных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организаций, подведомственных управлению образования;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7" w:rsidRDefault="00B05FC7" w:rsidP="00B05FC7">
            <w:pPr>
              <w:widowControl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26) принимает решения о создании, реорганизации и ликвидации муниципальных предприятий и муниципальных учреждений, за исключением организаций, подведомственных управлению образования;</w:t>
            </w:r>
          </w:p>
          <w:p w:rsidR="00B05FC7" w:rsidRPr="00CC5E98" w:rsidRDefault="00B05FC7" w:rsidP="00036C13">
            <w:pPr>
              <w:ind w:firstLine="54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05FC7" w:rsidRDefault="00B05FC7" w:rsidP="00B05FC7">
      <w:pPr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9154F">
        <w:rPr>
          <w:rFonts w:ascii="Liberation Serif" w:hAnsi="Liberation Serif" w:cs="Arial"/>
          <w:sz w:val="24"/>
          <w:szCs w:val="24"/>
        </w:rPr>
        <w:t xml:space="preserve">2. </w:t>
      </w:r>
      <w:r>
        <w:rPr>
          <w:rFonts w:ascii="Liberation Serif" w:hAnsi="Liberation Serif"/>
          <w:sz w:val="28"/>
          <w:szCs w:val="28"/>
        </w:rPr>
        <w:t>В подпункте 31 пункта 6 статьи 28 Устава Невьянского городского округа слово «образовательных» исключить.</w:t>
      </w:r>
    </w:p>
    <w:p w:rsidR="00B05FC7" w:rsidRPr="0099154F" w:rsidRDefault="00B05FC7" w:rsidP="00B05FC7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B05FC7" w:rsidRPr="0099154F" w:rsidTr="00036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C7" w:rsidRPr="0099154F" w:rsidRDefault="00B05FC7" w:rsidP="00036C1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154F">
              <w:rPr>
                <w:rFonts w:ascii="Liberation Serif" w:hAnsi="Liberation Serif"/>
                <w:b/>
                <w:sz w:val="24"/>
                <w:szCs w:val="24"/>
              </w:rPr>
              <w:t>Предыдущая редакция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C7" w:rsidRPr="0099154F" w:rsidRDefault="00B05FC7" w:rsidP="00036C1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154F">
              <w:rPr>
                <w:rFonts w:ascii="Liberation Serif" w:hAnsi="Liberation Serif"/>
                <w:b/>
                <w:sz w:val="24"/>
                <w:szCs w:val="24"/>
              </w:rPr>
              <w:t>Новая редакция</w:t>
            </w:r>
          </w:p>
        </w:tc>
      </w:tr>
      <w:tr w:rsidR="00B05FC7" w:rsidRPr="0099154F" w:rsidTr="00036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7" w:rsidRDefault="00B05FC7" w:rsidP="00B05FC7">
            <w:pPr>
              <w:widowControl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31) назначает на должности и освобождает от должности работников администрации городского округа, руководителей муниципальных предприятий и муниципальных учреждений, за исключением руководителей </w:t>
            </w:r>
            <w:r w:rsidRPr="00B05FC7">
              <w:rPr>
                <w:rFonts w:ascii="Liberation Serif" w:hAnsi="Liberation Serif" w:cs="Liberation Serif"/>
                <w:b/>
                <w:strike/>
                <w:sz w:val="24"/>
                <w:szCs w:val="24"/>
              </w:rPr>
              <w:t xml:space="preserve">образовательных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организаций, подведомственных управлению образования;</w:t>
            </w:r>
          </w:p>
          <w:p w:rsidR="00B05FC7" w:rsidRPr="0099154F" w:rsidRDefault="00B05FC7" w:rsidP="00036C13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7" w:rsidRDefault="00B05FC7" w:rsidP="00B05FC7">
            <w:pPr>
              <w:widowControl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31) назначает на должности и освобождает от должности работников администрации городского округа, руководителей муниципальных предприятий и муниципальных учреждений, за исключением руководителей организаций, подведомственных управлению образования;</w:t>
            </w:r>
          </w:p>
          <w:p w:rsidR="00B05FC7" w:rsidRPr="0099154F" w:rsidRDefault="00B05FC7" w:rsidP="00036C13">
            <w:pPr>
              <w:ind w:firstLine="54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05FC7" w:rsidRPr="0099154F" w:rsidRDefault="00B05FC7" w:rsidP="00B05FC7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B05FC7" w:rsidRPr="0099154F" w:rsidRDefault="00B05FC7" w:rsidP="00B05FC7">
      <w:pPr>
        <w:pStyle w:val="a3"/>
        <w:ind w:firstLine="710"/>
        <w:jc w:val="both"/>
        <w:rPr>
          <w:rFonts w:ascii="Liberation Serif" w:eastAsiaTheme="minorHAnsi" w:hAnsi="Liberation Serif" w:cstheme="minorBidi"/>
          <w:sz w:val="24"/>
          <w:lang w:eastAsia="en-US"/>
        </w:rPr>
      </w:pPr>
      <w:r w:rsidRPr="0099154F">
        <w:rPr>
          <w:rFonts w:ascii="Liberation Serif" w:hAnsi="Liberation Serif"/>
          <w:sz w:val="24"/>
          <w:szCs w:val="24"/>
        </w:rPr>
        <w:t xml:space="preserve">3. </w:t>
      </w:r>
      <w:r>
        <w:rPr>
          <w:rFonts w:ascii="Liberation Serif" w:hAnsi="Liberation Serif"/>
        </w:rPr>
        <w:t>В подпункте 6-1 пункта 4 статьи 34 Устава Невьянского городского округа слово «образовательных» исключить.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B05FC7" w:rsidRPr="0099154F" w:rsidTr="00036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C7" w:rsidRPr="0099154F" w:rsidRDefault="00B05FC7" w:rsidP="00036C1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154F">
              <w:rPr>
                <w:rFonts w:ascii="Liberation Serif" w:hAnsi="Liberation Serif"/>
                <w:b/>
                <w:sz w:val="24"/>
                <w:szCs w:val="24"/>
              </w:rPr>
              <w:t>Предыдущая редакция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C7" w:rsidRPr="0099154F" w:rsidRDefault="00B05FC7" w:rsidP="00036C1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154F">
              <w:rPr>
                <w:rFonts w:ascii="Liberation Serif" w:hAnsi="Liberation Serif"/>
                <w:b/>
                <w:sz w:val="24"/>
                <w:szCs w:val="24"/>
              </w:rPr>
              <w:t>Новая редакция</w:t>
            </w:r>
          </w:p>
        </w:tc>
      </w:tr>
      <w:tr w:rsidR="00B05FC7" w:rsidRPr="0099154F" w:rsidTr="00036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7" w:rsidRDefault="00B05FC7" w:rsidP="00B05FC7">
            <w:pPr>
              <w:widowControl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6-1) создание, реорганизация, ликвидация муниципальных образовательных организаций, определение цели, условий и порядка их деятельности, утверждение уставов, осуществление функций и полномочий учредителя в отношении подведомственных муниципальных </w:t>
            </w:r>
            <w:r w:rsidRPr="00B05FC7">
              <w:rPr>
                <w:rFonts w:ascii="Liberation Serif" w:hAnsi="Liberation Serif" w:cs="Liberation Serif"/>
                <w:b/>
                <w:strike/>
                <w:sz w:val="28"/>
                <w:szCs w:val="28"/>
              </w:rPr>
              <w:t xml:space="preserve">образовательных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организаций;</w:t>
            </w:r>
          </w:p>
          <w:p w:rsidR="00B05FC7" w:rsidRPr="0099154F" w:rsidRDefault="00B05FC7" w:rsidP="00036C13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7" w:rsidRDefault="00B05FC7" w:rsidP="00B05FC7">
            <w:pPr>
              <w:widowControl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6-1) создание, реорганизация, ликвидация муниципальных образовательных организаций, определение цели, условий и порядка их деятельности, утверждение уставов, осуществление функций и полномочий учредителя в отношении подведомственных муниципальных </w:t>
            </w:r>
            <w:r w:rsidRPr="00B05FC7">
              <w:rPr>
                <w:rFonts w:ascii="Liberation Serif" w:hAnsi="Liberation Serif" w:cs="Liberation Serif"/>
                <w:b/>
                <w:strike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организаций;</w:t>
            </w:r>
          </w:p>
          <w:p w:rsidR="00B05FC7" w:rsidRPr="0099154F" w:rsidRDefault="00B05FC7" w:rsidP="00036C13">
            <w:pPr>
              <w:ind w:firstLine="54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05FC7" w:rsidRPr="0099154F" w:rsidRDefault="00B05FC7" w:rsidP="00B05FC7">
      <w:pPr>
        <w:pStyle w:val="a3"/>
        <w:ind w:firstLine="710"/>
        <w:jc w:val="both"/>
        <w:rPr>
          <w:rFonts w:ascii="Liberation Serif" w:eastAsiaTheme="minorHAnsi" w:hAnsi="Liberation Serif" w:cstheme="minorBidi"/>
          <w:sz w:val="24"/>
          <w:lang w:eastAsia="en-US"/>
        </w:rPr>
      </w:pP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9154F">
        <w:rPr>
          <w:rFonts w:ascii="Liberation Serif" w:hAnsi="Liberation Serif"/>
          <w:sz w:val="24"/>
          <w:szCs w:val="24"/>
        </w:rPr>
        <w:t xml:space="preserve">4. </w:t>
      </w:r>
      <w:r>
        <w:rPr>
          <w:rFonts w:ascii="Liberation Serif" w:hAnsi="Liberation Serif"/>
          <w:sz w:val="28"/>
          <w:szCs w:val="28"/>
        </w:rPr>
        <w:t>В подпункте 6-3 пункта 4 статьи 34 Устава Невьянского городского округа слово «образовательных» исключить.</w:t>
      </w:r>
    </w:p>
    <w:p w:rsidR="00B05FC7" w:rsidRPr="0099154F" w:rsidRDefault="00B05FC7" w:rsidP="00B05FC7">
      <w:pPr>
        <w:pStyle w:val="a3"/>
        <w:ind w:firstLine="710"/>
        <w:jc w:val="both"/>
        <w:rPr>
          <w:rFonts w:ascii="Liberation Serif" w:eastAsiaTheme="minorHAnsi" w:hAnsi="Liberation Serif" w:cstheme="minorBidi"/>
          <w:sz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B05FC7" w:rsidRPr="0099154F" w:rsidTr="00036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C7" w:rsidRPr="0099154F" w:rsidRDefault="00B05FC7" w:rsidP="00036C1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154F">
              <w:rPr>
                <w:rFonts w:ascii="Liberation Serif" w:hAnsi="Liberation Serif"/>
                <w:b/>
                <w:sz w:val="24"/>
                <w:szCs w:val="24"/>
              </w:rPr>
              <w:t>Предыдущая редакция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C7" w:rsidRPr="0099154F" w:rsidRDefault="00B05FC7" w:rsidP="00036C1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154F">
              <w:rPr>
                <w:rFonts w:ascii="Liberation Serif" w:hAnsi="Liberation Serif"/>
                <w:b/>
                <w:sz w:val="24"/>
                <w:szCs w:val="24"/>
              </w:rPr>
              <w:t>Новая редакция</w:t>
            </w:r>
          </w:p>
        </w:tc>
      </w:tr>
      <w:tr w:rsidR="00B05FC7" w:rsidRPr="0099154F" w:rsidTr="00036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7" w:rsidRDefault="00B05FC7" w:rsidP="00B05FC7">
            <w:pPr>
              <w:widowControl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6-3) назначение на должность и освобождение от должности руководителей подведомственных </w:t>
            </w:r>
            <w:r>
              <w:rPr>
                <w:rFonts w:ascii="Liberation Serif" w:hAnsi="Liberation Serif" w:cs="Liberation Serif"/>
                <w:b/>
                <w:strike/>
                <w:sz w:val="24"/>
                <w:szCs w:val="24"/>
              </w:rPr>
              <w:t xml:space="preserve">образовательных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применение к ним мер поощрения и дисциплинарной ответственности, заслушивание отчетов об их деятельности не реже 1 раза в год;</w:t>
            </w:r>
          </w:p>
          <w:p w:rsidR="00B05FC7" w:rsidRPr="0099154F" w:rsidRDefault="00B05FC7" w:rsidP="00036C13">
            <w:pPr>
              <w:ind w:firstLine="540"/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7" w:rsidRDefault="00B05FC7" w:rsidP="00B05FC7">
            <w:pPr>
              <w:widowControl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6-3) назначение на должность и освобождение от должности руководителей подведомственных организаций, применение к ним мер поощрения и дисциплинарной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ответственности, заслушивание отчетов об их деятельности не реже 1 раза в год;</w:t>
            </w:r>
          </w:p>
          <w:p w:rsidR="00B05FC7" w:rsidRPr="0099154F" w:rsidRDefault="00B05FC7" w:rsidP="00036C13">
            <w:pPr>
              <w:ind w:firstLine="54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Pr="007E056E" w:rsidRDefault="00B05FC7" w:rsidP="007E056E"/>
    <w:sectPr w:rsidR="00B05FC7" w:rsidRPr="007E056E" w:rsidSect="006D7001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1" w:rsidRDefault="00F82731" w:rsidP="005C7D3B">
      <w:r>
        <w:separator/>
      </w:r>
    </w:p>
  </w:endnote>
  <w:endnote w:type="continuationSeparator" w:id="0">
    <w:p w:rsidR="00F82731" w:rsidRDefault="00F82731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1" w:rsidRDefault="00F82731" w:rsidP="005C7D3B">
      <w:r>
        <w:separator/>
      </w:r>
    </w:p>
  </w:footnote>
  <w:footnote w:type="continuationSeparator" w:id="0">
    <w:p w:rsidR="00F82731" w:rsidRDefault="00F82731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214740"/>
      <w:docPartObj>
        <w:docPartGallery w:val="Page Numbers (Top of Page)"/>
        <w:docPartUnique/>
      </w:docPartObj>
    </w:sdtPr>
    <w:sdtEndPr/>
    <w:sdtContent>
      <w:p w:rsidR="001118F2" w:rsidRDefault="001118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EA">
          <w:rPr>
            <w:noProof/>
          </w:rPr>
          <w:t>2</w:t>
        </w:r>
        <w:r>
          <w:fldChar w:fldCharType="end"/>
        </w:r>
      </w:p>
    </w:sdtContent>
  </w:sdt>
  <w:p w:rsidR="001118F2" w:rsidRDefault="0011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331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A12985"/>
    <w:multiLevelType w:val="hybridMultilevel"/>
    <w:tmpl w:val="C644AD22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1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27"/>
  </w:num>
  <w:num w:numId="27">
    <w:abstractNumId w:val="19"/>
  </w:num>
  <w:num w:numId="28">
    <w:abstractNumId w:val="28"/>
  </w:num>
  <w:num w:numId="29">
    <w:abstractNumId w:val="2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04CA"/>
    <w:rsid w:val="001076AC"/>
    <w:rsid w:val="001118F2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4F2507"/>
    <w:rsid w:val="004F4719"/>
    <w:rsid w:val="00507270"/>
    <w:rsid w:val="005074A7"/>
    <w:rsid w:val="005207D9"/>
    <w:rsid w:val="00535723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7F53C6"/>
    <w:rsid w:val="008009B9"/>
    <w:rsid w:val="0080205F"/>
    <w:rsid w:val="00812ED2"/>
    <w:rsid w:val="00815056"/>
    <w:rsid w:val="008356E8"/>
    <w:rsid w:val="00835B4B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1EA1"/>
    <w:rsid w:val="00A06FF3"/>
    <w:rsid w:val="00A16592"/>
    <w:rsid w:val="00A241A8"/>
    <w:rsid w:val="00A327EF"/>
    <w:rsid w:val="00A346CE"/>
    <w:rsid w:val="00A4183D"/>
    <w:rsid w:val="00A571D6"/>
    <w:rsid w:val="00A61FD8"/>
    <w:rsid w:val="00A708EA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05FC7"/>
    <w:rsid w:val="00B14510"/>
    <w:rsid w:val="00B15458"/>
    <w:rsid w:val="00B24815"/>
    <w:rsid w:val="00B46DB4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34C77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82731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F0A41"/>
  <w14:defaultImageDpi w14:val="96"/>
  <w15:docId w15:val="{00FBA9DF-EFFF-4A5E-8DD9-8ADB2B6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05FC7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984CF14E49FA6C17F915521E69E08D376CB453AA2BF0109793C2E9FD7D97DAA2AA3D34D588F8FCE85BF7377w5B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B5D9-8BD3-4371-9429-F4399309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subject/>
  <dc:creator>Liana N. Morozova</dc:creator>
  <cp:keywords/>
  <dc:description/>
  <cp:lastModifiedBy>Olga I. Lanzova</cp:lastModifiedBy>
  <cp:revision>6</cp:revision>
  <cp:lastPrinted>2019-09-30T09:10:00Z</cp:lastPrinted>
  <dcterms:created xsi:type="dcterms:W3CDTF">2022-10-07T12:27:00Z</dcterms:created>
  <dcterms:modified xsi:type="dcterms:W3CDTF">2024-03-25T10:46:00Z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