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BF5AF3" w:rsidP="00B76F72">
      <w:pPr>
        <w:spacing w:after="200" w:line="276" w:lineRule="auto"/>
        <w:rPr>
          <w:rFonts w:ascii="Times New Roman" w:hAnsi="Times New Roman"/>
          <w:b/>
          <w:sz w:val="32"/>
          <w:szCs w:val="32"/>
          <w:lang w:eastAsia="ru-RU"/>
        </w:rPr>
      </w:pPr>
      <w:r>
        <w:rPr>
          <w:noProof/>
          <w:lang w:eastAsia="ru-RU"/>
        </w:rPr>
        <w:pict>
          <v:line id="Прямая соединительная линия 3" o:spid="_x0000_s1027" style="position:absolute;flip:y;z-index:251658240;visibility:visible;mso-position-horizontal-relative:text;mso-position-vertical-relative:text"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Описание: герб" style="position:absolute;margin-left:207.3pt;margin-top:-47.45pt;width:56.3pt;height:68.8pt;z-index:251657216;visibility:visible">
            <v:imagedata r:id="rId7" o:title=""/>
          </v:shape>
        </w:pict>
      </w:r>
    </w:p>
    <w:tbl>
      <w:tblPr>
        <w:tblW w:w="0" w:type="auto"/>
        <w:tblLook w:val="00A0" w:firstRow="1" w:lastRow="0" w:firstColumn="1" w:lastColumn="0" w:noHBand="0" w:noVBand="0"/>
      </w:tblPr>
      <w:tblGrid>
        <w:gridCol w:w="2462"/>
        <w:gridCol w:w="2464"/>
        <w:gridCol w:w="2464"/>
        <w:gridCol w:w="514"/>
        <w:gridCol w:w="1417"/>
        <w:gridCol w:w="533"/>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B76F72">
        <w:tc>
          <w:tcPr>
            <w:tcW w:w="2462" w:type="dxa"/>
            <w:tcBorders>
              <w:bottom w:val="single" w:sz="4" w:space="0" w:color="auto"/>
            </w:tcBorders>
          </w:tcPr>
          <w:p w:rsidR="00243567" w:rsidRPr="00B3231B" w:rsidRDefault="00B3231B" w:rsidP="00B76F72">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w:t>
            </w:r>
            <w:r w:rsidR="007771F3" w:rsidRPr="007771F3">
              <w:rPr>
                <w:rFonts w:ascii="Liberation Serif" w:hAnsi="Liberation Serif"/>
                <w:sz w:val="28"/>
                <w:szCs w:val="28"/>
                <w:lang w:eastAsia="ru-RU"/>
              </w:rPr>
              <w:t>16</w:t>
            </w:r>
            <w:r w:rsidR="007771F3">
              <w:rPr>
                <w:rFonts w:ascii="Liberation Serif" w:hAnsi="Liberation Serif"/>
                <w:sz w:val="28"/>
                <w:szCs w:val="28"/>
                <w:lang w:eastAsia="ru-RU"/>
              </w:rPr>
              <w:t>.03.2021</w:t>
            </w:r>
            <w:r>
              <w:rPr>
                <w:rFonts w:ascii="Liberation Serif" w:hAnsi="Liberation Serif"/>
                <w:sz w:val="28"/>
                <w:szCs w:val="28"/>
                <w:lang w:eastAsia="ru-RU"/>
              </w:rPr>
              <w:t xml:space="preserve">     </w:t>
            </w: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243567" w:rsidRPr="00B76F72" w:rsidRDefault="007771F3" w:rsidP="00B3231B">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319</w:t>
            </w:r>
          </w:p>
        </w:tc>
        <w:tc>
          <w:tcPr>
            <w:tcW w:w="533" w:type="dxa"/>
            <w:tcBorders>
              <w:bottom w:val="single" w:sz="4" w:space="0" w:color="auto"/>
            </w:tcBorders>
          </w:tcPr>
          <w:p w:rsidR="00243567" w:rsidRPr="00B76F72" w:rsidRDefault="00243567"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243567" w:rsidRPr="00C459CB" w:rsidTr="00B76F72">
        <w:tc>
          <w:tcPr>
            <w:tcW w:w="2462"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928"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Об утверждении административного регламента предоставления</w:t>
      </w:r>
    </w:p>
    <w:p w:rsidR="00243567" w:rsidRPr="00C459CB" w:rsidRDefault="00243567" w:rsidP="00135CA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муниципальной услуги «Признание молодых семей нуждающимися</w:t>
      </w:r>
      <w:r w:rsidRPr="00C459CB">
        <w:rPr>
          <w:rFonts w:ascii="Liberation Serif" w:hAnsi="Liberation Serif" w:cs="Liberation Serif"/>
          <w:b/>
          <w:sz w:val="24"/>
          <w:szCs w:val="24"/>
        </w:rPr>
        <w:br/>
        <w:t xml:space="preserve"> в улучшении жилищных условий»</w:t>
      </w:r>
    </w:p>
    <w:p w:rsidR="00243567" w:rsidRPr="00C459CB" w:rsidRDefault="00243567" w:rsidP="00B76F72">
      <w:pPr>
        <w:spacing w:after="0" w:line="240" w:lineRule="auto"/>
        <w:jc w:val="center"/>
        <w:rPr>
          <w:rFonts w:ascii="Times New Roman" w:hAnsi="Times New Roman"/>
          <w:b/>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Жилищным </w:t>
      </w:r>
      <w:hyperlink r:id="rId8" w:history="1">
        <w:r w:rsidRPr="00C459CB">
          <w:rPr>
            <w:rFonts w:ascii="Liberation Serif" w:hAnsi="Liberation Serif" w:cs="Liberation Serif"/>
            <w:sz w:val="24"/>
            <w:szCs w:val="24"/>
          </w:rPr>
          <w:t>кодексом</w:t>
        </w:r>
      </w:hyperlink>
      <w:r w:rsidRPr="00C459CB">
        <w:rPr>
          <w:rFonts w:ascii="Liberation Serif" w:hAnsi="Liberation Serif" w:cs="Liberation Serif"/>
          <w:sz w:val="24"/>
          <w:szCs w:val="24"/>
        </w:rPr>
        <w:t xml:space="preserve"> Российской Федерации, Федеральным законом от 06 октября 2003</w:t>
      </w:r>
      <w:r w:rsidR="00196975" w:rsidRPr="00196975">
        <w:rPr>
          <w:rFonts w:ascii="Liberation Serif" w:hAnsi="Liberation Serif" w:cs="Liberation Serif"/>
          <w:sz w:val="24"/>
          <w:szCs w:val="24"/>
        </w:rPr>
        <w:t xml:space="preserve"> </w:t>
      </w:r>
      <w:r w:rsidR="00196975">
        <w:rPr>
          <w:rFonts w:ascii="Liberation Serif" w:hAnsi="Liberation Serif" w:cs="Liberation Serif"/>
          <w:sz w:val="24"/>
          <w:szCs w:val="24"/>
        </w:rPr>
        <w:t>года</w:t>
      </w:r>
      <w:r w:rsidRPr="00C459CB">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196975">
        <w:rPr>
          <w:rFonts w:ascii="Liberation Serif" w:hAnsi="Liberation Serif" w:cs="Liberation Serif"/>
          <w:sz w:val="24"/>
          <w:szCs w:val="24"/>
        </w:rPr>
        <w:t xml:space="preserve">года      </w:t>
      </w:r>
      <w:hyperlink r:id="rId9" w:history="1">
        <w:r w:rsidRPr="00C459CB">
          <w:rPr>
            <w:rFonts w:ascii="Liberation Serif" w:hAnsi="Liberation Serif" w:cs="Liberation Serif"/>
            <w:sz w:val="24"/>
            <w:szCs w:val="24"/>
          </w:rPr>
          <w:t>№ 210-ФЗ</w:t>
        </w:r>
      </w:hyperlink>
      <w:r w:rsidRPr="00C459C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w:t>
      </w:r>
      <w:r w:rsidR="00CF2817">
        <w:rPr>
          <w:rFonts w:ascii="Liberation Serif" w:hAnsi="Liberation Serif" w:cs="Liberation Serif"/>
          <w:sz w:val="24"/>
          <w:szCs w:val="24"/>
        </w:rPr>
        <w:t>сийской Федерации от 26.12.2018</w:t>
      </w:r>
      <w:r w:rsidR="00CF2817" w:rsidRPr="00CF2817">
        <w:rPr>
          <w:rFonts w:ascii="Liberation Serif" w:hAnsi="Liberation Serif" w:cs="Liberation Serif"/>
          <w:sz w:val="24"/>
          <w:szCs w:val="24"/>
        </w:rPr>
        <w:t xml:space="preserve"> </w:t>
      </w:r>
      <w:r w:rsidRPr="00C459CB">
        <w:rPr>
          <w:rFonts w:ascii="Liberation Serif"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w:t>
      </w:r>
      <w:r>
        <w:rPr>
          <w:rFonts w:ascii="Liberation Serif" w:hAnsi="Liberation Serif" w:cs="Liberation Serif"/>
          <w:sz w:val="24"/>
          <w:szCs w:val="24"/>
        </w:rPr>
        <w:t xml:space="preserve">о округа от 25.07.2019 № 1180-п </w:t>
      </w:r>
      <w:r w:rsidRPr="00C459CB">
        <w:rPr>
          <w:rFonts w:ascii="Liberation Serif" w:hAnsi="Liberation Serif" w:cs="Liberation Serif"/>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C459CB">
        <w:rPr>
          <w:rFonts w:ascii="Liberation Serif" w:hAnsi="Liberation Serif" w:cs="Liberation Serif"/>
          <w:b/>
          <w:sz w:val="24"/>
          <w:szCs w:val="24"/>
        </w:rPr>
        <w:t>ПОСТАНОВЛЯЕТ:</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Утвердить административный регламент предоставления муниципальной услуги «Призн</w:t>
      </w:r>
      <w:r>
        <w:rPr>
          <w:rFonts w:ascii="Liberation Serif" w:hAnsi="Liberation Serif" w:cs="Liberation Serif"/>
          <w:sz w:val="24"/>
          <w:szCs w:val="24"/>
        </w:rPr>
        <w:t xml:space="preserve">ание молодых семей нуждающимися </w:t>
      </w:r>
      <w:r w:rsidRPr="00C459CB">
        <w:rPr>
          <w:rFonts w:ascii="Liberation Serif" w:hAnsi="Liberation Serif" w:cs="Liberation Serif"/>
          <w:sz w:val="24"/>
          <w:szCs w:val="24"/>
        </w:rPr>
        <w:t>в улучшении жилищных условий» (прилагается).</w:t>
      </w:r>
    </w:p>
    <w:p w:rsidR="00243567" w:rsidRPr="000A40B3" w:rsidRDefault="00243567" w:rsidP="000A40B3">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4"/>
          <w:szCs w:val="24"/>
        </w:rPr>
      </w:pPr>
      <w:r w:rsidRPr="00C459CB">
        <w:rPr>
          <w:rFonts w:ascii="Liberation Serif" w:hAnsi="Liberation Serif" w:cs="Liberation Serif"/>
          <w:sz w:val="24"/>
          <w:szCs w:val="24"/>
        </w:rPr>
        <w:t>Признать утратившим силу постановление администрации Невьянского</w:t>
      </w:r>
      <w:r w:rsidR="0039734D">
        <w:rPr>
          <w:rFonts w:ascii="Liberation Serif" w:hAnsi="Liberation Serif" w:cs="Liberation Serif"/>
          <w:sz w:val="24"/>
          <w:szCs w:val="24"/>
        </w:rPr>
        <w:t xml:space="preserve"> городского округа от 29.10.2020 № 1469</w:t>
      </w:r>
      <w:r w:rsidRPr="00C459CB">
        <w:rPr>
          <w:rFonts w:ascii="Liberation Serif" w:hAnsi="Liberation Serif" w:cs="Liberation Serif"/>
          <w:sz w:val="24"/>
          <w:szCs w:val="24"/>
        </w:rPr>
        <w:t xml:space="preserve">-п </w:t>
      </w:r>
      <w:r w:rsidR="006D6F89">
        <w:rPr>
          <w:rFonts w:ascii="Liberation Serif" w:hAnsi="Liberation Serif" w:cs="Liberation Serif"/>
          <w:sz w:val="24"/>
          <w:szCs w:val="24"/>
        </w:rPr>
        <w:t>«</w:t>
      </w:r>
      <w:r w:rsidR="000A40B3" w:rsidRPr="000A40B3">
        <w:rPr>
          <w:rFonts w:ascii="Liberation Serif" w:hAnsi="Liberation Serif" w:cs="Liberation Serif"/>
          <w:bCs/>
          <w:sz w:val="24"/>
          <w:szCs w:val="24"/>
        </w:rPr>
        <w:t xml:space="preserve">Об утверждении административного регламента предоставления муниципальной услуги «Признание молодых семей нуждающимися </w:t>
      </w:r>
      <w:r w:rsidR="00CF2817">
        <w:rPr>
          <w:rFonts w:ascii="Liberation Serif" w:hAnsi="Liberation Serif" w:cs="Liberation Serif"/>
          <w:bCs/>
          <w:sz w:val="24"/>
          <w:szCs w:val="24"/>
        </w:rPr>
        <w:br/>
      </w:r>
      <w:r w:rsidR="000A40B3" w:rsidRPr="000A40B3">
        <w:rPr>
          <w:rFonts w:ascii="Liberation Serif" w:hAnsi="Liberation Serif" w:cs="Liberation Serif"/>
          <w:bCs/>
          <w:sz w:val="24"/>
          <w:szCs w:val="24"/>
        </w:rPr>
        <w:t>в улучшении жилищных условий»</w:t>
      </w:r>
      <w:r w:rsidR="0039734D" w:rsidRPr="000A40B3">
        <w:rPr>
          <w:rFonts w:ascii="Liberation Serif" w:hAnsi="Liberation Serif" w:cs="Liberation Serif"/>
          <w:bCs/>
          <w:sz w:val="24"/>
          <w:szCs w:val="24"/>
        </w:rPr>
        <w:t>.</w:t>
      </w:r>
    </w:p>
    <w:p w:rsidR="00243567" w:rsidRPr="00C459CB"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Pr>
          <w:rFonts w:ascii="Liberation Serif" w:hAnsi="Liberation Serif" w:cs="Liberation Serif"/>
          <w:sz w:val="24"/>
          <w:szCs w:val="24"/>
        </w:rPr>
        <w:t>энергетике, транспорту, связи</w:t>
      </w:r>
      <w:r w:rsidR="00CF2817">
        <w:rPr>
          <w:rFonts w:ascii="Liberation Serif" w:hAnsi="Liberation Serif" w:cs="Liberation Serif"/>
          <w:sz w:val="24"/>
          <w:szCs w:val="24"/>
        </w:rPr>
        <w:br/>
      </w:r>
      <w:r w:rsidR="00AF672A">
        <w:rPr>
          <w:rFonts w:ascii="Liberation Serif" w:hAnsi="Liberation Serif" w:cs="Liberation Serif"/>
          <w:sz w:val="24"/>
          <w:szCs w:val="24"/>
        </w:rPr>
        <w:t>и жилищно-коммунальному хозяйству И.В. Беляков</w:t>
      </w:r>
      <w:r w:rsidRPr="00C459CB">
        <w:rPr>
          <w:rFonts w:ascii="Liberation Serif" w:hAnsi="Liberation Serif" w:cs="Liberation Serif"/>
          <w:sz w:val="24"/>
          <w:szCs w:val="24"/>
        </w:rPr>
        <w:t>а.</w:t>
      </w: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C459CB"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8870B4" w:rsidRDefault="008870B4"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00243567" w:rsidRPr="00C459CB">
        <w:rPr>
          <w:rFonts w:ascii="Liberation Serif" w:hAnsi="Liberation Serif" w:cs="Liberation Serif"/>
          <w:sz w:val="24"/>
          <w:szCs w:val="24"/>
        </w:rPr>
        <w:t xml:space="preserve"> Невьянского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городского округа                                                                              </w:t>
      </w:r>
      <w:r w:rsidR="008870B4">
        <w:rPr>
          <w:rFonts w:ascii="Liberation Serif" w:hAnsi="Liberation Serif" w:cs="Liberation Serif"/>
          <w:sz w:val="24"/>
          <w:szCs w:val="24"/>
        </w:rPr>
        <w:t xml:space="preserve">         </w:t>
      </w:r>
      <w:r w:rsidR="00AF672A">
        <w:rPr>
          <w:rFonts w:ascii="Liberation Serif" w:hAnsi="Liberation Serif" w:cs="Liberation Serif"/>
          <w:sz w:val="24"/>
          <w:szCs w:val="24"/>
        </w:rPr>
        <w:t xml:space="preserve">  </w:t>
      </w:r>
      <w:r w:rsidR="008870B4">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sidR="00AF672A">
        <w:rPr>
          <w:rFonts w:ascii="Liberation Serif" w:hAnsi="Liberation Serif" w:cs="Liberation Serif"/>
          <w:sz w:val="24"/>
          <w:szCs w:val="24"/>
        </w:rPr>
        <w:t>А.А. Берчук</w:t>
      </w:r>
    </w:p>
    <w:p w:rsidR="00243567"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854FA3" w:rsidRDefault="00854FA3"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854FA3" w:rsidRPr="00C459CB" w:rsidRDefault="00854FA3"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BF5AF3">
            <w:pPr>
              <w:widowControl w:val="0"/>
              <w:autoSpaceDE w:val="0"/>
              <w:autoSpaceDN w:val="0"/>
              <w:adjustRightInd w:val="0"/>
              <w:spacing w:after="0" w:line="240" w:lineRule="auto"/>
              <w:rPr>
                <w:rFonts w:ascii="Liberation Serif" w:hAnsi="Liberation Serif"/>
                <w:sz w:val="24"/>
                <w:szCs w:val="24"/>
                <w:lang w:eastAsia="ru-RU"/>
              </w:rPr>
            </w:pPr>
            <w:bookmarkStart w:id="0" w:name="_GoBack"/>
            <w:r>
              <w:rPr>
                <w:rFonts w:ascii="Liberation Serif" w:hAnsi="Liberation Serif"/>
                <w:sz w:val="24"/>
                <w:szCs w:val="24"/>
                <w:lang w:eastAsia="ru-RU"/>
              </w:rPr>
              <w:t xml:space="preserve">от </w:t>
            </w:r>
            <w:r w:rsidRPr="00BF5AF3">
              <w:rPr>
                <w:rFonts w:ascii="Liberation Serif" w:hAnsi="Liberation Serif"/>
                <w:sz w:val="24"/>
                <w:szCs w:val="24"/>
                <w:lang w:eastAsia="ru-RU"/>
              </w:rPr>
              <w:t xml:space="preserve">16.03.2021 </w:t>
            </w:r>
            <w:r w:rsidR="00243567" w:rsidRPr="00C459CB">
              <w:rPr>
                <w:rFonts w:ascii="Liberation Serif" w:hAnsi="Liberation Serif"/>
                <w:sz w:val="24"/>
                <w:szCs w:val="24"/>
                <w:lang w:eastAsia="ru-RU"/>
              </w:rPr>
              <w:t xml:space="preserve">№ </w:t>
            </w:r>
            <w:r>
              <w:rPr>
                <w:rFonts w:ascii="Liberation Serif" w:hAnsi="Liberation Serif"/>
                <w:sz w:val="24"/>
                <w:szCs w:val="24"/>
                <w:lang w:eastAsia="ru-RU"/>
              </w:rPr>
              <w:t xml:space="preserve">319 </w:t>
            </w:r>
            <w:r w:rsidR="00243567" w:rsidRPr="00C459CB">
              <w:rPr>
                <w:rFonts w:ascii="Liberation Serif" w:hAnsi="Liberation Serif"/>
                <w:sz w:val="24"/>
                <w:szCs w:val="24"/>
                <w:lang w:eastAsia="ru-RU"/>
              </w:rPr>
              <w:t>-п</w:t>
            </w:r>
            <w:bookmarkEnd w:id="0"/>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Pr="00C459CB"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предоставления муниципальной услуги «Признание молодых семей нуждающимися в улучшении жилищных условий»</w:t>
      </w:r>
    </w:p>
    <w:p w:rsidR="00243567" w:rsidRPr="00C459CB" w:rsidRDefault="00243567"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C459CB" w:rsidRDefault="00243567" w:rsidP="008F5EA1">
      <w:pPr>
        <w:spacing w:after="0" w:line="240" w:lineRule="auto"/>
        <w:ind w:firstLine="709"/>
        <w:jc w:val="both"/>
        <w:rPr>
          <w:rFonts w:ascii="Liberation Serif" w:hAnsi="Liberation Serif"/>
          <w:b/>
          <w:bCs/>
          <w:sz w:val="24"/>
          <w:szCs w:val="24"/>
          <w:lang w:eastAsia="ru-RU"/>
        </w:rPr>
      </w:pPr>
      <w:r w:rsidRPr="00C459CB">
        <w:rPr>
          <w:rFonts w:ascii="Liberation Serif" w:hAnsi="Liberation Serif"/>
          <w:sz w:val="24"/>
          <w:szCs w:val="24"/>
          <w:lang w:eastAsia="ru-RU"/>
        </w:rPr>
        <w:t xml:space="preserve">3. Заявителями на получение муниципальной услуги </w:t>
      </w:r>
      <w:r w:rsidRPr="00C459CB">
        <w:rPr>
          <w:rFonts w:ascii="Liberation Serif" w:hAnsi="Liberation Serif"/>
          <w:bCs/>
          <w:sz w:val="24"/>
          <w:szCs w:val="24"/>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неполной семье не превышает 35 лет</w:t>
      </w:r>
      <w:r w:rsidRPr="00C459CB">
        <w:rPr>
          <w:rFonts w:ascii="Liberation Serif" w:hAnsi="Liberation Serif"/>
          <w:b/>
          <w:bCs/>
          <w:sz w:val="24"/>
          <w:szCs w:val="24"/>
          <w:lang w:eastAsia="ru-RU"/>
        </w:rPr>
        <w:t xml:space="preserve"> </w:t>
      </w:r>
      <w:r w:rsidR="00EA1D86">
        <w:rPr>
          <w:rFonts w:ascii="Liberation Serif" w:hAnsi="Liberation Serif"/>
          <w:sz w:val="24"/>
          <w:szCs w:val="24"/>
          <w:lang w:eastAsia="ru-RU"/>
        </w:rPr>
        <w:t>(далее –заявитель).</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От имени заявителя документы для предоставления муниципальной услуги могут быть поданы </w:t>
      </w:r>
      <w:r w:rsidRPr="00C459CB">
        <w:rPr>
          <w:rFonts w:ascii="Liberation Serif" w:hAnsi="Liberation Serif" w:cs="Liberation Serif"/>
          <w:sz w:val="24"/>
          <w:szCs w:val="24"/>
        </w:rPr>
        <w:t xml:space="preserve">представителем молодой семьи (далее – представитель) при предоставлении доверенности, оформленной в соответствии с </w:t>
      </w:r>
      <w:r w:rsidR="006D6F89">
        <w:rPr>
          <w:rFonts w:ascii="Liberation Serif" w:hAnsi="Liberation Serif" w:cs="Liberation Serif"/>
          <w:sz w:val="24"/>
          <w:szCs w:val="24"/>
        </w:rPr>
        <w:t xml:space="preserve">действующим </w:t>
      </w:r>
      <w:r w:rsidRPr="00C459CB">
        <w:rPr>
          <w:rFonts w:ascii="Liberation Serif" w:hAnsi="Liberation Serif" w:cs="Liberation Serif"/>
          <w:sz w:val="24"/>
          <w:szCs w:val="24"/>
        </w:rPr>
        <w:t>законодательством Российской Федерации.</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C459CB">
        <w:rPr>
          <w:rFonts w:ascii="Liberation Serif" w:hAnsi="Liberation Serif" w:cs="Liberation Serif"/>
          <w:sz w:val="24"/>
          <w:szCs w:val="24"/>
        </w:rPr>
        <w:lastRenderedPageBreak/>
        <w:t xml:space="preserve">портал государственных  и муниципальных услуг  (функций)» (далее – Единый портал) по адресу: </w:t>
      </w:r>
      <w:hyperlink r:id="rId10"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1"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B76F7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«Признание молодых семей </w:t>
      </w:r>
      <w:r w:rsidRPr="00C459CB">
        <w:rPr>
          <w:rFonts w:ascii="Liberation Serif" w:hAnsi="Liberation Serif" w:cs="Liberation Serif"/>
          <w:sz w:val="24"/>
          <w:szCs w:val="24"/>
        </w:rPr>
        <w:t>нуждающимися в улучшении жилищных условий».</w:t>
      </w:r>
    </w:p>
    <w:p w:rsidR="00243567" w:rsidRPr="00C459CB" w:rsidRDefault="00243567" w:rsidP="00226AF2">
      <w:pPr>
        <w:autoSpaceDE w:val="0"/>
        <w:autoSpaceDN w:val="0"/>
        <w:adjustRightInd w:val="0"/>
        <w:spacing w:after="0" w:line="276"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Pr>
          <w:rFonts w:ascii="Liberation Serif" w:hAnsi="Liberation Serif" w:cs="Liberation Serif"/>
          <w:sz w:val="24"/>
          <w:szCs w:val="24"/>
        </w:rPr>
        <w:t>Жилищный отдел</w:t>
      </w:r>
      <w:r w:rsidR="00C809C9" w:rsidRPr="00C809C9">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w:t>
      </w:r>
      <w:r w:rsidRPr="00C459CB">
        <w:rPr>
          <w:rFonts w:ascii="Liberation Serif" w:hAnsi="Liberation Serif" w:cs="Liberation Serif"/>
          <w:sz w:val="24"/>
          <w:szCs w:val="24"/>
        </w:rPr>
        <w:lastRenderedPageBreak/>
        <w:t>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243567" w:rsidRPr="00C459CB"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C459CB">
        <w:rPr>
          <w:rFonts w:ascii="Liberation Serif" w:hAnsi="Liberation Serif"/>
          <w:sz w:val="24"/>
          <w:szCs w:val="24"/>
          <w:lang w:eastAsia="ru-RU"/>
        </w:rPr>
        <w:t xml:space="preserve">1) признание </w:t>
      </w:r>
      <w:r w:rsidR="007E76EC" w:rsidRPr="00C459CB">
        <w:rPr>
          <w:rFonts w:ascii="Liberation Serif" w:hAnsi="Liberation Serif" w:cs="Liberation Serif"/>
          <w:sz w:val="24"/>
          <w:szCs w:val="24"/>
        </w:rPr>
        <w:t>молодой сем</w:t>
      </w:r>
      <w:r w:rsidR="007E76EC">
        <w:rPr>
          <w:rFonts w:ascii="Liberation Serif" w:hAnsi="Liberation Serif" w:cs="Liberation Serif"/>
          <w:sz w:val="24"/>
          <w:szCs w:val="24"/>
        </w:rPr>
        <w:t>ь</w:t>
      </w:r>
      <w:r w:rsidR="007E76EC" w:rsidRPr="00C459CB">
        <w:rPr>
          <w:rFonts w:ascii="Liberation Serif" w:hAnsi="Liberation Serif" w:cs="Liberation Serif"/>
          <w:sz w:val="24"/>
          <w:szCs w:val="24"/>
        </w:rPr>
        <w:t>и,</w:t>
      </w:r>
      <w:r w:rsidRPr="00C459CB">
        <w:rPr>
          <w:rFonts w:ascii="Liberation Serif" w:hAnsi="Liberation Serif" w:cs="Liberation Serif"/>
          <w:sz w:val="24"/>
          <w:szCs w:val="24"/>
        </w:rPr>
        <w:t xml:space="preserve"> нуждающейся в улучшении жилищных условий в виде постановления Администрации;</w:t>
      </w:r>
    </w:p>
    <w:p w:rsidR="00243567" w:rsidRDefault="00243567" w:rsidP="004D6EEE">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w:t>
      </w:r>
      <w:r w:rsidR="007E76EC">
        <w:rPr>
          <w:rFonts w:ascii="Liberation Serif" w:hAnsi="Liberation Serif" w:cs="Liberation Serif"/>
          <w:sz w:val="24"/>
          <w:szCs w:val="24"/>
        </w:rPr>
        <w:t>предоставлении муниципальной услуги в виде письма Администрации</w:t>
      </w:r>
      <w:r w:rsidRPr="00C459CB">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42705F" w:rsidRPr="0042705F">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sidR="004C063F">
        <w:rPr>
          <w:rFonts w:ascii="Liberation Serif" w:hAnsi="Liberation Serif" w:cs="Liberation Serif"/>
          <w:sz w:val="24"/>
          <w:szCs w:val="24"/>
        </w:rPr>
        <w:t>ня передачи таких документов в Жилищный отдел</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2"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243567" w:rsidRPr="00C459CB" w:rsidRDefault="00243567" w:rsidP="006E05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4) свидетельство о заключении брака (на неполную семью не распространяется) свидетельство о расторжении брака (при наличии);</w:t>
      </w:r>
    </w:p>
    <w:p w:rsidR="00243567" w:rsidRPr="00C459CB" w:rsidRDefault="00243567" w:rsidP="00787AD4">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 документ, удостоверяющий права (полномочия) представителя;</w:t>
      </w:r>
    </w:p>
    <w:p w:rsidR="0047396E" w:rsidRPr="002D4E50" w:rsidRDefault="00243567" w:rsidP="0047396E">
      <w:pPr>
        <w:spacing w:after="0"/>
        <w:ind w:firstLine="709"/>
        <w:jc w:val="both"/>
        <w:rPr>
          <w:rFonts w:ascii="Liberation Serif" w:hAnsi="Liberation Serif"/>
          <w:sz w:val="24"/>
          <w:szCs w:val="24"/>
        </w:rPr>
      </w:pPr>
      <w:r w:rsidRPr="00C459CB">
        <w:rPr>
          <w:rFonts w:ascii="Liberation Serif" w:hAnsi="Liberation Serif" w:cs="Liberation Serif"/>
          <w:sz w:val="24"/>
          <w:szCs w:val="24"/>
        </w:rPr>
        <w:t xml:space="preserve">6) </w:t>
      </w:r>
      <w:r w:rsidR="0047396E" w:rsidRPr="002D4E50">
        <w:rPr>
          <w:rFonts w:ascii="Liberation Serif" w:hAnsi="Liberation Serif"/>
          <w:sz w:val="24"/>
          <w:szCs w:val="24"/>
        </w:rPr>
        <w:t>документы, подтверждающие основание владения и (или) пользования жилыми помещениями:</w:t>
      </w:r>
    </w:p>
    <w:p w:rsidR="0047396E" w:rsidRPr="002D4E50" w:rsidRDefault="0047396E" w:rsidP="0047396E">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243567" w:rsidRPr="00C459CB" w:rsidRDefault="0047396E" w:rsidP="0047396E">
      <w:pPr>
        <w:autoSpaceDE w:val="0"/>
        <w:autoSpaceDN w:val="0"/>
        <w:adjustRightInd w:val="0"/>
        <w:spacing w:after="0" w:line="240" w:lineRule="auto"/>
        <w:ind w:firstLine="709"/>
        <w:jc w:val="both"/>
        <w:rPr>
          <w:rFonts w:ascii="Liberation Serif" w:hAnsi="Liberation Serif" w:cs="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r w:rsidR="00A552CE">
        <w:rPr>
          <w:rFonts w:ascii="Liberation Serif" w:hAnsi="Liberation Serif" w:cs="Liberation Serif"/>
          <w:sz w:val="24"/>
          <w:szCs w:val="24"/>
        </w:rPr>
        <w:t>;</w:t>
      </w:r>
    </w:p>
    <w:p w:rsidR="00243567" w:rsidRPr="00A44E3B" w:rsidRDefault="00243567" w:rsidP="002D00D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w:t>
      </w:r>
      <w:r w:rsidRPr="00A552CE">
        <w:rPr>
          <w:rFonts w:ascii="Liberation Serif" w:hAnsi="Liberation Serif" w:cs="Liberation Serif"/>
          <w:sz w:val="24"/>
          <w:szCs w:val="24"/>
        </w:rPr>
        <w:t xml:space="preserve">) </w:t>
      </w:r>
      <w:r w:rsidR="00A44E3B" w:rsidRPr="00A552CE">
        <w:rPr>
          <w:rFonts w:ascii="Liberation Serif" w:hAnsi="Liberation Serif"/>
          <w:sz w:val="24"/>
          <w:szCs w:val="24"/>
        </w:rPr>
        <w:t>справки о наличии прав на недвижимое имущество на граждан, родившихся до 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w:t>
      </w:r>
      <w:r w:rsidR="00A552CE" w:rsidRPr="00A552CE">
        <w:rPr>
          <w:rFonts w:ascii="Liberation Serif" w:hAnsi="Liberation Serif" w:cs="Liberation Serif"/>
          <w:sz w:val="24"/>
          <w:szCs w:val="24"/>
        </w:rPr>
        <w:t>.</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243567" w:rsidRDefault="00243567" w:rsidP="00586826">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 xml:space="preserve">с законодательством Российской Федерации и законодательством Свердловской области для </w:t>
      </w:r>
      <w:r w:rsidRPr="00C459CB">
        <w:rPr>
          <w:rFonts w:ascii="Liberation Serif" w:hAnsi="Liberation Serif" w:cs="Liberation Serif"/>
          <w:b/>
          <w:sz w:val="24"/>
          <w:szCs w:val="24"/>
        </w:rPr>
        <w:lastRenderedPageBreak/>
        <w:t>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w:t>
      </w:r>
      <w:r w:rsidR="0042705F" w:rsidRPr="0042705F">
        <w:rPr>
          <w:rFonts w:ascii="Liberation Serif" w:hAnsi="Liberation Serif" w:cs="Liberation Serif"/>
          <w:sz w:val="24"/>
          <w:szCs w:val="24"/>
        </w:rPr>
        <w:t>5</w:t>
      </w:r>
      <w:r w:rsidRPr="00C459CB">
        <w:rPr>
          <w:rFonts w:ascii="Liberation Serif" w:hAnsi="Liberation Serif" w:cs="Liberation Serif"/>
          <w:sz w:val="24"/>
          <w:szCs w:val="24"/>
        </w:rPr>
        <w:t xml:space="preserve"> лет на всех членов семьи;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43567" w:rsidRPr="00C459CB" w:rsidRDefault="00243567" w:rsidP="00320549">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w:t>
      </w:r>
      <w:r w:rsidR="00347DE8">
        <w:rPr>
          <w:rFonts w:ascii="Liberation Serif" w:hAnsi="Liberation Serif"/>
          <w:sz w:val="24"/>
          <w:szCs w:val="24"/>
          <w:lang w:eastAsia="ru-RU"/>
        </w:rPr>
        <w:t> жительства, за последние</w:t>
      </w:r>
      <w:r w:rsidR="005A24E9">
        <w:rPr>
          <w:rFonts w:ascii="Liberation Serif" w:hAnsi="Liberation Serif"/>
          <w:sz w:val="24"/>
          <w:szCs w:val="24"/>
          <w:lang w:eastAsia="ru-RU"/>
        </w:rPr>
        <w:t xml:space="preserve"> </w:t>
      </w:r>
      <w:r w:rsidR="007D050B" w:rsidRPr="007D050B">
        <w:rPr>
          <w:rFonts w:ascii="Liberation Serif" w:hAnsi="Liberation Serif"/>
          <w:sz w:val="24"/>
          <w:szCs w:val="24"/>
          <w:lang w:eastAsia="ru-RU"/>
        </w:rPr>
        <w:t>5</w:t>
      </w:r>
      <w:r w:rsidR="00347DE8">
        <w:rPr>
          <w:rFonts w:ascii="Liberation Serif" w:hAnsi="Liberation Serif"/>
          <w:sz w:val="24"/>
          <w:szCs w:val="24"/>
          <w:lang w:eastAsia="ru-RU"/>
        </w:rPr>
        <w:t xml:space="preserve"> лет;</w:t>
      </w:r>
    </w:p>
    <w:p w:rsidR="00243567" w:rsidRPr="00347DE8" w:rsidRDefault="00243567" w:rsidP="00347DE8">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4) страховой номер индивидуального лицевого счета (СНИЛС) застрахованного лица с учетом дополнительных сведений о месте рождения, док</w:t>
      </w:r>
      <w:r w:rsidR="00D96829">
        <w:rPr>
          <w:rFonts w:ascii="Liberation Serif" w:hAnsi="Liberation Serif"/>
          <w:sz w:val="24"/>
          <w:szCs w:val="24"/>
          <w:lang w:eastAsia="ru-RU"/>
        </w:rPr>
        <w:t>ументе, удостоверяющем личность</w:t>
      </w:r>
      <w:r w:rsidR="00347DE8" w:rsidRPr="00347DE8">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F7E32">
        <w:rPr>
          <w:rFonts w:ascii="Liberation Serif" w:hAnsi="Liberation Serif"/>
          <w:sz w:val="24"/>
          <w:szCs w:val="24"/>
          <w:lang w:eastAsia="ru-RU"/>
        </w:rPr>
        <w:t xml:space="preserve">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 подчистками, помарками;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7D050B">
        <w:rPr>
          <w:rFonts w:ascii="Liberation Serif" w:hAnsi="Liberation Serif" w:cs="Liberation Serif"/>
          <w:sz w:val="24"/>
          <w:szCs w:val="24"/>
          <w:lang w:eastAsia="ru-RU"/>
        </w:rPr>
        <w:t xml:space="preserve"> предоставление документов в не</w:t>
      </w:r>
      <w:r w:rsidR="009F1A24">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w:t>
      </w:r>
      <w:r w:rsidR="00D107E9">
        <w:rPr>
          <w:rFonts w:ascii="Liberation Serif" w:hAnsi="Liberation Serif" w:cs="Liberation Serif"/>
          <w:sz w:val="24"/>
          <w:szCs w:val="24"/>
          <w:lang w:eastAsia="ru-RU"/>
        </w:rPr>
        <w:t xml:space="preserve"> в приеме документов сотрудник Жилищного отдела </w:t>
      </w:r>
      <w:r w:rsidRPr="00C459CB">
        <w:rPr>
          <w:rFonts w:ascii="Liberation Serif" w:hAnsi="Liberation Serif" w:cs="Liberation Serif"/>
          <w:sz w:val="24"/>
          <w:szCs w:val="24"/>
          <w:lang w:eastAsia="ru-RU"/>
        </w:rPr>
        <w:t>отказывает в приеме документов.</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3"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w:t>
      </w:r>
      <w:r w:rsidRPr="009F1A24">
        <w:rPr>
          <w:rFonts w:ascii="Liberation Serif" w:hAnsi="Liberation Serif"/>
          <w:sz w:val="24"/>
          <w:szCs w:val="24"/>
          <w:lang w:eastAsia="ru-RU"/>
        </w:rPr>
        <w:t xml:space="preserve">в </w:t>
      </w:r>
      <w:hyperlink r:id="rId14" w:history="1">
        <w:r w:rsidRPr="009F1A24">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явителю не позднее чем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3567" w:rsidRDefault="00243567" w:rsidP="00B76F72">
      <w:pPr>
        <w:autoSpaceDE w:val="0"/>
        <w:autoSpaceDN w:val="0"/>
        <w:adjustRightInd w:val="0"/>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0E5BE2" w:rsidRPr="00C459CB" w:rsidRDefault="00243567" w:rsidP="002B0F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 xml:space="preserve">Сотрудник </w:t>
      </w:r>
      <w:r w:rsidR="00251AD3">
        <w:rPr>
          <w:rFonts w:ascii="Liberation Serif" w:hAnsi="Liberation Serif" w:cs="Liberation Serif"/>
          <w:bCs/>
          <w:sz w:val="24"/>
          <w:szCs w:val="24"/>
          <w:lang w:eastAsia="ru-RU"/>
        </w:rPr>
        <w:t>Жилищного отдела</w:t>
      </w:r>
      <w:r w:rsidR="006B2F69">
        <w:rPr>
          <w:rFonts w:ascii="Liberation Serif" w:hAnsi="Liberation Serif" w:cs="Liberation Serif"/>
          <w:bCs/>
          <w:sz w:val="24"/>
          <w:szCs w:val="24"/>
          <w:lang w:eastAsia="ru-RU"/>
        </w:rPr>
        <w:t>,</w:t>
      </w:r>
      <w:r w:rsidR="00251AD3">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B2F6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B2F6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2) </w:t>
      </w:r>
      <w:r w:rsidR="002056E8">
        <w:rPr>
          <w:rFonts w:ascii="Liberation Serif" w:hAnsi="Liberation Serif" w:cs="Liberation Serif"/>
          <w:bCs/>
          <w:sz w:val="24"/>
          <w:szCs w:val="24"/>
          <w:lang w:eastAsia="ru-RU"/>
        </w:rPr>
        <w:t xml:space="preserve">проверяет документ, удостоверяющий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w:t>
      </w:r>
      <w:r w:rsidR="0054490F">
        <w:rPr>
          <w:rFonts w:ascii="Liberation Serif" w:hAnsi="Liberation Serif" w:cs="Liberation Serif"/>
          <w:bCs/>
          <w:sz w:val="24"/>
          <w:szCs w:val="24"/>
          <w:lang w:eastAsia="ru-RU"/>
        </w:rPr>
        <w:t>9 регламента, сотрудник 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2767D">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243567" w:rsidRPr="00C459CB" w:rsidRDefault="003E198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243567"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w:t>
      </w:r>
      <w:r w:rsidR="003E1987">
        <w:rPr>
          <w:rFonts w:ascii="Liberation Serif" w:hAnsi="Liberation Serif" w:cs="Liberation Serif"/>
          <w:bCs/>
          <w:sz w:val="24"/>
          <w:szCs w:val="24"/>
          <w:lang w:eastAsia="ru-RU"/>
        </w:rPr>
        <w:t>и жилых помещений в течение 5</w:t>
      </w:r>
      <w:r w:rsidRPr="00C459CB">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w:t>
      </w:r>
      <w:r w:rsidR="00E2767D">
        <w:rPr>
          <w:rFonts w:ascii="Liberation Serif" w:hAnsi="Liberation Serif" w:cs="Liberation Serif"/>
          <w:bCs/>
          <w:sz w:val="24"/>
          <w:szCs w:val="24"/>
          <w:lang w:eastAsia="ru-RU"/>
        </w:rPr>
        <w:t>ого взаимодействия, 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зарегистрированы члены молодой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собственности членов молодой семьи жилых помещений;</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w:t>
      </w:r>
      <w:r w:rsidR="00E2767D">
        <w:rPr>
          <w:rFonts w:ascii="Liberation Serif" w:hAnsi="Liberation Serif" w:cs="Liberation Serif"/>
          <w:bCs/>
          <w:sz w:val="24"/>
          <w:szCs w:val="24"/>
          <w:lang w:eastAsia="ru-RU"/>
        </w:rPr>
        <w:t>ого помещения сотрудник Жилищного отдела</w:t>
      </w:r>
      <w:r w:rsidRPr="00C459CB">
        <w:rPr>
          <w:rFonts w:ascii="Liberation Serif" w:hAnsi="Liberation Serif" w:cs="Liberation Serif"/>
          <w:bCs/>
          <w:sz w:val="24"/>
          <w:szCs w:val="24"/>
          <w:lang w:eastAsia="ru-RU"/>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w:t>
      </w:r>
      <w:r w:rsidRPr="00C459CB">
        <w:rPr>
          <w:rFonts w:ascii="Liberation Serif" w:hAnsi="Liberation Serif" w:cs="Liberation Serif"/>
          <w:bCs/>
          <w:sz w:val="24"/>
          <w:szCs w:val="24"/>
          <w:lang w:eastAsia="ru-RU"/>
        </w:rPr>
        <w:lastRenderedPageBreak/>
        <w:t>его на рассмотрение и подписание главе Невьянского городского округа (лицу, исполняющему его полномочия).</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0A13EB">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243567" w:rsidRPr="00C459CB" w:rsidRDefault="00243567" w:rsidP="00FB144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651C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1F7957">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C459CB">
          <w:rPr>
            <w:rStyle w:val="a3"/>
            <w:rFonts w:ascii="Liberation Serif" w:hAnsi="Liberation Serif" w:cs="Liberation Serif"/>
            <w:bCs/>
            <w:sz w:val="24"/>
            <w:szCs w:val="24"/>
            <w:u w:val="none"/>
            <w:lang w:eastAsia="ru-RU"/>
          </w:rPr>
          <w:t>статьей 51</w:t>
        </w:r>
      </w:hyperlink>
      <w:r w:rsidRPr="00C459CB">
        <w:rPr>
          <w:rFonts w:ascii="Liberation Serif" w:hAnsi="Liberation Serif" w:cs="Liberation Serif"/>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Невьянскому городскому округу.</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представление в установленном порядке информации заявителям </w:t>
      </w:r>
      <w:r w:rsidRPr="00C459CB">
        <w:rPr>
          <w:rFonts w:ascii="Liberation Serif" w:hAnsi="Liberation Serif" w:cs="Liberation Serif"/>
          <w:sz w:val="24"/>
          <w:szCs w:val="24"/>
        </w:rPr>
        <w:b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5) оплата государственной пошлины за предоставление муниципальной услуги и уплата иных плат</w:t>
      </w:r>
      <w:r w:rsidR="00F81B55">
        <w:rPr>
          <w:rFonts w:ascii="Liberation Serif" w:hAnsi="Liberation Serif" w:cs="Liberation Serif"/>
          <w:sz w:val="24"/>
          <w:szCs w:val="24"/>
          <w:lang w:eastAsia="ru-RU"/>
        </w:rPr>
        <w:t xml:space="preserve">ежей, взимаемых в соответствии </w:t>
      </w:r>
      <w:r w:rsidRPr="00C459CB">
        <w:rPr>
          <w:rFonts w:ascii="Liberation Serif" w:hAnsi="Liberation Serif" w:cs="Liberation Serif"/>
          <w:sz w:val="24"/>
          <w:szCs w:val="24"/>
          <w:lang w:eastAsia="ru-RU"/>
        </w:rPr>
        <w:t>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получение заявителем сведений о ходе выполнения запроса </w:t>
      </w:r>
      <w:r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79185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9)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w:t>
      </w:r>
      <w:r w:rsidRPr="00C459CB">
        <w:rPr>
          <w:rFonts w:ascii="Liberation Serif" w:hAnsi="Liberation Serif" w:cs="Liberation Serif"/>
          <w:sz w:val="24"/>
          <w:szCs w:val="24"/>
          <w:lang w:eastAsia="ru-RU"/>
        </w:rPr>
        <w:lastRenderedPageBreak/>
        <w:t>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Государственная пошлина за предоставление муниципальной услуги </w:t>
      </w:r>
      <w:r w:rsidRPr="00C459CB">
        <w:rPr>
          <w:rFonts w:ascii="Liberation Serif" w:hAnsi="Liberation Serif" w:cs="Liberation Serif"/>
          <w:sz w:val="24"/>
          <w:szCs w:val="24"/>
          <w:lang w:eastAsia="ru-RU"/>
        </w:rPr>
        <w:br/>
        <w:t>не предусмотрена.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46. Получение заявителем сведений о ходе выполнения запроса </w:t>
      </w:r>
      <w:r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47. Взаимодействие </w:t>
      </w:r>
      <w:r w:rsidR="006306D7">
        <w:rPr>
          <w:rFonts w:ascii="Liberation Serif" w:hAnsi="Liberation Serif" w:cs="Liberation Serif"/>
          <w:sz w:val="24"/>
          <w:szCs w:val="24"/>
          <w:lang w:eastAsia="ru-RU"/>
        </w:rPr>
        <w:t>Жилищного отдела</w:t>
      </w:r>
      <w:r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lastRenderedPageBreak/>
        <w:t xml:space="preserve">Межведомственный запрос формируется в соответствии с требованиями </w:t>
      </w:r>
      <w:hyperlink r:id="rId16"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243567" w:rsidRPr="00C459CB" w:rsidRDefault="00243567" w:rsidP="005C51A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50. Порядок выполнения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r w:rsidRPr="00C459CB">
        <w:rPr>
          <w:rFonts w:ascii="Liberation Serif" w:hAnsi="Liberation Serif" w:cs="Liberation Serif"/>
          <w:sz w:val="24"/>
          <w:szCs w:val="24"/>
        </w:rPr>
        <w:b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6306D7">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w:t>
      </w:r>
      <w:r w:rsidR="00E85101">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 </w:t>
      </w:r>
      <w:r w:rsidRPr="005142BE">
        <w:rPr>
          <w:rFonts w:ascii="Liberation Serif" w:hAnsi="Liberation Serif" w:cs="Liberation Serif"/>
          <w:sz w:val="24"/>
          <w:szCs w:val="24"/>
        </w:rPr>
        <w:b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Pr="00C459CB">
        <w:rPr>
          <w:rFonts w:ascii="Liberation Serif" w:hAnsi="Liberation Serif" w:cs="Liberation Serif"/>
          <w:sz w:val="24"/>
          <w:szCs w:val="24"/>
          <w:lang w:eastAsia="ru-RU"/>
        </w:rPr>
        <w:lastRenderedPageBreak/>
        <w:t xml:space="preserve">«Запроса заявителя на организацию предоставления государственных и муниципальных услуг».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w:t>
      </w:r>
      <w:r w:rsidR="00782ACA">
        <w:rPr>
          <w:rFonts w:ascii="Liberation Serif" w:hAnsi="Liberation Serif" w:cs="Liberation Serif"/>
          <w:sz w:val="24"/>
          <w:szCs w:val="24"/>
          <w:lang w:eastAsia="ru-RU"/>
        </w:rPr>
        <w:t>т заявителя о возможном отказе А</w:t>
      </w:r>
      <w:r w:rsidRPr="00C459CB">
        <w:rPr>
          <w:rFonts w:ascii="Liberation Serif" w:hAnsi="Liberation Serif" w:cs="Liberation Serif"/>
          <w:sz w:val="24"/>
          <w:szCs w:val="24"/>
          <w:lang w:eastAsia="ru-RU"/>
        </w:rPr>
        <w:t xml:space="preserve">дминистрации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782ACA">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782ACA">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 xml:space="preserve">в запросе, в том числе в комплексном запросе государственных и (или) муниципальных услуг, направление заявления и документов </w:t>
      </w:r>
      <w:r w:rsidRPr="00C459CB">
        <w:rPr>
          <w:rFonts w:ascii="Liberation Serif" w:hAnsi="Liberation Serif" w:cs="Liberation Serif"/>
          <w:sz w:val="24"/>
          <w:szCs w:val="24"/>
          <w:lang w:eastAsia="ru-RU"/>
        </w:rPr>
        <w:br/>
        <w:t xml:space="preserve">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w:t>
      </w:r>
      <w:r w:rsidR="002101EB">
        <w:rPr>
          <w:rFonts w:ascii="Liberation Serif" w:hAnsi="Liberation Serif" w:cs="Liberation Serif"/>
          <w:sz w:val="24"/>
          <w:szCs w:val="24"/>
          <w:lang w:eastAsia="ru-RU"/>
        </w:rPr>
        <w:t>ипальных услуг не позднее 1</w:t>
      </w:r>
      <w:r w:rsidRPr="00C459CB">
        <w:rPr>
          <w:rFonts w:ascii="Liberation Serif" w:hAnsi="Liberation Serif" w:cs="Liberation Serif"/>
          <w:sz w:val="24"/>
          <w:szCs w:val="24"/>
          <w:lang w:eastAsia="ru-RU"/>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w:t>
      </w:r>
      <w:r w:rsidR="00E85101">
        <w:rPr>
          <w:rFonts w:ascii="Liberation Serif" w:hAnsi="Liberation Serif" w:cs="Liberation Serif"/>
          <w:sz w:val="24"/>
          <w:szCs w:val="24"/>
          <w:lang w:eastAsia="ru-RU"/>
        </w:rPr>
        <w:t xml:space="preserve"> документов и (или) информации Жилищным отделом</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E85101">
        <w:rPr>
          <w:rFonts w:ascii="Liberation Serif" w:hAnsi="Liberation Serif" w:cs="Liberation Serif"/>
          <w:sz w:val="24"/>
          <w:szCs w:val="24"/>
          <w:lang w:eastAsia="ru-RU"/>
        </w:rPr>
        <w:t xml:space="preserve">муниципальных услуг направляет </w:t>
      </w:r>
      <w:r w:rsidRPr="00C459CB">
        <w:rPr>
          <w:rFonts w:ascii="Liberation Serif" w:hAnsi="Liberation Serif" w:cs="Liberation Serif"/>
          <w:sz w:val="24"/>
          <w:szCs w:val="24"/>
          <w:lang w:eastAsia="ru-RU"/>
        </w:rPr>
        <w:t xml:space="preserve">его 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w:t>
      </w:r>
      <w:r w:rsidR="00E85101">
        <w:rPr>
          <w:rFonts w:ascii="Liberation Serif" w:hAnsi="Liberation Serif" w:cs="Liberation Serif"/>
          <w:sz w:val="24"/>
          <w:szCs w:val="24"/>
          <w:lang w:eastAsia="ru-RU"/>
        </w:rPr>
        <w:t xml:space="preserve">льных услуг направляет в Жилищный отдел </w:t>
      </w:r>
      <w:r w:rsidRPr="00C459CB">
        <w:rPr>
          <w:rFonts w:ascii="Liberation Serif" w:hAnsi="Liberation Serif" w:cs="Liberation Serif"/>
          <w:sz w:val="24"/>
          <w:szCs w:val="24"/>
          <w:lang w:eastAsia="ru-RU"/>
        </w:rPr>
        <w:t>соответствующую информацию по истечении указанного срока.</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782ACA">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w:t>
      </w:r>
      <w:r w:rsidR="00782ACA">
        <w:rPr>
          <w:rFonts w:ascii="Liberation Serif" w:hAnsi="Liberation Serif" w:cs="Liberation Serif"/>
          <w:sz w:val="24"/>
          <w:szCs w:val="24"/>
        </w:rPr>
        <w:t>кже по иным вопросам, связанным</w:t>
      </w:r>
      <w:r w:rsidRPr="00C459CB">
        <w:rPr>
          <w:rFonts w:ascii="Liberation Serif" w:hAnsi="Liberation Serif" w:cs="Liberation Serif"/>
          <w:sz w:val="24"/>
          <w:szCs w:val="24"/>
        </w:rPr>
        <w:t xml:space="preserve"> 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w:t>
      </w:r>
      <w:r w:rsidR="002D3040">
        <w:rPr>
          <w:rFonts w:ascii="Liberation Serif" w:hAnsi="Liberation Serif" w:cs="Liberation Serif"/>
          <w:sz w:val="24"/>
          <w:szCs w:val="24"/>
        </w:rPr>
        <w:t>пальных услуг передает в 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в комплексном запросе государственных и (или) муниципальных услуг, направл</w:t>
      </w:r>
      <w:r w:rsidR="002D3040">
        <w:rPr>
          <w:rFonts w:ascii="Liberation Serif" w:hAnsi="Liberation Serif" w:cs="Liberation Serif"/>
          <w:sz w:val="24"/>
          <w:szCs w:val="24"/>
        </w:rPr>
        <w:t>ение заявления и документов в 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w:t>
      </w:r>
      <w:r w:rsidR="00D33E46">
        <w:rPr>
          <w:rFonts w:ascii="Liberation Serif" w:hAnsi="Liberation Serif" w:cs="Liberation Serif"/>
          <w:sz w:val="24"/>
          <w:szCs w:val="24"/>
        </w:rPr>
        <w:t>ипальных услуг не позднее 1</w:t>
      </w:r>
      <w:r w:rsidRPr="00C459CB">
        <w:rPr>
          <w:rFonts w:ascii="Liberation Serif" w:hAnsi="Liberation Serif" w:cs="Liberation Serif"/>
          <w:sz w:val="24"/>
          <w:szCs w:val="24"/>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D304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w:t>
      </w:r>
      <w:r w:rsidRPr="005142BE">
        <w:rPr>
          <w:rFonts w:ascii="Liberation Serif" w:hAnsi="Liberation Serif" w:cs="Liberation Serif"/>
          <w:sz w:val="24"/>
          <w:szCs w:val="24"/>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43567" w:rsidRPr="00C459CB" w:rsidRDefault="004D528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rPr>
        <w:t xml:space="preserve"> </w:t>
      </w:r>
      <w:r w:rsidR="00243567" w:rsidRPr="00C459CB">
        <w:rPr>
          <w:rFonts w:ascii="Liberation Serif" w:hAnsi="Liberation Serif" w:cs="Liberation Serif"/>
          <w:sz w:val="24"/>
          <w:szCs w:val="24"/>
          <w:lang w:eastAsia="ru-RU"/>
        </w:rPr>
        <w:t xml:space="preserve">обеспечивает передачу в </w:t>
      </w:r>
      <w:r w:rsidR="00243567"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243567"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D33E46">
        <w:rPr>
          <w:rFonts w:ascii="Liberation Serif" w:hAnsi="Liberation Serif" w:cs="Liberation Serif"/>
          <w:sz w:val="24"/>
          <w:szCs w:val="24"/>
          <w:lang w:eastAsia="ru-RU"/>
        </w:rPr>
        <w:t>ленной передающей стороной в двух</w:t>
      </w:r>
      <w:r w:rsidR="00243567"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243567"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243567" w:rsidRPr="00C459CB">
        <w:rPr>
          <w:rFonts w:ascii="Liberation Serif" w:hAnsi="Liberation Serif" w:cs="Liberation Serif"/>
          <w:sz w:val="24"/>
          <w:szCs w:val="24"/>
          <w:lang w:eastAsia="ru-RU"/>
        </w:rPr>
        <w:t xml:space="preserve"> в течение </w:t>
      </w:r>
      <w:r w:rsidR="00D33E46">
        <w:rPr>
          <w:rFonts w:ascii="Liberation Serif" w:hAnsi="Liberation Serif" w:cs="Liberation Serif"/>
          <w:sz w:val="24"/>
          <w:szCs w:val="24"/>
          <w:lang w:eastAsia="ru-RU"/>
        </w:rPr>
        <w:t>2</w:t>
      </w:r>
      <w:r w:rsidR="00243567" w:rsidRPr="00C459CB">
        <w:rPr>
          <w:rFonts w:ascii="Liberation Serif" w:hAnsi="Liberation Serif" w:cs="Liberation Serif"/>
          <w:sz w:val="24"/>
          <w:szCs w:val="24"/>
          <w:lang w:eastAsia="ru-RU"/>
        </w:rPr>
        <w:t xml:space="preserve"> рабочих дней со дня их оформления.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доставка уведомления об отказе </w:t>
      </w:r>
      <w:r w:rsidRPr="00C459CB">
        <w:rPr>
          <w:rFonts w:ascii="Liberation Serif" w:hAnsi="Liberation Serif" w:cs="Liberation Serif"/>
          <w:sz w:val="24"/>
          <w:szCs w:val="24"/>
          <w:lang w:eastAsia="ru-RU"/>
        </w:rPr>
        <w:br/>
        <w:t xml:space="preserve">в приеме документов либо результата предоставления услуги на бумажных носителях от </w:t>
      </w:r>
      <w:r w:rsidR="004D5285">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w:t>
      </w:r>
      <w:r w:rsidR="00D33E46">
        <w:rPr>
          <w:rFonts w:ascii="Liberation Serif" w:hAnsi="Liberation Serif" w:cs="Liberation Serif"/>
          <w:sz w:val="24"/>
          <w:szCs w:val="24"/>
          <w:lang w:eastAsia="ru-RU"/>
        </w:rPr>
        <w:t>лю, не должен превышать 3</w:t>
      </w:r>
      <w:r w:rsidRPr="00C459CB">
        <w:rPr>
          <w:rFonts w:ascii="Liberation Serif" w:hAnsi="Liberation Serif" w:cs="Liberation Serif"/>
          <w:sz w:val="24"/>
          <w:szCs w:val="24"/>
          <w:lang w:eastAsia="ru-RU"/>
        </w:rPr>
        <w:t xml:space="preserve"> рабочих дней со дня их оформления.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4D528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b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4D528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По требованию заявителя вместе с экземпляром электронного документа </w:t>
      </w:r>
      <w:r w:rsidRPr="00C459CB">
        <w:rPr>
          <w:rFonts w:ascii="Liberation Serif"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C459CB">
        <w:rPr>
          <w:rFonts w:ascii="Liberation Serif" w:hAnsi="Liberation Serif" w:cs="Liberation Serif"/>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 </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67" w:rsidRPr="00C459CB" w:rsidRDefault="00243567" w:rsidP="00B76F72">
      <w:pPr>
        <w:autoSpaceDE w:val="0"/>
        <w:autoSpaceDN w:val="0"/>
        <w:adjustRightInd w:val="0"/>
        <w:spacing w:after="0" w:line="240" w:lineRule="auto"/>
        <w:outlineLvl w:val="1"/>
        <w:rPr>
          <w:rFonts w:ascii="Liberation Serif" w:hAnsi="Liberation Serif" w:cs="Liberation Serif"/>
          <w:b/>
          <w:sz w:val="24"/>
          <w:szCs w:val="24"/>
        </w:rPr>
      </w:pP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243567" w:rsidRPr="00C459CB" w:rsidRDefault="0076133B"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 Сотрудник Жилищного отдела</w:t>
      </w:r>
      <w:r w:rsidR="00243567"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58. В случае выявления допущенных опечаток и (или) ошибок в выданных в результате предоставления муниципальной услуги документах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59. В случае отсутствия опечаток и (или) ошибок в документах, выданных в результате предоставления муниципальной услуги,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567" w:rsidRPr="00C459CB" w:rsidRDefault="00243567" w:rsidP="001B350F">
      <w:pPr>
        <w:widowControl w:val="0"/>
        <w:autoSpaceDE w:val="0"/>
        <w:autoSpaceDN w:val="0"/>
        <w:adjustRightInd w:val="0"/>
        <w:spacing w:after="0" w:line="240" w:lineRule="auto"/>
        <w:ind w:right="50"/>
        <w:jc w:val="both"/>
        <w:outlineLvl w:val="1"/>
        <w:rPr>
          <w:rFonts w:ascii="Liberation Serif" w:hAnsi="Liberation Serif"/>
          <w:b/>
          <w:bCs/>
          <w:sz w:val="24"/>
          <w:szCs w:val="24"/>
        </w:rPr>
      </w:pPr>
    </w:p>
    <w:p w:rsidR="00243567" w:rsidRPr="00C459CB" w:rsidRDefault="00243567" w:rsidP="00B76F72">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C459CB">
        <w:rPr>
          <w:rFonts w:ascii="Liberation Serif" w:hAnsi="Liberation Serif" w:cs="Liberation Serif"/>
          <w:b/>
          <w:sz w:val="24"/>
          <w:szCs w:val="24"/>
        </w:rPr>
        <w:t>Раздел 4. Формы контроля за предоставлением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84CF0">
        <w:rPr>
          <w:rFonts w:ascii="Liberation Serif" w:hAnsi="Liberation Serif" w:cs="Liberation Serif"/>
          <w:sz w:val="24"/>
          <w:szCs w:val="24"/>
        </w:rPr>
        <w:t>заведующим Жилищн</w:t>
      </w:r>
      <w:r w:rsidR="00FC6575">
        <w:rPr>
          <w:rFonts w:ascii="Liberation Serif" w:hAnsi="Liberation Serif" w:cs="Liberation Serif"/>
          <w:sz w:val="24"/>
          <w:szCs w:val="24"/>
        </w:rPr>
        <w:t>ым</w:t>
      </w:r>
      <w:r w:rsidR="00A84CF0">
        <w:rPr>
          <w:rFonts w:ascii="Liberation Serif" w:hAnsi="Liberation Serif" w:cs="Liberation Serif"/>
          <w:sz w:val="24"/>
          <w:szCs w:val="24"/>
        </w:rPr>
        <w:t xml:space="preserve"> </w:t>
      </w:r>
      <w:r w:rsidR="00FC6575">
        <w:rPr>
          <w:rFonts w:ascii="Liberation Serif" w:hAnsi="Liberation Serif" w:cs="Liberation Serif"/>
          <w:sz w:val="24"/>
          <w:szCs w:val="24"/>
        </w:rPr>
        <w:t>отделом</w:t>
      </w:r>
      <w:r w:rsidRPr="00C459CB">
        <w:rPr>
          <w:rFonts w:ascii="Liberation Serif" w:hAnsi="Liberation Serif" w:cs="Liberation Serif"/>
          <w:sz w:val="24"/>
          <w:szCs w:val="24"/>
        </w:rPr>
        <w:t xml:space="preserve">, на постоянной основе, а также путем </w:t>
      </w:r>
      <w:r w:rsidRPr="00C459CB">
        <w:rPr>
          <w:rFonts w:ascii="Liberation Serif" w:hAnsi="Liberation Serif" w:cs="Liberation Serif"/>
          <w:sz w:val="24"/>
          <w:szCs w:val="24"/>
        </w:rPr>
        <w:lastRenderedPageBreak/>
        <w:t>проведения плановых и внеплановых проверок по соблюдению и исполнению положений настоящего регламента.</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w:t>
      </w:r>
      <w:r w:rsidR="00FC6575">
        <w:rPr>
          <w:rFonts w:ascii="Liberation Serif" w:hAnsi="Liberation Serif" w:cs="Liberation Serif"/>
          <w:sz w:val="24"/>
          <w:szCs w:val="24"/>
        </w:rPr>
        <w:t xml:space="preserve">роль, устанавливается </w:t>
      </w:r>
      <w:r w:rsidR="005C4653">
        <w:rPr>
          <w:rFonts w:ascii="Liberation Serif" w:hAnsi="Liberation Serif" w:cs="Liberation Serif"/>
          <w:sz w:val="24"/>
          <w:szCs w:val="24"/>
        </w:rPr>
        <w:t>распоряжением</w:t>
      </w:r>
      <w:r w:rsidR="00FC6575">
        <w:rPr>
          <w:rFonts w:ascii="Liberation Serif" w:hAnsi="Liberation Serif" w:cs="Liberation Serif"/>
          <w:sz w:val="24"/>
          <w:szCs w:val="24"/>
        </w:rPr>
        <w:t xml:space="preserve"> Администрации</w:t>
      </w:r>
      <w:r w:rsidRPr="00C459CB">
        <w:rPr>
          <w:rFonts w:ascii="Liberation Serif" w:hAnsi="Liberation Serif" w:cs="Liberation Serif"/>
          <w:sz w:val="24"/>
          <w:szCs w:val="24"/>
        </w:rPr>
        <w:t>, положениями о структурных подразделениях, должностными регламентами.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 xml:space="preserve">63. Текущий контроль осуществляется при визировании, согласовании </w:t>
      </w:r>
      <w:r w:rsidRPr="00C459CB">
        <w:rPr>
          <w:rFonts w:ascii="Liberation Serif" w:hAnsi="Liberation Serif" w:cs="Liberation Serif"/>
          <w:sz w:val="24"/>
          <w:szCs w:val="24"/>
        </w:rPr>
        <w:br/>
        <w:t>и подписании документов, оформляемых в процессе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sidR="002B0F94">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40588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66. Периодичность проведения проверок может носить плановый характер и внеплановый характер, в том числе по конкретному обращению получателя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sidR="00293934">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71. Персональная ответственность сотрудника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243567" w:rsidRPr="00C459CB" w:rsidRDefault="00243567" w:rsidP="00293934">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C459CB">
        <w:rPr>
          <w:rFonts w:ascii="Liberation Serif" w:hAnsi="Liberation Serif" w:cs="Liberation Serif"/>
          <w:sz w:val="24"/>
          <w:szCs w:val="24"/>
        </w:rPr>
        <w:lastRenderedPageBreak/>
        <w:t xml:space="preserve">решений уполномоченными лицами, </w:t>
      </w:r>
      <w:r w:rsidR="00474C5F">
        <w:rPr>
          <w:rFonts w:ascii="Liberation Serif" w:hAnsi="Liberation Serif" w:cs="Liberation Serif"/>
          <w:sz w:val="24"/>
          <w:szCs w:val="24"/>
        </w:rPr>
        <w:t xml:space="preserve">осуществляется </w:t>
      </w:r>
      <w:r w:rsidRPr="00C459CB">
        <w:rPr>
          <w:rFonts w:ascii="Liberation Serif" w:hAnsi="Liberation Serif" w:cs="Liberation Serif"/>
          <w:sz w:val="24"/>
          <w:szCs w:val="24"/>
        </w:rPr>
        <w:t xml:space="preserve">путем проведения проверок соблюдения и исполнения сотрудниками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w:t>
      </w:r>
      <w:r w:rsidR="00FC6575">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rPr>
        <w:t xml:space="preserve"> нормативных правовых актов, а также положений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243567" w:rsidRDefault="00243567" w:rsidP="0073363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C6575">
        <w:rPr>
          <w:rFonts w:ascii="Liberation Serif" w:hAnsi="Liberation Serif" w:cs="Liberation Serif"/>
          <w:sz w:val="24"/>
          <w:szCs w:val="24"/>
          <w:lang w:eastAsia="ru-RU"/>
        </w:rPr>
        <w:t>А</w:t>
      </w:r>
      <w:r w:rsidRPr="00C459CB">
        <w:rPr>
          <w:rFonts w:ascii="Liberation Serif" w:hAnsi="Liberation Serif" w:cs="Liberation Serif"/>
          <w:sz w:val="24"/>
          <w:szCs w:val="24"/>
          <w:lang w:eastAsia="ru-RU"/>
        </w:rPr>
        <w:t xml:space="preserve">дминистрации </w:t>
      </w:r>
      <w:r w:rsidRPr="00C459CB">
        <w:rPr>
          <w:rFonts w:ascii="Liberation Serif" w:hAnsi="Liberation Serif" w:cs="Liberation Serif"/>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3BDD" w:rsidRPr="00C459CB" w:rsidRDefault="00803BDD" w:rsidP="0073363D">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293934" w:rsidRDefault="00243567" w:rsidP="008467C1">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sidR="00480A56">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9065DE" w:rsidRPr="00293934">
        <w:rPr>
          <w:rFonts w:ascii="Liberation Serif" w:hAnsi="Liberation Serif" w:cs="Liberation Serif"/>
          <w:b/>
          <w:sz w:val="24"/>
          <w:szCs w:val="24"/>
          <w:lang w:eastAsia="ru-RU"/>
        </w:rPr>
        <w:t xml:space="preserve"> </w:t>
      </w:r>
      <w:r w:rsidRPr="00293934">
        <w:rPr>
          <w:rFonts w:ascii="Liberation Serif" w:hAnsi="Liberation Serif" w:cs="Liberation Serif"/>
          <w:b/>
          <w:sz w:val="24"/>
          <w:szCs w:val="24"/>
          <w:lang w:eastAsia="ru-RU"/>
        </w:rPr>
        <w:t>и муниципальных</w:t>
      </w:r>
      <w:r w:rsidR="009065DE" w:rsidRPr="00293934">
        <w:rPr>
          <w:rFonts w:ascii="Liberation Serif" w:hAnsi="Liberation Serif" w:cs="Liberation Serif"/>
          <w:b/>
          <w:sz w:val="24"/>
          <w:szCs w:val="24"/>
          <w:lang w:eastAsia="ru-RU"/>
        </w:rPr>
        <w:t xml:space="preserve"> услуг. </w:t>
      </w:r>
      <w:r w:rsidRPr="00293934">
        <w:rPr>
          <w:rFonts w:ascii="Liberation Serif"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w:t>
      </w:r>
      <w:r w:rsidR="0067033B">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243567" w:rsidRPr="00C459CB" w:rsidRDefault="00243567" w:rsidP="00B76F72">
      <w:pPr>
        <w:spacing w:after="0" w:line="240" w:lineRule="auto"/>
        <w:rPr>
          <w:rFonts w:ascii="Liberation Serif" w:hAnsi="Liberation Serif" w:cs="Liberation Serif"/>
          <w:b/>
          <w:sz w:val="24"/>
          <w:szCs w:val="24"/>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75. В случае обжалования решений и действий (бездействия)</w:t>
      </w:r>
      <w:r w:rsidRPr="00C459CB">
        <w:rPr>
          <w:rFonts w:ascii="Liberation Serif" w:hAnsi="Liberation Serif"/>
          <w:sz w:val="24"/>
          <w:szCs w:val="24"/>
          <w:lang w:eastAsia="ru-RU"/>
        </w:rPr>
        <w:t xml:space="preserve"> сотрудников </w:t>
      </w:r>
      <w:r w:rsidR="00293B16">
        <w:rPr>
          <w:rFonts w:ascii="Liberation Serif" w:hAnsi="Liberation Serif"/>
          <w:sz w:val="24"/>
          <w:szCs w:val="24"/>
          <w:lang w:eastAsia="ru-RU"/>
        </w:rPr>
        <w:t>Жилищного отдела</w:t>
      </w:r>
      <w:r w:rsidRPr="00C459CB">
        <w:rPr>
          <w:rFonts w:ascii="Liberation Serif" w:hAnsi="Liberation Serif"/>
          <w:sz w:val="24"/>
          <w:szCs w:val="24"/>
        </w:rPr>
        <w:t xml:space="preserve">, его жалоба подается для рассмотрения </w:t>
      </w:r>
      <w:r w:rsidR="00293B16">
        <w:rPr>
          <w:rFonts w:ascii="Liberation Serif" w:hAnsi="Liberation Serif"/>
          <w:sz w:val="24"/>
          <w:szCs w:val="24"/>
        </w:rPr>
        <w:t xml:space="preserve">заведующему </w:t>
      </w:r>
      <w:r w:rsidR="00EA47B3">
        <w:rPr>
          <w:rFonts w:ascii="Liberation Serif" w:hAnsi="Liberation Serif"/>
          <w:sz w:val="24"/>
          <w:szCs w:val="24"/>
        </w:rPr>
        <w:t>Жилищн</w:t>
      </w:r>
      <w:r w:rsidR="00B6188A">
        <w:rPr>
          <w:rFonts w:ascii="Liberation Serif" w:hAnsi="Liberation Serif"/>
          <w:sz w:val="24"/>
          <w:szCs w:val="24"/>
        </w:rPr>
        <w:t>ым отделом</w:t>
      </w:r>
      <w:r w:rsidR="00EA47B3">
        <w:rPr>
          <w:rFonts w:ascii="Liberation Serif" w:hAnsi="Liberation Serif"/>
          <w:sz w:val="24"/>
          <w:szCs w:val="24"/>
        </w:rPr>
        <w:t xml:space="preserve"> </w:t>
      </w:r>
      <w:r w:rsidRPr="00C459CB">
        <w:rPr>
          <w:rFonts w:ascii="Liberation Serif" w:hAnsi="Liberation Serif"/>
          <w:sz w:val="24"/>
          <w:szCs w:val="24"/>
        </w:rPr>
        <w:t xml:space="preserve">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w:t>
      </w:r>
      <w:r w:rsidR="00EA47B3">
        <w:rPr>
          <w:rFonts w:ascii="Liberation Serif" w:hAnsi="Liberation Serif"/>
          <w:sz w:val="24"/>
          <w:szCs w:val="24"/>
        </w:rPr>
        <w:t>заведующего Жилищн</w:t>
      </w:r>
      <w:r w:rsidR="00B6188A">
        <w:rPr>
          <w:rFonts w:ascii="Liberation Serif" w:hAnsi="Liberation Serif"/>
          <w:sz w:val="24"/>
          <w:szCs w:val="24"/>
        </w:rPr>
        <w:t>ым отделом, также возможно подать в А</w:t>
      </w:r>
      <w:r w:rsidRPr="00C459CB">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 xml:space="preserve">77. В случае обжалования решений и действий (бездействия) многофункционального центра предоставления государственных и муниципальных услуг, работника </w:t>
      </w:r>
      <w:r w:rsidRPr="00C459CB">
        <w:rPr>
          <w:rFonts w:ascii="Liberation Serif" w:hAnsi="Liberation Serif" w:cs="Liberation Serif"/>
          <w:sz w:val="24"/>
          <w:szCs w:val="24"/>
        </w:rPr>
        <w:lastRenderedPageBreak/>
        <w:t>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79. </w:t>
      </w:r>
      <w:r w:rsidR="00EA47B3">
        <w:rPr>
          <w:rFonts w:ascii="Liberation Serif" w:hAnsi="Liberation Serif" w:cs="Liberation Serif"/>
          <w:sz w:val="24"/>
          <w:szCs w:val="24"/>
        </w:rPr>
        <w:t>Жилищный отдел</w:t>
      </w:r>
      <w:r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A47B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7" w:history="1">
        <w:r w:rsidRPr="00C459CB">
          <w:rPr>
            <w:rFonts w:ascii="Liberation Serif" w:hAnsi="Liberation Serif" w:cs="Liberation Serif"/>
            <w:color w:val="0000FF"/>
            <w:sz w:val="24"/>
            <w:szCs w:val="24"/>
            <w:u w:val="single"/>
          </w:rPr>
          <w:t>http://mfc66.ru/</w:t>
        </w:r>
      </w:hyperlink>
      <w:r w:rsidRPr="00C459CB">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18" w:history="1">
        <w:r w:rsidRPr="00C459CB">
          <w:rPr>
            <w:rFonts w:ascii="Liberation Serif" w:hAnsi="Liberation Serif" w:cs="Liberation Serif"/>
            <w:color w:val="0000FF"/>
            <w:sz w:val="24"/>
            <w:szCs w:val="24"/>
            <w:u w:val="single"/>
          </w:rPr>
          <w:t>http://dis.midural.ru/</w:t>
        </w:r>
      </w:hyperlink>
      <w:r w:rsidRPr="00C459CB">
        <w:rPr>
          <w:rFonts w:ascii="Liberation Serif" w:hAnsi="Liberation Serif" w:cs="Liberation Serif"/>
          <w:sz w:val="24"/>
          <w:szCs w:val="24"/>
        </w:rPr>
        <w:t>);</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3567" w:rsidRPr="00C459CB" w:rsidRDefault="00243567" w:rsidP="00B76F72">
      <w:pPr>
        <w:spacing w:after="0" w:line="240" w:lineRule="auto"/>
        <w:jc w:val="both"/>
        <w:rPr>
          <w:rFonts w:ascii="Liberation Serif" w:hAnsi="Liberation Serif" w:cs="Liberation Serif"/>
          <w:b/>
          <w:sz w:val="24"/>
          <w:szCs w:val="24"/>
          <w:lang w:eastAsia="ru-RU"/>
        </w:rPr>
      </w:pP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3567" w:rsidRPr="00C459CB" w:rsidRDefault="00243567" w:rsidP="008A3861">
      <w:pPr>
        <w:widowControl w:val="0"/>
        <w:autoSpaceDE w:val="0"/>
        <w:autoSpaceDN w:val="0"/>
        <w:spacing w:after="0" w:line="240" w:lineRule="auto"/>
        <w:rPr>
          <w:rFonts w:ascii="Liberation Serif" w:hAnsi="Liberation Serif" w:cs="Liberation Serif"/>
          <w:sz w:val="24"/>
          <w:szCs w:val="24"/>
          <w:lang w:eastAsia="ru-RU"/>
        </w:rPr>
      </w:pPr>
    </w:p>
    <w:p w:rsidR="00243567" w:rsidRPr="00C459CB" w:rsidRDefault="00243567" w:rsidP="00B76F72">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1) статьи 11.1-11.3 Федерального закона от 27 июля 2010 года </w:t>
      </w:r>
      <w:r w:rsidR="00B4725A">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Свердловской области от 22.11.2018</w:t>
      </w:r>
      <w:r w:rsidRPr="00C459CB">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sidR="00B4725A">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43567" w:rsidRDefault="00243567" w:rsidP="00CF70F7">
      <w:pPr>
        <w:spacing w:after="0" w:line="240" w:lineRule="auto"/>
        <w:ind w:right="50" w:firstLine="567"/>
        <w:jc w:val="both"/>
        <w:rPr>
          <w:rFonts w:ascii="Liberation Serif" w:hAnsi="Liberation Serif" w:cs="Liberation Serif"/>
          <w:sz w:val="24"/>
          <w:szCs w:val="24"/>
        </w:rPr>
      </w:pPr>
      <w:bookmarkStart w:id="5" w:name="Par310"/>
      <w:bookmarkStart w:id="6" w:name="Par341"/>
      <w:bookmarkStart w:id="7" w:name="Par346"/>
      <w:bookmarkEnd w:id="5"/>
      <w:bookmarkEnd w:id="6"/>
      <w:bookmarkEnd w:id="7"/>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00CF70F7" w:rsidRPr="00BA2D8D">
          <w:rPr>
            <w:rStyle w:val="a3"/>
            <w:rFonts w:ascii="Liberation Serif" w:hAnsi="Liberation Serif" w:cs="Liberation Serif"/>
            <w:sz w:val="24"/>
            <w:szCs w:val="24"/>
            <w:lang w:eastAsia="ru-RU"/>
          </w:rPr>
          <w:t>https://www.gosuslugi.ru/142473/1/info</w:t>
        </w:r>
      </w:hyperlink>
      <w:r w:rsidR="00CF70F7">
        <w:rPr>
          <w:rFonts w:ascii="Liberation Serif" w:hAnsi="Liberation Serif" w:cs="Liberation Serif"/>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lastRenderedPageBreak/>
        <w:t>Приложение № 1</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243567" w:rsidRPr="00C459CB" w:rsidTr="00B76F72">
        <w:tc>
          <w:tcPr>
            <w:tcW w:w="436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4E4F0F">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(адрес регистрации заявителей на территории</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Свердловской области, контактный телефон)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484AD8" w:rsidP="00B76F72">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444AC">
      <w:pPr>
        <w:spacing w:after="0" w:line="240" w:lineRule="auto"/>
        <w:ind w:firstLine="709"/>
        <w:jc w:val="both"/>
        <w:rPr>
          <w:rFonts w:ascii="Times New Roman" w:hAnsi="Times New Roman"/>
          <w:sz w:val="24"/>
          <w:szCs w:val="24"/>
          <w:lang w:eastAsia="ru-RU"/>
        </w:rPr>
      </w:pPr>
      <w:r w:rsidRPr="00C459CB">
        <w:rPr>
          <w:rFonts w:ascii="Times New Roman" w:hAnsi="Times New Roman"/>
          <w:sz w:val="24"/>
          <w:szCs w:val="24"/>
          <w:lang w:eastAsia="ru-RU"/>
        </w:rPr>
        <w:t>Прошу признать мою семью нуждающейся в улучшении жилищных условий. Основанием нуждаемости в жилом помещении является</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0A4A27">
      <w:pPr>
        <w:spacing w:after="0" w:line="240" w:lineRule="auto"/>
        <w:jc w:val="center"/>
        <w:rPr>
          <w:rFonts w:ascii="Times New Roman" w:hAnsi="Times New Roman"/>
          <w:sz w:val="24"/>
          <w:szCs w:val="24"/>
          <w:lang w:eastAsia="ru-RU"/>
        </w:rPr>
      </w:pPr>
      <w:r w:rsidRPr="00C459CB">
        <w:rPr>
          <w:rFonts w:ascii="Times New Roman" w:hAnsi="Times New Roman"/>
          <w:sz w:val="24"/>
          <w:szCs w:val="24"/>
          <w:lang w:eastAsia="ru-RU"/>
        </w:rPr>
        <w:t>/указать/</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Мы являемся молодой семьей и хотим принять участие в основн</w:t>
      </w:r>
      <w:r w:rsidR="004E4F0F">
        <w:rPr>
          <w:rFonts w:ascii="Times New Roman" w:hAnsi="Times New Roman"/>
          <w:sz w:val="24"/>
          <w:szCs w:val="24"/>
          <w:lang w:eastAsia="ru-RU"/>
        </w:rPr>
        <w:t>ом мероприятии</w:t>
      </w:r>
      <w:r w:rsidRPr="00C459CB">
        <w:rPr>
          <w:rFonts w:ascii="Times New Roman" w:hAnsi="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Состав нашей семьи ___ человек(а):</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Супруг/супруга 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паспорт: серия _______ № _________, выданный 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_____________________________ "____"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635CBF"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w:t>
      </w:r>
      <w:r w:rsidR="00CF70F7">
        <w:rPr>
          <w:rFonts w:ascii="Times New Roman" w:hAnsi="Times New Roman"/>
          <w:sz w:val="24"/>
          <w:szCs w:val="24"/>
          <w:lang w:eastAsia="ru-RU"/>
        </w:rPr>
        <w:t>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 </w:t>
      </w:r>
      <w:r w:rsidR="00243567" w:rsidRPr="00C459CB">
        <w:rPr>
          <w:rFonts w:ascii="Times New Roman" w:hAnsi="Times New Roman"/>
          <w:sz w:val="24"/>
          <w:szCs w:val="24"/>
          <w:lang w:eastAsia="ru-RU"/>
        </w:rPr>
        <w:t>_____________ ____ г.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lastRenderedPageBreak/>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1E2BD2">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К заявлению прилагаются следующие документы:</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1)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2)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Даем согласие на обработку наших персональных данных:</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3.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4.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почты:</w:t>
      </w:r>
      <w:r w:rsidR="00C07D50">
        <w:rPr>
          <w:rFonts w:ascii="Liberation Serif" w:hAnsi="Liberation Serif" w:cs="Liberation Serif"/>
          <w:sz w:val="24"/>
          <w:szCs w:val="24"/>
        </w:rPr>
        <w:t xml:space="preserve"> </w:t>
      </w:r>
      <w:r w:rsidRPr="00C459CB">
        <w:rPr>
          <w:rFonts w:ascii="Liberation Serif" w:hAnsi="Liberation Serif" w:cs="Liberation Serif"/>
          <w:sz w:val="24"/>
          <w:szCs w:val="24"/>
        </w:rPr>
        <w:t>____________________________________</w:t>
      </w:r>
    </w:p>
    <w:p w:rsidR="00243567"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484AD8" w:rsidRPr="00C459CB"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43567" w:rsidRPr="00C459CB" w:rsidRDefault="00635CBF" w:rsidP="001D7175">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w:t>
      </w:r>
      <w:r w:rsidR="00243567" w:rsidRPr="00C459CB">
        <w:rPr>
          <w:rFonts w:ascii="Liberation Serif" w:hAnsi="Liberation Serif" w:cs="Liberation Serif"/>
          <w:sz w:val="24"/>
          <w:szCs w:val="24"/>
        </w:rPr>
        <w:t xml:space="preserve"> _____________ 20__ г.</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 ___________ _____________________</w:t>
      </w:r>
    </w:p>
    <w:p w:rsidR="00243567" w:rsidRPr="00C459CB" w:rsidRDefault="00243567" w:rsidP="0073363D">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r w:rsidRPr="00484AD8">
        <w:rPr>
          <w:rFonts w:ascii="Liberation Serif" w:hAnsi="Liberation Serif" w:cs="Liberation Serif"/>
          <w:sz w:val="20"/>
          <w:szCs w:val="20"/>
        </w:rPr>
        <w:t>(должность лица, при</w:t>
      </w:r>
      <w:r w:rsidR="00484AD8">
        <w:rPr>
          <w:rFonts w:ascii="Liberation Serif" w:hAnsi="Liberation Serif" w:cs="Liberation Serif"/>
          <w:sz w:val="20"/>
          <w:szCs w:val="20"/>
        </w:rPr>
        <w:t xml:space="preserve">нявшего заявление)       (подпись)   </w:t>
      </w:r>
      <w:r w:rsidRPr="00484AD8">
        <w:rPr>
          <w:rFonts w:ascii="Liberation Serif" w:hAnsi="Liberation Serif" w:cs="Liberation Serif"/>
          <w:sz w:val="20"/>
          <w:szCs w:val="20"/>
        </w:rPr>
        <w:t xml:space="preserve"> (расшифровка подписи)</w:t>
      </w:r>
      <w:r w:rsidRPr="00C459CB">
        <w:rPr>
          <w:rFonts w:ascii="Liberation Serif" w:hAnsi="Liberation Serif" w:cs="Liberation Serif"/>
          <w:sz w:val="24"/>
          <w:szCs w:val="24"/>
        </w:rPr>
        <w:br w:type="page"/>
      </w:r>
      <w:r w:rsidRPr="00C459CB">
        <w:rPr>
          <w:rFonts w:ascii="Liberation Serif" w:hAnsi="Liberation Serif" w:cs="Liberation Serif"/>
          <w:sz w:val="24"/>
          <w:szCs w:val="24"/>
        </w:rPr>
        <w:lastRenderedPageBreak/>
        <w:t xml:space="preserve">                                                                       Приложение № 2</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73363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243567" w:rsidRPr="00C459CB" w:rsidTr="00B76F72">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B76F72">
        <w:trPr>
          <w:trHeight w:val="326"/>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lastRenderedPageBreak/>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0"/>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10" w:rsidRDefault="007A4B10">
      <w:pPr>
        <w:spacing w:after="0" w:line="240" w:lineRule="auto"/>
      </w:pPr>
      <w:r>
        <w:separator/>
      </w:r>
    </w:p>
  </w:endnote>
  <w:endnote w:type="continuationSeparator" w:id="0">
    <w:p w:rsidR="007A4B10" w:rsidRDefault="007A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10" w:rsidRDefault="007A4B10">
      <w:pPr>
        <w:spacing w:after="0" w:line="240" w:lineRule="auto"/>
      </w:pPr>
      <w:r>
        <w:separator/>
      </w:r>
    </w:p>
  </w:footnote>
  <w:footnote w:type="continuationSeparator" w:id="0">
    <w:p w:rsidR="007A4B10" w:rsidRDefault="007A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10" w:rsidRDefault="007A4B10">
    <w:pPr>
      <w:pStyle w:val="ab"/>
      <w:jc w:val="center"/>
    </w:pPr>
    <w:r>
      <w:fldChar w:fldCharType="begin"/>
    </w:r>
    <w:r>
      <w:instrText>PAGE   \* MERGEFORMAT</w:instrText>
    </w:r>
    <w:r>
      <w:fldChar w:fldCharType="separate"/>
    </w:r>
    <w:r w:rsidR="00BF5AF3">
      <w:rPr>
        <w:noProof/>
      </w:rPr>
      <w:t>2</w:t>
    </w:r>
    <w:r>
      <w:rPr>
        <w:noProof/>
      </w:rPr>
      <w:fldChar w:fldCharType="end"/>
    </w:r>
  </w:p>
  <w:p w:rsidR="007A4B10" w:rsidRDefault="007A4B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72"/>
    <w:rsid w:val="000027D7"/>
    <w:rsid w:val="000100CB"/>
    <w:rsid w:val="0001116A"/>
    <w:rsid w:val="00013523"/>
    <w:rsid w:val="00021D40"/>
    <w:rsid w:val="000233E9"/>
    <w:rsid w:val="00081684"/>
    <w:rsid w:val="000933B4"/>
    <w:rsid w:val="000A13EB"/>
    <w:rsid w:val="000A40B3"/>
    <w:rsid w:val="000A4A27"/>
    <w:rsid w:val="000D198F"/>
    <w:rsid w:val="000E5BE2"/>
    <w:rsid w:val="000F2CDA"/>
    <w:rsid w:val="000F434E"/>
    <w:rsid w:val="000F61A3"/>
    <w:rsid w:val="001053E7"/>
    <w:rsid w:val="0011411D"/>
    <w:rsid w:val="00121287"/>
    <w:rsid w:val="00123085"/>
    <w:rsid w:val="001259AC"/>
    <w:rsid w:val="00135CAD"/>
    <w:rsid w:val="001444AC"/>
    <w:rsid w:val="00157836"/>
    <w:rsid w:val="00163A28"/>
    <w:rsid w:val="001749C6"/>
    <w:rsid w:val="00175F7A"/>
    <w:rsid w:val="00182B46"/>
    <w:rsid w:val="00186E32"/>
    <w:rsid w:val="0019252D"/>
    <w:rsid w:val="00196975"/>
    <w:rsid w:val="001B350F"/>
    <w:rsid w:val="001C307C"/>
    <w:rsid w:val="001D409A"/>
    <w:rsid w:val="001D442A"/>
    <w:rsid w:val="001D7175"/>
    <w:rsid w:val="001E2BD2"/>
    <w:rsid w:val="001E6E7E"/>
    <w:rsid w:val="001F06D6"/>
    <w:rsid w:val="001F7957"/>
    <w:rsid w:val="002056E8"/>
    <w:rsid w:val="002101EB"/>
    <w:rsid w:val="0022662A"/>
    <w:rsid w:val="00226AF2"/>
    <w:rsid w:val="00232791"/>
    <w:rsid w:val="00242DE6"/>
    <w:rsid w:val="00243567"/>
    <w:rsid w:val="00251AD3"/>
    <w:rsid w:val="00252C1E"/>
    <w:rsid w:val="00255631"/>
    <w:rsid w:val="00261F5F"/>
    <w:rsid w:val="00293934"/>
    <w:rsid w:val="00293B16"/>
    <w:rsid w:val="002B0F94"/>
    <w:rsid w:val="002C1984"/>
    <w:rsid w:val="002D00D1"/>
    <w:rsid w:val="002D3040"/>
    <w:rsid w:val="002E3A32"/>
    <w:rsid w:val="002F6AB5"/>
    <w:rsid w:val="00320549"/>
    <w:rsid w:val="00326089"/>
    <w:rsid w:val="00347DE8"/>
    <w:rsid w:val="00353B5F"/>
    <w:rsid w:val="00355F77"/>
    <w:rsid w:val="00373409"/>
    <w:rsid w:val="00375388"/>
    <w:rsid w:val="0037755F"/>
    <w:rsid w:val="0038248A"/>
    <w:rsid w:val="00387F50"/>
    <w:rsid w:val="00392A17"/>
    <w:rsid w:val="0039734D"/>
    <w:rsid w:val="00397912"/>
    <w:rsid w:val="003A40B8"/>
    <w:rsid w:val="003B780A"/>
    <w:rsid w:val="003D2E8E"/>
    <w:rsid w:val="003D4E85"/>
    <w:rsid w:val="003D7F2B"/>
    <w:rsid w:val="003E1987"/>
    <w:rsid w:val="003F16B6"/>
    <w:rsid w:val="00405880"/>
    <w:rsid w:val="0042705F"/>
    <w:rsid w:val="004504DF"/>
    <w:rsid w:val="00461C08"/>
    <w:rsid w:val="00465B78"/>
    <w:rsid w:val="00472D50"/>
    <w:rsid w:val="0047396E"/>
    <w:rsid w:val="00474C5F"/>
    <w:rsid w:val="00480A56"/>
    <w:rsid w:val="00484AD8"/>
    <w:rsid w:val="00492BC2"/>
    <w:rsid w:val="004C063F"/>
    <w:rsid w:val="004C1878"/>
    <w:rsid w:val="004D5285"/>
    <w:rsid w:val="004D6EEE"/>
    <w:rsid w:val="004E0E59"/>
    <w:rsid w:val="004E4839"/>
    <w:rsid w:val="004E4F0F"/>
    <w:rsid w:val="004E6061"/>
    <w:rsid w:val="004E7BDE"/>
    <w:rsid w:val="00506898"/>
    <w:rsid w:val="00507D7C"/>
    <w:rsid w:val="005142BE"/>
    <w:rsid w:val="005148BB"/>
    <w:rsid w:val="00520111"/>
    <w:rsid w:val="00535BDA"/>
    <w:rsid w:val="00544030"/>
    <w:rsid w:val="0054490F"/>
    <w:rsid w:val="00586826"/>
    <w:rsid w:val="00594BD8"/>
    <w:rsid w:val="005A0C85"/>
    <w:rsid w:val="005A24E9"/>
    <w:rsid w:val="005C4653"/>
    <w:rsid w:val="005C51A2"/>
    <w:rsid w:val="005D74F6"/>
    <w:rsid w:val="005F00A5"/>
    <w:rsid w:val="0060024C"/>
    <w:rsid w:val="00610E82"/>
    <w:rsid w:val="006306D7"/>
    <w:rsid w:val="00635CBF"/>
    <w:rsid w:val="00651CE7"/>
    <w:rsid w:val="00654F0F"/>
    <w:rsid w:val="00657687"/>
    <w:rsid w:val="0067033B"/>
    <w:rsid w:val="00671A12"/>
    <w:rsid w:val="00683C09"/>
    <w:rsid w:val="006A3146"/>
    <w:rsid w:val="006B2BED"/>
    <w:rsid w:val="006B2F69"/>
    <w:rsid w:val="006B6144"/>
    <w:rsid w:val="006C59E4"/>
    <w:rsid w:val="006D6F89"/>
    <w:rsid w:val="006E0536"/>
    <w:rsid w:val="006F3E0A"/>
    <w:rsid w:val="006F46B7"/>
    <w:rsid w:val="00720D88"/>
    <w:rsid w:val="0073363D"/>
    <w:rsid w:val="00733EC9"/>
    <w:rsid w:val="007345DD"/>
    <w:rsid w:val="007467B9"/>
    <w:rsid w:val="00760DFF"/>
    <w:rsid w:val="0076133B"/>
    <w:rsid w:val="00767F69"/>
    <w:rsid w:val="00772DDA"/>
    <w:rsid w:val="007771F3"/>
    <w:rsid w:val="00782ACA"/>
    <w:rsid w:val="00787AD4"/>
    <w:rsid w:val="00791855"/>
    <w:rsid w:val="00793C3E"/>
    <w:rsid w:val="00794DBA"/>
    <w:rsid w:val="007A4B10"/>
    <w:rsid w:val="007B468E"/>
    <w:rsid w:val="007D050B"/>
    <w:rsid w:val="007E76EC"/>
    <w:rsid w:val="007F7E32"/>
    <w:rsid w:val="00803BDD"/>
    <w:rsid w:val="00803C3E"/>
    <w:rsid w:val="0082705A"/>
    <w:rsid w:val="00832CC0"/>
    <w:rsid w:val="00834016"/>
    <w:rsid w:val="00841F72"/>
    <w:rsid w:val="008467C1"/>
    <w:rsid w:val="00846A09"/>
    <w:rsid w:val="00854FA3"/>
    <w:rsid w:val="008864BB"/>
    <w:rsid w:val="008870B4"/>
    <w:rsid w:val="008A3861"/>
    <w:rsid w:val="008A5802"/>
    <w:rsid w:val="008C03C8"/>
    <w:rsid w:val="008E346D"/>
    <w:rsid w:val="008E42A0"/>
    <w:rsid w:val="008F181F"/>
    <w:rsid w:val="008F35B9"/>
    <w:rsid w:val="008F5EA1"/>
    <w:rsid w:val="00902B52"/>
    <w:rsid w:val="009065DE"/>
    <w:rsid w:val="00925BAF"/>
    <w:rsid w:val="009347E1"/>
    <w:rsid w:val="00976F66"/>
    <w:rsid w:val="00996918"/>
    <w:rsid w:val="009F1A24"/>
    <w:rsid w:val="00A21F72"/>
    <w:rsid w:val="00A42835"/>
    <w:rsid w:val="00A44E3B"/>
    <w:rsid w:val="00A552CE"/>
    <w:rsid w:val="00A84CF0"/>
    <w:rsid w:val="00A91D95"/>
    <w:rsid w:val="00AD7E1D"/>
    <w:rsid w:val="00AE0A0A"/>
    <w:rsid w:val="00AF65DD"/>
    <w:rsid w:val="00AF672A"/>
    <w:rsid w:val="00B22F03"/>
    <w:rsid w:val="00B3231B"/>
    <w:rsid w:val="00B4458B"/>
    <w:rsid w:val="00B4725A"/>
    <w:rsid w:val="00B55D32"/>
    <w:rsid w:val="00B6188A"/>
    <w:rsid w:val="00B76D93"/>
    <w:rsid w:val="00B76F72"/>
    <w:rsid w:val="00B93816"/>
    <w:rsid w:val="00BC2350"/>
    <w:rsid w:val="00BD023C"/>
    <w:rsid w:val="00BE4A2A"/>
    <w:rsid w:val="00BF292D"/>
    <w:rsid w:val="00BF5AF3"/>
    <w:rsid w:val="00C034E2"/>
    <w:rsid w:val="00C051B4"/>
    <w:rsid w:val="00C07D50"/>
    <w:rsid w:val="00C12D51"/>
    <w:rsid w:val="00C15AE1"/>
    <w:rsid w:val="00C16972"/>
    <w:rsid w:val="00C44443"/>
    <w:rsid w:val="00C459CB"/>
    <w:rsid w:val="00C66EA4"/>
    <w:rsid w:val="00C809C9"/>
    <w:rsid w:val="00C817EB"/>
    <w:rsid w:val="00C8442A"/>
    <w:rsid w:val="00CA12FA"/>
    <w:rsid w:val="00CB4058"/>
    <w:rsid w:val="00CD4B8A"/>
    <w:rsid w:val="00CE3DB3"/>
    <w:rsid w:val="00CF2817"/>
    <w:rsid w:val="00CF70F7"/>
    <w:rsid w:val="00D107E9"/>
    <w:rsid w:val="00D12151"/>
    <w:rsid w:val="00D1715D"/>
    <w:rsid w:val="00D2280D"/>
    <w:rsid w:val="00D25BCF"/>
    <w:rsid w:val="00D33E46"/>
    <w:rsid w:val="00D357DB"/>
    <w:rsid w:val="00D36FF9"/>
    <w:rsid w:val="00D433DC"/>
    <w:rsid w:val="00D44E30"/>
    <w:rsid w:val="00D60374"/>
    <w:rsid w:val="00D73604"/>
    <w:rsid w:val="00D8720E"/>
    <w:rsid w:val="00D96829"/>
    <w:rsid w:val="00DA4E27"/>
    <w:rsid w:val="00DE5175"/>
    <w:rsid w:val="00DF11A4"/>
    <w:rsid w:val="00DF33EA"/>
    <w:rsid w:val="00E0051D"/>
    <w:rsid w:val="00E26EDF"/>
    <w:rsid w:val="00E2767D"/>
    <w:rsid w:val="00E37E16"/>
    <w:rsid w:val="00E40BFC"/>
    <w:rsid w:val="00E46183"/>
    <w:rsid w:val="00E722B5"/>
    <w:rsid w:val="00E735A5"/>
    <w:rsid w:val="00E8380F"/>
    <w:rsid w:val="00E85101"/>
    <w:rsid w:val="00E87DDF"/>
    <w:rsid w:val="00E9699C"/>
    <w:rsid w:val="00EA1D86"/>
    <w:rsid w:val="00EA295D"/>
    <w:rsid w:val="00EA47B3"/>
    <w:rsid w:val="00EF137C"/>
    <w:rsid w:val="00F01FEF"/>
    <w:rsid w:val="00F31FC5"/>
    <w:rsid w:val="00F355F3"/>
    <w:rsid w:val="00F4486A"/>
    <w:rsid w:val="00F46BE2"/>
    <w:rsid w:val="00F737F2"/>
    <w:rsid w:val="00F81B55"/>
    <w:rsid w:val="00FB1441"/>
    <w:rsid w:val="00FC6575"/>
    <w:rsid w:val="00FD476E"/>
    <w:rsid w:val="00FD51B3"/>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E6DBD1"/>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142473/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142473/1/" TargetMode="External"/><Relationship Id="rId19" Type="http://schemas.openxmlformats.org/officeDocument/2006/relationships/hyperlink" Target="https://www.gosuslugi.ru/142473/1/info"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29</Pages>
  <Words>13178</Words>
  <Characters>75121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58</cp:revision>
  <cp:lastPrinted>2021-03-12T04:29:00Z</cp:lastPrinted>
  <dcterms:created xsi:type="dcterms:W3CDTF">2020-10-04T08:08:00Z</dcterms:created>
  <dcterms:modified xsi:type="dcterms:W3CDTF">2021-03-17T03:56:00Z</dcterms:modified>
</cp:coreProperties>
</file>