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AC470E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67116221" r:id="rId7"/>
        </w:object>
      </w:r>
      <w:r w:rsidR="00B9432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16.11</w:t>
      </w:r>
      <w:r w:rsidR="00B4560E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.2020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B94322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1533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AC470E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w:pict>
          <v:line id="Прямая соединительная линия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20.10.2014 г.                                                   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Глава городского округа                                              Е.Т.Каюмов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2016–2024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8E7F5B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</w:t>
            </w:r>
            <w:r w:rsidR="000C27F0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получивших материальную помощь</w:t>
            </w:r>
            <w:r w:rsidR="00274992" w:rsidRPr="00C2771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 118656,53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107515,81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117376,46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120046,55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125126,61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148621,22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125128,22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125127,62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124857,02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124857,02тыс.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федеральный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156864,90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18014,70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18414,80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-  18575,50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17064,70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17000,20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16949,20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2022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16948,60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16948,60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838588,20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81855,00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90618,00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92624,20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96669,40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92903,60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95979,50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95979,50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123203,43 тыс. рублей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2016 год – 7646, 11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2017 год – 8343,66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2018 год – 8846,85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2019 год – 11392,51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2020 год – 38717,42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2021 год – 12199,52 тыс. рублей.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2022 год – 12199,52 тыс. рублей;</w:t>
            </w:r>
          </w:p>
          <w:p w:rsidR="005C05E4" w:rsidRPr="00EF0A78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2023 год – 11928,92 тыс. рублей.</w:t>
            </w:r>
          </w:p>
          <w:p w:rsidR="00196CDD" w:rsidRPr="0026493B" w:rsidRDefault="005C05E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78">
              <w:rPr>
                <w:rFonts w:ascii="Times New Roman" w:eastAsia="Times New Roman" w:hAnsi="Times New Roman"/>
                <w:sz w:val="28"/>
                <w:szCs w:val="28"/>
              </w:rPr>
              <w:t>2024 год – 11928,92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</w:t>
      </w:r>
      <w:r w:rsidR="00E368B7">
        <w:rPr>
          <w:rFonts w:ascii="Times New Roman" w:eastAsia="Times New Roman" w:hAnsi="Times New Roman" w:cs="Times New Roman"/>
          <w:sz w:val="28"/>
          <w:szCs w:val="28"/>
        </w:rPr>
        <w:t xml:space="preserve">лужащих основано на исполнении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964061" w:rsidRDefault="002C776F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D0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Материальная помощь выплачивается в соответствии с постановлением администрации Невьянского городского округа от 08.06.2020 № 730 – п «Об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  <w:r w:rsidR="00964061" w:rsidRPr="00B61D0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</w:t>
      </w:r>
    </w:p>
    <w:p w:rsidR="00FC3CE3" w:rsidRPr="002C776F" w:rsidRDefault="00FC3CE3" w:rsidP="002C7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08.06.2020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C27711">
        <w:rPr>
          <w:rFonts w:ascii="Times New Roman" w:eastAsia="Times New Roman" w:hAnsi="Times New Roman" w:cs="Times New Roman"/>
          <w:sz w:val="28"/>
          <w:szCs w:val="20"/>
        </w:rPr>
        <w:t>730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93FA8" w:rsidRPr="00692BB7" w:rsidRDefault="00F93FA8" w:rsidP="006C7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1) Освобождение от уплаты налога на имущество физических лиц членов многодетных семей 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2) Освобождение от уплаты земельного налога членов многодетных семей               (пп. 1 п. 4.1.  решения Думы Невьянского городского округа от 30.09.2016 № 118                          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3) Освобождение от уплаты земельного налога детей-сирот (пп. 2 п. 4.1.  решения Думы Невьянского городского округа от 30.09.2016 № 118 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4) Освобождение от уплаты земельного налога инвалидов 1, 2 группы, а также инвалидов с детства (пп.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(пп. 3 п. 4.1.  решения Думы Невьянского городского округа от 30.09.2016 № 118 «Об установлении земельного налога на территории </w:t>
      </w:r>
      <w:r w:rsidRPr="00692BB7">
        <w:rPr>
          <w:rFonts w:ascii="Times New Roman" w:eastAsia="Times New Roman" w:hAnsi="Times New Roman" w:cs="Times New Roman"/>
          <w:sz w:val="28"/>
          <w:szCs w:val="28"/>
        </w:rPr>
        <w:lastRenderedPageBreak/>
        <w:t>Невьянского городского округа»);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(пп.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</w:t>
      </w:r>
    </w:p>
    <w:p w:rsidR="00F93FA8" w:rsidRPr="00692BB7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>(пп. 5 п. 4.1.  решения Думы Невьянского городского округа от 30.09.2016 № 118        «Об установлении земельного налога на территории Невьянского городского округа»);</w:t>
      </w:r>
    </w:p>
    <w:p w:rsidR="00F93FA8" w:rsidRPr="00F93FA8" w:rsidRDefault="00F93FA8" w:rsidP="00F93F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BB7">
        <w:rPr>
          <w:rFonts w:ascii="Times New Roman" w:eastAsia="Times New Roman" w:hAnsi="Times New Roman" w:cs="Times New Roman"/>
          <w:sz w:val="28"/>
          <w:szCs w:val="28"/>
        </w:rPr>
        <w:t xml:space="preserve">8) Освобождение от уплаты земельного налога ветеранов и инвалидов Великой Отечественной войны, а также ветеранов боевых действий (пп. 10 п. 4.1.  решения Думы Невьянского городского округа от 30.09.2016 № 118 </w:t>
      </w:r>
      <w:r w:rsidR="00AC470E" w:rsidRPr="00AC47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692BB7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Невьянского городского округа»).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F20923">
        <w:pPr>
          <w:pStyle w:val="a4"/>
          <w:jc w:val="center"/>
        </w:pPr>
        <w:r>
          <w:fldChar w:fldCharType="begin"/>
        </w:r>
        <w:r w:rsidR="0061045C">
          <w:instrText>PAGE   \* MERGEFORMAT</w:instrText>
        </w:r>
        <w:r>
          <w:fldChar w:fldCharType="separate"/>
        </w:r>
        <w:r w:rsidR="00AC470E">
          <w:rPr>
            <w:noProof/>
          </w:rPr>
          <w:t>6</w:t>
        </w:r>
        <w:r>
          <w:fldChar w:fldCharType="end"/>
        </w:r>
      </w:p>
    </w:sdtContent>
  </w:sdt>
  <w:p w:rsidR="00FE3373" w:rsidRPr="00DD4570" w:rsidRDefault="00AC470E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40C1"/>
    <w:rsid w:val="00126019"/>
    <w:rsid w:val="001302B5"/>
    <w:rsid w:val="0018535E"/>
    <w:rsid w:val="00187838"/>
    <w:rsid w:val="00196CDD"/>
    <w:rsid w:val="001A66D8"/>
    <w:rsid w:val="001B3121"/>
    <w:rsid w:val="001C51DB"/>
    <w:rsid w:val="001C5F79"/>
    <w:rsid w:val="001D18C8"/>
    <w:rsid w:val="001F4E0C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A68A1"/>
    <w:rsid w:val="002B6798"/>
    <w:rsid w:val="002C1001"/>
    <w:rsid w:val="002C776F"/>
    <w:rsid w:val="002E6468"/>
    <w:rsid w:val="002F52DD"/>
    <w:rsid w:val="002F64DA"/>
    <w:rsid w:val="00307FFD"/>
    <w:rsid w:val="003303CE"/>
    <w:rsid w:val="00333683"/>
    <w:rsid w:val="003637BA"/>
    <w:rsid w:val="0037542F"/>
    <w:rsid w:val="0037649E"/>
    <w:rsid w:val="00382423"/>
    <w:rsid w:val="00383781"/>
    <w:rsid w:val="003A3396"/>
    <w:rsid w:val="003A3ED2"/>
    <w:rsid w:val="003E2BA0"/>
    <w:rsid w:val="00412740"/>
    <w:rsid w:val="00436500"/>
    <w:rsid w:val="004475BF"/>
    <w:rsid w:val="00463DF2"/>
    <w:rsid w:val="00471050"/>
    <w:rsid w:val="0048014D"/>
    <w:rsid w:val="004A10D6"/>
    <w:rsid w:val="004A6145"/>
    <w:rsid w:val="004A6821"/>
    <w:rsid w:val="004A702B"/>
    <w:rsid w:val="004B033C"/>
    <w:rsid w:val="004B209A"/>
    <w:rsid w:val="00526ADA"/>
    <w:rsid w:val="00552B6A"/>
    <w:rsid w:val="005713EE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92BB7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95315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293E"/>
    <w:rsid w:val="00936E43"/>
    <w:rsid w:val="00964061"/>
    <w:rsid w:val="00965B3C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1CCD"/>
    <w:rsid w:val="00AC470E"/>
    <w:rsid w:val="00AC7883"/>
    <w:rsid w:val="00AF5EF2"/>
    <w:rsid w:val="00B21B86"/>
    <w:rsid w:val="00B32C31"/>
    <w:rsid w:val="00B4560E"/>
    <w:rsid w:val="00B61D0F"/>
    <w:rsid w:val="00B67461"/>
    <w:rsid w:val="00B7064A"/>
    <w:rsid w:val="00B87110"/>
    <w:rsid w:val="00B94322"/>
    <w:rsid w:val="00B958FB"/>
    <w:rsid w:val="00BC2669"/>
    <w:rsid w:val="00BE60DC"/>
    <w:rsid w:val="00C265BA"/>
    <w:rsid w:val="00C27711"/>
    <w:rsid w:val="00C51241"/>
    <w:rsid w:val="00C907F4"/>
    <w:rsid w:val="00CA03D4"/>
    <w:rsid w:val="00CA4D6A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7182D"/>
    <w:rsid w:val="00E719B5"/>
    <w:rsid w:val="00E94752"/>
    <w:rsid w:val="00E97497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568AAE"/>
  <w15:docId w15:val="{6D68370E-BAF9-423F-9343-83CF7D0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169</cp:revision>
  <cp:lastPrinted>2019-12-26T05:09:00Z</cp:lastPrinted>
  <dcterms:created xsi:type="dcterms:W3CDTF">2015-07-01T10:41:00Z</dcterms:created>
  <dcterms:modified xsi:type="dcterms:W3CDTF">2020-11-17T06:04:00Z</dcterms:modified>
</cp:coreProperties>
</file>