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2517-п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8F1CDE" w:rsidRDefault="008F1CDE" w:rsidP="00687159">
      <w:pPr>
        <w:rPr>
          <w:rFonts w:ascii="Liberation Serif" w:hAnsi="Liberation Serif"/>
        </w:rPr>
      </w:pPr>
    </w:p>
    <w:p w:rsidR="00687159" w:rsidRPr="0073288C" w:rsidRDefault="00687159" w:rsidP="006B7281">
      <w:pPr>
        <w:jc w:val="center"/>
        <w:rPr>
          <w:rFonts w:ascii="Liberation Serif" w:hAnsi="Liberation Serif"/>
          <w:b/>
          <w:sz w:val="26"/>
          <w:szCs w:val="26"/>
        </w:rPr>
      </w:pPr>
      <w:r w:rsidRPr="0073288C">
        <w:rPr>
          <w:rFonts w:ascii="Liberation Serif" w:hAnsi="Liberation Serif"/>
          <w:b/>
          <w:sz w:val="26"/>
          <w:szCs w:val="26"/>
        </w:rPr>
        <w:t>О внесении изменений в постановление администрации Невьянского городского округа от 23.10.2014 № 2618-п «Об утверждении муниципальной программы «Развитие жилищно-коммунального хозяйства и повышение энергетической эффективности в Невьянском городском округе до 2027</w:t>
      </w:r>
      <w:r w:rsidR="006B7281" w:rsidRPr="0073288C">
        <w:rPr>
          <w:rFonts w:ascii="Liberation Serif" w:hAnsi="Liberation Serif"/>
          <w:b/>
          <w:sz w:val="26"/>
          <w:szCs w:val="26"/>
        </w:rPr>
        <w:t>»</w:t>
      </w:r>
    </w:p>
    <w:p w:rsidR="003D3C35" w:rsidRPr="0073288C" w:rsidRDefault="003D3C35" w:rsidP="003D3C35">
      <w:pPr>
        <w:rPr>
          <w:rFonts w:ascii="Liberation Serif" w:hAnsi="Liberation Serif"/>
          <w:sz w:val="26"/>
          <w:szCs w:val="26"/>
        </w:rPr>
      </w:pPr>
    </w:p>
    <w:p w:rsidR="003D3C35" w:rsidRPr="0073288C" w:rsidRDefault="003D3C35" w:rsidP="0073288C">
      <w:pPr>
        <w:tabs>
          <w:tab w:val="left" w:pos="993"/>
        </w:tabs>
        <w:ind w:left="-284" w:firstLine="709"/>
        <w:jc w:val="both"/>
        <w:rPr>
          <w:rFonts w:ascii="Liberation Serif" w:hAnsi="Liberation Serif"/>
          <w:sz w:val="26"/>
          <w:szCs w:val="26"/>
        </w:rPr>
      </w:pPr>
      <w:r w:rsidRPr="0073288C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16 Федерального закона от 06 октября 2013 года № 131-ФЗ</w:t>
      </w:r>
      <w:r w:rsidR="0073288C">
        <w:rPr>
          <w:rFonts w:ascii="Liberation Serif" w:hAnsi="Liberation Serif"/>
          <w:sz w:val="26"/>
          <w:szCs w:val="26"/>
        </w:rPr>
        <w:t xml:space="preserve"> </w:t>
      </w:r>
      <w:r w:rsidRPr="0073288C">
        <w:rPr>
          <w:rFonts w:ascii="Liberation Serif" w:hAnsi="Liberation Serif"/>
          <w:sz w:val="26"/>
          <w:szCs w:val="26"/>
        </w:rPr>
        <w:t xml:space="preserve">«Об общих </w:t>
      </w:r>
      <w:r w:rsidR="0073288C">
        <w:rPr>
          <w:rFonts w:ascii="Liberation Serif" w:hAnsi="Liberation Serif"/>
          <w:sz w:val="26"/>
          <w:szCs w:val="26"/>
        </w:rPr>
        <w:t>п</w:t>
      </w:r>
      <w:r w:rsidRPr="0073288C">
        <w:rPr>
          <w:rFonts w:ascii="Liberation Serif" w:hAnsi="Liberation Serif"/>
          <w:sz w:val="26"/>
          <w:szCs w:val="26"/>
        </w:rPr>
        <w:t>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3129-п, руководствуясь статьями 31, 46 Устава Невьянского городского округа</w:t>
      </w:r>
    </w:p>
    <w:p w:rsidR="003D3C35" w:rsidRPr="0073288C" w:rsidRDefault="003D3C35" w:rsidP="003D3C3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3D3C35" w:rsidRPr="0073288C" w:rsidRDefault="003D3C35" w:rsidP="003D3C35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  <w:sz w:val="26"/>
          <w:szCs w:val="26"/>
        </w:rPr>
      </w:pPr>
      <w:r w:rsidRPr="0073288C">
        <w:rPr>
          <w:rFonts w:ascii="Liberation Serif" w:hAnsi="Liberation Serif"/>
          <w:b/>
          <w:sz w:val="26"/>
          <w:szCs w:val="26"/>
        </w:rPr>
        <w:t>ПОСТАНОВЛЯЕТ:</w:t>
      </w:r>
    </w:p>
    <w:p w:rsidR="003D3C35" w:rsidRPr="0073288C" w:rsidRDefault="003D3C35" w:rsidP="003D3C3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3D3C35" w:rsidRPr="0073288C" w:rsidRDefault="003D3C35" w:rsidP="003D3C35">
      <w:pPr>
        <w:ind w:left="-284" w:right="-2" w:firstLine="709"/>
        <w:jc w:val="both"/>
        <w:rPr>
          <w:rFonts w:ascii="Liberation Serif" w:hAnsi="Liberation Serif"/>
          <w:sz w:val="26"/>
          <w:szCs w:val="26"/>
        </w:rPr>
      </w:pPr>
      <w:r w:rsidRPr="0073288C">
        <w:rPr>
          <w:rFonts w:ascii="Liberation Serif" w:hAnsi="Liberation Serif"/>
          <w:sz w:val="26"/>
          <w:szCs w:val="26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2027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3D3C35" w:rsidRPr="0073288C" w:rsidRDefault="003D3C35" w:rsidP="003D3C35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  <w:sz w:val="26"/>
          <w:szCs w:val="26"/>
        </w:rPr>
      </w:pPr>
      <w:r w:rsidRPr="0073288C">
        <w:rPr>
          <w:rFonts w:ascii="Liberation Serif" w:hAnsi="Liberation Serif"/>
          <w:sz w:val="26"/>
          <w:szCs w:val="26"/>
        </w:rPr>
        <w:t>1) строку 6 Паспорта муниципальной программы изложить в следующей редакции:</w:t>
      </w:r>
    </w:p>
    <w:p w:rsidR="00042633" w:rsidRPr="0073288C" w:rsidRDefault="00042633" w:rsidP="003D3C35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  <w:sz w:val="26"/>
          <w:szCs w:val="26"/>
        </w:rPr>
      </w:pPr>
      <w:r w:rsidRPr="0073288C">
        <w:rPr>
          <w:rFonts w:ascii="Liberation Serif" w:hAnsi="Liberation Serif"/>
          <w:sz w:val="26"/>
          <w:szCs w:val="26"/>
        </w:rPr>
        <w:t>«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20"/>
      </w:tblGrid>
      <w:tr w:rsidR="003D3C35" w:rsidRPr="0073288C" w:rsidTr="00BA7B1E">
        <w:trPr>
          <w:trHeight w:val="35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sz w:val="26"/>
                <w:szCs w:val="26"/>
              </w:rPr>
              <w:t>Объемы финансирования</w:t>
            </w: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sz w:val="26"/>
                <w:szCs w:val="26"/>
              </w:rPr>
              <w:t>муниципальной программы</w:t>
            </w: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sz w:val="26"/>
                <w:szCs w:val="26"/>
              </w:rPr>
              <w:t xml:space="preserve">по годам реализации, тыс. рублей 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ВСЕГО: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1 188 798,65 тыс. рублей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в том числе: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2020 год - 137 853,14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2021 год - 167 768,61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2022 год - 108 997,32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2023 год - 221 834,46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2024 год -  182 530,29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2025 год -  225 542,71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2026 год -    74 562,84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2027 год -    69 709,28 тыс. руб.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3D3C35" w:rsidRPr="0073288C" w:rsidTr="00BA7B1E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из них: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областной бюджет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129 708,38 тыс. руб.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в том числе: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2020 год   -       940,30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2021 год   -    5 140,40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2022 год   -    3 955,90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2023 год   -  78 409,48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2024 год   -  38 964,20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2025 год   -    2 298,10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2026 год   -             0,0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2027 год   -           0,00 тыс. руб.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местный бюджет 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1 059 090,27 тыс. руб.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в том числе: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2020 год - 136 912,84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2021 год - 162 628,21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2022 год - 105 041,42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2023 год - 143 424,98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2024 год - 143 566,09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2025 год -  223 244,61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2026 год -   74 562,84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2027 год -   69 709,28 тыс. руб.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внебюджетные источники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0,00 тыс. руб.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в том числе:  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2020 год -  0,00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2021 год -  0,00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2022 год -  0,00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2023 год -  0,00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2024 год -  0,00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2025 год -  0,00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2026 год -  0,00 тыс. руб.,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3288C">
              <w:rPr>
                <w:rFonts w:ascii="Liberation Serif" w:hAnsi="Liberation Serif"/>
                <w:color w:val="000000"/>
                <w:sz w:val="26"/>
                <w:szCs w:val="26"/>
              </w:rPr>
              <w:t>2027 год -  0,00 тыс. руб.</w:t>
            </w:r>
          </w:p>
          <w:p w:rsidR="003D3C35" w:rsidRPr="0073288C" w:rsidRDefault="003D3C35" w:rsidP="00BA7B1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</w:tbl>
    <w:p w:rsidR="003D3C35" w:rsidRPr="0073288C" w:rsidRDefault="00042633" w:rsidP="00042633">
      <w:pPr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  <w:r w:rsidRPr="0073288C">
        <w:rPr>
          <w:rFonts w:ascii="Liberation Serif" w:hAnsi="Liberation Serif"/>
          <w:sz w:val="26"/>
          <w:szCs w:val="26"/>
        </w:rPr>
        <w:lastRenderedPageBreak/>
        <w:t xml:space="preserve">»; </w:t>
      </w:r>
    </w:p>
    <w:p w:rsidR="003D3C35" w:rsidRPr="0073288C" w:rsidRDefault="003D3C35" w:rsidP="003D3C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3288C">
        <w:rPr>
          <w:rFonts w:ascii="Liberation Serif" w:hAnsi="Liberation Serif"/>
          <w:sz w:val="26"/>
          <w:szCs w:val="26"/>
        </w:rPr>
        <w:t>2) 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2027 года» изложить в сл</w:t>
      </w:r>
      <w:r w:rsidR="0014635B" w:rsidRPr="0073288C">
        <w:rPr>
          <w:rFonts w:ascii="Liberation Serif" w:hAnsi="Liberation Serif"/>
          <w:sz w:val="26"/>
          <w:szCs w:val="26"/>
        </w:rPr>
        <w:t>едующей редакции (прилагается</w:t>
      </w:r>
      <w:r w:rsidRPr="0073288C">
        <w:rPr>
          <w:rFonts w:ascii="Liberation Serif" w:hAnsi="Liberation Serif"/>
          <w:sz w:val="26"/>
          <w:szCs w:val="26"/>
        </w:rPr>
        <w:t>).</w:t>
      </w:r>
    </w:p>
    <w:p w:rsidR="003D3C35" w:rsidRPr="0073288C" w:rsidRDefault="003D3C35" w:rsidP="003D3C35">
      <w:pPr>
        <w:ind w:right="-2" w:firstLine="709"/>
        <w:jc w:val="both"/>
        <w:rPr>
          <w:rFonts w:ascii="Liberation Serif" w:hAnsi="Liberation Serif"/>
          <w:sz w:val="26"/>
          <w:szCs w:val="26"/>
        </w:rPr>
      </w:pPr>
      <w:r w:rsidRPr="0073288C">
        <w:rPr>
          <w:rFonts w:ascii="Liberation Serif" w:hAnsi="Liberation Serif"/>
          <w:sz w:val="26"/>
          <w:szCs w:val="26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3D3C35" w:rsidRPr="00FE6A93" w:rsidRDefault="003D3C35" w:rsidP="003D3C35">
      <w:pPr>
        <w:ind w:right="-2" w:firstLine="709"/>
        <w:jc w:val="both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2" w:name="_GoBack"/>
            <w:bookmarkEnd w:id="2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sectPr w:rsidR="0042467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7E" w:rsidRDefault="007C1A7E" w:rsidP="00485EDB">
      <w:r>
        <w:separator/>
      </w:r>
    </w:p>
  </w:endnote>
  <w:endnote w:type="continuationSeparator" w:id="0">
    <w:p w:rsidR="007C1A7E" w:rsidRDefault="007C1A7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7E" w:rsidRDefault="007C1A7E" w:rsidP="00485EDB">
      <w:r>
        <w:separator/>
      </w:r>
    </w:p>
  </w:footnote>
  <w:footnote w:type="continuationSeparator" w:id="0">
    <w:p w:rsidR="007C1A7E" w:rsidRDefault="007C1A7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B469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2633"/>
    <w:rsid w:val="000906B4"/>
    <w:rsid w:val="000962E1"/>
    <w:rsid w:val="000A2102"/>
    <w:rsid w:val="0014635B"/>
    <w:rsid w:val="001A4FDE"/>
    <w:rsid w:val="001F6886"/>
    <w:rsid w:val="002F1927"/>
    <w:rsid w:val="002F5F92"/>
    <w:rsid w:val="00331BD7"/>
    <w:rsid w:val="00355D28"/>
    <w:rsid w:val="00361C93"/>
    <w:rsid w:val="003B7590"/>
    <w:rsid w:val="003D3C35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712FA"/>
    <w:rsid w:val="00687159"/>
    <w:rsid w:val="006A1713"/>
    <w:rsid w:val="006B7281"/>
    <w:rsid w:val="006E2FC9"/>
    <w:rsid w:val="00706F32"/>
    <w:rsid w:val="0073288C"/>
    <w:rsid w:val="007525FC"/>
    <w:rsid w:val="007A24A2"/>
    <w:rsid w:val="007B20D4"/>
    <w:rsid w:val="007C1A7E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A66D1"/>
    <w:rsid w:val="00AC1735"/>
    <w:rsid w:val="00AC2102"/>
    <w:rsid w:val="00B50F48"/>
    <w:rsid w:val="00BB0186"/>
    <w:rsid w:val="00BB4694"/>
    <w:rsid w:val="00C04E59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D3C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2023-12-11T03:47:00Z</dcterms:created>
  <dcterms:modified xsi:type="dcterms:W3CDTF">2023-12-11T04:07:00Z</dcterms:modified>
</cp:coreProperties>
</file>