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85" w:rsidRDefault="00FE04AA" w:rsidP="00EC59D2">
      <w:pPr>
        <w:pStyle w:val="ConsPlusNormal"/>
        <w:ind w:left="-142" w:hanging="6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-485775</wp:posOffset>
                </wp:positionV>
                <wp:extent cx="1447800" cy="5238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A9959" id="Прямоугольник 3" o:spid="_x0000_s1026" style="position:absolute;margin-left:315.45pt;margin-top:-38.25pt;width:114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UbqAIAAG0FAAAOAAAAZHJzL2Uyb0RvYy54bWysVM1u1DAQviPxDpbvNNltl5ao2WrVqgip&#10;KhUt6tl17CaS4zG2d7PLCYkrEo/AQ3BB/PQZsm/E2Mmmpa04IPaQtefnmx9/M/sHy1qRhbCuAp3T&#10;0VZKidAcikpf5/TtxfGzPUqcZ7pgCrTI6Uo4ejB9+mS/MZkYQwmqEJYgiHZZY3Jaem+yJHG8FDVz&#10;W2CERqUEWzOPV3udFJY1iF6rZJymz5MGbGEscOEcSo86JZ1GfCkF96+ldMITlVPMzcevjd+r8E2m&#10;+yy7tsyUFe/TYP+QRc0qjUEHqCPmGZnb6gFUXXELDqTf4lAnIGXFRawBqxml96o5L5kRsRZsjjND&#10;m9z/g+WnizNLqiKn25RoVuMTtV/WH9af25/tzfpj+7W9aX+sP7W/2m/td7Id+tUYl6HbuTmz/c3h&#10;MRS/lLYO/1gWWcYer4Yei6UnHIWjnZ3dvRSfgqNuMt7e250E0OTW21jnXwqoSTjk1OIbxtayxYnz&#10;nenGJATTcFwphXKWKf2HADGDJAkJdynGk18p0Vm/ERJLx6TGMUAknThUliwY0oVxLrQfdaqSFaIT&#10;T1L89SkPHrEApREwIEtMaMDuAQKhH2J35fT2wVVEzg7O6d8S65wHjxgZtB+c60qDfQxAYVV95M5+&#10;06SuNaFLV1CskBgWuolxhh9X+BwnzPkzZnFE8AVx7P1r/EgFTU6hP1FSgn3/mDzYI3NRS0mDI5dT&#10;927OrKBEvdLI6RfIjTCj8bIz2R3jxd7VXN3V6Hl9CPhMI1wwhsdjsPdqc5QW6kvcDrMQFVVMc4yd&#10;U+7t5nLou1WA+4WL2Sya4Vwa5k/0ueEBPHQ10O1iecms6Tnpkc2nsBlPlt2jZmcbPDXM5h5kFXl7&#10;29e+3zjTkTj9/glL4+49Wt1uyelvAAAA//8DAFBLAwQUAAYACAAAACEA3WNded0AAAAJAQAADwAA&#10;AGRycy9kb3ducmV2LnhtbEyPy07DMBBF90j8gzVI7FobUEOaxqkACSHUBaLA3rHdJCIeR7bz6N8z&#10;rGA5c4/unCn3i+vZZEPsPEq4WQtgFrU3HTYSPj+eVzmwmBQa1Xu0Es42wr66vChVYfyM73Y6poZR&#10;CcZCSWhTGgrOo26tU3HtB4uUnXxwKtEYGm6Cmqnc9fxWiIw71SFdaNVgn1qrv4+jk/DlT4+z0zW+&#10;Tue3bnw5BK3zg5TXV8vDDliyS/qD4Vef1KEip9qPaCLrJWR3YkuohNV9tgFGRL7JaVNTJIBXJf//&#10;QfUDAAD//wMAUEsBAi0AFAAGAAgAAAAhALaDOJL+AAAA4QEAABMAAAAAAAAAAAAAAAAAAAAAAFtD&#10;b250ZW50X1R5cGVzXS54bWxQSwECLQAUAAYACAAAACEAOP0h/9YAAACUAQAACwAAAAAAAAAAAAAA&#10;AAAvAQAAX3JlbHMvLnJlbHNQSwECLQAUAAYACAAAACEA7g8VG6gCAABtBQAADgAAAAAAAAAAAAAA&#10;AAAuAgAAZHJzL2Uyb0RvYy54bWxQSwECLQAUAAYACAAAACEA3WNded0AAAAJAQAADwAAAAAAAAAA&#10;AAAAAAACBQAAZHJzL2Rvd25yZXYueG1sUEsFBgAAAAAEAAQA8wAAAAwGAAAAAA==&#10;" filled="f" stroked="f" strokeweight="1pt"/>
            </w:pict>
          </mc:Fallback>
        </mc:AlternateContent>
      </w:r>
      <w:r w:rsidR="002333A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85" w:rsidRDefault="00915485" w:rsidP="00EC59D2">
      <w:pPr>
        <w:pStyle w:val="ConsPlusNormal"/>
        <w:ind w:left="-142" w:hanging="682"/>
        <w:jc w:val="both"/>
      </w:pPr>
    </w:p>
    <w:p w:rsidR="00915485" w:rsidRPr="00EC59D2" w:rsidRDefault="00915485" w:rsidP="00EC59D2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АДМИНИСТРАЦИЯ НЕВЬЯНСКОГО ГОРОДСКОГО ОКРУГА</w:t>
      </w:r>
    </w:p>
    <w:p w:rsidR="00915485" w:rsidRPr="00EC59D2" w:rsidRDefault="00915485" w:rsidP="00EC5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485" w:rsidRPr="00EC59D2" w:rsidRDefault="00915485" w:rsidP="00EC59D2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B31B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915485" w:rsidRPr="00EC59D2" w:rsidRDefault="00915485" w:rsidP="00EC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от </w:t>
      </w:r>
      <w:r w:rsidR="00E44760">
        <w:rPr>
          <w:rFonts w:ascii="Times New Roman" w:hAnsi="Times New Roman" w:cs="Times New Roman"/>
          <w:sz w:val="28"/>
          <w:szCs w:val="28"/>
        </w:rPr>
        <w:t>14.0</w:t>
      </w:r>
      <w:r w:rsidR="000E2C81">
        <w:rPr>
          <w:rFonts w:ascii="Times New Roman" w:hAnsi="Times New Roman" w:cs="Times New Roman"/>
          <w:sz w:val="28"/>
          <w:szCs w:val="28"/>
        </w:rPr>
        <w:t>8.2020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E2C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59D2">
        <w:rPr>
          <w:rFonts w:ascii="Times New Roman" w:hAnsi="Times New Roman" w:cs="Times New Roman"/>
          <w:sz w:val="28"/>
          <w:szCs w:val="28"/>
        </w:rPr>
        <w:t xml:space="preserve">№ </w:t>
      </w:r>
      <w:r w:rsidR="000E2C81">
        <w:rPr>
          <w:rFonts w:ascii="Times New Roman" w:hAnsi="Times New Roman" w:cs="Times New Roman"/>
          <w:sz w:val="28"/>
          <w:szCs w:val="28"/>
        </w:rPr>
        <w:t>1044</w:t>
      </w:r>
      <w:r w:rsidRPr="00EC59D2">
        <w:rPr>
          <w:rFonts w:ascii="Times New Roman" w:hAnsi="Times New Roman" w:cs="Times New Roman"/>
          <w:sz w:val="28"/>
          <w:szCs w:val="28"/>
        </w:rPr>
        <w:t>-п</w:t>
      </w:r>
    </w:p>
    <w:p w:rsidR="00915485" w:rsidRPr="00EC59D2" w:rsidRDefault="00915485" w:rsidP="00EC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>г. Невьянск</w:t>
      </w:r>
    </w:p>
    <w:p w:rsidR="00915485" w:rsidRPr="00EC59D2" w:rsidRDefault="00915485" w:rsidP="00EC59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10B5" w:rsidRDefault="00915485" w:rsidP="001110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9D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610B2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110B5">
        <w:rPr>
          <w:rFonts w:ascii="Times New Roman" w:hAnsi="Times New Roman" w:cs="Times New Roman"/>
          <w:b/>
          <w:i/>
          <w:sz w:val="28"/>
          <w:szCs w:val="28"/>
        </w:rPr>
        <w:t>оложения о порядке осуществления муниципального земельного контроля на территории Невьянского городского округа</w:t>
      </w:r>
    </w:p>
    <w:p w:rsidR="001110B5" w:rsidRPr="00EC59D2" w:rsidRDefault="001110B5" w:rsidP="001110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485" w:rsidRPr="00EC59D2" w:rsidRDefault="00EC59D2" w:rsidP="00EC59D2">
      <w:pPr>
        <w:pStyle w:val="a4"/>
        <w:tabs>
          <w:tab w:val="clear" w:pos="720"/>
        </w:tabs>
        <w:spacing w:line="240" w:lineRule="auto"/>
        <w:ind w:firstLine="900"/>
      </w:pPr>
      <w:r w:rsidRPr="00EC59D2">
        <w:t>В соответствии со статьей 72 Земельного кодекса Российской Федерации,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915485" w:rsidRPr="00EC59D2">
        <w:t xml:space="preserve"> руководствуясь </w:t>
      </w:r>
      <w:hyperlink r:id="rId7" w:history="1">
        <w:r w:rsidR="00915485" w:rsidRPr="005A7D9F">
          <w:rPr>
            <w:rStyle w:val="a3"/>
            <w:color w:val="000000" w:themeColor="text1"/>
            <w:u w:val="none"/>
          </w:rPr>
          <w:t>Уставом</w:t>
        </w:r>
      </w:hyperlink>
      <w:r w:rsidR="00915485" w:rsidRPr="00EC59D2">
        <w:t xml:space="preserve"> Невьянского городского округа</w:t>
      </w:r>
    </w:p>
    <w:p w:rsidR="00915485" w:rsidRPr="00EC59D2" w:rsidRDefault="00915485" w:rsidP="00EC59D2">
      <w:pPr>
        <w:pStyle w:val="a4"/>
        <w:tabs>
          <w:tab w:val="clear" w:pos="720"/>
        </w:tabs>
        <w:spacing w:line="240" w:lineRule="auto"/>
        <w:ind w:firstLine="900"/>
      </w:pP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485" w:rsidRPr="00EC59D2" w:rsidRDefault="00915485" w:rsidP="00EC59D2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87F53" w:rsidRPr="00915485">
        <w:rPr>
          <w:rFonts w:ascii="Times New Roman" w:hAnsi="Times New Roman" w:cs="Times New Roman"/>
          <w:sz w:val="28"/>
          <w:szCs w:val="28"/>
        </w:rPr>
        <w:t>Положение о порядке осуществления муниципального земельного контроля на территории</w:t>
      </w:r>
      <w:r w:rsidR="00687F53" w:rsidRPr="00EC59D2">
        <w:rPr>
          <w:rFonts w:ascii="Times New Roman" w:hAnsi="Times New Roman" w:cs="Times New Roman"/>
          <w:sz w:val="28"/>
          <w:szCs w:val="28"/>
        </w:rPr>
        <w:t xml:space="preserve"> </w:t>
      </w:r>
      <w:r w:rsidR="00687F53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EC59D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15485" w:rsidRPr="00EC59D2" w:rsidRDefault="00915485" w:rsidP="00EC59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4F0AED">
        <w:rPr>
          <w:rFonts w:ascii="Times New Roman" w:hAnsi="Times New Roman" w:cs="Times New Roman"/>
          <w:sz w:val="28"/>
          <w:szCs w:val="28"/>
        </w:rPr>
        <w:t>постановления</w:t>
      </w:r>
      <w:r w:rsidRPr="00EC59D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15485" w:rsidRDefault="00915485" w:rsidP="00EC59D2">
      <w:pPr>
        <w:pStyle w:val="a4"/>
        <w:tabs>
          <w:tab w:val="left" w:pos="9498"/>
        </w:tabs>
        <w:spacing w:line="240" w:lineRule="auto"/>
        <w:ind w:firstLine="851"/>
      </w:pPr>
      <w:r w:rsidRPr="00EC59D2">
        <w:t xml:space="preserve">3. </w:t>
      </w:r>
      <w:r w:rsidR="008F064C" w:rsidRPr="008F064C"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hyperlink r:id="rId8" w:history="1">
        <w:r w:rsidR="008F064C" w:rsidRPr="00164195">
          <w:rPr>
            <w:rStyle w:val="a3"/>
          </w:rPr>
          <w:t>www.nevyansk66.ru</w:t>
        </w:r>
      </w:hyperlink>
      <w:r w:rsidR="008F064C" w:rsidRPr="008F064C">
        <w:t>.</w:t>
      </w:r>
    </w:p>
    <w:p w:rsidR="008F064C" w:rsidRDefault="008F064C" w:rsidP="00EC59D2">
      <w:pPr>
        <w:pStyle w:val="a4"/>
        <w:tabs>
          <w:tab w:val="left" w:pos="9498"/>
        </w:tabs>
        <w:spacing w:line="240" w:lineRule="auto"/>
        <w:ind w:firstLine="851"/>
      </w:pPr>
    </w:p>
    <w:p w:rsidR="004F0AED" w:rsidRPr="00EC59D2" w:rsidRDefault="004F0AED" w:rsidP="00EC59D2">
      <w:pPr>
        <w:pStyle w:val="a4"/>
        <w:tabs>
          <w:tab w:val="left" w:pos="9498"/>
        </w:tabs>
        <w:spacing w:line="240" w:lineRule="auto"/>
        <w:ind w:firstLine="851"/>
      </w:pPr>
    </w:p>
    <w:p w:rsidR="00915485" w:rsidRPr="00EC59D2" w:rsidRDefault="00915485" w:rsidP="00EC59D2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915485" w:rsidRPr="00EC59D2" w:rsidRDefault="00915485" w:rsidP="00EC59D2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9D2">
        <w:rPr>
          <w:rFonts w:ascii="Times New Roman" w:hAnsi="Times New Roman" w:cs="Times New Roman"/>
          <w:sz w:val="28"/>
          <w:szCs w:val="28"/>
        </w:rPr>
        <w:t xml:space="preserve">городского округа            </w:t>
      </w:r>
      <w:r w:rsidR="004F0A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59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064C">
        <w:rPr>
          <w:rFonts w:ascii="Times New Roman" w:hAnsi="Times New Roman" w:cs="Times New Roman"/>
          <w:sz w:val="28"/>
          <w:szCs w:val="28"/>
        </w:rPr>
        <w:t xml:space="preserve"> </w:t>
      </w:r>
      <w:r w:rsidRPr="00EC59D2">
        <w:rPr>
          <w:rFonts w:ascii="Times New Roman" w:hAnsi="Times New Roman" w:cs="Times New Roman"/>
          <w:sz w:val="28"/>
          <w:szCs w:val="28"/>
        </w:rPr>
        <w:t xml:space="preserve">          А.А. Берчук</w:t>
      </w:r>
    </w:p>
    <w:p w:rsidR="00915485" w:rsidRPr="00915485" w:rsidRDefault="00915485" w:rsidP="00EC59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7C5B" w:rsidRPr="002F6097" w:rsidRDefault="00077C5B" w:rsidP="009731E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F064C" w:rsidRDefault="00077C5B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к </w:t>
      </w:r>
      <w:r w:rsidR="00DE51CE">
        <w:rPr>
          <w:rFonts w:ascii="Times New Roman" w:hAnsi="Times New Roman" w:cs="Times New Roman"/>
          <w:sz w:val="24"/>
          <w:szCs w:val="28"/>
        </w:rPr>
        <w:t>п</w:t>
      </w:r>
      <w:r w:rsidR="00646E58" w:rsidRPr="002F6097">
        <w:rPr>
          <w:rFonts w:ascii="Times New Roman" w:hAnsi="Times New Roman" w:cs="Times New Roman"/>
          <w:sz w:val="24"/>
          <w:szCs w:val="28"/>
        </w:rPr>
        <w:t>остановлению администрации</w:t>
      </w:r>
    </w:p>
    <w:p w:rsidR="00077C5B" w:rsidRPr="002F6097" w:rsidRDefault="00646E58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Невьянского городского </w:t>
      </w:r>
      <w:r w:rsidR="00077C5B" w:rsidRPr="002F6097">
        <w:rPr>
          <w:rFonts w:ascii="Times New Roman" w:hAnsi="Times New Roman" w:cs="Times New Roman"/>
          <w:sz w:val="24"/>
          <w:szCs w:val="28"/>
        </w:rPr>
        <w:t>округа</w:t>
      </w:r>
    </w:p>
    <w:p w:rsidR="00077C5B" w:rsidRPr="002F6097" w:rsidRDefault="00077C5B" w:rsidP="009731E1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2F6097">
        <w:rPr>
          <w:rFonts w:ascii="Times New Roman" w:hAnsi="Times New Roman" w:cs="Times New Roman"/>
          <w:sz w:val="24"/>
          <w:szCs w:val="28"/>
        </w:rPr>
        <w:t xml:space="preserve">от </w:t>
      </w:r>
      <w:r w:rsidR="00A54B02">
        <w:rPr>
          <w:rFonts w:ascii="Times New Roman" w:hAnsi="Times New Roman" w:cs="Times New Roman"/>
          <w:sz w:val="24"/>
          <w:szCs w:val="28"/>
        </w:rPr>
        <w:t>14.0</w:t>
      </w:r>
      <w:bookmarkStart w:id="0" w:name="_GoBack"/>
      <w:bookmarkEnd w:id="0"/>
      <w:r w:rsidR="000E2C81" w:rsidRPr="000E2C81">
        <w:rPr>
          <w:rFonts w:ascii="Times New Roman" w:hAnsi="Times New Roman" w:cs="Times New Roman"/>
          <w:sz w:val="24"/>
          <w:szCs w:val="28"/>
        </w:rPr>
        <w:t>8.2020</w:t>
      </w:r>
      <w:r w:rsidRPr="002F6097">
        <w:rPr>
          <w:rFonts w:ascii="Times New Roman" w:hAnsi="Times New Roman" w:cs="Times New Roman"/>
          <w:sz w:val="24"/>
          <w:szCs w:val="28"/>
        </w:rPr>
        <w:t xml:space="preserve"> г. </w:t>
      </w:r>
      <w:r w:rsidR="00646E58" w:rsidRPr="002F6097">
        <w:rPr>
          <w:rFonts w:ascii="Times New Roman" w:hAnsi="Times New Roman" w:cs="Times New Roman"/>
          <w:sz w:val="24"/>
          <w:szCs w:val="28"/>
        </w:rPr>
        <w:t>№</w:t>
      </w:r>
      <w:r w:rsidR="000E2C81">
        <w:rPr>
          <w:rFonts w:ascii="Times New Roman" w:hAnsi="Times New Roman" w:cs="Times New Roman"/>
          <w:sz w:val="24"/>
          <w:szCs w:val="28"/>
        </w:rPr>
        <w:t>1044-п</w:t>
      </w:r>
    </w:p>
    <w:p w:rsidR="002F6097" w:rsidRPr="002F6097" w:rsidRDefault="002F6097" w:rsidP="002A2734">
      <w:pPr>
        <w:pStyle w:val="ConsPlusTitle"/>
        <w:ind w:left="5812"/>
        <w:rPr>
          <w:rFonts w:ascii="Times New Roman" w:hAnsi="Times New Roman" w:cs="Times New Roman"/>
          <w:sz w:val="24"/>
          <w:szCs w:val="28"/>
        </w:rPr>
      </w:pPr>
      <w:bookmarkStart w:id="1" w:name="P35"/>
      <w:bookmarkEnd w:id="1"/>
    </w:p>
    <w:p w:rsidR="002F6097" w:rsidRDefault="002F6097" w:rsidP="002F6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ПОЛОЖЕНИЕ</w:t>
      </w: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731E1">
        <w:rPr>
          <w:rFonts w:ascii="Times New Roman" w:hAnsi="Times New Roman" w:cs="Times New Roman"/>
          <w:sz w:val="28"/>
          <w:szCs w:val="28"/>
        </w:rPr>
        <w:t xml:space="preserve"> </w:t>
      </w:r>
      <w:r w:rsidRPr="00646E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(далее по тексту - земельный контроль) и является обязательным для исполнения всеми юридическими лицами независимо от организационно-правовой формы и формы собственности, их руководителями, должностными лицами, а также индивидуальными предпринимателями и </w:t>
      </w:r>
      <w:r w:rsidR="00BD2E38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2. Земельный контроль осуществляется в соответствии с законодательством Российской Федерации, Свердловской области, нормативными правовыми актами органов местного самоуправления </w:t>
      </w:r>
      <w:r w:rsidR="00027D1E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31E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3. Земельный контроль осуществляется </w:t>
      </w:r>
      <w:r w:rsidR="00DF78D2">
        <w:rPr>
          <w:rFonts w:ascii="Times New Roman" w:hAnsi="Times New Roman" w:cs="Times New Roman"/>
          <w:sz w:val="28"/>
          <w:szCs w:val="28"/>
        </w:rPr>
        <w:t>а</w:t>
      </w:r>
      <w:r w:rsidRPr="00646E58">
        <w:rPr>
          <w:rFonts w:ascii="Times New Roman" w:hAnsi="Times New Roman" w:cs="Times New Roman"/>
          <w:sz w:val="28"/>
          <w:szCs w:val="28"/>
        </w:rPr>
        <w:t>дминистрацией в лице</w:t>
      </w:r>
      <w:r w:rsidR="008F5AC2">
        <w:rPr>
          <w:rFonts w:ascii="Times New Roman" w:hAnsi="Times New Roman" w:cs="Times New Roman"/>
          <w:sz w:val="28"/>
          <w:szCs w:val="28"/>
        </w:rPr>
        <w:t xml:space="preserve"> </w:t>
      </w:r>
      <w:r w:rsidR="00657A63">
        <w:rPr>
          <w:rFonts w:ascii="Times New Roman" w:hAnsi="Times New Roman" w:cs="Times New Roman"/>
          <w:sz w:val="28"/>
          <w:szCs w:val="28"/>
        </w:rPr>
        <w:t>отдела архитектуры администрации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657A63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(далее</w:t>
      </w:r>
      <w:r w:rsidR="00530641">
        <w:rPr>
          <w:rFonts w:ascii="Times New Roman" w:hAnsi="Times New Roman" w:cs="Times New Roman"/>
          <w:sz w:val="28"/>
          <w:szCs w:val="28"/>
        </w:rPr>
        <w:t xml:space="preserve"> – отдел архитектуры</w:t>
      </w:r>
      <w:r w:rsidRPr="00646E58">
        <w:rPr>
          <w:rFonts w:ascii="Times New Roman" w:hAnsi="Times New Roman" w:cs="Times New Roman"/>
          <w:sz w:val="28"/>
          <w:szCs w:val="28"/>
        </w:rPr>
        <w:t>). Земельный контроль осуществляется во взаимодействии с соответствующим органом государственного земельного надзора. Порядок указанного взаимодействия устанавливается Правительством Российской Федерации.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II. ПОНЯТИЕ И ОСНОВНЫЕ ЗАДАЧИ ЗЕМЕЛЬНОГО КОНТРОЛЯ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4. Под муниципальным земельным контролем понимается деятельность </w:t>
      </w:r>
      <w:r w:rsidR="0013644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по контролю за соблюдением органами государственной власти, органами местного самоуправления, юридическими лицами, инд</w:t>
      </w:r>
      <w:r w:rsidR="0013644B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и физическими лицами </w:t>
      </w:r>
      <w:r w:rsidRPr="00646E58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законодательства Российской Федерации, законодательства Свердловской области, за нарушение которых законодательством Российской Федерации, законодательством Свердловской области предусмотрена административная и иная ответственность.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5. Основными задачами земельного контроля являются:</w:t>
      </w:r>
    </w:p>
    <w:p w:rsidR="00077C5B" w:rsidRPr="00646E58" w:rsidRDefault="004F15D0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соблюдения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собственниками, арендаторами</w:t>
      </w:r>
      <w:r w:rsidR="00E86498">
        <w:rPr>
          <w:rFonts w:ascii="Times New Roman" w:hAnsi="Times New Roman" w:cs="Times New Roman"/>
          <w:sz w:val="28"/>
          <w:szCs w:val="28"/>
        </w:rPr>
        <w:t xml:space="preserve">, </w:t>
      </w:r>
      <w:r w:rsidR="00E86498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землепользователями </w:t>
      </w:r>
      <w:r w:rsidR="00E86498" w:rsidRPr="00646E58">
        <w:rPr>
          <w:rFonts w:ascii="Times New Roman" w:hAnsi="Times New Roman" w:cs="Times New Roman"/>
          <w:sz w:val="28"/>
          <w:szCs w:val="28"/>
        </w:rPr>
        <w:t>земельных</w:t>
      </w:r>
      <w:r w:rsidR="00E86498">
        <w:rPr>
          <w:rFonts w:ascii="Times New Roman" w:hAnsi="Times New Roman" w:cs="Times New Roman"/>
          <w:sz w:val="28"/>
          <w:szCs w:val="28"/>
        </w:rPr>
        <w:t xml:space="preserve"> участков обязательных требований </w:t>
      </w:r>
      <w:r w:rsidR="00E86498" w:rsidRPr="00646E58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077C5B" w:rsidRPr="00646E58">
        <w:rPr>
          <w:rFonts w:ascii="Times New Roman" w:hAnsi="Times New Roman" w:cs="Times New Roman"/>
          <w:sz w:val="28"/>
          <w:szCs w:val="28"/>
        </w:rPr>
        <w:t>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принятие мер к устранению нарушений земельного законодательства;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выявление самовольного занятия земельного участка или части земельного участка</w:t>
      </w:r>
      <w:r w:rsidR="00AF4AEA">
        <w:rPr>
          <w:rFonts w:ascii="Times New Roman" w:hAnsi="Times New Roman" w:cs="Times New Roman"/>
          <w:sz w:val="28"/>
          <w:szCs w:val="28"/>
        </w:rPr>
        <w:t>, а также использования</w:t>
      </w:r>
      <w:r w:rsidRPr="00646E58">
        <w:rPr>
          <w:rFonts w:ascii="Times New Roman" w:hAnsi="Times New Roman" w:cs="Times New Roman"/>
          <w:sz w:val="28"/>
          <w:szCs w:val="28"/>
        </w:rPr>
        <w:t xml:space="preserve"> земли без оформленных в </w:t>
      </w:r>
      <w:r w:rsidR="00AF4AEA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 w:rsidRPr="00646E58">
        <w:rPr>
          <w:rFonts w:ascii="Times New Roman" w:hAnsi="Times New Roman" w:cs="Times New Roman"/>
          <w:sz w:val="28"/>
          <w:szCs w:val="28"/>
        </w:rPr>
        <w:t xml:space="preserve"> законодательством документов на землю;</w:t>
      </w:r>
    </w:p>
    <w:p w:rsidR="00077C5B" w:rsidRPr="00646E58" w:rsidRDefault="0053064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C5B" w:rsidRPr="00646E58">
        <w:rPr>
          <w:rFonts w:ascii="Times New Roman" w:hAnsi="Times New Roman" w:cs="Times New Roman"/>
          <w:sz w:val="28"/>
          <w:szCs w:val="28"/>
        </w:rPr>
        <w:t>) выявление фактов использования земель не по целевому назначению, невыполнения обязанностей по приведению земель в состояние, пригодное для использования по целевому назначению;</w:t>
      </w:r>
    </w:p>
    <w:p w:rsidR="00077C5B" w:rsidRDefault="0053064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7C5B" w:rsidRPr="00646E58">
        <w:rPr>
          <w:rFonts w:ascii="Times New Roman" w:hAnsi="Times New Roman" w:cs="Times New Roman"/>
          <w:sz w:val="28"/>
          <w:szCs w:val="28"/>
        </w:rPr>
        <w:t>) контроль за исполнением предписаний</w:t>
      </w:r>
      <w:r w:rsidR="005B17A6">
        <w:rPr>
          <w:rFonts w:ascii="Times New Roman" w:hAnsi="Times New Roman" w:cs="Times New Roman"/>
          <w:sz w:val="28"/>
          <w:szCs w:val="28"/>
        </w:rPr>
        <w:t xml:space="preserve"> об устранении нарушений обязательных требований земельного законодательства</w:t>
      </w:r>
      <w:r w:rsidR="00B812EA">
        <w:rPr>
          <w:rFonts w:ascii="Times New Roman" w:hAnsi="Times New Roman" w:cs="Times New Roman"/>
          <w:sz w:val="28"/>
          <w:szCs w:val="28"/>
        </w:rPr>
        <w:t>;</w:t>
      </w:r>
    </w:p>
    <w:p w:rsidR="00B812EA" w:rsidRPr="00646E58" w:rsidRDefault="00B812EA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профилактика нарушений обязательных требований земельного законодательства.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III. ПОРЯДОК ОСУЩЕСТВЛЕНИЯ ЗЕМЕЛЬНОГО КОНТРОЛЯ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6. Мероприятия по земельному контролю осуществляются уполномоченными должностными лицами органа муниципального земельного контроля с соблюдением прав и законных интересов</w:t>
      </w:r>
      <w:r w:rsidR="0006204B">
        <w:rPr>
          <w:rFonts w:ascii="Times New Roman" w:hAnsi="Times New Roman" w:cs="Times New Roman"/>
          <w:sz w:val="28"/>
          <w:szCs w:val="28"/>
        </w:rPr>
        <w:t xml:space="preserve"> подконтрольных субъектов</w:t>
      </w:r>
      <w:r w:rsidRPr="00646E58">
        <w:rPr>
          <w:rFonts w:ascii="Times New Roman" w:hAnsi="Times New Roman" w:cs="Times New Roman"/>
          <w:sz w:val="28"/>
          <w:szCs w:val="28"/>
        </w:rPr>
        <w:t>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в форме плановых проверок в соответствии с ежегодным планом проведения плановых проверок, утвержденным в порядке, установленном законодательством Российской Федерации;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в форме внеплановых проверок;</w:t>
      </w:r>
    </w:p>
    <w:p w:rsidR="00077C5B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посредством организации и проведения мероприятий по земельному контролю без взаимодействия с юридическими</w:t>
      </w:r>
      <w:r w:rsidR="009E2007"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лицами и ин</w:t>
      </w:r>
      <w:r w:rsidR="00971435">
        <w:rPr>
          <w:rFonts w:ascii="Times New Roman" w:hAnsi="Times New Roman" w:cs="Times New Roman"/>
          <w:sz w:val="28"/>
          <w:szCs w:val="28"/>
        </w:rPr>
        <w:t>дивидуальными предпринимателями;</w:t>
      </w:r>
    </w:p>
    <w:p w:rsidR="00971435" w:rsidRPr="00971435" w:rsidRDefault="00971435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проведения профилактических мероприятий.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7. Плановые проверки проводятся на основании ежегодного плана проведения плановых проверок. Основанием для включения плановой проверки</w:t>
      </w:r>
      <w:r w:rsidR="005D466A"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646E58">
        <w:rPr>
          <w:rFonts w:ascii="Times New Roman" w:hAnsi="Times New Roman" w:cs="Times New Roman"/>
          <w:sz w:val="28"/>
          <w:szCs w:val="28"/>
        </w:rPr>
        <w:t xml:space="preserve"> в ежегодный план проведения плановых проверок является истечение трех лет со дня: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lastRenderedPageBreak/>
        <w:t>В отношении одного юридического лица или индивидуального предпринимателя плановая проверка может быть проведена не чаще чем один раз в три года.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В отношении физического лица плановая проверка может быть проведена не чаще чем один раз</w:t>
      </w:r>
      <w:r w:rsidR="00B725DB">
        <w:rPr>
          <w:rFonts w:ascii="Times New Roman" w:hAnsi="Times New Roman" w:cs="Times New Roman"/>
          <w:sz w:val="28"/>
          <w:szCs w:val="28"/>
        </w:rPr>
        <w:t xml:space="preserve"> в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3803ED">
        <w:rPr>
          <w:rFonts w:ascii="Times New Roman" w:hAnsi="Times New Roman" w:cs="Times New Roman"/>
          <w:sz w:val="28"/>
          <w:szCs w:val="28"/>
        </w:rPr>
        <w:t>год</w:t>
      </w:r>
      <w:r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8. Внеплановые проверки проводятся в целях: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контроля за исполнением</w:t>
      </w:r>
      <w:r w:rsidR="005D466A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452DA5">
        <w:rPr>
          <w:rFonts w:ascii="Times New Roman" w:hAnsi="Times New Roman" w:cs="Times New Roman"/>
          <w:sz w:val="28"/>
          <w:szCs w:val="28"/>
        </w:rPr>
        <w:t>выданных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</w:t>
      </w:r>
      <w:r w:rsidR="00452DA5">
        <w:rPr>
          <w:rFonts w:ascii="Times New Roman" w:hAnsi="Times New Roman" w:cs="Times New Roman"/>
          <w:sz w:val="28"/>
          <w:szCs w:val="28"/>
        </w:rPr>
        <w:t xml:space="preserve">ых нарушений </w:t>
      </w:r>
      <w:r w:rsidR="003E6B82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. Данная </w:t>
      </w:r>
      <w:r w:rsidR="00E60F61">
        <w:rPr>
          <w:rFonts w:ascii="Times New Roman" w:hAnsi="Times New Roman" w:cs="Times New Roman"/>
          <w:sz w:val="28"/>
          <w:szCs w:val="28"/>
        </w:rPr>
        <w:t>проверка проводится в течение 30</w:t>
      </w:r>
      <w:r w:rsidRPr="00646E58">
        <w:rPr>
          <w:rFonts w:ascii="Times New Roman" w:hAnsi="Times New Roman" w:cs="Times New Roman"/>
          <w:sz w:val="28"/>
          <w:szCs w:val="28"/>
        </w:rPr>
        <w:t xml:space="preserve"> дней с момента истечения срока устранения нарушения земельного законодательства, установленного предписанием</w:t>
      </w:r>
      <w:r w:rsidR="00311E96">
        <w:rPr>
          <w:rFonts w:ascii="Times New Roman" w:hAnsi="Times New Roman" w:cs="Times New Roman"/>
          <w:sz w:val="28"/>
          <w:szCs w:val="28"/>
        </w:rPr>
        <w:t>.</w:t>
      </w:r>
      <w:r w:rsidRPr="0064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выявления нарушений земельного законодательства</w:t>
      </w:r>
      <w:r w:rsidR="001264D8">
        <w:rPr>
          <w:rFonts w:ascii="Times New Roman" w:hAnsi="Times New Roman" w:cs="Times New Roman"/>
          <w:sz w:val="28"/>
          <w:szCs w:val="28"/>
        </w:rPr>
        <w:t xml:space="preserve"> в результате рейдового осмотра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или при получении от органов государственной власти, органов местного самоуправления, юридических лиц, индивидуальных предпринимателей или </w:t>
      </w:r>
      <w:r w:rsidR="001264D8">
        <w:rPr>
          <w:rFonts w:ascii="Times New Roman" w:hAnsi="Times New Roman" w:cs="Times New Roman"/>
          <w:sz w:val="28"/>
          <w:szCs w:val="28"/>
        </w:rPr>
        <w:t>физических лиц</w:t>
      </w:r>
      <w:r w:rsidR="00C37201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9B48CC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Pr="00646E58">
        <w:rPr>
          <w:rFonts w:ascii="Times New Roman" w:hAnsi="Times New Roman" w:cs="Times New Roman"/>
          <w:sz w:val="28"/>
          <w:szCs w:val="28"/>
        </w:rPr>
        <w:t xml:space="preserve"> документов и иных доказательств, свидетельствующих о фактах наруше</w:t>
      </w:r>
      <w:r w:rsidR="00E60F61">
        <w:rPr>
          <w:rFonts w:ascii="Times New Roman" w:hAnsi="Times New Roman" w:cs="Times New Roman"/>
          <w:sz w:val="28"/>
          <w:szCs w:val="28"/>
        </w:rPr>
        <w:t>ний земельного законодательства.</w:t>
      </w:r>
      <w:r w:rsidR="009B48CC">
        <w:rPr>
          <w:rFonts w:ascii="Times New Roman" w:hAnsi="Times New Roman" w:cs="Times New Roman"/>
          <w:sz w:val="28"/>
          <w:szCs w:val="28"/>
        </w:rPr>
        <w:t xml:space="preserve"> </w:t>
      </w:r>
      <w:r w:rsidRPr="00646E58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и почтовый адрес гражданина, направившего обращение, такое обращение не может быть основанием для проведения внеплановой проверки.</w:t>
      </w:r>
    </w:p>
    <w:p w:rsidR="00077C5B" w:rsidRPr="00646E58" w:rsidRDefault="00C37201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B725DB">
        <w:rPr>
          <w:rFonts w:ascii="Times New Roman" w:hAnsi="Times New Roman" w:cs="Times New Roman"/>
          <w:sz w:val="28"/>
          <w:szCs w:val="28"/>
        </w:rPr>
        <w:t>проверок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</w:t>
      </w:r>
      <w:r w:rsidR="002F6097">
        <w:rPr>
          <w:rFonts w:ascii="Times New Roman" w:hAnsi="Times New Roman" w:cs="Times New Roman"/>
          <w:sz w:val="28"/>
          <w:szCs w:val="28"/>
        </w:rPr>
        <w:t>устанавливается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осуществления муниципального земельного контроля на территории </w:t>
      </w:r>
      <w:r w:rsidR="00AD0E1E">
        <w:rPr>
          <w:rFonts w:ascii="Times New Roman" w:hAnsi="Times New Roman" w:cs="Times New Roman"/>
          <w:sz w:val="28"/>
          <w:szCs w:val="28"/>
        </w:rPr>
        <w:t>Невьянского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гор</w:t>
      </w:r>
      <w:r w:rsidR="002F6097">
        <w:rPr>
          <w:rFonts w:ascii="Times New Roman" w:hAnsi="Times New Roman" w:cs="Times New Roman"/>
          <w:sz w:val="28"/>
          <w:szCs w:val="28"/>
        </w:rPr>
        <w:t>одского округа (далее - а</w:t>
      </w:r>
      <w:r w:rsidR="00077C5B" w:rsidRPr="00646E58">
        <w:rPr>
          <w:rFonts w:ascii="Times New Roman" w:hAnsi="Times New Roman" w:cs="Times New Roman"/>
          <w:sz w:val="28"/>
          <w:szCs w:val="28"/>
        </w:rPr>
        <w:t>дминистративный регламент). Административный регламе</w:t>
      </w:r>
      <w:r w:rsidR="00AD0E1E">
        <w:rPr>
          <w:rFonts w:ascii="Times New Roman" w:hAnsi="Times New Roman" w:cs="Times New Roman"/>
          <w:sz w:val="28"/>
          <w:szCs w:val="28"/>
        </w:rPr>
        <w:t>нт утверждается постановлением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дминистрации с учетом требований Федерального </w:t>
      </w:r>
      <w:hyperlink r:id="rId9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6C375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Мероприятия по земельному контролю без взаимодействия с юридическими лицами и индивидуальными предпринимателями проводятся органом муниципального земельного контроля в формах и видах, установленных Федеральным </w:t>
      </w:r>
      <w:hyperlink r:id="rId10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Мероприятия по земельному контролю без взаимодействия </w:t>
      </w:r>
      <w:r w:rsidR="00BC50FE">
        <w:rPr>
          <w:rFonts w:ascii="Times New Roman" w:hAnsi="Times New Roman" w:cs="Times New Roman"/>
          <w:sz w:val="28"/>
          <w:szCs w:val="28"/>
        </w:rPr>
        <w:t>с подконтрольными субъектами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мероприятий, утверждаемых руководителем органа муниципального земельного контроля.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AC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указанных заданий и порядок оформления должностными лицами органа муниципального земельного контроля результатов мероприятия по муниципальному земельному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постановлением администрации с учетом требований Федерального </w:t>
      </w:r>
      <w:hyperlink r:id="rId11" w:history="1">
        <w:r w:rsidRPr="004203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D0E1E" w:rsidRP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9E2007">
        <w:rPr>
          <w:rFonts w:ascii="Times New Roman" w:hAnsi="Times New Roman" w:cs="Times New Roman"/>
          <w:sz w:val="28"/>
          <w:szCs w:val="28"/>
        </w:rPr>
        <w:br/>
      </w:r>
      <w:r w:rsidR="00AD0E1E" w:rsidRPr="004203AC">
        <w:rPr>
          <w:rFonts w:ascii="Times New Roman" w:hAnsi="Times New Roman" w:cs="Times New Roman"/>
          <w:sz w:val="28"/>
          <w:szCs w:val="28"/>
        </w:rPr>
        <w:t>№</w:t>
      </w:r>
      <w:r w:rsidRPr="004203AC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земельному контролю без взаимо</w:t>
      </w:r>
      <w:r w:rsidR="008966EB">
        <w:rPr>
          <w:rFonts w:ascii="Times New Roman" w:hAnsi="Times New Roman" w:cs="Times New Roman"/>
          <w:sz w:val="28"/>
          <w:szCs w:val="28"/>
        </w:rPr>
        <w:t>действия с юридическими лицами,</w:t>
      </w:r>
      <w:r w:rsidRPr="00646E58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8966EB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8966EB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, должностные лица органа муниципального земельного контроля принимают в пределах своей </w:t>
      </w:r>
      <w:r w:rsidRPr="00646E58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меры, а также совершают действия, предусмотренные Федеральным </w:t>
      </w:r>
      <w:hyperlink r:id="rId12" w:history="1">
        <w:r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D0E1E">
        <w:rPr>
          <w:rFonts w:ascii="Times New Roman" w:hAnsi="Times New Roman" w:cs="Times New Roman"/>
          <w:sz w:val="28"/>
          <w:szCs w:val="28"/>
        </w:rPr>
        <w:t xml:space="preserve"> №</w:t>
      </w:r>
      <w:r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земельному контролю без взаимодействия </w:t>
      </w:r>
      <w:r w:rsidR="008966EB">
        <w:rPr>
          <w:rFonts w:ascii="Times New Roman" w:hAnsi="Times New Roman" w:cs="Times New Roman"/>
          <w:sz w:val="28"/>
          <w:szCs w:val="28"/>
        </w:rPr>
        <w:t>с юридическими лицами,</w:t>
      </w:r>
      <w:r w:rsidR="008966EB" w:rsidRPr="00646E58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8966EB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Pr="00646E5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</w:t>
      </w:r>
      <w:r w:rsidR="00FF1B8E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Pr="00646E58">
        <w:rPr>
          <w:rFonts w:ascii="Times New Roman" w:hAnsi="Times New Roman" w:cs="Times New Roman"/>
          <w:sz w:val="28"/>
          <w:szCs w:val="28"/>
        </w:rPr>
        <w:t xml:space="preserve">, орган муниципального земельного контроля принимает в пределах своей компетенции меры, а также совершает действия, предусмотренные Федеральным </w:t>
      </w:r>
      <w:hyperlink r:id="rId13" w:history="1">
        <w:r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1650">
        <w:rPr>
          <w:rFonts w:ascii="Times New Roman" w:hAnsi="Times New Roman" w:cs="Times New Roman"/>
          <w:sz w:val="28"/>
          <w:szCs w:val="28"/>
        </w:rPr>
        <w:t xml:space="preserve"> №</w:t>
      </w:r>
      <w:r w:rsidRPr="00646E58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IV. МУНИЦИПАЛЬНЫЕ ИНСПЕКТОРЫ</w:t>
      </w:r>
    </w:p>
    <w:p w:rsidR="00077C5B" w:rsidRPr="00646E58" w:rsidRDefault="00077C5B" w:rsidP="009840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ПО ИСПОЛЬЗОВАНИЮ И ОХРАНЕ ЗЕМЕЛЬ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7E4EB6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7C5B" w:rsidRPr="00646E58">
        <w:rPr>
          <w:rFonts w:ascii="Times New Roman" w:hAnsi="Times New Roman" w:cs="Times New Roman"/>
          <w:sz w:val="28"/>
          <w:szCs w:val="28"/>
        </w:rPr>
        <w:t>. Организацию и координацию деятельности по</w:t>
      </w:r>
      <w:r w:rsidR="002A7974">
        <w:rPr>
          <w:rFonts w:ascii="Times New Roman" w:hAnsi="Times New Roman" w:cs="Times New Roman"/>
          <w:sz w:val="28"/>
          <w:szCs w:val="28"/>
        </w:rPr>
        <w:t xml:space="preserve"> земельному контролю осуществляю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т </w:t>
      </w:r>
      <w:r w:rsidR="002A7974">
        <w:rPr>
          <w:rFonts w:ascii="Times New Roman" w:hAnsi="Times New Roman" w:cs="Times New Roman"/>
          <w:sz w:val="28"/>
          <w:szCs w:val="28"/>
        </w:rPr>
        <w:t xml:space="preserve">специалисты отдела архитектуры, </w:t>
      </w:r>
      <w:r w:rsidR="00077C5B" w:rsidRPr="00646E58">
        <w:rPr>
          <w:rFonts w:ascii="Times New Roman" w:hAnsi="Times New Roman" w:cs="Times New Roman"/>
          <w:sz w:val="28"/>
          <w:szCs w:val="28"/>
        </w:rPr>
        <w:t>которы</w:t>
      </w:r>
      <w:r w:rsidR="002A7974">
        <w:rPr>
          <w:rFonts w:ascii="Times New Roman" w:hAnsi="Times New Roman" w:cs="Times New Roman"/>
          <w:sz w:val="28"/>
          <w:szCs w:val="28"/>
        </w:rPr>
        <w:t>е являю</w:t>
      </w:r>
      <w:r w:rsidR="00077C5B" w:rsidRPr="00646E58">
        <w:rPr>
          <w:rFonts w:ascii="Times New Roman" w:hAnsi="Times New Roman" w:cs="Times New Roman"/>
          <w:sz w:val="28"/>
          <w:szCs w:val="28"/>
        </w:rPr>
        <w:t>тся</w:t>
      </w:r>
      <w:r w:rsidR="00710040" w:rsidRPr="00710040">
        <w:rPr>
          <w:rFonts w:ascii="Times New Roman" w:hAnsi="Times New Roman" w:cs="Times New Roman"/>
          <w:sz w:val="28"/>
          <w:szCs w:val="28"/>
        </w:rPr>
        <w:t xml:space="preserve"> </w:t>
      </w:r>
      <w:r w:rsidR="00710040">
        <w:rPr>
          <w:rFonts w:ascii="Times New Roman" w:hAnsi="Times New Roman" w:cs="Times New Roman"/>
          <w:sz w:val="28"/>
          <w:szCs w:val="28"/>
        </w:rPr>
        <w:t>лицами, уполномоченными на проведение муниципального земельного контроля (далее –</w:t>
      </w:r>
      <w:r w:rsidR="00557804">
        <w:rPr>
          <w:rFonts w:ascii="Times New Roman" w:hAnsi="Times New Roman" w:cs="Times New Roman"/>
          <w:sz w:val="28"/>
          <w:szCs w:val="28"/>
        </w:rPr>
        <w:t xml:space="preserve"> муниципальные инспекторы</w:t>
      </w:r>
      <w:r w:rsidR="00710040">
        <w:rPr>
          <w:rFonts w:ascii="Times New Roman" w:hAnsi="Times New Roman" w:cs="Times New Roman"/>
          <w:sz w:val="28"/>
          <w:szCs w:val="28"/>
        </w:rPr>
        <w:t>)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55780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являются муниципальными служащими и назначаются распоряжением </w:t>
      </w:r>
      <w:r w:rsidR="0091096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p w:rsidR="00077C5B" w:rsidRPr="00646E58" w:rsidRDefault="007E4EB6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. </w:t>
      </w:r>
      <w:r w:rsidR="00557804"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при выполнении возложенных на них обязанностей имеют право: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посещать организации и объекты, обследовать земельные участки, находящиеся в собственности, владении, пользовании, аренде;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2) проводить проверки по соблюдению юридическими и физическими лицами, индивидуальными предпринимателями установленных правовыми актами правил использования земельных участков на территории </w:t>
      </w:r>
      <w:r w:rsidR="00910961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 и составлять по результатам проведенных мероприятий акты проверок с обязательным ознакомлением с ними </w:t>
      </w:r>
      <w:r w:rsidR="00CA1459">
        <w:rPr>
          <w:rFonts w:ascii="Times New Roman" w:hAnsi="Times New Roman" w:cs="Times New Roman"/>
          <w:sz w:val="28"/>
          <w:szCs w:val="28"/>
        </w:rPr>
        <w:t>проверяемых лиц или их представителей</w:t>
      </w:r>
      <w:r w:rsidRPr="00646E58">
        <w:rPr>
          <w:rFonts w:ascii="Times New Roman" w:hAnsi="Times New Roman" w:cs="Times New Roman"/>
          <w:sz w:val="28"/>
          <w:szCs w:val="28"/>
        </w:rPr>
        <w:t>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запрашивать и получать в порядке, установленном законодательством Российской Федерации и Свердловской области, сведения и материалы о состоянии и использовании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4) обращаться в органы внутренних дел за содействием в предотвращении или пресечении действий, препятствующих осуществлению муниципальными инспекторами законной деятельности, а также в установлении личности граждан, виновных в нарушении установленных требований по использованию земель;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5) привлекать к комплексным проверкам по выявлению и предупреждению правонарушений в области использовани</w:t>
      </w:r>
      <w:r w:rsidR="00910961">
        <w:rPr>
          <w:rFonts w:ascii="Times New Roman" w:hAnsi="Times New Roman" w:cs="Times New Roman"/>
          <w:sz w:val="28"/>
          <w:szCs w:val="28"/>
        </w:rPr>
        <w:t>я и охраны земель специалистов а</w:t>
      </w:r>
      <w:r w:rsidRPr="00646E58">
        <w:rPr>
          <w:rFonts w:ascii="Times New Roman" w:hAnsi="Times New Roman" w:cs="Times New Roman"/>
          <w:sz w:val="28"/>
          <w:szCs w:val="28"/>
        </w:rPr>
        <w:t xml:space="preserve">дминистрации в сфере охраны окружающей среды и иных экологических служб </w:t>
      </w:r>
      <w:r w:rsidR="001F3780">
        <w:rPr>
          <w:rFonts w:ascii="Times New Roman" w:hAnsi="Times New Roman" w:cs="Times New Roman"/>
          <w:sz w:val="28"/>
          <w:szCs w:val="28"/>
        </w:rPr>
        <w:t>Невьянского</w:t>
      </w:r>
      <w:r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 xml:space="preserve">6) осуществлять иные полномочия, предусмотренные административным регламентом в соответствии с федеральными законами, а </w:t>
      </w:r>
      <w:r w:rsidRPr="00646E58">
        <w:rPr>
          <w:rFonts w:ascii="Times New Roman" w:hAnsi="Times New Roman" w:cs="Times New Roman"/>
          <w:sz w:val="28"/>
          <w:szCs w:val="28"/>
        </w:rPr>
        <w:lastRenderedPageBreak/>
        <w:t>также иные права, предусмотренные федеральными законами.</w:t>
      </w: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7C5B" w:rsidRPr="00646E58">
        <w:rPr>
          <w:rFonts w:ascii="Times New Roman" w:hAnsi="Times New Roman" w:cs="Times New Roman"/>
          <w:sz w:val="28"/>
          <w:szCs w:val="28"/>
        </w:rPr>
        <w:t>. Муниципальные инспекторы обязаны: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1) предотвращать, выявлять и пресекать земельные правонарушения;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2) принимать в пределах своих полномочий необходимые меры по устранению выявленных земельных правонарушений;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3) проводить профилактическую работу по устранению обстоятельств, способствующих совершению земельных правонарушений;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4) рассматривать поступившие заявления и сообщения о нарушениях в использовании земель и принимать соответствующие меры в пределах своей компетенции;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5) исполнять иные обязанности, предусмотренные административным регламентом в соответствии с федеральными законами, а также иные обязанности, предусмотренные федеральными законами.</w:t>
      </w: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7C5B" w:rsidRPr="00646E58">
        <w:rPr>
          <w:rFonts w:ascii="Times New Roman" w:hAnsi="Times New Roman" w:cs="Times New Roman"/>
          <w:sz w:val="28"/>
          <w:szCs w:val="28"/>
        </w:rPr>
        <w:t>. За неисполнение или ненадлежащее исполнение своих обязанностей муниципальные инспекторы несут установленную законодательством ответственность.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077C5B" w:rsidP="00984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E58">
        <w:rPr>
          <w:rFonts w:ascii="Times New Roman" w:hAnsi="Times New Roman" w:cs="Times New Roman"/>
          <w:sz w:val="28"/>
          <w:szCs w:val="28"/>
        </w:rPr>
        <w:t>Раздел V. ОТЧЕТНОСТЬ ПО МУНИЦИПАЛЬНОМУ ЗЕМЕЛЬНОМУ КОНТРОЛЮ</w:t>
      </w:r>
    </w:p>
    <w:p w:rsidR="00077C5B" w:rsidRPr="00646E58" w:rsidRDefault="00077C5B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B" w:rsidRPr="00646E58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7C5B" w:rsidRPr="00646E58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</w:t>
      </w:r>
      <w:r w:rsidR="008F4A6A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обязательных требований и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орган муниципального земельного контроля в соответствии с требованиями Федерального </w:t>
      </w:r>
      <w:hyperlink r:id="rId14" w:history="1">
        <w:r w:rsidR="00077C5B" w:rsidRPr="00646E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F3780">
        <w:rPr>
          <w:rFonts w:ascii="Times New Roman" w:hAnsi="Times New Roman" w:cs="Times New Roman"/>
          <w:sz w:val="28"/>
          <w:szCs w:val="28"/>
        </w:rPr>
        <w:t xml:space="preserve"> №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294-ФЗ осуществляет мероприятия по профилактике нарушений обязательных требований и требований, установленных муниципальными правовыми актами, в соответствии с ежегодно утверждаемой им программой профилактики нарушений.</w:t>
      </w:r>
    </w:p>
    <w:p w:rsidR="00077C5B" w:rsidRDefault="002A2734" w:rsidP="00984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7C5B" w:rsidRPr="00646E58">
        <w:rPr>
          <w:rFonts w:ascii="Times New Roman" w:hAnsi="Times New Roman" w:cs="Times New Roman"/>
          <w:sz w:val="28"/>
          <w:szCs w:val="28"/>
        </w:rPr>
        <w:t>. Еж</w:t>
      </w:r>
      <w:r w:rsidR="007E4EB6">
        <w:rPr>
          <w:rFonts w:ascii="Times New Roman" w:hAnsi="Times New Roman" w:cs="Times New Roman"/>
          <w:sz w:val="28"/>
          <w:szCs w:val="28"/>
        </w:rPr>
        <w:t>егодно а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дминистрация в порядке, установленном Правительством Российской Федерации, осуществляет подготовку доклада об осуществлении муниципального земельного контроля на территории </w:t>
      </w:r>
      <w:r w:rsidR="008F5E77">
        <w:rPr>
          <w:rFonts w:ascii="Times New Roman" w:hAnsi="Times New Roman" w:cs="Times New Roman"/>
          <w:sz w:val="28"/>
          <w:szCs w:val="28"/>
        </w:rPr>
        <w:t>Невьянского</w:t>
      </w:r>
      <w:r w:rsidR="00077C5B" w:rsidRPr="00646E58">
        <w:rPr>
          <w:rFonts w:ascii="Times New Roman" w:hAnsi="Times New Roman" w:cs="Times New Roman"/>
          <w:sz w:val="28"/>
          <w:szCs w:val="28"/>
        </w:rPr>
        <w:t xml:space="preserve"> городского округа, об эффективности такого контроля (далее - доклад об осуществлении муниципального земельного контроля) и представляет указанный доклад в уполномоченный Правительством Российской Федерации федеральный орган исполнительной власти. Подготовка проекта доклада об осуществлении муниципального земельного контроля осуществляется </w:t>
      </w:r>
      <w:r w:rsidR="008F5E77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077C5B" w:rsidRPr="00646E58">
        <w:rPr>
          <w:rFonts w:ascii="Times New Roman" w:hAnsi="Times New Roman" w:cs="Times New Roman"/>
          <w:sz w:val="28"/>
          <w:szCs w:val="28"/>
        </w:rPr>
        <w:t>.</w:t>
      </w:r>
    </w:p>
    <w:sectPr w:rsidR="00077C5B" w:rsidSect="00457A9F">
      <w:headerReference w:type="default" r:id="rId1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A9" w:rsidRDefault="002333A9" w:rsidP="002333A9">
      <w:pPr>
        <w:spacing w:after="0" w:line="240" w:lineRule="auto"/>
      </w:pPr>
      <w:r>
        <w:separator/>
      </w:r>
    </w:p>
  </w:endnote>
  <w:endnote w:type="continuationSeparator" w:id="0">
    <w:p w:rsidR="002333A9" w:rsidRDefault="002333A9" w:rsidP="0023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A9" w:rsidRDefault="002333A9" w:rsidP="002333A9">
      <w:pPr>
        <w:spacing w:after="0" w:line="240" w:lineRule="auto"/>
      </w:pPr>
      <w:r>
        <w:separator/>
      </w:r>
    </w:p>
  </w:footnote>
  <w:footnote w:type="continuationSeparator" w:id="0">
    <w:p w:rsidR="002333A9" w:rsidRDefault="002333A9" w:rsidP="0023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95326"/>
      <w:docPartObj>
        <w:docPartGallery w:val="Page Numbers (Top of Page)"/>
        <w:docPartUnique/>
      </w:docPartObj>
    </w:sdtPr>
    <w:sdtEndPr/>
    <w:sdtContent>
      <w:p w:rsidR="002333A9" w:rsidRDefault="002333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02">
          <w:rPr>
            <w:noProof/>
          </w:rPr>
          <w:t>6</w:t>
        </w:r>
        <w:r>
          <w:fldChar w:fldCharType="end"/>
        </w:r>
      </w:p>
    </w:sdtContent>
  </w:sdt>
  <w:p w:rsidR="002333A9" w:rsidRDefault="002333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5B"/>
    <w:rsid w:val="00027D1E"/>
    <w:rsid w:val="0006204B"/>
    <w:rsid w:val="00077C5B"/>
    <w:rsid w:val="000E2C81"/>
    <w:rsid w:val="001110B5"/>
    <w:rsid w:val="001264D8"/>
    <w:rsid w:val="0013644B"/>
    <w:rsid w:val="001F3780"/>
    <w:rsid w:val="002333A9"/>
    <w:rsid w:val="002A2734"/>
    <w:rsid w:val="002A7974"/>
    <w:rsid w:val="002F6097"/>
    <w:rsid w:val="00311E96"/>
    <w:rsid w:val="003803ED"/>
    <w:rsid w:val="003E6B82"/>
    <w:rsid w:val="003E79C0"/>
    <w:rsid w:val="004203AC"/>
    <w:rsid w:val="00452DA5"/>
    <w:rsid w:val="00457A9F"/>
    <w:rsid w:val="004C37D6"/>
    <w:rsid w:val="004F0AED"/>
    <w:rsid w:val="004F15D0"/>
    <w:rsid w:val="00530641"/>
    <w:rsid w:val="00557804"/>
    <w:rsid w:val="005A7D9F"/>
    <w:rsid w:val="005B17A6"/>
    <w:rsid w:val="005D466A"/>
    <w:rsid w:val="00610B2B"/>
    <w:rsid w:val="0064665A"/>
    <w:rsid w:val="00646E58"/>
    <w:rsid w:val="00657A63"/>
    <w:rsid w:val="00674F11"/>
    <w:rsid w:val="00687F53"/>
    <w:rsid w:val="006C3754"/>
    <w:rsid w:val="00710040"/>
    <w:rsid w:val="00746FCE"/>
    <w:rsid w:val="007E4EB6"/>
    <w:rsid w:val="00804547"/>
    <w:rsid w:val="00867B6C"/>
    <w:rsid w:val="008966EB"/>
    <w:rsid w:val="008F064C"/>
    <w:rsid w:val="008F2B29"/>
    <w:rsid w:val="008F4A6A"/>
    <w:rsid w:val="008F5AC2"/>
    <w:rsid w:val="008F5E77"/>
    <w:rsid w:val="00910961"/>
    <w:rsid w:val="00915485"/>
    <w:rsid w:val="00926B0C"/>
    <w:rsid w:val="00965CEC"/>
    <w:rsid w:val="00971435"/>
    <w:rsid w:val="009731E1"/>
    <w:rsid w:val="0098405B"/>
    <w:rsid w:val="009B48CC"/>
    <w:rsid w:val="009E2007"/>
    <w:rsid w:val="00A31650"/>
    <w:rsid w:val="00A54B02"/>
    <w:rsid w:val="00AD0E1E"/>
    <w:rsid w:val="00AE5953"/>
    <w:rsid w:val="00AF4AEA"/>
    <w:rsid w:val="00B725DB"/>
    <w:rsid w:val="00B80D53"/>
    <w:rsid w:val="00B812EA"/>
    <w:rsid w:val="00BC50FE"/>
    <w:rsid w:val="00BD2E38"/>
    <w:rsid w:val="00C14805"/>
    <w:rsid w:val="00C37201"/>
    <w:rsid w:val="00CA1459"/>
    <w:rsid w:val="00CC2082"/>
    <w:rsid w:val="00D006BE"/>
    <w:rsid w:val="00D3744A"/>
    <w:rsid w:val="00D875C2"/>
    <w:rsid w:val="00DE51CE"/>
    <w:rsid w:val="00DF2E3D"/>
    <w:rsid w:val="00DF78D2"/>
    <w:rsid w:val="00E34FAF"/>
    <w:rsid w:val="00E44760"/>
    <w:rsid w:val="00E60F61"/>
    <w:rsid w:val="00E86498"/>
    <w:rsid w:val="00EC59D2"/>
    <w:rsid w:val="00F747C6"/>
    <w:rsid w:val="00FE04AA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1869"/>
  <w15:chartTrackingRefBased/>
  <w15:docId w15:val="{2992D609-229C-4347-97E9-7F2FDD4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7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915485"/>
    <w:rPr>
      <w:color w:val="0000FF"/>
      <w:u w:val="single"/>
    </w:rPr>
  </w:style>
  <w:style w:type="paragraph" w:styleId="a4">
    <w:name w:val="Body Text"/>
    <w:basedOn w:val="a"/>
    <w:link w:val="a5"/>
    <w:unhideWhenUsed/>
    <w:rsid w:val="00915485"/>
    <w:pPr>
      <w:tabs>
        <w:tab w:val="left" w:pos="72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915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5485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3A9"/>
  </w:style>
  <w:style w:type="paragraph" w:styleId="a8">
    <w:name w:val="footer"/>
    <w:basedOn w:val="a"/>
    <w:link w:val="a9"/>
    <w:uiPriority w:val="99"/>
    <w:unhideWhenUsed/>
    <w:rsid w:val="0023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3A9"/>
  </w:style>
  <w:style w:type="paragraph" w:styleId="aa">
    <w:name w:val="Balloon Text"/>
    <w:basedOn w:val="a"/>
    <w:link w:val="ab"/>
    <w:uiPriority w:val="99"/>
    <w:semiHidden/>
    <w:unhideWhenUsed/>
    <w:rsid w:val="00E3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13" Type="http://schemas.openxmlformats.org/officeDocument/2006/relationships/hyperlink" Target="consultantplus://offline/ref=CF81D1C0434D74C5285F422DCEF972F7E1C30BD28050776187C5F0D1431F00C4B2E21F387C0D3DB35330A21B1FT6D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BA577095641DD845378E81BFD3FDF68433ECB02582D037A850EF9CE85B82A4DDFB36F8E3BC5A1D1472A03E3kEG" TargetMode="External"/><Relationship Id="rId12" Type="http://schemas.openxmlformats.org/officeDocument/2006/relationships/hyperlink" Target="consultantplus://offline/ref=CF81D1C0434D74C5285F422DCEF972F7E1C30BD28050776187C5F0D1431F00C4B2E21F387C0D3DB35330A21B1FT6DE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F81D1C0434D74C5285F422DCEF972F7E1C30BD28050776187C5F0D1431F00C4B2E21F387C0D3DB35330A21B1FT6DE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81D1C0434D74C5285F422DCEF972F7E1C30BD28050776187C5F0D1431F00C4B2E21F387C0D3DB35330A21B1FT6D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81D1C0434D74C5285F422DCEF972F7E1C30BD28050776187C5F0D1431F00C4B2E21F387C0D3DB35330A21B1FT6DEM" TargetMode="External"/><Relationship Id="rId14" Type="http://schemas.openxmlformats.org/officeDocument/2006/relationships/hyperlink" Target="consultantplus://offline/ref=CF81D1C0434D74C5285F422DCEF972F7E1C30BD28050776187C5F0D1431F00C4B2E21F387C0D3DB35330A21B1FT6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Kozhin</dc:creator>
  <cp:keywords/>
  <dc:description/>
  <cp:lastModifiedBy>Nikita V. Kozhin</cp:lastModifiedBy>
  <cp:revision>4</cp:revision>
  <cp:lastPrinted>2020-07-27T10:21:00Z</cp:lastPrinted>
  <dcterms:created xsi:type="dcterms:W3CDTF">2020-08-20T11:36:00Z</dcterms:created>
  <dcterms:modified xsi:type="dcterms:W3CDTF">2020-11-16T10:17:00Z</dcterms:modified>
</cp:coreProperties>
</file>