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6A68D0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42496062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9204F9">
        <w:rPr>
          <w:sz w:val="24"/>
          <w:szCs w:val="24"/>
        </w:rPr>
        <w:t xml:space="preserve"> </w:t>
      </w:r>
      <w:r w:rsidR="009204F9" w:rsidRPr="009204F9">
        <w:rPr>
          <w:sz w:val="24"/>
          <w:szCs w:val="24"/>
          <w:u w:val="single"/>
        </w:rPr>
        <w:t>06.02.2020</w:t>
      </w:r>
      <w:r w:rsidRPr="009204F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9204F9">
        <w:rPr>
          <w:sz w:val="24"/>
          <w:szCs w:val="24"/>
        </w:rPr>
        <w:t xml:space="preserve">                    </w:t>
      </w:r>
      <w:r w:rsidR="006A68D0">
        <w:rPr>
          <w:sz w:val="24"/>
          <w:szCs w:val="24"/>
        </w:rPr>
        <w:t xml:space="preserve"> </w:t>
      </w:r>
      <w:bookmarkStart w:id="0" w:name="_GoBack"/>
      <w:bookmarkEnd w:id="0"/>
      <w:r w:rsidRPr="008F59D3">
        <w:rPr>
          <w:sz w:val="24"/>
          <w:szCs w:val="24"/>
        </w:rPr>
        <w:t>№</w:t>
      </w:r>
      <w:r w:rsidR="006A68D0">
        <w:rPr>
          <w:sz w:val="24"/>
          <w:szCs w:val="24"/>
        </w:rPr>
        <w:t xml:space="preserve"> 6</w:t>
      </w:r>
      <w:r w:rsidR="009204F9">
        <w:rPr>
          <w:sz w:val="24"/>
          <w:szCs w:val="24"/>
        </w:rPr>
        <w:t>г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7B7335" w:rsidRDefault="00DB5594" w:rsidP="007B7335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</w:t>
      </w:r>
      <w:r w:rsidR="004D4B76" w:rsidRPr="004D4B76">
        <w:t xml:space="preserve"> </w:t>
      </w:r>
      <w:r w:rsidR="0098031D">
        <w:rPr>
          <w:b/>
          <w:i/>
          <w:sz w:val="28"/>
          <w:szCs w:val="28"/>
        </w:rPr>
        <w:t>документации</w:t>
      </w:r>
      <w:r w:rsidR="004D4B76" w:rsidRPr="004D4B76">
        <w:rPr>
          <w:b/>
          <w:i/>
          <w:sz w:val="28"/>
          <w:szCs w:val="28"/>
        </w:rPr>
        <w:t xml:space="preserve"> по внесению изменений в градостроительную документацию Невьянского городского округа</w:t>
      </w:r>
      <w:r w:rsidRPr="007B7335">
        <w:rPr>
          <w:b/>
          <w:i/>
          <w:sz w:val="28"/>
          <w:szCs w:val="28"/>
        </w:rPr>
        <w:t xml:space="preserve"> 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</w:t>
      </w:r>
      <w:r w:rsidR="005C3269">
        <w:rPr>
          <w:sz w:val="28"/>
          <w:szCs w:val="28"/>
        </w:rPr>
        <w:t>тствии со статьей 30</w:t>
      </w:r>
      <w:r w:rsidRPr="00C9362C">
        <w:rPr>
          <w:sz w:val="28"/>
          <w:szCs w:val="28"/>
        </w:rPr>
        <w:t xml:space="preserve"> Градостроительного кодекса Российской Федерации, подпунктом 9 пункта 1 статьи 6 Устав</w:t>
      </w:r>
      <w:r w:rsidR="004C7EAA">
        <w:rPr>
          <w:sz w:val="28"/>
          <w:szCs w:val="28"/>
        </w:rPr>
        <w:t>а Невьянского городского округа</w:t>
      </w:r>
      <w:r w:rsidR="00493EEB">
        <w:rPr>
          <w:sz w:val="28"/>
          <w:szCs w:val="28"/>
        </w:rPr>
        <w:t>,</w:t>
      </w:r>
      <w:r w:rsidR="00493EEB" w:rsidRPr="00493EEB">
        <w:t xml:space="preserve"> </w:t>
      </w:r>
      <w:r w:rsidR="00493EEB" w:rsidRPr="00493EEB">
        <w:rPr>
          <w:sz w:val="28"/>
          <w:szCs w:val="28"/>
        </w:rPr>
        <w:t>муниципальной программой «Реализация основных направлений в строительном комплексе Невьянского городского округа до 2021 года», утвержденной постановлением администрации Не</w:t>
      </w:r>
      <w:r w:rsidR="00493EEB">
        <w:rPr>
          <w:sz w:val="28"/>
          <w:szCs w:val="28"/>
        </w:rPr>
        <w:t xml:space="preserve">вьянского городского округа </w:t>
      </w:r>
      <w:r w:rsidR="006D0822" w:rsidRPr="006D0822">
        <w:rPr>
          <w:sz w:val="28"/>
          <w:szCs w:val="28"/>
        </w:rPr>
        <w:t xml:space="preserve">    </w:t>
      </w:r>
      <w:r w:rsidR="00493EEB">
        <w:rPr>
          <w:sz w:val="28"/>
          <w:szCs w:val="28"/>
        </w:rPr>
        <w:t xml:space="preserve">от 22.10.2014 </w:t>
      </w:r>
      <w:r w:rsidR="004A59B4">
        <w:rPr>
          <w:sz w:val="28"/>
          <w:szCs w:val="28"/>
        </w:rPr>
        <w:t xml:space="preserve">№ 2577-п </w:t>
      </w:r>
      <w:r w:rsidR="00493EEB" w:rsidRPr="00493EEB">
        <w:rPr>
          <w:sz w:val="28"/>
          <w:szCs w:val="28"/>
        </w:rPr>
        <w:t>«Реализация основных направлений в строительном комплексе Невьянского городского округа до 2021 года»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493EEB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="00621AAA" w:rsidRPr="00621AAA">
        <w:rPr>
          <w:color w:val="000000"/>
          <w:sz w:val="28"/>
          <w:szCs w:val="28"/>
        </w:rPr>
        <w:t xml:space="preserve">  </w:t>
      </w:r>
      <w:r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7B7335" w:rsidRPr="007B7335">
        <w:rPr>
          <w:rFonts w:eastAsia="Calibri"/>
          <w:sz w:val="28"/>
          <w:szCs w:val="28"/>
          <w:lang w:eastAsia="en-US"/>
        </w:rPr>
        <w:t>документации</w:t>
      </w:r>
      <w:r w:rsidR="007B7335" w:rsidRPr="007B7335">
        <w:rPr>
          <w:sz w:val="28"/>
          <w:szCs w:val="28"/>
        </w:rPr>
        <w:t xml:space="preserve"> </w:t>
      </w:r>
      <w:r w:rsidR="00493EEB" w:rsidRPr="00493EEB">
        <w:rPr>
          <w:sz w:val="28"/>
          <w:szCs w:val="28"/>
        </w:rPr>
        <w:t>по внесению изменений в градостроительную документаци</w:t>
      </w:r>
      <w:r w:rsidR="00493EEB">
        <w:rPr>
          <w:sz w:val="28"/>
          <w:szCs w:val="28"/>
        </w:rPr>
        <w:t>ю Невьянского городского округа.</w:t>
      </w:r>
    </w:p>
    <w:p w:rsidR="00DB5594" w:rsidRPr="008E68D5" w:rsidRDefault="004A59B4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3EEB" w:rsidRPr="00493EEB">
        <w:rPr>
          <w:sz w:val="28"/>
          <w:szCs w:val="28"/>
        </w:rPr>
        <w:t>Определить бюджетное финансирование выполнения работ</w:t>
      </w:r>
      <w:r w:rsidR="00493EEB">
        <w:rPr>
          <w:sz w:val="28"/>
          <w:szCs w:val="28"/>
        </w:rPr>
        <w:t xml:space="preserve"> по</w:t>
      </w:r>
      <w:r w:rsidR="00493EEB" w:rsidRPr="00493EEB">
        <w:rPr>
          <w:sz w:val="28"/>
          <w:szCs w:val="28"/>
        </w:rPr>
        <w:t xml:space="preserve"> подготовке</w:t>
      </w:r>
      <w:r w:rsidR="00621AAA">
        <w:rPr>
          <w:sz w:val="28"/>
          <w:szCs w:val="28"/>
        </w:rPr>
        <w:t xml:space="preserve"> документации </w:t>
      </w:r>
      <w:r w:rsidR="00493EEB" w:rsidRPr="00493EEB">
        <w:rPr>
          <w:sz w:val="28"/>
          <w:szCs w:val="28"/>
        </w:rPr>
        <w:t>по внесению изменений в градостроительную документацию Невьянского городского округа.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621AAA" w:rsidRDefault="00621AAA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</w:p>
    <w:p w:rsidR="004A59B4" w:rsidRDefault="004A59B4" w:rsidP="0065786E">
      <w:pPr>
        <w:rPr>
          <w:b/>
          <w:sz w:val="28"/>
          <w:szCs w:val="28"/>
        </w:rPr>
      </w:pPr>
    </w:p>
    <w:sectPr w:rsidR="004A59B4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1E61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EB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59B4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A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76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69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AA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8D0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82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49D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507C"/>
    <w:rsid w:val="0091603E"/>
    <w:rsid w:val="00916675"/>
    <w:rsid w:val="00916BCC"/>
    <w:rsid w:val="00916E8F"/>
    <w:rsid w:val="009173FD"/>
    <w:rsid w:val="009179C8"/>
    <w:rsid w:val="009203E9"/>
    <w:rsid w:val="009204F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31D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36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0F4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54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8EF059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4</cp:revision>
  <cp:lastPrinted>2020-02-03T11:40:00Z</cp:lastPrinted>
  <dcterms:created xsi:type="dcterms:W3CDTF">2020-02-06T06:45:00Z</dcterms:created>
  <dcterms:modified xsi:type="dcterms:W3CDTF">2020-02-06T07:08:00Z</dcterms:modified>
</cp:coreProperties>
</file>