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B0" w:rsidRDefault="00A578B0" w:rsidP="00A578B0">
      <w:pPr>
        <w:autoSpaceDE w:val="0"/>
        <w:autoSpaceDN w:val="0"/>
        <w:adjustRightInd w:val="0"/>
      </w:pPr>
      <w:r>
        <w:rPr>
          <w:noProof/>
        </w:rPr>
        <w:drawing>
          <wp:anchor distT="0" distB="0" distL="114300" distR="114300" simplePos="0" relativeHeight="251659264" behindDoc="0" locked="0" layoutInCell="1" allowOverlap="1">
            <wp:simplePos x="0" y="0"/>
            <wp:positionH relativeFrom="column">
              <wp:posOffset>1141095</wp:posOffset>
            </wp:positionH>
            <wp:positionV relativeFrom="paragraph">
              <wp:posOffset>-501791</wp:posOffset>
            </wp:positionV>
            <wp:extent cx="628015" cy="767080"/>
            <wp:effectExtent l="0" t="0" r="635"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767080"/>
                    </a:xfrm>
                    <a:prstGeom prst="rect">
                      <a:avLst/>
                    </a:prstGeom>
                    <a:noFill/>
                  </pic:spPr>
                </pic:pic>
              </a:graphicData>
            </a:graphic>
          </wp:anchor>
        </w:drawing>
      </w:r>
    </w:p>
    <w:p w:rsidR="00A578B0" w:rsidRPr="001C0783" w:rsidRDefault="00A578B0" w:rsidP="00A578B0">
      <w:pPr>
        <w:widowControl w:val="0"/>
        <w:autoSpaceDE w:val="0"/>
        <w:autoSpaceDN w:val="0"/>
        <w:adjustRightInd w:val="0"/>
        <w:rPr>
          <w:rFonts w:ascii="Liberation Serif" w:hAnsi="Liberation Serif"/>
        </w:rPr>
      </w:pPr>
    </w:p>
    <w:tbl>
      <w:tblPr>
        <w:tblpPr w:leftFromText="180" w:rightFromText="180" w:vertAnchor="text" w:horzAnchor="margin" w:tblpX="38" w:tblpY="-26"/>
        <w:tblW w:w="0" w:type="auto"/>
        <w:tblLayout w:type="fixed"/>
        <w:tblLook w:val="01E0" w:firstRow="1" w:lastRow="1" w:firstColumn="1" w:lastColumn="1" w:noHBand="0" w:noVBand="0"/>
      </w:tblPr>
      <w:tblGrid>
        <w:gridCol w:w="817"/>
        <w:gridCol w:w="1448"/>
        <w:gridCol w:w="445"/>
        <w:gridCol w:w="2360"/>
        <w:gridCol w:w="735"/>
        <w:gridCol w:w="3990"/>
        <w:gridCol w:w="10"/>
      </w:tblGrid>
      <w:tr w:rsidR="00C319E9" w:rsidTr="00915E2F">
        <w:trPr>
          <w:gridAfter w:val="1"/>
          <w:wAfter w:w="10" w:type="dxa"/>
          <w:trHeight w:val="1155"/>
        </w:trPr>
        <w:tc>
          <w:tcPr>
            <w:tcW w:w="5070" w:type="dxa"/>
            <w:gridSpan w:val="4"/>
            <w:vMerge w:val="restart"/>
          </w:tcPr>
          <w:p w:rsidR="00C319E9" w:rsidRPr="005539FE" w:rsidRDefault="00C319E9" w:rsidP="00C319E9">
            <w:pPr>
              <w:tabs>
                <w:tab w:val="left" w:pos="1380"/>
              </w:tabs>
              <w:jc w:val="center"/>
              <w:rPr>
                <w:rFonts w:ascii="Liberation Serif" w:hAnsi="Liberation Serif"/>
                <w:b/>
                <w:sz w:val="32"/>
                <w:szCs w:val="32"/>
              </w:rPr>
            </w:pPr>
            <w:r w:rsidRPr="005539FE">
              <w:rPr>
                <w:rFonts w:ascii="Liberation Serif" w:hAnsi="Liberation Serif"/>
                <w:b/>
                <w:sz w:val="32"/>
                <w:szCs w:val="32"/>
              </w:rPr>
              <w:t>АДМИНИСТРАЦИЯ</w:t>
            </w:r>
          </w:p>
          <w:p w:rsidR="00C319E9" w:rsidRPr="005539FE" w:rsidRDefault="00C319E9" w:rsidP="00C319E9">
            <w:pPr>
              <w:tabs>
                <w:tab w:val="left" w:pos="1380"/>
              </w:tabs>
              <w:ind w:left="-209" w:right="67"/>
              <w:jc w:val="center"/>
              <w:rPr>
                <w:rFonts w:ascii="Liberation Serif" w:hAnsi="Liberation Serif"/>
                <w:b/>
                <w:sz w:val="32"/>
                <w:szCs w:val="32"/>
              </w:rPr>
            </w:pPr>
            <w:r w:rsidRPr="005539FE">
              <w:rPr>
                <w:rFonts w:ascii="Liberation Serif" w:hAnsi="Liberation Serif"/>
                <w:b/>
                <w:sz w:val="32"/>
                <w:szCs w:val="32"/>
              </w:rPr>
              <w:t xml:space="preserve"> Невьянского городского округа </w:t>
            </w:r>
          </w:p>
          <w:p w:rsidR="00C319E9" w:rsidRPr="005539FE" w:rsidRDefault="00C319E9" w:rsidP="00C319E9">
            <w:pPr>
              <w:tabs>
                <w:tab w:val="left" w:pos="1380"/>
              </w:tabs>
              <w:ind w:left="-142"/>
              <w:jc w:val="center"/>
              <w:rPr>
                <w:rFonts w:ascii="Liberation Serif" w:hAnsi="Liberation Serif"/>
                <w:b/>
                <w:sz w:val="27"/>
                <w:szCs w:val="27"/>
              </w:rPr>
            </w:pPr>
            <w:r w:rsidRPr="000E51DA">
              <w:rPr>
                <w:rFonts w:ascii="Liberation Serif" w:hAnsi="Liberation Serif"/>
                <w:b/>
                <w:sz w:val="27"/>
                <w:szCs w:val="27"/>
              </w:rPr>
              <w:t>Финансовое управление администрации</w:t>
            </w:r>
            <w:r w:rsidRPr="005539FE">
              <w:rPr>
                <w:rFonts w:ascii="Liberation Serif" w:hAnsi="Liberation Serif"/>
                <w:b/>
                <w:sz w:val="27"/>
                <w:szCs w:val="27"/>
              </w:rPr>
              <w:t xml:space="preserve"> Невьянского городского округа </w:t>
            </w:r>
          </w:p>
          <w:p w:rsidR="00C319E9" w:rsidRPr="000E51DA" w:rsidRDefault="00C319E9" w:rsidP="00C319E9">
            <w:pPr>
              <w:tabs>
                <w:tab w:val="left" w:pos="1380"/>
              </w:tabs>
              <w:ind w:left="-209"/>
              <w:jc w:val="center"/>
              <w:rPr>
                <w:rFonts w:ascii="Liberation Serif" w:hAnsi="Liberation Serif"/>
                <w:b/>
                <w:sz w:val="27"/>
                <w:szCs w:val="27"/>
              </w:rPr>
            </w:pPr>
            <w:r w:rsidRPr="000E51DA">
              <w:rPr>
                <w:rFonts w:ascii="Liberation Serif" w:hAnsi="Liberation Serif"/>
                <w:b/>
                <w:sz w:val="27"/>
                <w:szCs w:val="27"/>
              </w:rPr>
              <w:t>(ФУ администрации Невьянского ГО)</w:t>
            </w:r>
          </w:p>
          <w:p w:rsidR="00C319E9" w:rsidRDefault="00AA3C35" w:rsidP="00C319E9">
            <w:pPr>
              <w:ind w:right="-108" w:firstLine="142"/>
              <w:jc w:val="center"/>
            </w:pPr>
            <w:r>
              <w:rPr>
                <w:rFonts w:ascii="Liberation Serif" w:hAnsi="Liberation Serif"/>
                <w:noProof/>
              </w:rPr>
              <mc:AlternateContent>
                <mc:Choice Requires="wps">
                  <w:drawing>
                    <wp:anchor distT="4294967294" distB="4294967294" distL="114300" distR="114300" simplePos="0" relativeHeight="251674624" behindDoc="0" locked="0" layoutInCell="1" allowOverlap="1">
                      <wp:simplePos x="0" y="0"/>
                      <wp:positionH relativeFrom="column">
                        <wp:posOffset>-34925</wp:posOffset>
                      </wp:positionH>
                      <wp:positionV relativeFrom="paragraph">
                        <wp:posOffset>66039</wp:posOffset>
                      </wp:positionV>
                      <wp:extent cx="3088005" cy="0"/>
                      <wp:effectExtent l="0" t="19050" r="1714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80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5pt,5.2pt" to="24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" strokeweight="4.5pt">
                      <v:stroke linestyle="thickThin"/>
                    </v:line>
                  </w:pict>
                </mc:Fallback>
              </mc:AlternateContent>
            </w:r>
          </w:p>
          <w:p w:rsidR="00C319E9" w:rsidRPr="005539FE" w:rsidRDefault="00C319E9" w:rsidP="00C319E9">
            <w:pPr>
              <w:jc w:val="center"/>
              <w:rPr>
                <w:rFonts w:ascii="Liberation Serif" w:hAnsi="Liberation Serif"/>
              </w:rPr>
            </w:pPr>
            <w:r w:rsidRPr="005539FE">
              <w:rPr>
                <w:rFonts w:ascii="Liberation Serif" w:hAnsi="Liberation Serif"/>
              </w:rPr>
              <w:t xml:space="preserve"> ул. Кирова, д. 1, г. Невьянск, </w:t>
            </w:r>
          </w:p>
          <w:p w:rsidR="00C319E9" w:rsidRPr="005539FE" w:rsidRDefault="00C319E9" w:rsidP="00C319E9">
            <w:pPr>
              <w:jc w:val="center"/>
              <w:rPr>
                <w:rFonts w:ascii="Liberation Serif" w:hAnsi="Liberation Serif"/>
              </w:rPr>
            </w:pPr>
            <w:r w:rsidRPr="005539FE">
              <w:rPr>
                <w:rFonts w:ascii="Liberation Serif" w:hAnsi="Liberation Serif"/>
              </w:rPr>
              <w:t>Свердловская область, 624192</w:t>
            </w:r>
          </w:p>
          <w:p w:rsidR="00C319E9" w:rsidRPr="005539FE" w:rsidRDefault="00C319E9" w:rsidP="00C319E9">
            <w:pPr>
              <w:jc w:val="center"/>
              <w:rPr>
                <w:rFonts w:ascii="Liberation Serif" w:hAnsi="Liberation Serif"/>
              </w:rPr>
            </w:pPr>
            <w:r w:rsidRPr="005539FE">
              <w:rPr>
                <w:rFonts w:ascii="Liberation Serif" w:hAnsi="Liberation Serif"/>
              </w:rPr>
              <w:t>Тел. (34356) 2-14-80 / Факс (34356) 4-24-72</w:t>
            </w:r>
          </w:p>
          <w:p w:rsidR="00C319E9" w:rsidRPr="00996F14" w:rsidRDefault="00C319E9" w:rsidP="00C319E9">
            <w:pPr>
              <w:jc w:val="center"/>
              <w:rPr>
                <w:rFonts w:ascii="Liberation Serif" w:hAnsi="Liberation Serif"/>
              </w:rPr>
            </w:pPr>
            <w:proofErr w:type="gramStart"/>
            <w:r w:rsidRPr="005539FE">
              <w:rPr>
                <w:rFonts w:ascii="Liberation Serif" w:hAnsi="Liberation Serif"/>
              </w:rPr>
              <w:t>Е</w:t>
            </w:r>
            <w:proofErr w:type="gramEnd"/>
            <w:r w:rsidRPr="00996F14">
              <w:rPr>
                <w:rFonts w:ascii="Liberation Serif" w:hAnsi="Liberation Serif"/>
              </w:rPr>
              <w:t>-</w:t>
            </w:r>
            <w:r w:rsidRPr="005539FE">
              <w:rPr>
                <w:rFonts w:ascii="Liberation Serif" w:hAnsi="Liberation Serif"/>
                <w:lang w:val="en-US"/>
              </w:rPr>
              <w:t>mail</w:t>
            </w:r>
            <w:r w:rsidRPr="00996F14">
              <w:rPr>
                <w:rFonts w:ascii="Liberation Serif" w:hAnsi="Liberation Serif"/>
              </w:rPr>
              <w:t xml:space="preserve">: </w:t>
            </w:r>
            <w:hyperlink r:id="rId10" w:history="1">
              <w:r w:rsidR="00AA3C35" w:rsidRPr="00253373">
                <w:rPr>
                  <w:rStyle w:val="a4"/>
                  <w:rFonts w:ascii="Liberation Serif" w:hAnsi="Liberation Serif"/>
                  <w:lang w:val="en-US"/>
                </w:rPr>
                <w:t>fu</w:t>
              </w:r>
              <w:r w:rsidR="00AA3C35" w:rsidRPr="00996F14">
                <w:rPr>
                  <w:rStyle w:val="a4"/>
                  <w:rFonts w:ascii="Liberation Serif" w:hAnsi="Liberation Serif"/>
                </w:rPr>
                <w:t>_</w:t>
              </w:r>
              <w:r w:rsidR="00AA3C35" w:rsidRPr="00253373">
                <w:rPr>
                  <w:rStyle w:val="a4"/>
                  <w:rFonts w:ascii="Liberation Serif" w:hAnsi="Liberation Serif"/>
                  <w:lang w:val="en-US"/>
                </w:rPr>
                <w:t>nevyansk</w:t>
              </w:r>
              <w:r w:rsidR="00AA3C35" w:rsidRPr="00996F14">
                <w:rPr>
                  <w:rStyle w:val="a4"/>
                  <w:rFonts w:ascii="Liberation Serif" w:hAnsi="Liberation Serif"/>
                </w:rPr>
                <w:t>@</w:t>
              </w:r>
              <w:r w:rsidR="00AA3C35" w:rsidRPr="00253373">
                <w:rPr>
                  <w:rStyle w:val="a4"/>
                  <w:rFonts w:ascii="Liberation Serif" w:hAnsi="Liberation Serif"/>
                  <w:lang w:val="en-US"/>
                </w:rPr>
                <w:t>mail</w:t>
              </w:r>
              <w:r w:rsidR="00AA3C35" w:rsidRPr="00996F14">
                <w:rPr>
                  <w:rStyle w:val="a4"/>
                  <w:rFonts w:ascii="Liberation Serif" w:hAnsi="Liberation Serif"/>
                </w:rPr>
                <w:t>.</w:t>
              </w:r>
              <w:proofErr w:type="spellStart"/>
              <w:r w:rsidR="00AA3C35" w:rsidRPr="00253373">
                <w:rPr>
                  <w:rStyle w:val="a4"/>
                  <w:rFonts w:ascii="Liberation Serif" w:hAnsi="Liberation Serif"/>
                  <w:lang w:val="en-US"/>
                </w:rPr>
                <w:t>ru</w:t>
              </w:r>
              <w:proofErr w:type="spellEnd"/>
            </w:hyperlink>
          </w:p>
          <w:p w:rsidR="00C319E9" w:rsidRDefault="00C319E9" w:rsidP="00C319E9">
            <w:pPr>
              <w:jc w:val="center"/>
              <w:rPr>
                <w:i/>
                <w:sz w:val="24"/>
                <w:szCs w:val="24"/>
              </w:rPr>
            </w:pPr>
            <w:r w:rsidRPr="005539FE">
              <w:rPr>
                <w:rFonts w:ascii="Liberation Serif" w:hAnsi="Liberation Serif"/>
                <w:color w:val="000000"/>
                <w:shd w:val="clear" w:color="auto" w:fill="FFFFFF"/>
              </w:rPr>
              <w:t xml:space="preserve">Сайт: </w:t>
            </w:r>
            <w:hyperlink r:id="rId11" w:history="1">
              <w:r w:rsidRPr="005539FE">
                <w:rPr>
                  <w:rFonts w:ascii="Liberation Serif" w:hAnsi="Liberation Serif"/>
                  <w:color w:val="0000FF"/>
                  <w:u w:val="single"/>
                  <w:shd w:val="clear" w:color="auto" w:fill="FFFFFF"/>
                </w:rPr>
                <w:t>http://nevyansk66.ru/</w:t>
              </w:r>
            </w:hyperlink>
          </w:p>
        </w:tc>
        <w:tc>
          <w:tcPr>
            <w:tcW w:w="735" w:type="dxa"/>
            <w:vMerge w:val="restart"/>
          </w:tcPr>
          <w:p w:rsidR="00C319E9" w:rsidRDefault="00C319E9" w:rsidP="00C319E9"/>
          <w:p w:rsidR="00C319E9" w:rsidRDefault="00C319E9" w:rsidP="00C319E9">
            <w:pPr>
              <w:jc w:val="right"/>
              <w:rPr>
                <w:b/>
              </w:rPr>
            </w:pPr>
          </w:p>
          <w:p w:rsidR="00C319E9" w:rsidRPr="00AA2F1C" w:rsidRDefault="00C319E9" w:rsidP="00C319E9">
            <w:pPr>
              <w:jc w:val="right"/>
              <w:rPr>
                <w:rFonts w:ascii="Liberation Serif" w:hAnsi="Liberation Serif"/>
                <w:sz w:val="24"/>
                <w:szCs w:val="24"/>
              </w:rPr>
            </w:pPr>
          </w:p>
        </w:tc>
        <w:tc>
          <w:tcPr>
            <w:tcW w:w="3990" w:type="dxa"/>
            <w:shd w:val="clear" w:color="auto" w:fill="auto"/>
          </w:tcPr>
          <w:p w:rsidR="00C319E9" w:rsidRPr="00EB1AB2" w:rsidRDefault="00C319E9" w:rsidP="00EB1AB2">
            <w:pPr>
              <w:spacing w:after="200" w:line="276" w:lineRule="auto"/>
              <w:jc w:val="center"/>
              <w:rPr>
                <w:sz w:val="48"/>
                <w:szCs w:val="48"/>
              </w:rPr>
            </w:pPr>
          </w:p>
        </w:tc>
      </w:tr>
      <w:tr w:rsidR="00C319E9" w:rsidTr="00C319E9">
        <w:trPr>
          <w:trHeight w:val="960"/>
        </w:trPr>
        <w:tc>
          <w:tcPr>
            <w:tcW w:w="5070" w:type="dxa"/>
            <w:gridSpan w:val="4"/>
            <w:vMerge/>
            <w:tcBorders>
              <w:bottom w:val="nil"/>
            </w:tcBorders>
          </w:tcPr>
          <w:p w:rsidR="00C319E9" w:rsidRPr="005539FE" w:rsidRDefault="00C319E9" w:rsidP="00C319E9">
            <w:pPr>
              <w:tabs>
                <w:tab w:val="left" w:pos="1380"/>
              </w:tabs>
              <w:jc w:val="center"/>
              <w:rPr>
                <w:rFonts w:ascii="Liberation Serif" w:hAnsi="Liberation Serif"/>
                <w:b/>
                <w:sz w:val="32"/>
                <w:szCs w:val="32"/>
              </w:rPr>
            </w:pPr>
          </w:p>
        </w:tc>
        <w:tc>
          <w:tcPr>
            <w:tcW w:w="735" w:type="dxa"/>
            <w:vMerge/>
          </w:tcPr>
          <w:p w:rsidR="00C319E9" w:rsidRPr="00AA2F1C" w:rsidRDefault="00C319E9" w:rsidP="00C319E9">
            <w:pPr>
              <w:rPr>
                <w:rFonts w:ascii="Liberation Serif" w:hAnsi="Liberation Serif"/>
                <w:sz w:val="28"/>
                <w:szCs w:val="28"/>
              </w:rPr>
            </w:pPr>
          </w:p>
        </w:tc>
        <w:tc>
          <w:tcPr>
            <w:tcW w:w="4000" w:type="dxa"/>
            <w:gridSpan w:val="2"/>
            <w:vMerge w:val="restart"/>
            <w:tcBorders>
              <w:bottom w:val="nil"/>
            </w:tcBorders>
          </w:tcPr>
          <w:p w:rsidR="00C319E9" w:rsidRPr="005F3FD9" w:rsidRDefault="00701C98" w:rsidP="00C319E9">
            <w:pPr>
              <w:rPr>
                <w:rFonts w:ascii="Liberation Serif" w:hAnsi="Liberation Serif"/>
                <w:sz w:val="25"/>
                <w:szCs w:val="25"/>
                <w:lang w:val="en-US"/>
              </w:rPr>
            </w:pPr>
            <w:r w:rsidRPr="005F3FD9">
              <w:rPr>
                <w:rFonts w:ascii="Liberation Serif" w:hAnsi="Liberation Serif"/>
                <w:sz w:val="25"/>
                <w:szCs w:val="25"/>
              </w:rPr>
              <w:t>Руководителям главных распорядителей бюджетных средств</w:t>
            </w:r>
          </w:p>
          <w:p w:rsidR="00C319E9" w:rsidRPr="00C319E9" w:rsidRDefault="00C319E9" w:rsidP="00C319E9">
            <w:pPr>
              <w:rPr>
                <w:rFonts w:ascii="Liberation Serif" w:hAnsi="Liberation Serif"/>
                <w:sz w:val="28"/>
                <w:szCs w:val="28"/>
                <w:lang w:val="en-US"/>
              </w:rPr>
            </w:pPr>
          </w:p>
          <w:p w:rsidR="00C319E9" w:rsidRPr="00C319E9" w:rsidRDefault="00EB1AB2" w:rsidP="00701C98">
            <w:pPr>
              <w:rPr>
                <w:rFonts w:ascii="Liberation Serif" w:hAnsi="Liberation Serif"/>
                <w:sz w:val="28"/>
                <w:szCs w:val="28"/>
                <w:lang w:val="en-US"/>
              </w:rPr>
            </w:pPr>
            <w:fldSimple w:instr=" FILLIN &quot;Кому отписывать будем?&quot; \* MERGEFORMAT ">
              <w:r w:rsidR="00701C98">
                <w:rPr>
                  <w:rFonts w:ascii="Liberation Serif" w:hAnsi="Liberation Serif"/>
                  <w:sz w:val="28"/>
                  <w:szCs w:val="28"/>
                </w:rPr>
                <w:br/>
              </w:r>
            </w:fldSimple>
          </w:p>
        </w:tc>
      </w:tr>
      <w:tr w:rsidR="00C319E9" w:rsidTr="00C319E9">
        <w:trPr>
          <w:trHeight w:val="218"/>
        </w:trPr>
        <w:tc>
          <w:tcPr>
            <w:tcW w:w="817" w:type="dxa"/>
            <w:vAlign w:val="bottom"/>
          </w:tcPr>
          <w:p w:rsidR="00C319E9" w:rsidRPr="000E51DA" w:rsidRDefault="00C319E9" w:rsidP="00C319E9">
            <w:pPr>
              <w:rPr>
                <w:rFonts w:ascii="Liberation Serif" w:hAnsi="Liberation Serif"/>
                <w:b/>
                <w:sz w:val="32"/>
                <w:szCs w:val="32"/>
              </w:rPr>
            </w:pPr>
            <w:r w:rsidRPr="000E51DA">
              <w:rPr>
                <w:rFonts w:ascii="Liberation Serif" w:hAnsi="Liberation Serif"/>
                <w:sz w:val="24"/>
                <w:szCs w:val="24"/>
              </w:rPr>
              <w:t>от</w:t>
            </w:r>
          </w:p>
        </w:tc>
        <w:tc>
          <w:tcPr>
            <w:tcW w:w="1448" w:type="dxa"/>
            <w:tcBorders>
              <w:bottom w:val="single" w:sz="4" w:space="0" w:color="auto"/>
            </w:tcBorders>
            <w:vAlign w:val="bottom"/>
          </w:tcPr>
          <w:p w:rsidR="00C319E9" w:rsidRPr="00BC6780" w:rsidRDefault="00BC6780" w:rsidP="00C319E9">
            <w:pPr>
              <w:rPr>
                <w:rFonts w:ascii="Liberation Serif" w:hAnsi="Liberation Serif"/>
                <w:lang w:val="en-US"/>
              </w:rPr>
            </w:pPr>
            <w:r>
              <w:rPr>
                <w:rFonts w:ascii="Liberation Serif" w:hAnsi="Liberation Serif"/>
              </w:rPr>
              <w:t>1</w:t>
            </w:r>
            <w:r>
              <w:rPr>
                <w:rFonts w:ascii="Liberation Serif" w:hAnsi="Liberation Serif"/>
                <w:lang w:val="en-US"/>
              </w:rPr>
              <w:t>6</w:t>
            </w:r>
            <w:r>
              <w:rPr>
                <w:rFonts w:ascii="Liberation Serif" w:hAnsi="Liberation Serif"/>
              </w:rPr>
              <w:t>.</w:t>
            </w:r>
            <w:r>
              <w:rPr>
                <w:rFonts w:ascii="Liberation Serif" w:hAnsi="Liberation Serif"/>
                <w:lang w:val="en-US"/>
              </w:rPr>
              <w:t>01</w:t>
            </w:r>
            <w:r>
              <w:rPr>
                <w:rFonts w:ascii="Liberation Serif" w:hAnsi="Liberation Serif"/>
              </w:rPr>
              <w:t>.202</w:t>
            </w:r>
            <w:r>
              <w:rPr>
                <w:rFonts w:ascii="Liberation Serif" w:hAnsi="Liberation Serif"/>
                <w:lang w:val="en-US"/>
              </w:rPr>
              <w:t>4</w:t>
            </w:r>
          </w:p>
        </w:tc>
        <w:tc>
          <w:tcPr>
            <w:tcW w:w="445" w:type="dxa"/>
            <w:vAlign w:val="bottom"/>
          </w:tcPr>
          <w:p w:rsidR="00C319E9" w:rsidRPr="000E51DA" w:rsidRDefault="00C319E9" w:rsidP="00C319E9">
            <w:pPr>
              <w:rPr>
                <w:rFonts w:ascii="Liberation Serif" w:hAnsi="Liberation Serif"/>
                <w:b/>
                <w:sz w:val="24"/>
                <w:szCs w:val="24"/>
              </w:rPr>
            </w:pPr>
            <w:r w:rsidRPr="000E51DA">
              <w:rPr>
                <w:rFonts w:ascii="Liberation Serif" w:hAnsi="Liberation Serif"/>
                <w:sz w:val="24"/>
                <w:szCs w:val="24"/>
              </w:rPr>
              <w:t>№</w:t>
            </w:r>
          </w:p>
        </w:tc>
        <w:tc>
          <w:tcPr>
            <w:tcW w:w="2360" w:type="dxa"/>
            <w:tcBorders>
              <w:bottom w:val="single" w:sz="4" w:space="0" w:color="auto"/>
            </w:tcBorders>
            <w:vAlign w:val="bottom"/>
          </w:tcPr>
          <w:p w:rsidR="00C319E9" w:rsidRPr="0024786C" w:rsidRDefault="003E3078" w:rsidP="00C319E9">
            <w:pPr>
              <w:tabs>
                <w:tab w:val="left" w:pos="5400"/>
              </w:tabs>
              <w:ind w:left="-113" w:right="-108"/>
              <w:rPr>
                <w:rFonts w:ascii="Liberation Serif" w:hAnsi="Liberation Serif"/>
                <w:bCs/>
              </w:rPr>
            </w:pPr>
            <w:r>
              <w:rPr>
                <w:rFonts w:ascii="Liberation Serif" w:hAnsi="Liberation Serif"/>
                <w:bCs/>
              </w:rPr>
              <w:t>11-28/</w:t>
            </w:r>
          </w:p>
        </w:tc>
        <w:tc>
          <w:tcPr>
            <w:tcW w:w="735" w:type="dxa"/>
            <w:vMerge/>
          </w:tcPr>
          <w:p w:rsidR="00C319E9" w:rsidRDefault="00C319E9" w:rsidP="00C319E9"/>
        </w:tc>
        <w:tc>
          <w:tcPr>
            <w:tcW w:w="4000" w:type="dxa"/>
            <w:gridSpan w:val="2"/>
            <w:vMerge/>
          </w:tcPr>
          <w:p w:rsidR="00C319E9" w:rsidRDefault="00C319E9" w:rsidP="00C319E9"/>
        </w:tc>
      </w:tr>
      <w:tr w:rsidR="00C319E9" w:rsidTr="00C319E9">
        <w:trPr>
          <w:trHeight w:val="242"/>
        </w:trPr>
        <w:tc>
          <w:tcPr>
            <w:tcW w:w="817" w:type="dxa"/>
            <w:tcBorders>
              <w:bottom w:val="nil"/>
            </w:tcBorders>
          </w:tcPr>
          <w:p w:rsidR="00C319E9" w:rsidRPr="000E51DA" w:rsidRDefault="00C319E9" w:rsidP="00C319E9">
            <w:pPr>
              <w:rPr>
                <w:rFonts w:ascii="Liberation Serif" w:hAnsi="Liberation Serif"/>
                <w:sz w:val="24"/>
                <w:szCs w:val="24"/>
              </w:rPr>
            </w:pPr>
            <w:r>
              <w:rPr>
                <w:rFonts w:ascii="Liberation Serif" w:hAnsi="Liberation Serif"/>
                <w:sz w:val="24"/>
                <w:szCs w:val="24"/>
              </w:rPr>
              <w:t>Н</w:t>
            </w:r>
            <w:r w:rsidRPr="000E51DA">
              <w:rPr>
                <w:rFonts w:ascii="Liberation Serif" w:hAnsi="Liberation Serif"/>
                <w:sz w:val="24"/>
                <w:szCs w:val="24"/>
              </w:rPr>
              <w:t>а №</w:t>
            </w:r>
          </w:p>
        </w:tc>
        <w:tc>
          <w:tcPr>
            <w:tcW w:w="1448" w:type="dxa"/>
            <w:tcBorders>
              <w:top w:val="single" w:sz="4" w:space="0" w:color="auto"/>
              <w:bottom w:val="single" w:sz="4" w:space="0" w:color="auto"/>
            </w:tcBorders>
            <w:vAlign w:val="bottom"/>
          </w:tcPr>
          <w:p w:rsidR="00C319E9" w:rsidRPr="000E51DA" w:rsidRDefault="00C319E9" w:rsidP="00C319E9">
            <w:pPr>
              <w:rPr>
                <w:rFonts w:ascii="Liberation Serif" w:hAnsi="Liberation Serif"/>
              </w:rPr>
            </w:pPr>
          </w:p>
        </w:tc>
        <w:tc>
          <w:tcPr>
            <w:tcW w:w="445" w:type="dxa"/>
            <w:tcBorders>
              <w:bottom w:val="nil"/>
            </w:tcBorders>
          </w:tcPr>
          <w:p w:rsidR="00C319E9" w:rsidRPr="000E51DA" w:rsidRDefault="00C319E9" w:rsidP="00C319E9">
            <w:pPr>
              <w:rPr>
                <w:rFonts w:ascii="Liberation Serif" w:hAnsi="Liberation Serif"/>
                <w:sz w:val="24"/>
                <w:szCs w:val="24"/>
              </w:rPr>
            </w:pPr>
            <w:r w:rsidRPr="000E51DA">
              <w:rPr>
                <w:rFonts w:ascii="Liberation Serif" w:hAnsi="Liberation Serif"/>
                <w:sz w:val="24"/>
                <w:szCs w:val="24"/>
              </w:rPr>
              <w:t>от</w:t>
            </w:r>
          </w:p>
        </w:tc>
        <w:tc>
          <w:tcPr>
            <w:tcW w:w="2360" w:type="dxa"/>
            <w:tcBorders>
              <w:top w:val="single" w:sz="4" w:space="0" w:color="auto"/>
              <w:bottom w:val="single" w:sz="4" w:space="0" w:color="auto"/>
            </w:tcBorders>
            <w:vAlign w:val="bottom"/>
          </w:tcPr>
          <w:p w:rsidR="00C319E9" w:rsidRPr="0024786C" w:rsidRDefault="00C319E9" w:rsidP="00C319E9"/>
        </w:tc>
        <w:tc>
          <w:tcPr>
            <w:tcW w:w="735" w:type="dxa"/>
            <w:vMerge/>
          </w:tcPr>
          <w:p w:rsidR="00C319E9" w:rsidRDefault="00C319E9" w:rsidP="00C319E9"/>
        </w:tc>
        <w:tc>
          <w:tcPr>
            <w:tcW w:w="4000" w:type="dxa"/>
            <w:gridSpan w:val="2"/>
            <w:vMerge/>
          </w:tcPr>
          <w:p w:rsidR="00C319E9" w:rsidRDefault="00C319E9" w:rsidP="00C319E9"/>
        </w:tc>
      </w:tr>
      <w:tr w:rsidR="00C319E9" w:rsidTr="00C319E9">
        <w:trPr>
          <w:gridAfter w:val="1"/>
          <w:wAfter w:w="10" w:type="dxa"/>
          <w:trHeight w:val="135"/>
        </w:trPr>
        <w:tc>
          <w:tcPr>
            <w:tcW w:w="5070" w:type="dxa"/>
            <w:gridSpan w:val="4"/>
            <w:shd w:val="clear" w:color="auto" w:fill="auto"/>
          </w:tcPr>
          <w:p w:rsidR="00C319E9" w:rsidRPr="00BC6780" w:rsidRDefault="00C319E9" w:rsidP="00C319E9">
            <w:pPr>
              <w:rPr>
                <w:rFonts w:ascii="Liberation Serif" w:hAnsi="Liberation Serif"/>
                <w:sz w:val="16"/>
                <w:szCs w:val="16"/>
              </w:rPr>
            </w:pPr>
          </w:p>
        </w:tc>
        <w:tc>
          <w:tcPr>
            <w:tcW w:w="735" w:type="dxa"/>
            <w:vMerge/>
            <w:shd w:val="clear" w:color="auto" w:fill="auto"/>
          </w:tcPr>
          <w:p w:rsidR="00C319E9" w:rsidRDefault="00C319E9" w:rsidP="00C319E9">
            <w:pPr>
              <w:spacing w:after="200" w:line="276" w:lineRule="auto"/>
            </w:pPr>
          </w:p>
        </w:tc>
        <w:tc>
          <w:tcPr>
            <w:tcW w:w="3990" w:type="dxa"/>
            <w:vMerge w:val="restart"/>
            <w:shd w:val="clear" w:color="auto" w:fill="auto"/>
          </w:tcPr>
          <w:p w:rsidR="00C319E9" w:rsidRDefault="00C319E9" w:rsidP="00C319E9">
            <w:pPr>
              <w:spacing w:after="200" w:line="276" w:lineRule="auto"/>
            </w:pPr>
          </w:p>
        </w:tc>
      </w:tr>
      <w:tr w:rsidR="00C319E9" w:rsidTr="00C319E9">
        <w:trPr>
          <w:gridAfter w:val="1"/>
          <w:wAfter w:w="10" w:type="dxa"/>
          <w:trHeight w:val="1155"/>
        </w:trPr>
        <w:tc>
          <w:tcPr>
            <w:tcW w:w="5070" w:type="dxa"/>
            <w:gridSpan w:val="4"/>
            <w:shd w:val="clear" w:color="auto" w:fill="auto"/>
          </w:tcPr>
          <w:p w:rsidR="00C319E9" w:rsidRPr="00701C98" w:rsidRDefault="0040308B" w:rsidP="00AA3C35">
            <w:pPr>
              <w:rPr>
                <w:rFonts w:ascii="Liberation Serif" w:hAnsi="Liberation Serif"/>
                <w:caps/>
                <w:sz w:val="28"/>
                <w:szCs w:val="28"/>
              </w:rPr>
            </w:pPr>
            <w:r w:rsidRPr="005F3FD9">
              <w:rPr>
                <w:rFonts w:ascii="Liberation Serif" w:hAnsi="Liberation Serif"/>
                <w:sz w:val="25"/>
                <w:szCs w:val="25"/>
              </w:rPr>
              <w:fldChar w:fldCharType="begin"/>
            </w:r>
            <w:r w:rsidR="00C319E9" w:rsidRPr="005F3FD9">
              <w:rPr>
                <w:rFonts w:ascii="Liberation Serif" w:hAnsi="Liberation Serif"/>
                <w:sz w:val="25"/>
                <w:szCs w:val="25"/>
              </w:rPr>
              <w:instrText xml:space="preserve"> FILLIN  "О чём письмо-то?" \d "О ..."  \* MERGEFORMAT </w:instrText>
            </w:r>
            <w:r w:rsidRPr="005F3FD9">
              <w:rPr>
                <w:rFonts w:ascii="Liberation Serif" w:hAnsi="Liberation Serif"/>
                <w:sz w:val="25"/>
                <w:szCs w:val="25"/>
              </w:rPr>
              <w:fldChar w:fldCharType="separate"/>
            </w:r>
            <w:r w:rsidR="00701C98" w:rsidRPr="005F3FD9">
              <w:rPr>
                <w:rFonts w:ascii="Liberation Serif" w:hAnsi="Liberation Serif" w:cs="Arial"/>
                <w:sz w:val="25"/>
                <w:szCs w:val="25"/>
              </w:rPr>
              <w:t>О</w:t>
            </w:r>
            <w:r w:rsidR="00AA3C35" w:rsidRPr="00AA3C35">
              <w:rPr>
                <w:rFonts w:ascii="Liberation Serif" w:hAnsi="Liberation Serif" w:cs="Arial"/>
                <w:sz w:val="25"/>
                <w:szCs w:val="25"/>
              </w:rPr>
              <w:t xml:space="preserve"> </w:t>
            </w:r>
            <w:r w:rsidR="00AA3C35">
              <w:rPr>
                <w:rFonts w:ascii="Liberation Serif" w:hAnsi="Liberation Serif" w:cs="Arial"/>
                <w:sz w:val="25"/>
                <w:szCs w:val="25"/>
              </w:rPr>
              <w:t>дополнительных критериях по раскрытию информации при составлении и представлении годовой бюджетной</w:t>
            </w:r>
            <w:r w:rsidR="00701C98" w:rsidRPr="005F3FD9">
              <w:rPr>
                <w:rFonts w:ascii="Liberation Serif" w:hAnsi="Liberation Serif" w:cs="Arial"/>
                <w:sz w:val="25"/>
                <w:szCs w:val="25"/>
              </w:rPr>
              <w:t xml:space="preserve"> отчетности </w:t>
            </w:r>
            <w:r w:rsidR="004C3062" w:rsidRPr="005F3FD9">
              <w:rPr>
                <w:rFonts w:ascii="Liberation Serif" w:hAnsi="Liberation Serif" w:cs="Arial"/>
                <w:sz w:val="25"/>
                <w:szCs w:val="25"/>
              </w:rPr>
              <w:t xml:space="preserve">главными распорядителями  бюджетных средств Невьянского городского округа за </w:t>
            </w:r>
            <w:r w:rsidR="00810A7E">
              <w:rPr>
                <w:rFonts w:ascii="Liberation Serif" w:hAnsi="Liberation Serif" w:cs="Arial"/>
                <w:sz w:val="25"/>
                <w:szCs w:val="25"/>
              </w:rPr>
              <w:t>2023</w:t>
            </w:r>
            <w:r w:rsidR="004C3062" w:rsidRPr="005F3FD9">
              <w:rPr>
                <w:rFonts w:ascii="Liberation Serif" w:hAnsi="Liberation Serif" w:cs="Arial"/>
                <w:sz w:val="25"/>
                <w:szCs w:val="25"/>
              </w:rPr>
              <w:t xml:space="preserve"> год</w:t>
            </w:r>
            <w:r w:rsidRPr="005F3FD9">
              <w:rPr>
                <w:rFonts w:ascii="Liberation Serif" w:hAnsi="Liberation Serif" w:cs="Arial"/>
                <w:sz w:val="25"/>
                <w:szCs w:val="25"/>
              </w:rPr>
              <w:fldChar w:fldCharType="end"/>
            </w:r>
          </w:p>
        </w:tc>
        <w:tc>
          <w:tcPr>
            <w:tcW w:w="735" w:type="dxa"/>
            <w:vMerge/>
            <w:tcBorders>
              <w:bottom w:val="nil"/>
            </w:tcBorders>
            <w:shd w:val="clear" w:color="auto" w:fill="auto"/>
          </w:tcPr>
          <w:p w:rsidR="00C319E9" w:rsidRDefault="00C319E9" w:rsidP="00C319E9">
            <w:pPr>
              <w:spacing w:after="200" w:line="276" w:lineRule="auto"/>
            </w:pPr>
          </w:p>
        </w:tc>
        <w:tc>
          <w:tcPr>
            <w:tcW w:w="3990" w:type="dxa"/>
            <w:vMerge/>
            <w:shd w:val="clear" w:color="auto" w:fill="auto"/>
          </w:tcPr>
          <w:p w:rsidR="00C319E9" w:rsidRDefault="00C319E9" w:rsidP="00C319E9">
            <w:pPr>
              <w:spacing w:after="200" w:line="276" w:lineRule="auto"/>
            </w:pPr>
          </w:p>
        </w:tc>
      </w:tr>
    </w:tbl>
    <w:p w:rsidR="004C3062" w:rsidRPr="00FD0AA8" w:rsidRDefault="00C911E6" w:rsidP="00FD0AA8">
      <w:pPr>
        <w:ind w:right="46" w:firstLine="709"/>
        <w:jc w:val="both"/>
        <w:rPr>
          <w:rFonts w:ascii="Liberation Serif" w:eastAsia="Arial Unicode MS" w:hAnsi="Liberation Serif"/>
          <w:sz w:val="26"/>
          <w:szCs w:val="26"/>
        </w:rPr>
      </w:pPr>
      <w:proofErr w:type="gramStart"/>
      <w:r w:rsidRPr="00FD0AA8">
        <w:rPr>
          <w:rFonts w:ascii="Liberation Serif" w:eastAsia="Arial Unicode MS" w:hAnsi="Liberation Serif"/>
          <w:sz w:val="26"/>
          <w:szCs w:val="26"/>
        </w:rPr>
        <w:t>В соответствии с письмом Министерства фи</w:t>
      </w:r>
      <w:r w:rsidR="00AA3C35" w:rsidRPr="00FD0AA8">
        <w:rPr>
          <w:rFonts w:ascii="Liberation Serif" w:eastAsia="Arial Unicode MS" w:hAnsi="Liberation Serif"/>
          <w:sz w:val="26"/>
          <w:szCs w:val="26"/>
        </w:rPr>
        <w:t>н</w:t>
      </w:r>
      <w:r w:rsidR="00BC6780">
        <w:rPr>
          <w:rFonts w:ascii="Liberation Serif" w:eastAsia="Arial Unicode MS" w:hAnsi="Liberation Serif"/>
          <w:sz w:val="26"/>
          <w:szCs w:val="26"/>
        </w:rPr>
        <w:t xml:space="preserve">ансов Свердловской области от </w:t>
      </w:r>
      <w:r w:rsidR="00BC6780" w:rsidRPr="00BC6780">
        <w:rPr>
          <w:rFonts w:ascii="Liberation Serif" w:eastAsia="Arial Unicode MS" w:hAnsi="Liberation Serif"/>
          <w:sz w:val="26"/>
          <w:szCs w:val="26"/>
        </w:rPr>
        <w:t>15</w:t>
      </w:r>
      <w:r w:rsidR="00BC6780">
        <w:rPr>
          <w:rFonts w:ascii="Liberation Serif" w:eastAsia="Arial Unicode MS" w:hAnsi="Liberation Serif"/>
          <w:sz w:val="26"/>
          <w:szCs w:val="26"/>
        </w:rPr>
        <w:t>.</w:t>
      </w:r>
      <w:r w:rsidR="00BC6780" w:rsidRPr="00BC6780">
        <w:rPr>
          <w:rFonts w:ascii="Liberation Serif" w:eastAsia="Arial Unicode MS" w:hAnsi="Liberation Serif"/>
          <w:sz w:val="26"/>
          <w:szCs w:val="26"/>
        </w:rPr>
        <w:t>01</w:t>
      </w:r>
      <w:r w:rsidRPr="00FD0AA8">
        <w:rPr>
          <w:rFonts w:ascii="Liberation Serif" w:eastAsia="Arial Unicode MS" w:hAnsi="Liberation Serif"/>
          <w:sz w:val="26"/>
          <w:szCs w:val="26"/>
        </w:rPr>
        <w:t>.202</w:t>
      </w:r>
      <w:r w:rsidR="00BC6780" w:rsidRPr="00BC6780">
        <w:rPr>
          <w:rFonts w:ascii="Liberation Serif" w:eastAsia="Arial Unicode MS" w:hAnsi="Liberation Serif"/>
          <w:sz w:val="26"/>
          <w:szCs w:val="26"/>
        </w:rPr>
        <w:t>4</w:t>
      </w:r>
      <w:r w:rsidR="00375413" w:rsidRPr="00FD0AA8">
        <w:rPr>
          <w:rFonts w:ascii="Liberation Serif" w:eastAsia="Arial Unicode MS" w:hAnsi="Liberation Serif"/>
          <w:sz w:val="26"/>
          <w:szCs w:val="26"/>
        </w:rPr>
        <w:t xml:space="preserve"> №</w:t>
      </w:r>
      <w:r w:rsidRPr="00FD0AA8">
        <w:rPr>
          <w:rFonts w:ascii="Liberation Serif" w:eastAsia="Arial Unicode MS" w:hAnsi="Liberation Serif"/>
          <w:sz w:val="26"/>
          <w:szCs w:val="26"/>
        </w:rPr>
        <w:t>05-10-8</w:t>
      </w:r>
      <w:r w:rsidR="005C18E5" w:rsidRPr="00FD0AA8">
        <w:rPr>
          <w:rFonts w:ascii="Liberation Serif" w:eastAsia="Arial Unicode MS" w:hAnsi="Liberation Serif"/>
          <w:sz w:val="26"/>
          <w:szCs w:val="26"/>
        </w:rPr>
        <w:t>0</w:t>
      </w:r>
      <w:r w:rsidR="00BC6780">
        <w:rPr>
          <w:rFonts w:ascii="Liberation Serif" w:eastAsia="Arial Unicode MS" w:hAnsi="Liberation Serif"/>
          <w:sz w:val="26"/>
          <w:szCs w:val="26"/>
        </w:rPr>
        <w:t>/</w:t>
      </w:r>
      <w:r w:rsidR="00BC6780" w:rsidRPr="00BC6780">
        <w:rPr>
          <w:rFonts w:ascii="Liberation Serif" w:eastAsia="Arial Unicode MS" w:hAnsi="Liberation Serif"/>
          <w:sz w:val="26"/>
          <w:szCs w:val="26"/>
        </w:rPr>
        <w:t>204</w:t>
      </w:r>
      <w:r w:rsidRPr="00FD0AA8">
        <w:rPr>
          <w:rFonts w:ascii="Liberation Serif" w:eastAsia="Arial Unicode MS" w:hAnsi="Liberation Serif"/>
          <w:sz w:val="26"/>
          <w:szCs w:val="26"/>
        </w:rPr>
        <w:t xml:space="preserve"> «</w:t>
      </w:r>
      <w:r w:rsidR="005C18E5" w:rsidRPr="00FD0AA8">
        <w:rPr>
          <w:rFonts w:ascii="Liberation Serif" w:hAnsi="Liberation Serif"/>
          <w:sz w:val="26"/>
          <w:szCs w:val="26"/>
        </w:rPr>
        <w:t>О дополнительных критериях по раскрытию информации при составлении и представлении годовой консолидированной бюджетной отчетности финансовыми органами муниципальных образова</w:t>
      </w:r>
      <w:r w:rsidR="00810A7E">
        <w:rPr>
          <w:rFonts w:ascii="Liberation Serif" w:hAnsi="Liberation Serif"/>
          <w:sz w:val="26"/>
          <w:szCs w:val="26"/>
        </w:rPr>
        <w:t>ний Свердловской области за 2023</w:t>
      </w:r>
      <w:r w:rsidR="005C18E5" w:rsidRPr="00FD0AA8">
        <w:rPr>
          <w:rFonts w:ascii="Liberation Serif" w:hAnsi="Liberation Serif"/>
          <w:sz w:val="26"/>
          <w:szCs w:val="26"/>
        </w:rPr>
        <w:t xml:space="preserve"> год</w:t>
      </w:r>
      <w:r w:rsidRPr="00FD0AA8">
        <w:rPr>
          <w:rFonts w:ascii="Liberation Serif" w:eastAsia="Arial Unicode MS" w:hAnsi="Liberation Serif"/>
          <w:sz w:val="26"/>
          <w:szCs w:val="26"/>
        </w:rPr>
        <w:t>» с</w:t>
      </w:r>
      <w:r w:rsidR="004C3062" w:rsidRPr="00FD0AA8">
        <w:rPr>
          <w:rFonts w:ascii="Liberation Serif" w:eastAsia="Arial Unicode MS" w:hAnsi="Liberation Serif"/>
          <w:sz w:val="26"/>
          <w:szCs w:val="26"/>
        </w:rPr>
        <w:t>оставление и представление годовой бюджетной отчетности в Финансовое управление администрации Невьянского городского округа (далее – Финансовое управление) осуществляется главными распорядителями бюджетных средств (далее – ГРБС) в соответствии</w:t>
      </w:r>
      <w:proofErr w:type="gramEnd"/>
      <w:r w:rsidR="004C3062" w:rsidRPr="00FD0AA8">
        <w:rPr>
          <w:rFonts w:ascii="Liberation Serif" w:eastAsia="Arial Unicode MS" w:hAnsi="Liberation Serif"/>
          <w:sz w:val="26"/>
          <w:szCs w:val="26"/>
        </w:rPr>
        <w:t xml:space="preserve"> с требованиями приказа Минфина России от 28.12.2010 № 191н «Об утверждении Инструкции о порядке составления и представления годовой, квартальной и месячной отчетности</w:t>
      </w:r>
      <w:r w:rsidR="00FB077D" w:rsidRPr="00FD0AA8">
        <w:rPr>
          <w:rFonts w:ascii="Liberation Serif" w:eastAsia="Arial Unicode MS" w:hAnsi="Liberation Serif"/>
          <w:sz w:val="26"/>
          <w:szCs w:val="26"/>
        </w:rPr>
        <w:t xml:space="preserve"> </w:t>
      </w:r>
      <w:r w:rsidR="004C3062" w:rsidRPr="00FD0AA8">
        <w:rPr>
          <w:rFonts w:ascii="Liberation Serif" w:eastAsia="Arial Unicode MS" w:hAnsi="Liberation Serif"/>
          <w:sz w:val="26"/>
          <w:szCs w:val="26"/>
        </w:rPr>
        <w:t>об исполнении бюджетов бюджетной системы Российской Федерации»</w:t>
      </w:r>
      <w:r w:rsidR="00375413" w:rsidRPr="00FD0AA8">
        <w:rPr>
          <w:rFonts w:ascii="Liberation Serif" w:eastAsia="Arial Unicode MS" w:hAnsi="Liberation Serif"/>
          <w:sz w:val="26"/>
          <w:szCs w:val="26"/>
        </w:rPr>
        <w:t xml:space="preserve"> </w:t>
      </w:r>
      <w:r w:rsidR="004C3062" w:rsidRPr="00FD0AA8">
        <w:rPr>
          <w:rFonts w:ascii="Liberation Serif" w:eastAsia="Arial Unicode MS" w:hAnsi="Liberation Serif"/>
          <w:sz w:val="26"/>
          <w:szCs w:val="26"/>
        </w:rPr>
        <w:t>(далее – Инструкция 191н)</w:t>
      </w:r>
      <w:r w:rsidR="00375413" w:rsidRPr="00FD0AA8">
        <w:rPr>
          <w:rFonts w:ascii="Liberation Serif" w:eastAsia="Arial Unicode MS" w:hAnsi="Liberation Serif"/>
          <w:sz w:val="26"/>
          <w:szCs w:val="26"/>
        </w:rPr>
        <w:t xml:space="preserve">     </w:t>
      </w:r>
      <w:r w:rsidR="005C18E5" w:rsidRPr="00FD0AA8">
        <w:rPr>
          <w:rFonts w:ascii="Liberation Serif" w:eastAsia="Arial Unicode MS" w:hAnsi="Liberation Serif"/>
          <w:sz w:val="26"/>
          <w:szCs w:val="26"/>
        </w:rPr>
        <w:t xml:space="preserve">с учетом </w:t>
      </w:r>
      <w:proofErr w:type="gramStart"/>
      <w:r w:rsidR="005C18E5" w:rsidRPr="00FD0AA8">
        <w:rPr>
          <w:rFonts w:ascii="Liberation Serif" w:eastAsia="Arial Unicode MS" w:hAnsi="Liberation Serif"/>
          <w:sz w:val="26"/>
          <w:szCs w:val="26"/>
        </w:rPr>
        <w:t>положений совместного письма</w:t>
      </w:r>
      <w:r w:rsidR="00FB077D" w:rsidRPr="00FD0AA8">
        <w:rPr>
          <w:rFonts w:ascii="Liberation Serif" w:eastAsia="Arial Unicode MS" w:hAnsi="Liberation Serif"/>
          <w:sz w:val="26"/>
          <w:szCs w:val="26"/>
        </w:rPr>
        <w:t xml:space="preserve"> </w:t>
      </w:r>
      <w:r w:rsidR="005C18E5" w:rsidRPr="00FD0AA8">
        <w:rPr>
          <w:rFonts w:ascii="Liberation Serif" w:eastAsia="Arial Unicode MS" w:hAnsi="Liberation Serif"/>
          <w:sz w:val="26"/>
          <w:szCs w:val="26"/>
        </w:rPr>
        <w:t>Министерства финансов Российской Федерации</w:t>
      </w:r>
      <w:proofErr w:type="gramEnd"/>
      <w:r w:rsidR="005C18E5" w:rsidRPr="00FD0AA8">
        <w:rPr>
          <w:rFonts w:ascii="Liberation Serif" w:eastAsia="Arial Unicode MS" w:hAnsi="Liberation Serif"/>
          <w:sz w:val="26"/>
          <w:szCs w:val="26"/>
        </w:rPr>
        <w:t xml:space="preserve"> и</w:t>
      </w:r>
      <w:r w:rsidR="00AA3C35" w:rsidRPr="00FD0AA8">
        <w:rPr>
          <w:rFonts w:ascii="Liberation Serif" w:eastAsia="Arial Unicode MS" w:hAnsi="Liberation Serif"/>
          <w:sz w:val="26"/>
          <w:szCs w:val="26"/>
        </w:rPr>
        <w:t xml:space="preserve"> Федерального казначейств</w:t>
      </w:r>
      <w:r w:rsidR="00BC6780">
        <w:rPr>
          <w:rFonts w:ascii="Liberation Serif" w:eastAsia="Arial Unicode MS" w:hAnsi="Liberation Serif"/>
          <w:sz w:val="26"/>
          <w:szCs w:val="26"/>
        </w:rPr>
        <w:t>а от </w:t>
      </w:r>
      <w:r w:rsidR="00BC6780" w:rsidRPr="00BC6780">
        <w:rPr>
          <w:rFonts w:ascii="Liberation Serif" w:eastAsia="Arial Unicode MS" w:hAnsi="Liberation Serif"/>
          <w:sz w:val="26"/>
          <w:szCs w:val="26"/>
        </w:rPr>
        <w:t>11</w:t>
      </w:r>
      <w:r w:rsidR="00BC6780">
        <w:rPr>
          <w:rFonts w:ascii="Liberation Serif" w:eastAsia="Arial Unicode MS" w:hAnsi="Liberation Serif"/>
          <w:sz w:val="26"/>
          <w:szCs w:val="26"/>
        </w:rPr>
        <w:t>.</w:t>
      </w:r>
      <w:r w:rsidR="00BC6780" w:rsidRPr="00BC6780">
        <w:rPr>
          <w:rFonts w:ascii="Liberation Serif" w:eastAsia="Arial Unicode MS" w:hAnsi="Liberation Serif"/>
          <w:sz w:val="26"/>
          <w:szCs w:val="26"/>
        </w:rPr>
        <w:t>01</w:t>
      </w:r>
      <w:r w:rsidR="00BC6780">
        <w:rPr>
          <w:rFonts w:ascii="Liberation Serif" w:eastAsia="Arial Unicode MS" w:hAnsi="Liberation Serif"/>
          <w:sz w:val="26"/>
          <w:szCs w:val="26"/>
        </w:rPr>
        <w:t>.202</w:t>
      </w:r>
      <w:r w:rsidR="00BC6780" w:rsidRPr="00BC6780">
        <w:rPr>
          <w:rFonts w:ascii="Liberation Serif" w:eastAsia="Arial Unicode MS" w:hAnsi="Liberation Serif"/>
          <w:sz w:val="26"/>
          <w:szCs w:val="26"/>
        </w:rPr>
        <w:t>4</w:t>
      </w:r>
      <w:r w:rsidR="00AA3C35" w:rsidRPr="00FD0AA8">
        <w:rPr>
          <w:rFonts w:ascii="Liberation Serif" w:eastAsia="Arial Unicode MS" w:hAnsi="Liberation Serif"/>
          <w:sz w:val="26"/>
          <w:szCs w:val="26"/>
        </w:rPr>
        <w:t xml:space="preserve"> № 02</w:t>
      </w:r>
      <w:r w:rsidR="00BC6780">
        <w:rPr>
          <w:rFonts w:ascii="Liberation Serif" w:eastAsia="Arial Unicode MS" w:hAnsi="Liberation Serif"/>
          <w:sz w:val="26"/>
          <w:szCs w:val="26"/>
        </w:rPr>
        <w:t>-06-</w:t>
      </w:r>
      <w:r w:rsidR="00BC6780" w:rsidRPr="00BC6780">
        <w:rPr>
          <w:rFonts w:ascii="Liberation Serif" w:eastAsia="Arial Unicode MS" w:hAnsi="Liberation Serif"/>
          <w:sz w:val="26"/>
          <w:szCs w:val="26"/>
        </w:rPr>
        <w:t>06</w:t>
      </w:r>
      <w:r w:rsidR="00BC6780">
        <w:rPr>
          <w:rFonts w:ascii="Liberation Serif" w:eastAsia="Arial Unicode MS" w:hAnsi="Liberation Serif"/>
          <w:sz w:val="26"/>
          <w:szCs w:val="26"/>
        </w:rPr>
        <w:t>/</w:t>
      </w:r>
      <w:r w:rsidR="004A2F65">
        <w:rPr>
          <w:rFonts w:ascii="Liberation Serif" w:eastAsia="Arial Unicode MS" w:hAnsi="Liberation Serif"/>
          <w:sz w:val="26"/>
          <w:szCs w:val="26"/>
        </w:rPr>
        <w:t>1031</w:t>
      </w:r>
      <w:r w:rsidR="001B4536" w:rsidRPr="00FD0AA8">
        <w:rPr>
          <w:rFonts w:ascii="Liberation Serif" w:eastAsia="Arial Unicode MS" w:hAnsi="Liberation Serif"/>
          <w:sz w:val="26"/>
          <w:szCs w:val="26"/>
        </w:rPr>
        <w:t xml:space="preserve"> и </w:t>
      </w:r>
      <w:r w:rsidR="00BC6780">
        <w:rPr>
          <w:rFonts w:ascii="Liberation Serif" w:eastAsia="Arial Unicode MS" w:hAnsi="Liberation Serif"/>
          <w:sz w:val="26"/>
          <w:szCs w:val="26"/>
        </w:rPr>
        <w:t xml:space="preserve"> </w:t>
      </w:r>
      <w:r w:rsidR="004A2F65">
        <w:rPr>
          <w:rFonts w:ascii="Liberation Serif" w:eastAsia="Arial Unicode MS" w:hAnsi="Liberation Serif"/>
          <w:sz w:val="26"/>
          <w:szCs w:val="26"/>
        </w:rPr>
        <w:t xml:space="preserve">                 </w:t>
      </w:r>
      <w:r w:rsidR="00BC6780">
        <w:rPr>
          <w:rFonts w:ascii="Liberation Serif" w:eastAsia="Arial Unicode MS" w:hAnsi="Liberation Serif"/>
          <w:sz w:val="26"/>
          <w:szCs w:val="26"/>
        </w:rPr>
        <w:t>07-04-05/02-</w:t>
      </w:r>
      <w:r w:rsidR="004A2F65">
        <w:rPr>
          <w:rFonts w:ascii="Liberation Serif" w:eastAsia="Arial Unicode MS" w:hAnsi="Liberation Serif"/>
          <w:sz w:val="26"/>
          <w:szCs w:val="26"/>
        </w:rPr>
        <w:t>255</w:t>
      </w:r>
      <w:r w:rsidR="004C3062" w:rsidRPr="00FD0AA8">
        <w:rPr>
          <w:rFonts w:ascii="Liberation Serif" w:eastAsia="Arial Unicode MS" w:hAnsi="Liberation Serif"/>
          <w:sz w:val="26"/>
          <w:szCs w:val="26"/>
        </w:rPr>
        <w:t>.</w:t>
      </w:r>
    </w:p>
    <w:p w:rsidR="004C3062" w:rsidRPr="00FD0AA8" w:rsidRDefault="004C3062" w:rsidP="00FD0AA8">
      <w:pPr>
        <w:shd w:val="clear" w:color="auto" w:fill="FFFFFF"/>
        <w:ind w:firstLine="709"/>
        <w:contextualSpacing/>
        <w:jc w:val="both"/>
        <w:rPr>
          <w:rFonts w:ascii="Liberation Serif" w:eastAsia="Arial Unicode MS" w:hAnsi="Liberation Serif"/>
          <w:sz w:val="26"/>
          <w:szCs w:val="26"/>
        </w:rPr>
      </w:pPr>
      <w:proofErr w:type="gramStart"/>
      <w:r w:rsidRPr="00FD0AA8">
        <w:rPr>
          <w:rFonts w:ascii="Liberation Serif" w:eastAsia="Arial Unicode MS" w:hAnsi="Liberation Serif"/>
          <w:sz w:val="26"/>
          <w:szCs w:val="26"/>
        </w:rPr>
        <w:t xml:space="preserve">Представление указанной отчетности осуществляется в сроки, установленные приказом Финансового управления от </w:t>
      </w:r>
      <w:r w:rsidR="00810A7E">
        <w:rPr>
          <w:rFonts w:ascii="Liberation Serif" w:eastAsia="Arial Unicode MS" w:hAnsi="Liberation Serif"/>
          <w:sz w:val="26"/>
          <w:szCs w:val="26"/>
        </w:rPr>
        <w:t>13.12</w:t>
      </w:r>
      <w:r w:rsidRPr="00FD0AA8">
        <w:rPr>
          <w:rFonts w:ascii="Liberation Serif" w:eastAsia="Arial Unicode MS" w:hAnsi="Liberation Serif"/>
          <w:sz w:val="26"/>
          <w:szCs w:val="26"/>
        </w:rPr>
        <w:t>.202</w:t>
      </w:r>
      <w:r w:rsidR="00810A7E">
        <w:rPr>
          <w:rFonts w:ascii="Liberation Serif" w:eastAsia="Arial Unicode MS" w:hAnsi="Liberation Serif"/>
          <w:sz w:val="26"/>
          <w:szCs w:val="26"/>
        </w:rPr>
        <w:t>3</w:t>
      </w:r>
      <w:r w:rsidRPr="00FD0AA8">
        <w:rPr>
          <w:rFonts w:ascii="Liberation Serif" w:eastAsia="Arial Unicode MS" w:hAnsi="Liberation Serif"/>
          <w:sz w:val="26"/>
          <w:szCs w:val="26"/>
        </w:rPr>
        <w:t xml:space="preserve"> № </w:t>
      </w:r>
      <w:r w:rsidR="00810A7E">
        <w:rPr>
          <w:rFonts w:ascii="Liberation Serif" w:eastAsia="Arial Unicode MS" w:hAnsi="Liberation Serif"/>
          <w:sz w:val="26"/>
          <w:szCs w:val="26"/>
        </w:rPr>
        <w:t>64</w:t>
      </w:r>
      <w:r w:rsidRPr="00FD0AA8">
        <w:rPr>
          <w:rFonts w:ascii="Liberation Serif" w:eastAsia="Arial Unicode MS" w:hAnsi="Liberation Serif"/>
          <w:sz w:val="26"/>
          <w:szCs w:val="26"/>
        </w:rPr>
        <w:t xml:space="preserve"> о/д «О сроках представления годовой бюджетной отчетности об исполнении бюджета Невьянского городского округа, </w:t>
      </w:r>
      <w:r w:rsidR="005C18E5" w:rsidRPr="00FD0AA8">
        <w:rPr>
          <w:rFonts w:ascii="Liberation Serif" w:eastAsia="Arial Unicode MS" w:hAnsi="Liberation Serif"/>
          <w:sz w:val="26"/>
          <w:szCs w:val="26"/>
        </w:rPr>
        <w:t>консолидированной</w:t>
      </w:r>
      <w:r w:rsidRPr="00FD0AA8">
        <w:rPr>
          <w:rFonts w:ascii="Liberation Serif" w:eastAsia="Arial Unicode MS" w:hAnsi="Liberation Serif"/>
          <w:sz w:val="26"/>
          <w:szCs w:val="26"/>
        </w:rPr>
        <w:t xml:space="preserve"> годовой бухгалтерской отчетности бюджетных</w:t>
      </w:r>
      <w:r w:rsidR="00FB077D" w:rsidRPr="00FD0AA8">
        <w:rPr>
          <w:rFonts w:ascii="Liberation Serif" w:eastAsia="Arial Unicode MS" w:hAnsi="Liberation Serif"/>
          <w:sz w:val="26"/>
          <w:szCs w:val="26"/>
        </w:rPr>
        <w:t xml:space="preserve"> </w:t>
      </w:r>
      <w:r w:rsidRPr="00FD0AA8">
        <w:rPr>
          <w:rFonts w:ascii="Liberation Serif" w:eastAsia="Arial Unicode MS" w:hAnsi="Liberation Serif"/>
          <w:sz w:val="26"/>
          <w:szCs w:val="26"/>
        </w:rPr>
        <w:t>и автономных учреждений за 202</w:t>
      </w:r>
      <w:r w:rsidR="00810A7E">
        <w:rPr>
          <w:rFonts w:ascii="Liberation Serif" w:eastAsia="Arial Unicode MS" w:hAnsi="Liberation Serif"/>
          <w:sz w:val="26"/>
          <w:szCs w:val="26"/>
        </w:rPr>
        <w:t>3</w:t>
      </w:r>
      <w:r w:rsidRPr="00FD0AA8">
        <w:rPr>
          <w:rFonts w:ascii="Liberation Serif" w:eastAsia="Arial Unicode MS" w:hAnsi="Liberation Serif"/>
          <w:sz w:val="26"/>
          <w:szCs w:val="26"/>
        </w:rPr>
        <w:t xml:space="preserve"> год, месячной и квартальной отчетности</w:t>
      </w:r>
      <w:r w:rsidR="00FB077D" w:rsidRPr="00FD0AA8">
        <w:rPr>
          <w:rFonts w:ascii="Liberation Serif" w:eastAsia="Arial Unicode MS" w:hAnsi="Liberation Serif"/>
          <w:sz w:val="26"/>
          <w:szCs w:val="26"/>
        </w:rPr>
        <w:t xml:space="preserve"> </w:t>
      </w:r>
      <w:r w:rsidRPr="00FD0AA8">
        <w:rPr>
          <w:rFonts w:ascii="Liberation Serif" w:eastAsia="Arial Unicode MS" w:hAnsi="Liberation Serif"/>
          <w:sz w:val="26"/>
          <w:szCs w:val="26"/>
        </w:rPr>
        <w:t>в 202</w:t>
      </w:r>
      <w:r w:rsidR="00810A7E">
        <w:rPr>
          <w:rFonts w:ascii="Liberation Serif" w:eastAsia="Arial Unicode MS" w:hAnsi="Liberation Serif"/>
          <w:sz w:val="26"/>
          <w:szCs w:val="26"/>
        </w:rPr>
        <w:t>4</w:t>
      </w:r>
      <w:r w:rsidRPr="00FD0AA8">
        <w:rPr>
          <w:rFonts w:ascii="Liberation Serif" w:eastAsia="Arial Unicode MS" w:hAnsi="Liberation Serif"/>
          <w:sz w:val="26"/>
          <w:szCs w:val="26"/>
        </w:rPr>
        <w:t xml:space="preserve"> году»</w:t>
      </w:r>
      <w:r w:rsidR="00810A7E">
        <w:rPr>
          <w:rFonts w:ascii="Liberation Serif" w:eastAsia="Arial Unicode MS" w:hAnsi="Liberation Serif"/>
          <w:sz w:val="26"/>
          <w:szCs w:val="26"/>
        </w:rPr>
        <w:t>.</w:t>
      </w:r>
      <w:r w:rsidR="00505246">
        <w:rPr>
          <w:rFonts w:ascii="Liberation Serif" w:eastAsia="Arial Unicode MS" w:hAnsi="Liberation Serif"/>
          <w:sz w:val="26"/>
          <w:szCs w:val="26"/>
        </w:rPr>
        <w:t xml:space="preserve"> </w:t>
      </w:r>
      <w:proofErr w:type="gramEnd"/>
    </w:p>
    <w:p w:rsidR="004C3062" w:rsidRPr="00FD0AA8" w:rsidRDefault="004C3062" w:rsidP="00FD0AA8">
      <w:pPr>
        <w:autoSpaceDE w:val="0"/>
        <w:autoSpaceDN w:val="0"/>
        <w:adjustRightInd w:val="0"/>
        <w:ind w:firstLine="540"/>
        <w:jc w:val="both"/>
        <w:rPr>
          <w:rFonts w:ascii="Liberation Serif" w:hAnsi="Liberation Serif"/>
          <w:sz w:val="26"/>
          <w:szCs w:val="26"/>
        </w:rPr>
      </w:pPr>
      <w:r w:rsidRPr="00FD0AA8">
        <w:rPr>
          <w:rFonts w:ascii="Liberation Serif" w:eastAsia="Arial Unicode MS" w:hAnsi="Liberation Serif"/>
          <w:sz w:val="26"/>
          <w:szCs w:val="26"/>
        </w:rPr>
        <w:t xml:space="preserve">Годовая отчетность представляется ГРБС в электронном виде в программном продукте «Свод-СМАРТ» </w:t>
      </w:r>
      <w:r w:rsidRPr="00FD0AA8">
        <w:rPr>
          <w:rFonts w:ascii="Liberation Serif" w:eastAsia="Arial Unicode MS" w:hAnsi="Liberation Serif"/>
          <w:sz w:val="26"/>
          <w:szCs w:val="26"/>
          <w:lang w:eastAsia="en-US"/>
        </w:rPr>
        <w:t>с применением электронной подписи</w:t>
      </w:r>
      <w:r w:rsidRPr="00FD0AA8">
        <w:rPr>
          <w:rFonts w:ascii="Liberation Serif" w:hAnsi="Liberation Serif"/>
          <w:sz w:val="26"/>
          <w:szCs w:val="26"/>
        </w:rPr>
        <w:t>.</w:t>
      </w:r>
    </w:p>
    <w:p w:rsidR="004C3062" w:rsidRPr="00FD0AA8" w:rsidRDefault="004C3062" w:rsidP="00FD0AA8">
      <w:pPr>
        <w:ind w:firstLine="540"/>
        <w:jc w:val="both"/>
        <w:rPr>
          <w:rFonts w:ascii="Liberation Serif" w:eastAsia="Calibri" w:hAnsi="Liberation Serif"/>
          <w:sz w:val="26"/>
          <w:szCs w:val="26"/>
        </w:rPr>
      </w:pPr>
      <w:r w:rsidRPr="00FD0AA8">
        <w:rPr>
          <w:rFonts w:ascii="Liberation Serif" w:eastAsia="Calibri" w:hAnsi="Liberation Serif"/>
          <w:sz w:val="26"/>
          <w:szCs w:val="26"/>
        </w:rPr>
        <w:t>При осуществлении формирования и представления бюджетной отчетности средствами программных комплексов автоматизации документы бюджетной отчетности, не имеющие числовых значений показателей и не содержащие пояснения, формируются и представляются с указанием о</w:t>
      </w:r>
      <w:r w:rsidR="001B4536" w:rsidRPr="00FD0AA8">
        <w:rPr>
          <w:rFonts w:ascii="Liberation Serif" w:eastAsia="Calibri" w:hAnsi="Liberation Serif"/>
          <w:sz w:val="26"/>
          <w:szCs w:val="26"/>
        </w:rPr>
        <w:t>тметки (статуса) "П</w:t>
      </w:r>
      <w:r w:rsidRPr="00FD0AA8">
        <w:rPr>
          <w:rFonts w:ascii="Liberation Serif" w:eastAsia="Calibri" w:hAnsi="Liberation Serif"/>
          <w:sz w:val="26"/>
          <w:szCs w:val="26"/>
        </w:rPr>
        <w:t>оказатели отсутствуют".</w:t>
      </w:r>
    </w:p>
    <w:p w:rsidR="004C3062" w:rsidRDefault="004C3062" w:rsidP="00FD0AA8">
      <w:pPr>
        <w:shd w:val="clear" w:color="auto" w:fill="FFFFFF"/>
        <w:ind w:firstLine="709"/>
        <w:contextualSpacing/>
        <w:jc w:val="both"/>
        <w:rPr>
          <w:rFonts w:ascii="Liberation Serif" w:eastAsia="Arial Unicode MS" w:hAnsi="Liberation Serif"/>
          <w:sz w:val="26"/>
          <w:szCs w:val="26"/>
          <w:lang w:eastAsia="en-US"/>
        </w:rPr>
      </w:pPr>
      <w:r w:rsidRPr="00FD0AA8">
        <w:rPr>
          <w:rFonts w:ascii="Liberation Serif" w:eastAsia="Arial Unicode MS" w:hAnsi="Liberation Serif"/>
          <w:sz w:val="26"/>
          <w:szCs w:val="26"/>
          <w:lang w:eastAsia="en-US"/>
        </w:rPr>
        <w:t>Бюджетная отчетность представляется с учетом всех уточнений (корректировок) по операциям исполнения бюджета за 202</w:t>
      </w:r>
      <w:r w:rsidR="00810A7E">
        <w:rPr>
          <w:rFonts w:ascii="Liberation Serif" w:eastAsia="Arial Unicode MS" w:hAnsi="Liberation Serif"/>
          <w:sz w:val="26"/>
          <w:szCs w:val="26"/>
          <w:lang w:eastAsia="en-US"/>
        </w:rPr>
        <w:t>3</w:t>
      </w:r>
      <w:r w:rsidRPr="00FD0AA8">
        <w:rPr>
          <w:rFonts w:ascii="Liberation Serif" w:eastAsia="Arial Unicode MS" w:hAnsi="Liberation Serif"/>
          <w:sz w:val="26"/>
          <w:szCs w:val="26"/>
          <w:lang w:eastAsia="en-US"/>
        </w:rPr>
        <w:t xml:space="preserve"> год, в том числе, по </w:t>
      </w:r>
      <w:r w:rsidRPr="00FD0AA8">
        <w:rPr>
          <w:rFonts w:ascii="Liberation Serif" w:eastAsia="Arial Unicode MS" w:hAnsi="Liberation Serif"/>
          <w:sz w:val="26"/>
          <w:szCs w:val="26"/>
          <w:lang w:eastAsia="en-US"/>
        </w:rPr>
        <w:lastRenderedPageBreak/>
        <w:t>взаимосвязанным консолидируемым показателям, в частности по переданным (полученным) межбюджетным трансфертам и другим операциям, связанным с образованием невыясненных поступлений в части межбюджетных трансфертов.</w:t>
      </w:r>
    </w:p>
    <w:p w:rsidR="004C3062" w:rsidRPr="00FD0AA8" w:rsidRDefault="004C3062" w:rsidP="00FD0AA8">
      <w:pPr>
        <w:shd w:val="clear" w:color="auto" w:fill="FFFFFF"/>
        <w:ind w:firstLine="709"/>
        <w:contextualSpacing/>
        <w:jc w:val="both"/>
        <w:rPr>
          <w:rFonts w:ascii="Liberation Serif" w:eastAsia="Arial Unicode MS" w:hAnsi="Liberation Serif"/>
          <w:sz w:val="26"/>
          <w:szCs w:val="26"/>
        </w:rPr>
      </w:pPr>
      <w:r w:rsidRPr="00FD0AA8">
        <w:rPr>
          <w:rFonts w:ascii="Liberation Serif" w:eastAsia="Arial Unicode MS" w:hAnsi="Liberation Serif"/>
          <w:sz w:val="26"/>
          <w:szCs w:val="26"/>
          <w:lang w:eastAsia="en-US"/>
        </w:rPr>
        <w:t>В состав бюджетной отчетности, представляемой в Ф</w:t>
      </w:r>
      <w:r w:rsidRPr="00FD0AA8">
        <w:rPr>
          <w:rFonts w:ascii="Liberation Serif" w:eastAsia="Arial Unicode MS" w:hAnsi="Liberation Serif"/>
          <w:sz w:val="26"/>
          <w:szCs w:val="26"/>
        </w:rPr>
        <w:t>инансовое управление</w:t>
      </w:r>
      <w:r w:rsidRPr="00FD0AA8">
        <w:rPr>
          <w:rFonts w:ascii="Liberation Serif" w:eastAsia="Arial Unicode MS" w:hAnsi="Liberation Serif"/>
          <w:sz w:val="26"/>
          <w:szCs w:val="26"/>
          <w:lang w:eastAsia="en-US"/>
        </w:rPr>
        <w:t>, включаются следующие формы:</w:t>
      </w:r>
    </w:p>
    <w:p w:rsidR="004C3062" w:rsidRPr="00FD0AA8" w:rsidRDefault="004C3062" w:rsidP="00FD0AA8">
      <w:pPr>
        <w:shd w:val="clear" w:color="auto" w:fill="FFFFFF"/>
        <w:ind w:firstLine="709"/>
        <w:contextualSpacing/>
        <w:jc w:val="both"/>
        <w:rPr>
          <w:rFonts w:ascii="Liberation Serif" w:eastAsia="Arial Unicode MS" w:hAnsi="Liberation Serif"/>
          <w:sz w:val="26"/>
          <w:szCs w:val="26"/>
        </w:rPr>
      </w:pPr>
      <w:r w:rsidRPr="00FD0AA8">
        <w:rPr>
          <w:rFonts w:ascii="Liberation Serif" w:eastAsia="Arial Unicode MS" w:hAnsi="Liberation Serif"/>
          <w:sz w:val="26"/>
          <w:szCs w:val="26"/>
          <w:lang w:eastAsia="en-US"/>
        </w:rPr>
        <w:t xml:space="preserve">- </w:t>
      </w:r>
      <w:r w:rsidRPr="00FD0AA8">
        <w:rPr>
          <w:rFonts w:ascii="Liberation Serif" w:hAnsi="Liberation Serif"/>
          <w:sz w:val="26"/>
          <w:szCs w:val="26"/>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375413" w:rsidRPr="00FD0AA8">
        <w:rPr>
          <w:rFonts w:ascii="Liberation Serif" w:hAnsi="Liberation Serif"/>
          <w:sz w:val="26"/>
          <w:szCs w:val="26"/>
        </w:rPr>
        <w:t xml:space="preserve">    </w:t>
      </w:r>
      <w:r w:rsidR="001B4536" w:rsidRPr="00FD0AA8">
        <w:rPr>
          <w:rFonts w:ascii="Liberation Serif" w:hAnsi="Liberation Serif"/>
          <w:sz w:val="26"/>
          <w:szCs w:val="26"/>
        </w:rPr>
        <w:t xml:space="preserve"> </w:t>
      </w:r>
      <w:hyperlink r:id="rId12" w:history="1">
        <w:r w:rsidRPr="00FD0AA8">
          <w:rPr>
            <w:rFonts w:ascii="Liberation Serif" w:hAnsi="Liberation Serif"/>
            <w:sz w:val="26"/>
            <w:szCs w:val="26"/>
          </w:rPr>
          <w:t>(ф. 0503130)</w:t>
        </w:r>
      </w:hyperlink>
      <w:r w:rsidR="00375413" w:rsidRPr="00FD0AA8">
        <w:rPr>
          <w:rFonts w:ascii="Liberation Serif" w:hAnsi="Liberation Serif"/>
          <w:sz w:val="26"/>
          <w:szCs w:val="26"/>
        </w:rPr>
        <w:t xml:space="preserve"> </w:t>
      </w:r>
      <w:r w:rsidRPr="00FD0AA8">
        <w:rPr>
          <w:rFonts w:ascii="Liberation Serif" w:hAnsi="Liberation Serif"/>
          <w:sz w:val="26"/>
          <w:szCs w:val="26"/>
        </w:rPr>
        <w:t xml:space="preserve">с приложением Справки о наличии имущества и обязательств на </w:t>
      </w:r>
      <w:proofErr w:type="spellStart"/>
      <w:r w:rsidRPr="00FD0AA8">
        <w:rPr>
          <w:rFonts w:ascii="Liberation Serif" w:hAnsi="Liberation Serif"/>
          <w:sz w:val="26"/>
          <w:szCs w:val="26"/>
        </w:rPr>
        <w:t>забалансовых</w:t>
      </w:r>
      <w:proofErr w:type="spellEnd"/>
      <w:r w:rsidRPr="00FD0AA8">
        <w:rPr>
          <w:rFonts w:ascii="Liberation Serif" w:hAnsi="Liberation Serif"/>
          <w:sz w:val="26"/>
          <w:szCs w:val="26"/>
        </w:rPr>
        <w:t xml:space="preserve"> счетах</w:t>
      </w:r>
      <w:r w:rsidRPr="00FD0AA8">
        <w:rPr>
          <w:rFonts w:ascii="Liberation Serif" w:eastAsia="Arial Unicode MS" w:hAnsi="Liberation Serif"/>
          <w:sz w:val="26"/>
          <w:szCs w:val="26"/>
          <w:lang w:eastAsia="en-US"/>
        </w:rPr>
        <w:t xml:space="preserve">; </w:t>
      </w:r>
    </w:p>
    <w:p w:rsidR="004C3062" w:rsidRPr="00FD0AA8" w:rsidRDefault="004C3062" w:rsidP="00FD0AA8">
      <w:pPr>
        <w:shd w:val="clear" w:color="auto" w:fill="FFFFFF"/>
        <w:ind w:firstLine="709"/>
        <w:contextualSpacing/>
        <w:jc w:val="both"/>
        <w:rPr>
          <w:rFonts w:ascii="Liberation Serif" w:eastAsia="Arial Unicode MS" w:hAnsi="Liberation Serif"/>
          <w:sz w:val="26"/>
          <w:szCs w:val="26"/>
        </w:rPr>
      </w:pPr>
      <w:r w:rsidRPr="00FD0AA8">
        <w:rPr>
          <w:rFonts w:ascii="Liberation Serif" w:eastAsia="Arial Unicode MS" w:hAnsi="Liberation Serif"/>
          <w:sz w:val="26"/>
          <w:szCs w:val="26"/>
          <w:lang w:eastAsia="en-US"/>
        </w:rPr>
        <w:t>- Справка по заключению счетов бюджетного учета отчетного финансового года (ф. 0503110);</w:t>
      </w:r>
    </w:p>
    <w:p w:rsidR="004C3062" w:rsidRPr="00FD0AA8" w:rsidRDefault="004C3062" w:rsidP="00FD0AA8">
      <w:pPr>
        <w:shd w:val="clear" w:color="auto" w:fill="FFFFFF"/>
        <w:ind w:firstLine="709"/>
        <w:contextualSpacing/>
        <w:jc w:val="both"/>
        <w:rPr>
          <w:rFonts w:ascii="Liberation Serif" w:eastAsia="Arial Unicode MS" w:hAnsi="Liberation Serif"/>
          <w:sz w:val="26"/>
          <w:szCs w:val="26"/>
          <w:lang w:eastAsia="en-US"/>
        </w:rPr>
      </w:pPr>
      <w:r w:rsidRPr="00FD0AA8">
        <w:rPr>
          <w:rFonts w:ascii="Liberation Serif" w:eastAsia="Arial Unicode MS" w:hAnsi="Liberation Serif"/>
          <w:sz w:val="26"/>
          <w:szCs w:val="26"/>
          <w:lang w:eastAsia="en-US"/>
        </w:rPr>
        <w:t xml:space="preserve">- </w:t>
      </w:r>
      <w:r w:rsidRPr="00FD0AA8">
        <w:rPr>
          <w:rFonts w:ascii="Liberation Serif" w:hAnsi="Liberation Serif"/>
          <w:sz w:val="26"/>
          <w:szCs w:val="26"/>
        </w:rPr>
        <w:t xml:space="preserve">Отчет о финансовых результатах деятельности </w:t>
      </w:r>
      <w:hyperlink r:id="rId13" w:history="1">
        <w:r w:rsidRPr="00FD0AA8">
          <w:rPr>
            <w:rFonts w:ascii="Liberation Serif" w:hAnsi="Liberation Serif"/>
            <w:sz w:val="26"/>
            <w:szCs w:val="26"/>
          </w:rPr>
          <w:t xml:space="preserve">(ф. 0503121); </w:t>
        </w:r>
      </w:hyperlink>
    </w:p>
    <w:p w:rsidR="004C3062" w:rsidRPr="00FD0AA8" w:rsidRDefault="004C3062" w:rsidP="00FD0AA8">
      <w:pPr>
        <w:shd w:val="clear" w:color="auto" w:fill="FFFFFF"/>
        <w:ind w:firstLine="709"/>
        <w:contextualSpacing/>
        <w:jc w:val="both"/>
        <w:rPr>
          <w:rFonts w:ascii="Liberation Serif" w:eastAsia="Arial Unicode MS" w:hAnsi="Liberation Serif"/>
          <w:sz w:val="26"/>
          <w:szCs w:val="26"/>
          <w:lang w:eastAsia="en-US"/>
        </w:rPr>
      </w:pPr>
      <w:r w:rsidRPr="00FD0AA8">
        <w:rPr>
          <w:rFonts w:ascii="Liberation Serif" w:eastAsia="Arial Unicode MS" w:hAnsi="Liberation Serif"/>
          <w:sz w:val="26"/>
          <w:szCs w:val="26"/>
          <w:lang w:eastAsia="en-US"/>
        </w:rPr>
        <w:t>- Отчет о движении денежных средств (ф. 0503123);</w:t>
      </w:r>
    </w:p>
    <w:p w:rsidR="004C3062" w:rsidRPr="00FD0AA8" w:rsidRDefault="004C3062" w:rsidP="00FD0AA8">
      <w:pPr>
        <w:autoSpaceDE w:val="0"/>
        <w:autoSpaceDN w:val="0"/>
        <w:adjustRightInd w:val="0"/>
        <w:ind w:firstLine="709"/>
        <w:jc w:val="both"/>
        <w:outlineLvl w:val="0"/>
        <w:rPr>
          <w:rFonts w:ascii="Liberation Serif" w:eastAsia="Arial Unicode MS" w:hAnsi="Liberation Serif"/>
          <w:sz w:val="26"/>
          <w:szCs w:val="26"/>
          <w:lang w:eastAsia="en-US"/>
        </w:rPr>
      </w:pPr>
      <w:r w:rsidRPr="00FD0AA8">
        <w:rPr>
          <w:rFonts w:ascii="Liberation Serif" w:eastAsia="Arial Unicode MS" w:hAnsi="Liberation Serif"/>
          <w:sz w:val="26"/>
          <w:szCs w:val="26"/>
          <w:lang w:eastAsia="en-US"/>
        </w:rPr>
        <w:t xml:space="preserve">- </w:t>
      </w:r>
      <w:r w:rsidRPr="00FD0AA8">
        <w:rPr>
          <w:rFonts w:ascii="Liberation Serif" w:hAnsi="Liberation Serif"/>
          <w:sz w:val="26"/>
          <w:szCs w:val="26"/>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4" w:history="1">
        <w:r w:rsidRPr="00FD0AA8">
          <w:rPr>
            <w:rFonts w:ascii="Liberation Serif" w:hAnsi="Liberation Serif"/>
            <w:sz w:val="26"/>
            <w:szCs w:val="26"/>
          </w:rPr>
          <w:t>(ф. 0503127)</w:t>
        </w:r>
      </w:hyperlink>
      <w:r w:rsidRPr="00FD0AA8">
        <w:rPr>
          <w:rFonts w:ascii="Liberation Serif" w:eastAsia="Arial Unicode MS" w:hAnsi="Liberation Serif"/>
          <w:sz w:val="26"/>
          <w:szCs w:val="26"/>
          <w:lang w:eastAsia="en-US"/>
        </w:rPr>
        <w:t>;</w:t>
      </w:r>
    </w:p>
    <w:p w:rsidR="004C3062" w:rsidRPr="00FD0AA8" w:rsidRDefault="004C3062" w:rsidP="00FD0AA8">
      <w:pPr>
        <w:shd w:val="clear" w:color="auto" w:fill="FFFFFF"/>
        <w:ind w:firstLine="709"/>
        <w:contextualSpacing/>
        <w:jc w:val="both"/>
        <w:rPr>
          <w:rFonts w:ascii="Liberation Serif" w:hAnsi="Liberation Serif"/>
          <w:sz w:val="26"/>
          <w:szCs w:val="26"/>
        </w:rPr>
      </w:pPr>
      <w:r w:rsidRPr="00FD0AA8">
        <w:rPr>
          <w:rFonts w:ascii="Liberation Serif" w:hAnsi="Liberation Serif"/>
          <w:sz w:val="26"/>
          <w:szCs w:val="26"/>
        </w:rPr>
        <w:t xml:space="preserve">- Отчет о бюджетных обязательствах </w:t>
      </w:r>
      <w:r w:rsidR="0040308B" w:rsidRPr="00FD0AA8">
        <w:rPr>
          <w:rFonts w:ascii="Liberation Serif" w:hAnsi="Liberation Serif"/>
          <w:sz w:val="26"/>
          <w:szCs w:val="26"/>
        </w:rPr>
        <w:fldChar w:fldCharType="begin"/>
      </w:r>
      <w:r w:rsidRPr="00FD0AA8">
        <w:rPr>
          <w:rFonts w:ascii="Liberation Serif" w:hAnsi="Liberation Serif"/>
          <w:sz w:val="26"/>
          <w:szCs w:val="26"/>
        </w:rPr>
        <w:instrText xml:space="preserve">HYPERLINK consultantplus://offline/ref=96A09F4F6DB411C90A7DCD2420ADE5D968CAF276CB523A58E4ED04348CB9C0C583FF5820B89D27A7RCp9K </w:instrText>
      </w:r>
      <w:r w:rsidR="0040308B" w:rsidRPr="00FD0AA8">
        <w:rPr>
          <w:rFonts w:ascii="Liberation Serif" w:hAnsi="Liberation Serif"/>
          <w:sz w:val="26"/>
          <w:szCs w:val="26"/>
        </w:rPr>
        <w:fldChar w:fldCharType="separate"/>
      </w:r>
      <w:r w:rsidRPr="00FD0AA8">
        <w:rPr>
          <w:rFonts w:ascii="Liberation Serif" w:hAnsi="Liberation Serif"/>
          <w:sz w:val="26"/>
          <w:szCs w:val="26"/>
        </w:rPr>
        <w:t>(ф. 0503128);</w:t>
      </w:r>
    </w:p>
    <w:p w:rsidR="001B4536" w:rsidRPr="00810A7E" w:rsidRDefault="0040308B" w:rsidP="00810A7E">
      <w:pPr>
        <w:shd w:val="clear" w:color="auto" w:fill="FFFFFF"/>
        <w:contextualSpacing/>
        <w:jc w:val="both"/>
        <w:rPr>
          <w:rFonts w:ascii="Liberation Serif" w:hAnsi="Liberation Serif"/>
          <w:sz w:val="26"/>
          <w:szCs w:val="26"/>
        </w:rPr>
      </w:pPr>
      <w:r w:rsidRPr="00FD0AA8">
        <w:rPr>
          <w:rFonts w:ascii="Liberation Serif" w:hAnsi="Liberation Serif"/>
          <w:sz w:val="26"/>
          <w:szCs w:val="26"/>
        </w:rPr>
        <w:fldChar w:fldCharType="end"/>
      </w:r>
      <w:r w:rsidR="004C3062" w:rsidRPr="00FD0AA8">
        <w:rPr>
          <w:rFonts w:ascii="Liberation Serif" w:hAnsi="Liberation Serif"/>
          <w:sz w:val="26"/>
          <w:szCs w:val="26"/>
        </w:rPr>
        <w:t xml:space="preserve"> </w:t>
      </w:r>
      <w:r w:rsidR="00810A7E">
        <w:rPr>
          <w:rFonts w:ascii="Liberation Serif" w:hAnsi="Liberation Serif"/>
          <w:sz w:val="26"/>
          <w:szCs w:val="26"/>
        </w:rPr>
        <w:t xml:space="preserve">          </w:t>
      </w:r>
      <w:r w:rsidR="004C3062" w:rsidRPr="00FD0AA8">
        <w:rPr>
          <w:rFonts w:ascii="Liberation Serif" w:hAnsi="Liberation Serif"/>
          <w:sz w:val="26"/>
          <w:szCs w:val="26"/>
        </w:rPr>
        <w:t xml:space="preserve">- </w:t>
      </w:r>
      <w:r w:rsidR="004C3062" w:rsidRPr="00FD0AA8">
        <w:rPr>
          <w:rFonts w:ascii="Liberation Serif" w:eastAsia="Arial Unicode MS" w:hAnsi="Liberation Serif"/>
          <w:sz w:val="26"/>
          <w:szCs w:val="26"/>
          <w:lang w:eastAsia="en-US"/>
        </w:rPr>
        <w:t>Справка по консолидируемым расчетам (ф. 0503125)</w:t>
      </w:r>
      <w:r w:rsidR="001B4536" w:rsidRPr="00FD0AA8">
        <w:rPr>
          <w:rFonts w:ascii="Liberation Serif" w:eastAsia="Arial Unicode MS" w:hAnsi="Liberation Serif"/>
          <w:sz w:val="26"/>
          <w:szCs w:val="26"/>
          <w:lang w:eastAsia="en-US"/>
        </w:rPr>
        <w:t>;</w:t>
      </w:r>
    </w:p>
    <w:p w:rsidR="001B4536" w:rsidRPr="00FD0AA8" w:rsidRDefault="001B4536" w:rsidP="00FD0AA8">
      <w:pPr>
        <w:shd w:val="clear" w:color="auto" w:fill="FFFFFF"/>
        <w:ind w:firstLine="709"/>
        <w:contextualSpacing/>
        <w:jc w:val="both"/>
        <w:rPr>
          <w:rFonts w:ascii="Liberation Serif" w:eastAsia="Arial Unicode MS" w:hAnsi="Liberation Serif"/>
          <w:sz w:val="26"/>
          <w:szCs w:val="26"/>
          <w:lang w:eastAsia="en-US"/>
        </w:rPr>
      </w:pPr>
      <w:r w:rsidRPr="00FD0AA8">
        <w:rPr>
          <w:rFonts w:ascii="Liberation Serif" w:eastAsia="Arial Unicode MS" w:hAnsi="Liberation Serif"/>
          <w:sz w:val="26"/>
          <w:szCs w:val="26"/>
          <w:lang w:eastAsia="en-US"/>
        </w:rPr>
        <w:t>- Сведения о вложениях в объекты недвижимого имущества, объектах незавершенного строительства (ф. 0503190);</w:t>
      </w:r>
      <w:r w:rsidR="009B5CFA" w:rsidRPr="00FD0AA8">
        <w:rPr>
          <w:rFonts w:ascii="Liberation Serif" w:eastAsia="Arial Unicode MS" w:hAnsi="Liberation Serif"/>
          <w:sz w:val="26"/>
          <w:szCs w:val="26"/>
          <w:lang w:eastAsia="en-US"/>
        </w:rPr>
        <w:t xml:space="preserve"> </w:t>
      </w:r>
    </w:p>
    <w:p w:rsidR="004C3062" w:rsidRPr="00FD0AA8" w:rsidRDefault="004C3062" w:rsidP="00FD0AA8">
      <w:pPr>
        <w:shd w:val="clear" w:color="auto" w:fill="FFFFFF"/>
        <w:ind w:firstLine="709"/>
        <w:contextualSpacing/>
        <w:jc w:val="both"/>
        <w:rPr>
          <w:rFonts w:ascii="Liberation Serif" w:eastAsia="Arial Unicode MS" w:hAnsi="Liberation Serif"/>
          <w:sz w:val="26"/>
          <w:szCs w:val="26"/>
        </w:rPr>
      </w:pPr>
      <w:r w:rsidRPr="00FD0AA8">
        <w:rPr>
          <w:rFonts w:ascii="Liberation Serif" w:eastAsia="Arial Unicode MS" w:hAnsi="Liberation Serif"/>
          <w:sz w:val="26"/>
          <w:szCs w:val="26"/>
          <w:lang w:eastAsia="en-US"/>
        </w:rPr>
        <w:t xml:space="preserve">- </w:t>
      </w:r>
      <w:r w:rsidRPr="000E23B8">
        <w:rPr>
          <w:rFonts w:ascii="Liberation Serif" w:eastAsia="Arial Unicode MS" w:hAnsi="Liberation Serif"/>
          <w:sz w:val="26"/>
          <w:szCs w:val="26"/>
          <w:lang w:eastAsia="en-US"/>
        </w:rPr>
        <w:t>Пояснительная записка (ф. 0503160) в составе следующих приложений:</w:t>
      </w:r>
    </w:p>
    <w:p w:rsidR="004C3062" w:rsidRPr="00FD0AA8" w:rsidRDefault="004C3062" w:rsidP="00FD0AA8">
      <w:pPr>
        <w:autoSpaceDE w:val="0"/>
        <w:autoSpaceDN w:val="0"/>
        <w:adjustRightInd w:val="0"/>
        <w:ind w:firstLine="540"/>
        <w:jc w:val="both"/>
        <w:rPr>
          <w:rFonts w:ascii="Liberation Serif" w:hAnsi="Liberation Serif"/>
          <w:sz w:val="26"/>
          <w:szCs w:val="26"/>
        </w:rPr>
      </w:pPr>
      <w:r w:rsidRPr="00FD0AA8">
        <w:rPr>
          <w:rFonts w:ascii="Liberation Serif" w:hAnsi="Liberation Serif"/>
          <w:sz w:val="26"/>
          <w:szCs w:val="26"/>
        </w:rPr>
        <w:t xml:space="preserve">- Сведения об исполнении текстовых статей закона (решения) о бюджете         </w:t>
      </w:r>
      <w:hyperlink r:id="rId15" w:history="1">
        <w:r w:rsidRPr="00FD0AA8">
          <w:rPr>
            <w:rFonts w:ascii="Liberation Serif" w:hAnsi="Liberation Serif"/>
            <w:sz w:val="26"/>
            <w:szCs w:val="26"/>
          </w:rPr>
          <w:t>(Таблица № 3)</w:t>
        </w:r>
      </w:hyperlink>
      <w:r w:rsidRPr="00FD0AA8">
        <w:rPr>
          <w:rFonts w:ascii="Liberation Serif" w:hAnsi="Liberation Serif"/>
          <w:sz w:val="26"/>
          <w:szCs w:val="26"/>
        </w:rPr>
        <w:t>;</w:t>
      </w:r>
    </w:p>
    <w:p w:rsidR="004C3062" w:rsidRPr="00FD0AA8" w:rsidRDefault="004C3062" w:rsidP="00FD0AA8">
      <w:pPr>
        <w:autoSpaceDE w:val="0"/>
        <w:autoSpaceDN w:val="0"/>
        <w:adjustRightInd w:val="0"/>
        <w:ind w:firstLine="540"/>
        <w:jc w:val="both"/>
        <w:rPr>
          <w:rFonts w:ascii="Liberation Serif" w:hAnsi="Liberation Serif"/>
          <w:sz w:val="26"/>
          <w:szCs w:val="26"/>
        </w:rPr>
      </w:pPr>
      <w:r w:rsidRPr="00FD0AA8">
        <w:rPr>
          <w:rFonts w:ascii="Liberation Serif" w:eastAsia="Arial Unicode MS" w:hAnsi="Liberation Serif"/>
          <w:sz w:val="26"/>
          <w:szCs w:val="26"/>
          <w:lang w:eastAsia="en-US"/>
        </w:rPr>
        <w:t xml:space="preserve">- </w:t>
      </w:r>
      <w:r w:rsidRPr="00FD0AA8">
        <w:rPr>
          <w:rFonts w:ascii="Liberation Serif" w:hAnsi="Liberation Serif"/>
          <w:sz w:val="26"/>
          <w:szCs w:val="26"/>
        </w:rPr>
        <w:t xml:space="preserve">Сведения об исполнении бюджета </w:t>
      </w:r>
      <w:hyperlink r:id="rId16" w:history="1">
        <w:r w:rsidRPr="00FD0AA8">
          <w:rPr>
            <w:rFonts w:ascii="Liberation Serif" w:hAnsi="Liberation Serif"/>
            <w:sz w:val="26"/>
            <w:szCs w:val="26"/>
          </w:rPr>
          <w:t>(ф. 0503164)</w:t>
        </w:r>
      </w:hyperlink>
      <w:r w:rsidRPr="00FD0AA8">
        <w:rPr>
          <w:rFonts w:ascii="Liberation Serif" w:hAnsi="Liberation Serif"/>
          <w:sz w:val="26"/>
          <w:szCs w:val="26"/>
        </w:rPr>
        <w:t>;</w:t>
      </w:r>
    </w:p>
    <w:p w:rsidR="004C3062" w:rsidRPr="00FD0AA8" w:rsidRDefault="004C3062" w:rsidP="00FD0AA8">
      <w:pPr>
        <w:autoSpaceDE w:val="0"/>
        <w:autoSpaceDN w:val="0"/>
        <w:adjustRightInd w:val="0"/>
        <w:ind w:firstLine="540"/>
        <w:jc w:val="both"/>
        <w:rPr>
          <w:rFonts w:ascii="Liberation Serif" w:hAnsi="Liberation Serif"/>
          <w:sz w:val="26"/>
          <w:szCs w:val="26"/>
        </w:rPr>
      </w:pPr>
      <w:r w:rsidRPr="00FD0AA8">
        <w:rPr>
          <w:rFonts w:ascii="Liberation Serif" w:hAnsi="Liberation Serif"/>
          <w:sz w:val="26"/>
          <w:szCs w:val="26"/>
        </w:rPr>
        <w:t xml:space="preserve">- Сведения о движении нефинансовых активов </w:t>
      </w:r>
      <w:hyperlink r:id="rId17" w:history="1">
        <w:r w:rsidRPr="00FD0AA8">
          <w:rPr>
            <w:rFonts w:ascii="Liberation Serif" w:hAnsi="Liberation Serif"/>
            <w:sz w:val="26"/>
            <w:szCs w:val="26"/>
          </w:rPr>
          <w:t>(ф. 0503168)</w:t>
        </w:r>
      </w:hyperlink>
      <w:r w:rsidRPr="00FD0AA8">
        <w:rPr>
          <w:rFonts w:ascii="Liberation Serif" w:hAnsi="Liberation Serif"/>
          <w:sz w:val="26"/>
          <w:szCs w:val="26"/>
        </w:rPr>
        <w:t>;</w:t>
      </w:r>
    </w:p>
    <w:p w:rsidR="004C3062" w:rsidRPr="00FD0AA8" w:rsidRDefault="004C3062" w:rsidP="00FD0AA8">
      <w:pPr>
        <w:autoSpaceDE w:val="0"/>
        <w:autoSpaceDN w:val="0"/>
        <w:adjustRightInd w:val="0"/>
        <w:ind w:firstLine="540"/>
        <w:jc w:val="both"/>
        <w:rPr>
          <w:rFonts w:ascii="Liberation Serif" w:hAnsi="Liberation Serif"/>
          <w:sz w:val="26"/>
          <w:szCs w:val="26"/>
        </w:rPr>
      </w:pPr>
      <w:r w:rsidRPr="00FD0AA8">
        <w:rPr>
          <w:rFonts w:ascii="Liberation Serif" w:hAnsi="Liberation Serif"/>
          <w:sz w:val="26"/>
          <w:szCs w:val="26"/>
        </w:rPr>
        <w:t xml:space="preserve">- Сведения по дебиторской и кредиторской задолженности </w:t>
      </w:r>
      <w:hyperlink r:id="rId18" w:history="1">
        <w:r w:rsidRPr="00FD0AA8">
          <w:rPr>
            <w:rFonts w:ascii="Liberation Serif" w:hAnsi="Liberation Serif"/>
            <w:sz w:val="26"/>
            <w:szCs w:val="26"/>
          </w:rPr>
          <w:t>(ф. 0503169)</w:t>
        </w:r>
      </w:hyperlink>
      <w:r w:rsidRPr="00FD0AA8">
        <w:rPr>
          <w:rFonts w:ascii="Liberation Serif" w:hAnsi="Liberation Serif"/>
          <w:sz w:val="26"/>
          <w:szCs w:val="26"/>
        </w:rPr>
        <w:t>;</w:t>
      </w:r>
    </w:p>
    <w:p w:rsidR="004C3062" w:rsidRPr="00FD0AA8" w:rsidRDefault="004C3062" w:rsidP="00FD0AA8">
      <w:pPr>
        <w:autoSpaceDE w:val="0"/>
        <w:autoSpaceDN w:val="0"/>
        <w:adjustRightInd w:val="0"/>
        <w:ind w:firstLine="540"/>
        <w:jc w:val="both"/>
        <w:rPr>
          <w:rFonts w:ascii="Liberation Serif" w:hAnsi="Liberation Serif"/>
          <w:sz w:val="26"/>
          <w:szCs w:val="26"/>
        </w:rPr>
      </w:pPr>
      <w:r w:rsidRPr="00FD0AA8">
        <w:rPr>
          <w:rFonts w:ascii="Liberation Serif" w:hAnsi="Liberation Serif"/>
          <w:sz w:val="26"/>
          <w:szCs w:val="26"/>
        </w:rPr>
        <w:t xml:space="preserve">- Сведения о финансовых вложениях получателя бюджетных средств, администратора источников финансирования дефицита бюджета </w:t>
      </w:r>
      <w:hyperlink r:id="rId19" w:history="1">
        <w:r w:rsidRPr="00FD0AA8">
          <w:rPr>
            <w:rFonts w:ascii="Liberation Serif" w:hAnsi="Liberation Serif"/>
            <w:sz w:val="26"/>
            <w:szCs w:val="26"/>
          </w:rPr>
          <w:t>(ф. 0503171)</w:t>
        </w:r>
      </w:hyperlink>
      <w:r w:rsidRPr="00FD0AA8">
        <w:rPr>
          <w:rFonts w:ascii="Liberation Serif" w:hAnsi="Liberation Serif"/>
          <w:sz w:val="26"/>
          <w:szCs w:val="26"/>
        </w:rPr>
        <w:t>;</w:t>
      </w:r>
    </w:p>
    <w:p w:rsidR="004C3062" w:rsidRPr="00FD0AA8" w:rsidRDefault="004C3062" w:rsidP="00FD0AA8">
      <w:pPr>
        <w:autoSpaceDE w:val="0"/>
        <w:autoSpaceDN w:val="0"/>
        <w:adjustRightInd w:val="0"/>
        <w:ind w:firstLine="540"/>
        <w:jc w:val="both"/>
        <w:rPr>
          <w:rFonts w:ascii="Liberation Serif" w:hAnsi="Liberation Serif"/>
          <w:sz w:val="26"/>
          <w:szCs w:val="26"/>
        </w:rPr>
      </w:pPr>
      <w:r w:rsidRPr="00FD0AA8">
        <w:rPr>
          <w:rFonts w:ascii="Liberation Serif" w:hAnsi="Liberation Serif"/>
          <w:sz w:val="26"/>
          <w:szCs w:val="26"/>
        </w:rPr>
        <w:t xml:space="preserve">- Сведения о государственном (муниципальном) долге, предоставленных бюджетных кредитах </w:t>
      </w:r>
      <w:hyperlink r:id="rId20" w:history="1">
        <w:r w:rsidRPr="00FD0AA8">
          <w:rPr>
            <w:rFonts w:ascii="Liberation Serif" w:hAnsi="Liberation Serif"/>
            <w:sz w:val="26"/>
            <w:szCs w:val="26"/>
          </w:rPr>
          <w:t>(ф. 0503172)</w:t>
        </w:r>
      </w:hyperlink>
      <w:r w:rsidRPr="00FD0AA8">
        <w:rPr>
          <w:rFonts w:ascii="Liberation Serif" w:hAnsi="Liberation Serif"/>
          <w:sz w:val="26"/>
          <w:szCs w:val="26"/>
        </w:rPr>
        <w:t>;</w:t>
      </w:r>
    </w:p>
    <w:p w:rsidR="004C3062" w:rsidRDefault="004C3062" w:rsidP="00FD0AA8">
      <w:pPr>
        <w:autoSpaceDE w:val="0"/>
        <w:autoSpaceDN w:val="0"/>
        <w:adjustRightInd w:val="0"/>
        <w:ind w:firstLine="540"/>
        <w:jc w:val="both"/>
        <w:rPr>
          <w:rFonts w:ascii="Liberation Serif" w:hAnsi="Liberation Serif"/>
          <w:sz w:val="26"/>
          <w:szCs w:val="26"/>
        </w:rPr>
      </w:pPr>
      <w:r w:rsidRPr="00FD0AA8">
        <w:rPr>
          <w:rFonts w:ascii="Liberation Serif" w:eastAsia="Arial Unicode MS" w:hAnsi="Liberation Serif"/>
          <w:sz w:val="26"/>
          <w:szCs w:val="26"/>
          <w:lang w:eastAsia="en-US"/>
        </w:rPr>
        <w:t xml:space="preserve">- </w:t>
      </w:r>
      <w:r w:rsidRPr="00FD0AA8">
        <w:rPr>
          <w:rFonts w:ascii="Liberation Serif" w:hAnsi="Liberation Serif"/>
          <w:sz w:val="26"/>
          <w:szCs w:val="26"/>
        </w:rPr>
        <w:t xml:space="preserve">Сведения об изменении остатков валюты баланса </w:t>
      </w:r>
      <w:hyperlink r:id="rId21" w:history="1">
        <w:r w:rsidRPr="00FD0AA8">
          <w:rPr>
            <w:rFonts w:ascii="Liberation Serif" w:hAnsi="Liberation Serif"/>
            <w:sz w:val="26"/>
            <w:szCs w:val="26"/>
          </w:rPr>
          <w:t>(ф. 0503173)</w:t>
        </w:r>
      </w:hyperlink>
      <w:r w:rsidRPr="00FD0AA8">
        <w:rPr>
          <w:rFonts w:ascii="Liberation Serif" w:hAnsi="Liberation Serif"/>
          <w:sz w:val="26"/>
          <w:szCs w:val="26"/>
        </w:rPr>
        <w:t>;</w:t>
      </w:r>
    </w:p>
    <w:p w:rsidR="00810A7E" w:rsidRPr="00810A7E" w:rsidRDefault="00810A7E" w:rsidP="00810A7E">
      <w:pPr>
        <w:autoSpaceDE w:val="0"/>
        <w:autoSpaceDN w:val="0"/>
        <w:adjustRightInd w:val="0"/>
        <w:jc w:val="both"/>
        <w:rPr>
          <w:rFonts w:ascii="Liberation Serif" w:hAnsi="Liberation Serif"/>
          <w:sz w:val="26"/>
          <w:szCs w:val="26"/>
        </w:rPr>
      </w:pPr>
      <w:r>
        <w:rPr>
          <w:rFonts w:ascii="Liberation Serif" w:hAnsi="Liberation Serif"/>
          <w:sz w:val="26"/>
          <w:szCs w:val="26"/>
        </w:rPr>
        <w:t xml:space="preserve">        - </w:t>
      </w:r>
      <w:r w:rsidRPr="00810A7E">
        <w:rPr>
          <w:sz w:val="26"/>
          <w:szCs w:val="26"/>
        </w:rPr>
        <w:t>Сведения об остатках денежных средств на счетах получа</w:t>
      </w:r>
      <w:r>
        <w:rPr>
          <w:sz w:val="26"/>
          <w:szCs w:val="26"/>
        </w:rPr>
        <w:t>теля бюджетных средств (ф. 05031</w:t>
      </w:r>
      <w:r w:rsidRPr="00810A7E">
        <w:rPr>
          <w:sz w:val="26"/>
          <w:szCs w:val="26"/>
        </w:rPr>
        <w:t>78)</w:t>
      </w:r>
    </w:p>
    <w:p w:rsidR="005F3FD9" w:rsidRPr="00FD0AA8" w:rsidRDefault="00AB2F8D" w:rsidP="00FD0AA8">
      <w:pPr>
        <w:autoSpaceDE w:val="0"/>
        <w:autoSpaceDN w:val="0"/>
        <w:adjustRightInd w:val="0"/>
        <w:ind w:firstLine="540"/>
        <w:jc w:val="both"/>
        <w:rPr>
          <w:rFonts w:ascii="Liberation Serif" w:hAnsi="Liberation Serif"/>
          <w:sz w:val="26"/>
          <w:szCs w:val="26"/>
        </w:rPr>
      </w:pPr>
      <w:r w:rsidRPr="00FD0AA8">
        <w:rPr>
          <w:rFonts w:ascii="Liberation Serif" w:hAnsi="Liberation Serif"/>
          <w:sz w:val="26"/>
          <w:szCs w:val="26"/>
        </w:rPr>
        <w:t xml:space="preserve">- </w:t>
      </w:r>
      <w:r w:rsidR="004C3062" w:rsidRPr="00FD0AA8">
        <w:rPr>
          <w:rFonts w:ascii="Liberation Serif" w:hAnsi="Liberation Serif"/>
          <w:sz w:val="26"/>
          <w:szCs w:val="26"/>
        </w:rPr>
        <w:t xml:space="preserve">Сведения о проведении инвентаризаций </w:t>
      </w:r>
      <w:hyperlink r:id="rId22" w:history="1">
        <w:r w:rsidR="004C3062" w:rsidRPr="00FD0AA8">
          <w:rPr>
            <w:rFonts w:ascii="Liberation Serif" w:hAnsi="Liberation Serif"/>
            <w:sz w:val="26"/>
            <w:szCs w:val="26"/>
          </w:rPr>
          <w:t>(Таблица N 6)</w:t>
        </w:r>
      </w:hyperlink>
      <w:r w:rsidR="004C3062" w:rsidRPr="00FD0AA8">
        <w:rPr>
          <w:rFonts w:ascii="Liberation Serif" w:hAnsi="Liberation Serif"/>
          <w:sz w:val="26"/>
          <w:szCs w:val="26"/>
        </w:rPr>
        <w:t>.</w:t>
      </w:r>
    </w:p>
    <w:p w:rsidR="004C3062" w:rsidRPr="00FD0AA8" w:rsidRDefault="004C3062" w:rsidP="00FD0AA8">
      <w:pPr>
        <w:autoSpaceDE w:val="0"/>
        <w:autoSpaceDN w:val="0"/>
        <w:adjustRightInd w:val="0"/>
        <w:ind w:firstLine="540"/>
        <w:jc w:val="both"/>
        <w:rPr>
          <w:rFonts w:ascii="Liberation Serif" w:hAnsi="Liberation Serif"/>
          <w:sz w:val="26"/>
          <w:szCs w:val="26"/>
        </w:rPr>
      </w:pPr>
      <w:r w:rsidRPr="00FD0AA8">
        <w:rPr>
          <w:rFonts w:ascii="Liberation Serif" w:hAnsi="Liberation Serif"/>
          <w:sz w:val="26"/>
          <w:szCs w:val="26"/>
        </w:rPr>
        <w:t>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w:t>
      </w:r>
      <w:r w:rsidR="009220AB">
        <w:rPr>
          <w:rFonts w:ascii="Liberation Serif" w:hAnsi="Liberation Serif"/>
          <w:sz w:val="26"/>
          <w:szCs w:val="26"/>
        </w:rPr>
        <w:t xml:space="preserve"> </w:t>
      </w:r>
      <w:r w:rsidRPr="00FD0AA8">
        <w:rPr>
          <w:rFonts w:ascii="Liberation Serif" w:hAnsi="Liberation Serif"/>
          <w:sz w:val="26"/>
          <w:szCs w:val="26"/>
        </w:rPr>
        <w:t xml:space="preserve">Таблица </w:t>
      </w:r>
      <w:r w:rsidR="005F3FD9" w:rsidRPr="00FD0AA8">
        <w:rPr>
          <w:rFonts w:ascii="Liberation Serif" w:hAnsi="Liberation Serif"/>
          <w:sz w:val="26"/>
          <w:szCs w:val="26"/>
        </w:rPr>
        <w:t>№</w:t>
      </w:r>
      <w:r w:rsidRPr="00FD0AA8">
        <w:rPr>
          <w:rFonts w:ascii="Liberation Serif" w:hAnsi="Liberation Serif"/>
          <w:sz w:val="26"/>
          <w:szCs w:val="26"/>
        </w:rPr>
        <w:t xml:space="preserve">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w:t>
      </w:r>
      <w:hyperlink r:id="rId23" w:history="1">
        <w:r w:rsidRPr="00FD0AA8">
          <w:rPr>
            <w:rFonts w:ascii="Liberation Serif" w:hAnsi="Liberation Serif"/>
            <w:sz w:val="26"/>
            <w:szCs w:val="26"/>
          </w:rPr>
          <w:t>(ф. 0503160)</w:t>
        </w:r>
      </w:hyperlink>
      <w:r w:rsidRPr="00FD0AA8">
        <w:rPr>
          <w:rFonts w:ascii="Liberation Serif" w:hAnsi="Liberation Serif"/>
          <w:sz w:val="26"/>
          <w:szCs w:val="26"/>
        </w:rPr>
        <w:t>;</w:t>
      </w:r>
    </w:p>
    <w:p w:rsidR="00F67FB5" w:rsidRPr="00FD0AA8" w:rsidRDefault="00F67FB5" w:rsidP="00FD0AA8">
      <w:pPr>
        <w:autoSpaceDE w:val="0"/>
        <w:autoSpaceDN w:val="0"/>
        <w:adjustRightInd w:val="0"/>
        <w:ind w:firstLine="540"/>
        <w:jc w:val="both"/>
        <w:rPr>
          <w:rFonts w:ascii="Liberation Serif" w:hAnsi="Liberation Serif"/>
          <w:sz w:val="26"/>
          <w:szCs w:val="26"/>
        </w:rPr>
      </w:pPr>
      <w:r w:rsidRPr="00FD0AA8">
        <w:rPr>
          <w:rFonts w:ascii="Liberation Serif" w:hAnsi="Liberation Serif"/>
          <w:sz w:val="26"/>
          <w:szCs w:val="26"/>
        </w:rPr>
        <w:t xml:space="preserve">- Сведения об исполнении судебных решений по денежным обязательствам бюджета </w:t>
      </w:r>
      <w:hyperlink r:id="rId24" w:history="1">
        <w:r w:rsidRPr="00FD0AA8">
          <w:rPr>
            <w:rFonts w:ascii="Liberation Serif" w:hAnsi="Liberation Serif"/>
            <w:sz w:val="26"/>
            <w:szCs w:val="26"/>
          </w:rPr>
          <w:t>(ф. 0503296)</w:t>
        </w:r>
      </w:hyperlink>
      <w:r w:rsidR="0059577B">
        <w:rPr>
          <w:rFonts w:ascii="Liberation Serif" w:hAnsi="Liberation Serif"/>
          <w:sz w:val="26"/>
          <w:szCs w:val="26"/>
        </w:rPr>
        <w:t>.</w:t>
      </w:r>
    </w:p>
    <w:p w:rsidR="001B4536" w:rsidRPr="00FD0AA8" w:rsidRDefault="001B4536" w:rsidP="00FD0AA8">
      <w:pPr>
        <w:autoSpaceDE w:val="0"/>
        <w:autoSpaceDN w:val="0"/>
        <w:adjustRightInd w:val="0"/>
        <w:ind w:firstLine="540"/>
        <w:jc w:val="both"/>
        <w:rPr>
          <w:rFonts w:ascii="Liberation Serif" w:hAnsi="Liberation Serif"/>
          <w:sz w:val="26"/>
          <w:szCs w:val="26"/>
        </w:rPr>
      </w:pPr>
      <w:r w:rsidRPr="00FD0AA8">
        <w:rPr>
          <w:rFonts w:ascii="Liberation Serif" w:hAnsi="Liberation Serif"/>
          <w:sz w:val="26"/>
          <w:szCs w:val="26"/>
        </w:rPr>
        <w:t xml:space="preserve">- Справочная таблица к отчету об исполнении консолидированного бюджета </w:t>
      </w:r>
      <w:r w:rsidR="00705112" w:rsidRPr="00FD0AA8">
        <w:rPr>
          <w:rFonts w:ascii="Liberation Serif" w:hAnsi="Liberation Serif"/>
          <w:sz w:val="26"/>
          <w:szCs w:val="26"/>
        </w:rPr>
        <w:t>субъекта Российской Федерации (ф. 0503387);</w:t>
      </w:r>
    </w:p>
    <w:p w:rsidR="009220AB" w:rsidRDefault="004C3062" w:rsidP="00FD0AA8">
      <w:pPr>
        <w:shd w:val="clear" w:color="auto" w:fill="FFFFFF"/>
        <w:ind w:firstLine="709"/>
        <w:contextualSpacing/>
        <w:jc w:val="both"/>
        <w:rPr>
          <w:rFonts w:ascii="Liberation Serif" w:eastAsia="Arial Unicode MS" w:hAnsi="Liberation Serif"/>
          <w:sz w:val="26"/>
          <w:szCs w:val="26"/>
        </w:rPr>
      </w:pPr>
      <w:r w:rsidRPr="00FD0AA8">
        <w:rPr>
          <w:rFonts w:ascii="Liberation Serif" w:eastAsia="Arial Unicode MS" w:hAnsi="Liberation Serif"/>
          <w:sz w:val="26"/>
          <w:szCs w:val="26"/>
        </w:rPr>
        <w:t>- Информация об использовании межбюджетных трансфертов из областного бюджета муниципальными образованиями Свердловской области (ф.0503324</w:t>
      </w:r>
      <w:r w:rsidRPr="00FD0AA8">
        <w:rPr>
          <w:rFonts w:ascii="Liberation Serif" w:eastAsia="Arial Unicode MS" w:hAnsi="Liberation Serif"/>
          <w:sz w:val="26"/>
          <w:szCs w:val="26"/>
          <w:lang w:val="en-US"/>
        </w:rPr>
        <w:t>G</w:t>
      </w:r>
      <w:r w:rsidRPr="00FD0AA8">
        <w:rPr>
          <w:rFonts w:ascii="Liberation Serif" w:eastAsia="Arial Unicode MS" w:hAnsi="Liberation Serif"/>
          <w:sz w:val="26"/>
          <w:szCs w:val="26"/>
        </w:rPr>
        <w:t>_20</w:t>
      </w:r>
      <w:r w:rsidR="009B5CFA" w:rsidRPr="00FD0AA8">
        <w:rPr>
          <w:rFonts w:ascii="Liberation Serif" w:eastAsia="Arial Unicode MS" w:hAnsi="Liberation Serif"/>
          <w:sz w:val="26"/>
          <w:szCs w:val="26"/>
        </w:rPr>
        <w:t>2</w:t>
      </w:r>
      <w:r w:rsidR="001B4536" w:rsidRPr="00FD0AA8">
        <w:rPr>
          <w:rFonts w:ascii="Liberation Serif" w:eastAsia="Arial Unicode MS" w:hAnsi="Liberation Serif"/>
          <w:sz w:val="26"/>
          <w:szCs w:val="26"/>
        </w:rPr>
        <w:t>2</w:t>
      </w:r>
      <w:r w:rsidRPr="00FD0AA8">
        <w:rPr>
          <w:rFonts w:ascii="Liberation Serif" w:eastAsia="Arial Unicode MS" w:hAnsi="Liberation Serif"/>
          <w:sz w:val="26"/>
          <w:szCs w:val="26"/>
        </w:rPr>
        <w:t>)</w:t>
      </w:r>
      <w:r w:rsidR="009220AB">
        <w:rPr>
          <w:rFonts w:ascii="Liberation Serif" w:eastAsia="Arial Unicode MS" w:hAnsi="Liberation Serif"/>
          <w:sz w:val="26"/>
          <w:szCs w:val="26"/>
        </w:rPr>
        <w:t>;</w:t>
      </w:r>
    </w:p>
    <w:p w:rsidR="009220AB" w:rsidRDefault="009220AB" w:rsidP="00FD0AA8">
      <w:pPr>
        <w:shd w:val="clear" w:color="auto" w:fill="FFFFFF"/>
        <w:ind w:firstLine="709"/>
        <w:contextualSpacing/>
        <w:jc w:val="both"/>
        <w:rPr>
          <w:rFonts w:ascii="Liberation Serif" w:eastAsia="Arial Unicode MS" w:hAnsi="Liberation Serif"/>
          <w:sz w:val="26"/>
          <w:szCs w:val="26"/>
        </w:rPr>
      </w:pPr>
      <w:r w:rsidRPr="009220AB">
        <w:rPr>
          <w:rFonts w:ascii="Liberation Serif" w:eastAsia="Arial Unicode MS" w:hAnsi="Liberation Serif"/>
          <w:sz w:val="26"/>
          <w:szCs w:val="26"/>
        </w:rPr>
        <w:t>-</w:t>
      </w:r>
      <w:r>
        <w:rPr>
          <w:rFonts w:ascii="Liberation Serif" w:eastAsia="Arial Unicode MS" w:hAnsi="Liberation Serif"/>
          <w:sz w:val="26"/>
          <w:szCs w:val="26"/>
        </w:rPr>
        <w:t> </w:t>
      </w:r>
      <w:r w:rsidRPr="009220AB">
        <w:rPr>
          <w:rFonts w:ascii="Liberation Serif" w:eastAsia="Arial Unicode MS" w:hAnsi="Liberation Serif"/>
          <w:sz w:val="26"/>
          <w:szCs w:val="26"/>
        </w:rPr>
        <w:t>Причины образования дебиторской задолженности по доходам (ф.0503169_причины)</w:t>
      </w:r>
      <w:r>
        <w:rPr>
          <w:rFonts w:ascii="Liberation Serif" w:eastAsia="Arial Unicode MS" w:hAnsi="Liberation Serif"/>
          <w:sz w:val="26"/>
          <w:szCs w:val="26"/>
        </w:rPr>
        <w:t>;</w:t>
      </w:r>
    </w:p>
    <w:p w:rsidR="004C3062" w:rsidRDefault="009220AB" w:rsidP="00FD0AA8">
      <w:pPr>
        <w:shd w:val="clear" w:color="auto" w:fill="FFFFFF"/>
        <w:ind w:firstLine="709"/>
        <w:contextualSpacing/>
        <w:jc w:val="both"/>
        <w:rPr>
          <w:rFonts w:ascii="Liberation Serif" w:eastAsia="Arial Unicode MS" w:hAnsi="Liberation Serif"/>
          <w:sz w:val="26"/>
          <w:szCs w:val="26"/>
        </w:rPr>
      </w:pPr>
      <w:r>
        <w:rPr>
          <w:rFonts w:eastAsia="Arial Unicode MS"/>
          <w:sz w:val="28"/>
          <w:szCs w:val="28"/>
        </w:rPr>
        <w:lastRenderedPageBreak/>
        <w:t>- </w:t>
      </w:r>
      <w:r w:rsidRPr="009220AB">
        <w:rPr>
          <w:rFonts w:ascii="Liberation Serif" w:eastAsia="Arial Unicode MS" w:hAnsi="Liberation Serif"/>
          <w:sz w:val="26"/>
          <w:szCs w:val="26"/>
        </w:rPr>
        <w:t>Информация о результатах инвентаризации дебиторской и кредиторской задолженности (ф.</w:t>
      </w:r>
      <w:r w:rsidR="0059577B">
        <w:rPr>
          <w:rFonts w:ascii="Liberation Serif" w:eastAsia="Arial Unicode MS" w:hAnsi="Liberation Serif"/>
          <w:sz w:val="26"/>
          <w:szCs w:val="26"/>
        </w:rPr>
        <w:t xml:space="preserve"> </w:t>
      </w:r>
      <w:r w:rsidRPr="009220AB">
        <w:rPr>
          <w:rFonts w:ascii="Liberation Serif" w:eastAsia="Arial Unicode MS" w:hAnsi="Liberation Serif"/>
          <w:sz w:val="26"/>
          <w:szCs w:val="26"/>
        </w:rPr>
        <w:t>Инвентаризация_2023)</w:t>
      </w:r>
      <w:r w:rsidR="004C3062" w:rsidRPr="009220AB">
        <w:rPr>
          <w:rFonts w:ascii="Liberation Serif" w:eastAsia="Arial Unicode MS" w:hAnsi="Liberation Serif"/>
          <w:sz w:val="26"/>
          <w:szCs w:val="26"/>
        </w:rPr>
        <w:t>.</w:t>
      </w:r>
    </w:p>
    <w:p w:rsidR="007C40A0" w:rsidRPr="00ED1418" w:rsidRDefault="007C40A0" w:rsidP="007C40A0">
      <w:pPr>
        <w:keepNext w:val="0"/>
        <w:keepLines w:val="0"/>
        <w:autoSpaceDE w:val="0"/>
        <w:autoSpaceDN w:val="0"/>
        <w:adjustRightInd w:val="0"/>
        <w:spacing w:before="0"/>
        <w:ind w:firstLine="709"/>
        <w:jc w:val="both"/>
        <w:rPr>
          <w:rFonts w:ascii="Liberation Serif" w:eastAsiaTheme="minorHAnsi" w:hAnsi="Liberation Serif" w:cs="Courier New"/>
          <w:b w:val="0"/>
          <w:bCs w:val="0"/>
          <w:color w:val="auto"/>
          <w:lang w:eastAsia="en-US"/>
        </w:rPr>
      </w:pPr>
      <w:r>
        <w:rPr>
          <w:rFonts w:ascii="Liberation Serif" w:eastAsia="Arial Unicode MS" w:hAnsi="Liberation Serif"/>
          <w:b w:val="0"/>
          <w:color w:val="auto"/>
        </w:rPr>
        <w:t>П</w:t>
      </w:r>
      <w:r w:rsidRPr="007C40A0">
        <w:rPr>
          <w:rFonts w:ascii="Liberation Serif" w:eastAsia="Arial Unicode MS" w:hAnsi="Liberation Serif"/>
          <w:b w:val="0"/>
          <w:color w:val="auto"/>
        </w:rPr>
        <w:t xml:space="preserve">оказатели </w:t>
      </w:r>
      <w:r>
        <w:rPr>
          <w:rFonts w:ascii="Liberation Serif" w:eastAsiaTheme="minorHAnsi" w:hAnsi="Liberation Serif" w:cs="Courier New"/>
          <w:b w:val="0"/>
          <w:bCs w:val="0"/>
          <w:color w:val="auto"/>
          <w:lang w:eastAsia="en-US"/>
        </w:rPr>
        <w:t xml:space="preserve"> </w:t>
      </w:r>
      <w:r w:rsidRPr="007C40A0">
        <w:rPr>
          <w:rFonts w:ascii="Liberation Serif" w:eastAsiaTheme="minorHAnsi" w:hAnsi="Liberation Serif" w:cs="Courier New"/>
          <w:b w:val="0"/>
          <w:bCs w:val="0"/>
          <w:color w:val="auto"/>
          <w:lang w:eastAsia="en-US"/>
        </w:rPr>
        <w:t>отчет</w:t>
      </w:r>
      <w:r>
        <w:rPr>
          <w:rFonts w:ascii="Liberation Serif" w:eastAsiaTheme="minorHAnsi" w:hAnsi="Liberation Serif" w:cs="Courier New"/>
          <w:b w:val="0"/>
          <w:bCs w:val="0"/>
          <w:color w:val="auto"/>
          <w:lang w:eastAsia="en-US"/>
        </w:rPr>
        <w:t>а</w:t>
      </w:r>
      <w:r w:rsidRPr="007C40A0">
        <w:rPr>
          <w:rFonts w:ascii="Liberation Serif" w:eastAsiaTheme="minorHAnsi" w:hAnsi="Liberation Serif" w:cs="Courier New"/>
          <w:b w:val="0"/>
          <w:bCs w:val="0"/>
          <w:color w:val="auto"/>
          <w:lang w:eastAsia="en-US"/>
        </w:rPr>
        <w:t xml:space="preserve"> об исполнении бюджета</w:t>
      </w:r>
      <w:r>
        <w:rPr>
          <w:rFonts w:ascii="Liberation Serif" w:eastAsiaTheme="minorHAnsi" w:hAnsi="Liberation Serif" w:cs="Courier New"/>
          <w:b w:val="0"/>
          <w:bCs w:val="0"/>
          <w:color w:val="auto"/>
          <w:lang w:eastAsia="en-US"/>
        </w:rPr>
        <w:t xml:space="preserve"> </w:t>
      </w:r>
      <w:r w:rsidRPr="007C40A0">
        <w:rPr>
          <w:rFonts w:ascii="Liberation Serif" w:eastAsiaTheme="minorHAnsi" w:hAnsi="Liberation Serif" w:cs="Courier New"/>
          <w:b w:val="0"/>
          <w:bCs w:val="0"/>
          <w:color w:val="auto"/>
          <w:lang w:eastAsia="en-US"/>
        </w:rPr>
        <w:t>главного распорядителя, распорядителя, получателя</w:t>
      </w:r>
      <w:r>
        <w:rPr>
          <w:rFonts w:ascii="Liberation Serif" w:eastAsiaTheme="minorHAnsi" w:hAnsi="Liberation Serif" w:cs="Courier New"/>
          <w:b w:val="0"/>
          <w:bCs w:val="0"/>
          <w:color w:val="auto"/>
          <w:lang w:eastAsia="en-US"/>
        </w:rPr>
        <w:t xml:space="preserve"> </w:t>
      </w:r>
      <w:r w:rsidRPr="007C40A0">
        <w:rPr>
          <w:rFonts w:ascii="Liberation Serif" w:eastAsiaTheme="minorHAnsi" w:hAnsi="Liberation Serif" w:cs="Courier New"/>
          <w:b w:val="0"/>
          <w:bCs w:val="0"/>
          <w:color w:val="auto"/>
          <w:lang w:eastAsia="en-US"/>
        </w:rPr>
        <w:t>бюджетных средств, главного администратора, администратора</w:t>
      </w:r>
      <w:r>
        <w:rPr>
          <w:rFonts w:ascii="Liberation Serif" w:eastAsiaTheme="minorHAnsi" w:hAnsi="Liberation Serif" w:cs="Courier New"/>
          <w:b w:val="0"/>
          <w:bCs w:val="0"/>
          <w:color w:val="auto"/>
          <w:lang w:eastAsia="en-US"/>
        </w:rPr>
        <w:t xml:space="preserve"> </w:t>
      </w:r>
      <w:r w:rsidRPr="007C40A0">
        <w:rPr>
          <w:rFonts w:ascii="Liberation Serif" w:eastAsiaTheme="minorHAnsi" w:hAnsi="Liberation Serif" w:cs="Courier New"/>
          <w:b w:val="0"/>
          <w:bCs w:val="0"/>
          <w:color w:val="auto"/>
          <w:lang w:eastAsia="en-US"/>
        </w:rPr>
        <w:t>источников финансирования дефицита бюджета, главного</w:t>
      </w:r>
      <w:r>
        <w:rPr>
          <w:rFonts w:ascii="Liberation Serif" w:eastAsiaTheme="minorHAnsi" w:hAnsi="Liberation Serif" w:cs="Courier New"/>
          <w:b w:val="0"/>
          <w:bCs w:val="0"/>
          <w:color w:val="auto"/>
          <w:lang w:eastAsia="en-US"/>
        </w:rPr>
        <w:t xml:space="preserve"> </w:t>
      </w:r>
      <w:r w:rsidRPr="007C40A0">
        <w:rPr>
          <w:rFonts w:ascii="Liberation Serif" w:eastAsiaTheme="minorHAnsi" w:hAnsi="Liberation Serif" w:cs="Courier New"/>
          <w:b w:val="0"/>
          <w:bCs w:val="0"/>
          <w:color w:val="auto"/>
          <w:lang w:eastAsia="en-US"/>
        </w:rPr>
        <w:t>администратора, администратора доходов бюджета</w:t>
      </w:r>
      <w:r>
        <w:rPr>
          <w:rFonts w:ascii="Liberation Serif" w:eastAsiaTheme="minorHAnsi" w:hAnsi="Liberation Serif" w:cs="Courier New"/>
          <w:b w:val="0"/>
          <w:bCs w:val="0"/>
          <w:color w:val="auto"/>
          <w:lang w:eastAsia="en-US"/>
        </w:rPr>
        <w:t xml:space="preserve"> (ф. 0503127) должна быть выверена с показателями отчета об исполнении бюджета (ф. 0503117).</w:t>
      </w:r>
    </w:p>
    <w:p w:rsidR="007C40A0" w:rsidRPr="009220AB" w:rsidRDefault="007C40A0" w:rsidP="00FD0AA8">
      <w:pPr>
        <w:shd w:val="clear" w:color="auto" w:fill="FFFFFF"/>
        <w:ind w:firstLine="709"/>
        <w:contextualSpacing/>
        <w:jc w:val="both"/>
        <w:rPr>
          <w:rFonts w:ascii="Liberation Serif" w:eastAsia="Arial Unicode MS" w:hAnsi="Liberation Serif"/>
          <w:sz w:val="26"/>
          <w:szCs w:val="26"/>
        </w:rPr>
      </w:pPr>
    </w:p>
    <w:p w:rsidR="00375413" w:rsidRPr="00FD0AA8" w:rsidRDefault="00375413" w:rsidP="009220AB">
      <w:pPr>
        <w:contextualSpacing/>
        <w:rPr>
          <w:rFonts w:ascii="Liberation Serif" w:hAnsi="Liberation Serif"/>
          <w:b/>
          <w:sz w:val="26"/>
          <w:szCs w:val="26"/>
        </w:rPr>
      </w:pPr>
    </w:p>
    <w:p w:rsidR="00FA3F00" w:rsidRPr="00FD0AA8" w:rsidRDefault="005523F9" w:rsidP="00FD0AA8">
      <w:pPr>
        <w:pStyle w:val="Style2"/>
        <w:widowControl/>
        <w:ind w:firstLine="715"/>
        <w:jc w:val="center"/>
        <w:rPr>
          <w:rFonts w:ascii="Liberation Serif" w:hAnsi="Liberation Serif"/>
          <w:b/>
          <w:sz w:val="26"/>
          <w:szCs w:val="26"/>
        </w:rPr>
      </w:pPr>
      <w:r w:rsidRPr="00FD0AA8">
        <w:rPr>
          <w:rFonts w:ascii="Liberation Serif" w:hAnsi="Liberation Serif"/>
          <w:b/>
          <w:sz w:val="26"/>
          <w:szCs w:val="26"/>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w:t>
      </w:r>
    </w:p>
    <w:p w:rsidR="005523F9" w:rsidRPr="00FD0AA8" w:rsidRDefault="005523F9" w:rsidP="00FD0AA8">
      <w:pPr>
        <w:pStyle w:val="Style2"/>
        <w:widowControl/>
        <w:ind w:firstLine="715"/>
        <w:jc w:val="center"/>
        <w:rPr>
          <w:rFonts w:ascii="Liberation Serif" w:hAnsi="Liberation Serif"/>
          <w:sz w:val="26"/>
          <w:szCs w:val="26"/>
        </w:rPr>
      </w:pPr>
      <w:r w:rsidRPr="00FD0AA8">
        <w:rPr>
          <w:rFonts w:ascii="Liberation Serif" w:hAnsi="Liberation Serif"/>
          <w:b/>
          <w:sz w:val="26"/>
          <w:szCs w:val="26"/>
        </w:rPr>
        <w:t>администратора доходов бюджета</w:t>
      </w:r>
      <w:hyperlink r:id="rId25" w:history="1">
        <w:r w:rsidRPr="00FD0AA8">
          <w:rPr>
            <w:rFonts w:ascii="Liberation Serif" w:hAnsi="Liberation Serif"/>
            <w:sz w:val="26"/>
            <w:szCs w:val="26"/>
          </w:rPr>
          <w:t>(ф. 0503130)</w:t>
        </w:r>
        <w:r w:rsidR="00FA3F00" w:rsidRPr="00FD0AA8">
          <w:rPr>
            <w:rFonts w:ascii="Liberation Serif" w:hAnsi="Liberation Serif"/>
            <w:sz w:val="26"/>
            <w:szCs w:val="26"/>
          </w:rPr>
          <w:t xml:space="preserve"> (далее – Баланс (ф.0503130))</w:t>
        </w:r>
      </w:hyperlink>
    </w:p>
    <w:p w:rsidR="005523F9" w:rsidRPr="00FD0AA8" w:rsidRDefault="005523F9" w:rsidP="00FD0AA8">
      <w:pPr>
        <w:pStyle w:val="Style2"/>
        <w:widowControl/>
        <w:ind w:firstLine="715"/>
        <w:jc w:val="center"/>
        <w:rPr>
          <w:rFonts w:ascii="Liberation Serif" w:hAnsi="Liberation Serif"/>
          <w:sz w:val="26"/>
          <w:szCs w:val="26"/>
        </w:rPr>
      </w:pPr>
    </w:p>
    <w:p w:rsidR="00414445" w:rsidRDefault="005523F9" w:rsidP="00414445">
      <w:pPr>
        <w:pStyle w:val="Style2"/>
        <w:widowControl/>
        <w:ind w:firstLine="715"/>
        <w:rPr>
          <w:rStyle w:val="FontStyle39"/>
          <w:rFonts w:ascii="Liberation Serif" w:hAnsi="Liberation Serif"/>
        </w:rPr>
      </w:pPr>
      <w:r w:rsidRPr="009220AB">
        <w:rPr>
          <w:rStyle w:val="FontStyle39"/>
          <w:rFonts w:ascii="Liberation Serif" w:hAnsi="Liberation Serif"/>
        </w:rPr>
        <w:t>При отражении в Балансе (ф.</w:t>
      </w:r>
      <w:r w:rsidR="009220AB">
        <w:rPr>
          <w:rStyle w:val="FontStyle39"/>
          <w:rFonts w:ascii="Liberation Serif" w:hAnsi="Liberation Serif"/>
        </w:rPr>
        <w:t xml:space="preserve"> </w:t>
      </w:r>
      <w:r w:rsidRPr="009220AB">
        <w:rPr>
          <w:rStyle w:val="FontStyle39"/>
          <w:rFonts w:ascii="Liberation Serif" w:hAnsi="Liberation Serif"/>
        </w:rPr>
        <w:t>0503130) за 202</w:t>
      </w:r>
      <w:r w:rsidR="009220AB" w:rsidRPr="009220AB">
        <w:rPr>
          <w:rStyle w:val="FontStyle39"/>
          <w:rFonts w:ascii="Liberation Serif" w:hAnsi="Liberation Serif"/>
        </w:rPr>
        <w:t>3</w:t>
      </w:r>
      <w:r w:rsidRPr="009220AB">
        <w:rPr>
          <w:rStyle w:val="FontStyle39"/>
          <w:rFonts w:ascii="Liberation Serif" w:hAnsi="Liberation Serif"/>
        </w:rPr>
        <w:t xml:space="preserve"> год показателей активов и обязательств финансовых результатов необходимо обеспечить реализацию положений Инструкции № 191н, предусматривающей отражение показателей со знаком «минус» только в случаях, прямо предусмотренных положениями указанной Инструкции.</w:t>
      </w:r>
    </w:p>
    <w:p w:rsidR="00ED1418" w:rsidRPr="00ED1418" w:rsidRDefault="00ED1418" w:rsidP="00ED1418">
      <w:pPr>
        <w:widowControl w:val="0"/>
        <w:tabs>
          <w:tab w:val="left" w:pos="1277"/>
        </w:tabs>
        <w:ind w:right="62" w:firstLine="709"/>
        <w:jc w:val="both"/>
        <w:rPr>
          <w:sz w:val="26"/>
          <w:szCs w:val="26"/>
        </w:rPr>
      </w:pPr>
      <w:proofErr w:type="gramStart"/>
      <w:r w:rsidRPr="00ED1418">
        <w:rPr>
          <w:rFonts w:ascii="Liberation Serif" w:hAnsi="Liberation Serif"/>
          <w:color w:val="000000"/>
          <w:sz w:val="26"/>
          <w:szCs w:val="26"/>
        </w:rPr>
        <w:t>Показатели активов и об</w:t>
      </w:r>
      <w:r>
        <w:rPr>
          <w:rFonts w:ascii="Liberation Serif" w:hAnsi="Liberation Serif"/>
          <w:color w:val="000000"/>
          <w:sz w:val="26"/>
          <w:szCs w:val="26"/>
        </w:rPr>
        <w:t>язательств в Балансе (ф. 0503130</w:t>
      </w:r>
      <w:r w:rsidRPr="00ED1418">
        <w:rPr>
          <w:rFonts w:ascii="Liberation Serif" w:hAnsi="Liberation Serif"/>
          <w:color w:val="000000"/>
          <w:sz w:val="26"/>
          <w:szCs w:val="26"/>
        </w:rPr>
        <w:t>) представляются с подразделением на долгосрочные (</w:t>
      </w:r>
      <w:proofErr w:type="spellStart"/>
      <w:r w:rsidRPr="00ED1418">
        <w:rPr>
          <w:rFonts w:ascii="Liberation Serif" w:hAnsi="Liberation Serif"/>
          <w:color w:val="000000"/>
          <w:sz w:val="26"/>
          <w:szCs w:val="26"/>
        </w:rPr>
        <w:t>внеоборотные</w:t>
      </w:r>
      <w:proofErr w:type="spellEnd"/>
      <w:r w:rsidRPr="00ED1418">
        <w:rPr>
          <w:rFonts w:ascii="Liberation Serif" w:hAnsi="Liberation Serif"/>
          <w:color w:val="000000"/>
          <w:sz w:val="26"/>
          <w:szCs w:val="26"/>
        </w:rPr>
        <w:t>) и краткосрочные (оборотные) с учетом критериев отнесения активов и обязательств к краткосрочным, определенных пунктами 27 и 28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Министерства финансов Российской Федерации от 31.12.2016 № 260н.</w:t>
      </w:r>
      <w:proofErr w:type="gramEnd"/>
    </w:p>
    <w:p w:rsidR="009220AB" w:rsidRPr="009220AB" w:rsidRDefault="009220AB" w:rsidP="009220AB">
      <w:pPr>
        <w:widowControl w:val="0"/>
        <w:spacing w:line="360" w:lineRule="atLeast"/>
        <w:ind w:firstLine="709"/>
        <w:jc w:val="both"/>
        <w:rPr>
          <w:rFonts w:ascii="Liberation Serif" w:hAnsi="Liberation Serif"/>
          <w:sz w:val="26"/>
          <w:szCs w:val="26"/>
        </w:rPr>
      </w:pPr>
      <w:proofErr w:type="gramStart"/>
      <w:r w:rsidRPr="009220AB">
        <w:rPr>
          <w:rFonts w:ascii="Liberation Serif" w:hAnsi="Liberation Serif"/>
          <w:sz w:val="26"/>
          <w:szCs w:val="26"/>
        </w:rPr>
        <w:t>Обращаем ваше внимание, что при заполнении в разделе «Таблица» по коду строки 401 «из них: долгосрочные» отражается объем долгосрочных долговых обязательств, определяемый в соответствии с федеральным стандартом бухгалтерского учета для организаций государственного сектора (приказ Министерства финансов Российской Федерации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roofErr w:type="gramEnd"/>
    </w:p>
    <w:p w:rsidR="00AE24CD" w:rsidRDefault="009220AB" w:rsidP="00AE24CD">
      <w:pPr>
        <w:widowControl w:val="0"/>
        <w:spacing w:line="360" w:lineRule="atLeast"/>
        <w:ind w:firstLine="709"/>
        <w:jc w:val="both"/>
        <w:rPr>
          <w:rFonts w:ascii="Liberation Serif" w:hAnsi="Liberation Serif"/>
          <w:sz w:val="26"/>
          <w:szCs w:val="26"/>
        </w:rPr>
      </w:pPr>
      <w:r w:rsidRPr="009220AB">
        <w:rPr>
          <w:rFonts w:ascii="Liberation Serif" w:hAnsi="Liberation Serif"/>
          <w:sz w:val="26"/>
          <w:szCs w:val="26"/>
        </w:rPr>
        <w:t>Отражению подлежит сумма долговых обязательств по контрактам (соглашениям, договорам), срок исполнения по которым установлен более одного года, при этом из общего объема долгосрочных долговых обязательств исключается сумма обязательств, подлежащих исполнению в течение 12 месяцев после отчетной даты, не зависимо от срока исполнения обязательств по ко</w:t>
      </w:r>
      <w:r w:rsidR="00AE24CD">
        <w:rPr>
          <w:rFonts w:ascii="Liberation Serif" w:hAnsi="Liberation Serif"/>
          <w:sz w:val="26"/>
          <w:szCs w:val="26"/>
        </w:rPr>
        <w:t>нтракту (соглашению, договору).</w:t>
      </w:r>
    </w:p>
    <w:p w:rsidR="008C75B1" w:rsidRPr="008C75B1" w:rsidRDefault="00414445" w:rsidP="008C75B1">
      <w:pPr>
        <w:ind w:firstLine="709"/>
        <w:jc w:val="both"/>
        <w:rPr>
          <w:rFonts w:ascii="Liberation Serif" w:hAnsi="Liberation Serif"/>
          <w:sz w:val="26"/>
          <w:szCs w:val="26"/>
        </w:rPr>
      </w:pPr>
      <w:r w:rsidRPr="008C75B1">
        <w:rPr>
          <w:rFonts w:ascii="Liberation Serif" w:hAnsi="Liberation Serif"/>
          <w:sz w:val="26"/>
          <w:szCs w:val="26"/>
        </w:rPr>
        <w:t>При заполнении в разделе «Таблица» по коду строки 08</w:t>
      </w:r>
      <w:r w:rsidR="008C75B1" w:rsidRPr="008C75B1">
        <w:rPr>
          <w:rFonts w:ascii="Liberation Serif" w:hAnsi="Liberation Serif"/>
          <w:sz w:val="26"/>
          <w:szCs w:val="26"/>
        </w:rPr>
        <w:t xml:space="preserve">1 «из них: </w:t>
      </w:r>
      <w:proofErr w:type="spellStart"/>
      <w:r w:rsidR="008C75B1" w:rsidRPr="008C75B1">
        <w:rPr>
          <w:rFonts w:ascii="Liberation Serif" w:hAnsi="Liberation Serif"/>
          <w:sz w:val="26"/>
          <w:szCs w:val="26"/>
        </w:rPr>
        <w:t>внеоборотные</w:t>
      </w:r>
      <w:proofErr w:type="spellEnd"/>
      <w:r w:rsidR="008C75B1" w:rsidRPr="008C75B1">
        <w:rPr>
          <w:rFonts w:ascii="Liberation Serif" w:hAnsi="Liberation Serif"/>
          <w:sz w:val="26"/>
          <w:szCs w:val="26"/>
        </w:rPr>
        <w:t>» отражае</w:t>
      </w:r>
      <w:r w:rsidRPr="008C75B1">
        <w:rPr>
          <w:rFonts w:ascii="Liberation Serif" w:hAnsi="Liberation Serif"/>
          <w:sz w:val="26"/>
          <w:szCs w:val="26"/>
        </w:rPr>
        <w:t xml:space="preserve">тся  </w:t>
      </w:r>
      <w:r w:rsidR="008C75B1" w:rsidRPr="008C75B1">
        <w:rPr>
          <w:rFonts w:ascii="Liberation Serif" w:hAnsi="Liberation Serif"/>
          <w:sz w:val="26"/>
          <w:szCs w:val="26"/>
        </w:rPr>
        <w:t>стоимость</w:t>
      </w:r>
      <w:r w:rsidR="008C75B1">
        <w:rPr>
          <w:rFonts w:ascii="Liberation Serif" w:hAnsi="Liberation Serif"/>
          <w:sz w:val="26"/>
          <w:szCs w:val="26"/>
        </w:rPr>
        <w:t xml:space="preserve"> </w:t>
      </w:r>
      <w:r w:rsidR="008C75B1" w:rsidRPr="008C75B1">
        <w:rPr>
          <w:rFonts w:ascii="Liberation Serif" w:hAnsi="Liberation Serif" w:cs="Arial"/>
          <w:color w:val="222222"/>
          <w:sz w:val="26"/>
          <w:szCs w:val="26"/>
          <w:shd w:val="clear" w:color="auto" w:fill="FFFFFF"/>
        </w:rPr>
        <w:t>материальных запасов предназначенных для целей формирования капитальных вложений, но не для использования в целях потребления, реализации</w:t>
      </w:r>
      <w:proofErr w:type="gramStart"/>
      <w:r w:rsidR="008C75B1" w:rsidRPr="008C75B1">
        <w:rPr>
          <w:rFonts w:ascii="Liberation Serif" w:hAnsi="Liberation Serif" w:cs="Arial"/>
          <w:color w:val="222222"/>
          <w:sz w:val="26"/>
          <w:szCs w:val="26"/>
          <w:shd w:val="clear" w:color="auto" w:fill="FFFFFF"/>
        </w:rPr>
        <w:t>.</w:t>
      </w:r>
      <w:proofErr w:type="gramEnd"/>
      <w:r w:rsidR="008C75B1" w:rsidRPr="008C75B1">
        <w:rPr>
          <w:rFonts w:ascii="Liberation Serif" w:hAnsi="Liberation Serif" w:cs="Arial"/>
          <w:color w:val="222222"/>
          <w:sz w:val="26"/>
          <w:szCs w:val="26"/>
          <w:shd w:val="clear" w:color="auto" w:fill="FFFFFF"/>
        </w:rPr>
        <w:t xml:space="preserve"> </w:t>
      </w:r>
      <w:r w:rsidR="008C75B1" w:rsidRPr="008C75B1">
        <w:rPr>
          <w:rFonts w:ascii="Liberation Serif" w:hAnsi="Liberation Serif" w:cs="Arial"/>
          <w:color w:val="000000" w:themeColor="text1"/>
          <w:sz w:val="26"/>
          <w:szCs w:val="26"/>
          <w:shd w:val="clear" w:color="auto" w:fill="FFFFFF"/>
        </w:rPr>
        <w:t>(</w:t>
      </w:r>
      <w:hyperlink r:id="rId26" w:anchor="/document/99/902249301/XA00M8O2ND/" w:history="1">
        <w:proofErr w:type="gramStart"/>
        <w:r w:rsidR="008C75B1">
          <w:rPr>
            <w:rStyle w:val="a4"/>
            <w:rFonts w:ascii="Liberation Serif" w:hAnsi="Liberation Serif" w:cs="Arial"/>
            <w:color w:val="000000" w:themeColor="text1"/>
            <w:sz w:val="26"/>
            <w:szCs w:val="26"/>
          </w:rPr>
          <w:t>п</w:t>
        </w:r>
        <w:proofErr w:type="gramEnd"/>
        <w:r w:rsidR="008C75B1">
          <w:rPr>
            <w:rStyle w:val="a4"/>
            <w:rFonts w:ascii="Liberation Serif" w:hAnsi="Liberation Serif" w:cs="Arial"/>
            <w:color w:val="000000" w:themeColor="text1"/>
            <w:sz w:val="26"/>
            <w:szCs w:val="26"/>
          </w:rPr>
          <w:t>. 99 </w:t>
        </w:r>
        <w:r w:rsidR="008C75B1" w:rsidRPr="008C75B1">
          <w:rPr>
            <w:rStyle w:val="a4"/>
            <w:rFonts w:ascii="Liberation Serif" w:hAnsi="Liberation Serif" w:cs="Arial"/>
            <w:color w:val="000000" w:themeColor="text1"/>
            <w:sz w:val="26"/>
            <w:szCs w:val="26"/>
          </w:rPr>
          <w:t>Инструкции 157н</w:t>
        </w:r>
      </w:hyperlink>
      <w:r w:rsidR="008C75B1" w:rsidRPr="008C75B1">
        <w:rPr>
          <w:rFonts w:ascii="Liberation Serif" w:hAnsi="Liberation Serif" w:cs="Arial"/>
          <w:color w:val="000000" w:themeColor="text1"/>
          <w:sz w:val="26"/>
          <w:szCs w:val="26"/>
          <w:shd w:val="clear" w:color="auto" w:fill="FFFFFF"/>
        </w:rPr>
        <w:t>)</w:t>
      </w:r>
    </w:p>
    <w:p w:rsidR="005523F9" w:rsidRPr="00AE24CD" w:rsidRDefault="008C75B1" w:rsidP="008C75B1">
      <w:pPr>
        <w:pStyle w:val="copyright-info"/>
        <w:spacing w:before="0" w:beforeAutospacing="0" w:after="150" w:afterAutospacing="0"/>
        <w:jc w:val="both"/>
        <w:rPr>
          <w:rStyle w:val="FontStyle39"/>
          <w:rFonts w:ascii="Liberation Serif" w:hAnsi="Liberation Serif"/>
        </w:rPr>
      </w:pPr>
      <w:r>
        <w:rPr>
          <w:rStyle w:val="FontStyle39"/>
          <w:rFonts w:ascii="Liberation Serif" w:hAnsi="Liberation Serif"/>
        </w:rPr>
        <w:t xml:space="preserve">          </w:t>
      </w:r>
      <w:proofErr w:type="gramStart"/>
      <w:r>
        <w:rPr>
          <w:rStyle w:val="FontStyle39"/>
          <w:rFonts w:ascii="Liberation Serif" w:hAnsi="Liberation Serif"/>
        </w:rPr>
        <w:t>П</w:t>
      </w:r>
      <w:r w:rsidR="005523F9" w:rsidRPr="00AE24CD">
        <w:rPr>
          <w:rStyle w:val="FontStyle39"/>
          <w:rFonts w:ascii="Liberation Serif" w:hAnsi="Liberation Serif"/>
        </w:rPr>
        <w:t xml:space="preserve">равила ведения бюджетного учета не предполагают наличие кредитовых остатков по счету 1 206 00 000 «Расчеты по выданным авансам», по счетам </w:t>
      </w:r>
      <w:r w:rsidR="00375413" w:rsidRPr="00AE24CD">
        <w:rPr>
          <w:rStyle w:val="FontStyle39"/>
          <w:rFonts w:ascii="Liberation Serif" w:hAnsi="Liberation Serif"/>
        </w:rPr>
        <w:t xml:space="preserve">                 </w:t>
      </w:r>
      <w:r w:rsidR="005523F9" w:rsidRPr="00AE24CD">
        <w:rPr>
          <w:rStyle w:val="FontStyle39"/>
          <w:rFonts w:ascii="Liberation Serif" w:hAnsi="Liberation Serif"/>
        </w:rPr>
        <w:t>1 210 05 000 «Расчеты с прочими дебиторами», дебетовых остатков по счетам</w:t>
      </w:r>
      <w:r w:rsidR="00AE24CD" w:rsidRPr="00AE24CD">
        <w:rPr>
          <w:rStyle w:val="FontStyle39"/>
          <w:rFonts w:ascii="Liberation Serif" w:hAnsi="Liberation Serif"/>
        </w:rPr>
        <w:t xml:space="preserve">             </w:t>
      </w:r>
      <w:r w:rsidR="005523F9" w:rsidRPr="00AE24CD">
        <w:rPr>
          <w:rStyle w:val="FontStyle39"/>
          <w:rFonts w:ascii="Liberation Serif" w:hAnsi="Liberation Serif"/>
        </w:rPr>
        <w:t>1 301 00 000 «Расчеты с кредиторами по долговым обязательствам», 1 302 00 000 «Расчеты по принятым обязательствам», 1 304 00 000 «Прочие расчеты с кредиторами»</w:t>
      </w:r>
      <w:r w:rsidR="00AB2F8D" w:rsidRPr="00AE24CD">
        <w:rPr>
          <w:rStyle w:val="FontStyle39"/>
          <w:rFonts w:ascii="Liberation Serif" w:hAnsi="Liberation Serif"/>
        </w:rPr>
        <w:t>.</w:t>
      </w:r>
      <w:proofErr w:type="gramEnd"/>
      <w:r w:rsidR="00AB2F8D" w:rsidRPr="00AE24CD">
        <w:rPr>
          <w:rStyle w:val="FontStyle39"/>
          <w:rFonts w:ascii="Liberation Serif" w:hAnsi="Liberation Serif"/>
        </w:rPr>
        <w:t xml:space="preserve"> Н</w:t>
      </w:r>
      <w:r w:rsidR="005523F9" w:rsidRPr="00AE24CD">
        <w:rPr>
          <w:rStyle w:val="FontStyle39"/>
          <w:rFonts w:ascii="Liberation Serif" w:hAnsi="Liberation Serif"/>
        </w:rPr>
        <w:t>аличие показателей по указанным счетам, формирующим показатели по соответствующим строкам Баланса (ф. 0503</w:t>
      </w:r>
      <w:r w:rsidR="00FA3F00" w:rsidRPr="00AE24CD">
        <w:rPr>
          <w:rStyle w:val="FontStyle39"/>
          <w:rFonts w:ascii="Liberation Serif" w:hAnsi="Liberation Serif"/>
        </w:rPr>
        <w:t>13</w:t>
      </w:r>
      <w:r w:rsidR="005523F9" w:rsidRPr="00AE24CD">
        <w:rPr>
          <w:rStyle w:val="FontStyle39"/>
          <w:rFonts w:ascii="Liberation Serif" w:hAnsi="Liberation Serif"/>
        </w:rPr>
        <w:t>0), со знаком «минус» является недопустимым.</w:t>
      </w:r>
    </w:p>
    <w:p w:rsidR="005523F9" w:rsidRDefault="00E01133" w:rsidP="00FD0AA8">
      <w:pPr>
        <w:pStyle w:val="Style2"/>
        <w:widowControl/>
        <w:spacing w:line="360" w:lineRule="exact"/>
        <w:ind w:firstLine="715"/>
        <w:rPr>
          <w:rStyle w:val="FontStyle39"/>
          <w:rFonts w:ascii="Liberation Serif" w:hAnsi="Liberation Serif"/>
        </w:rPr>
      </w:pPr>
      <w:proofErr w:type="gramStart"/>
      <w:r w:rsidRPr="00AE24CD">
        <w:rPr>
          <w:rStyle w:val="FontStyle39"/>
          <w:rFonts w:ascii="Liberation Serif" w:hAnsi="Liberation Serif"/>
        </w:rPr>
        <w:t>Д</w:t>
      </w:r>
      <w:r w:rsidR="005523F9" w:rsidRPr="00AE24CD">
        <w:rPr>
          <w:rStyle w:val="FontStyle39"/>
          <w:rFonts w:ascii="Liberation Serif" w:hAnsi="Liberation Serif"/>
        </w:rPr>
        <w:t>ебиторская задолженность по расходам, в отношении которой получателем бюджетных средств осуществляются мероприятия по восстановлению расходов бюджета (возврату в бюджет ранее произведенных расходов), в том числе по произведенным в рамках государственных (муниципальных) контрактов, соглашений, предварительным оплатам, подлежащим возврату контрагентом в случае расторжения контрактов (соглашений), по восстановлению в бюджет расходов бюджета по результатам претензионной работы, в том числе возврату излишне выплаченной</w:t>
      </w:r>
      <w:r w:rsidRPr="00AE24CD">
        <w:rPr>
          <w:rStyle w:val="FontStyle39"/>
          <w:rFonts w:ascii="Liberation Serif" w:hAnsi="Liberation Serif"/>
        </w:rPr>
        <w:t xml:space="preserve"> </w:t>
      </w:r>
      <w:r w:rsidR="005523F9" w:rsidRPr="00AE24CD">
        <w:rPr>
          <w:rStyle w:val="FontStyle39"/>
          <w:rFonts w:ascii="Liberation Serif" w:hAnsi="Liberation Serif"/>
        </w:rPr>
        <w:t>заработной</w:t>
      </w:r>
      <w:proofErr w:type="gramEnd"/>
      <w:r w:rsidR="005523F9" w:rsidRPr="00AE24CD">
        <w:rPr>
          <w:rStyle w:val="FontStyle39"/>
          <w:rFonts w:ascii="Liberation Serif" w:hAnsi="Liberation Serif"/>
        </w:rPr>
        <w:t xml:space="preserve"> </w:t>
      </w:r>
      <w:proofErr w:type="gramStart"/>
      <w:r w:rsidR="005523F9" w:rsidRPr="00AE24CD">
        <w:rPr>
          <w:rStyle w:val="FontStyle39"/>
          <w:rFonts w:ascii="Liberation Serif" w:hAnsi="Liberation Serif"/>
        </w:rPr>
        <w:t>платы, задолженности уволенных сотрудников по подотчетным суммам, в составе показателей счета 1 206 00 000 «Расчеты по выданным авансам», 1 208 00 000 «Расчеты с подотчетными лицами» не отражается и подлежит отражению по состоянию на 1 января 202</w:t>
      </w:r>
      <w:r w:rsidR="00AE24CD" w:rsidRPr="00AE24CD">
        <w:rPr>
          <w:rStyle w:val="FontStyle39"/>
          <w:rFonts w:ascii="Liberation Serif" w:hAnsi="Liberation Serif"/>
        </w:rPr>
        <w:t>4</w:t>
      </w:r>
      <w:r w:rsidR="005523F9" w:rsidRPr="00AE24CD">
        <w:rPr>
          <w:rStyle w:val="FontStyle39"/>
          <w:rFonts w:ascii="Liberation Serif" w:hAnsi="Liberation Serif"/>
        </w:rPr>
        <w:t xml:space="preserve"> г. по счету</w:t>
      </w:r>
      <w:r w:rsidR="00815DC8" w:rsidRPr="00AE24CD">
        <w:rPr>
          <w:rStyle w:val="FontStyle39"/>
          <w:rFonts w:ascii="Liberation Serif" w:hAnsi="Liberation Serif"/>
        </w:rPr>
        <w:t xml:space="preserve"> </w:t>
      </w:r>
      <w:r w:rsidR="005523F9" w:rsidRPr="00AE24CD">
        <w:rPr>
          <w:rStyle w:val="FontStyle39"/>
          <w:rFonts w:ascii="Liberation Serif" w:hAnsi="Liberation Serif"/>
        </w:rPr>
        <w:t xml:space="preserve">1 13 02991 0Х </w:t>
      </w:r>
      <w:r w:rsidR="005523F9" w:rsidRPr="00AE24CD">
        <w:rPr>
          <w:rStyle w:val="FontStyle39"/>
          <w:rFonts w:ascii="Liberation Serif" w:hAnsi="Liberation Serif"/>
          <w:lang w:val="en-US"/>
        </w:rPr>
        <w:t>XX</w:t>
      </w:r>
      <w:r w:rsidR="005523F9" w:rsidRPr="00AE24CD">
        <w:rPr>
          <w:rStyle w:val="FontStyle39"/>
          <w:rFonts w:ascii="Liberation Serif" w:hAnsi="Liberation Serif"/>
        </w:rPr>
        <w:t>00 130 1 209 36 000 «Расчеты по доходам бюджета от возврата дебиторской задолженности прошлых</w:t>
      </w:r>
      <w:proofErr w:type="gramEnd"/>
      <w:r w:rsidR="005523F9" w:rsidRPr="00AE24CD">
        <w:rPr>
          <w:rStyle w:val="FontStyle39"/>
          <w:rFonts w:ascii="Liberation Serif" w:hAnsi="Liberation Serif"/>
        </w:rPr>
        <w:t xml:space="preserve"> лет».</w:t>
      </w:r>
    </w:p>
    <w:p w:rsidR="009E7647" w:rsidRPr="00AE24CD" w:rsidRDefault="009E7647" w:rsidP="00FD0AA8">
      <w:pPr>
        <w:pStyle w:val="Style2"/>
        <w:widowControl/>
        <w:spacing w:line="360" w:lineRule="exact"/>
        <w:ind w:firstLine="715"/>
        <w:rPr>
          <w:rStyle w:val="FontStyle39"/>
          <w:rFonts w:ascii="Liberation Serif" w:hAnsi="Liberation Serif"/>
        </w:rPr>
      </w:pPr>
      <w:r>
        <w:rPr>
          <w:rStyle w:val="FontStyle39"/>
          <w:rFonts w:ascii="Liberation Serif" w:hAnsi="Liberation Serif"/>
        </w:rPr>
        <w:t>Причины наличия средств на счетах 1201 00 000 «Денежные средства учреждения» подлежат описанию в текстовой части раздела 4 «Анализ показателей бухгалтерской отчетности субъекта бюджетной отчетности» Пояснительной записки (ф. 0503160).</w:t>
      </w:r>
    </w:p>
    <w:p w:rsidR="005523F9" w:rsidRPr="00414445" w:rsidRDefault="005523F9" w:rsidP="00FD0AA8">
      <w:pPr>
        <w:pStyle w:val="Style2"/>
        <w:widowControl/>
        <w:spacing w:line="317" w:lineRule="exact"/>
        <w:ind w:firstLine="715"/>
        <w:rPr>
          <w:rStyle w:val="FontStyle39"/>
          <w:rFonts w:ascii="Liberation Serif" w:hAnsi="Liberation Serif"/>
        </w:rPr>
      </w:pPr>
      <w:r w:rsidRPr="00414445">
        <w:rPr>
          <w:rStyle w:val="FontStyle39"/>
          <w:rFonts w:ascii="Liberation Serif" w:hAnsi="Liberation Serif"/>
        </w:rPr>
        <w:t>В составе Баланса (ф. 0503</w:t>
      </w:r>
      <w:r w:rsidR="00FA3F00" w:rsidRPr="00414445">
        <w:rPr>
          <w:rStyle w:val="FontStyle39"/>
          <w:rFonts w:ascii="Liberation Serif" w:hAnsi="Liberation Serif"/>
        </w:rPr>
        <w:t>13</w:t>
      </w:r>
      <w:r w:rsidRPr="00414445">
        <w:rPr>
          <w:rStyle w:val="FontStyle39"/>
          <w:rFonts w:ascii="Liberation Serif" w:hAnsi="Liberation Serif"/>
        </w:rPr>
        <w:t xml:space="preserve">0) представляется Справка о наличии имущества и обязательств на </w:t>
      </w:r>
      <w:proofErr w:type="spellStart"/>
      <w:r w:rsidRPr="00414445">
        <w:rPr>
          <w:rStyle w:val="FontStyle39"/>
          <w:rFonts w:ascii="Liberation Serif" w:hAnsi="Liberation Serif"/>
        </w:rPr>
        <w:t>забалансовых</w:t>
      </w:r>
      <w:proofErr w:type="spellEnd"/>
      <w:r w:rsidRPr="00414445">
        <w:rPr>
          <w:rStyle w:val="FontStyle39"/>
          <w:rFonts w:ascii="Liberation Serif" w:hAnsi="Liberation Serif"/>
        </w:rPr>
        <w:t xml:space="preserve"> счетах.</w:t>
      </w:r>
    </w:p>
    <w:p w:rsidR="006A2F8D" w:rsidRPr="009220AB" w:rsidRDefault="006A2F8D" w:rsidP="00FD0AA8">
      <w:pPr>
        <w:pStyle w:val="Style2"/>
        <w:widowControl/>
        <w:spacing w:line="317" w:lineRule="exact"/>
        <w:ind w:firstLine="715"/>
        <w:rPr>
          <w:rStyle w:val="FontStyle39"/>
          <w:rFonts w:ascii="Liberation Serif" w:hAnsi="Liberation Serif"/>
          <w:highlight w:val="yellow"/>
        </w:rPr>
      </w:pPr>
    </w:p>
    <w:p w:rsidR="00CB7887" w:rsidRPr="008C75B1" w:rsidRDefault="00FA3F00" w:rsidP="00774023">
      <w:pPr>
        <w:pStyle w:val="Style24"/>
        <w:widowControl/>
        <w:spacing w:line="355" w:lineRule="exact"/>
        <w:ind w:firstLine="0"/>
        <w:jc w:val="center"/>
        <w:rPr>
          <w:rStyle w:val="FontStyle36"/>
          <w:rFonts w:ascii="Liberation Serif" w:hAnsi="Liberation Serif"/>
          <w:b w:val="0"/>
        </w:rPr>
      </w:pPr>
      <w:r w:rsidRPr="008C75B1">
        <w:rPr>
          <w:rStyle w:val="FontStyle36"/>
          <w:rFonts w:ascii="Liberation Serif" w:hAnsi="Liberation Serif"/>
        </w:rPr>
        <w:t>Справка по заключению сч</w:t>
      </w:r>
      <w:r w:rsidR="00774023">
        <w:rPr>
          <w:rStyle w:val="FontStyle36"/>
          <w:rFonts w:ascii="Liberation Serif" w:hAnsi="Liberation Serif"/>
        </w:rPr>
        <w:t xml:space="preserve">етов бюджетного учета отчетного </w:t>
      </w:r>
      <w:r w:rsidRPr="008C75B1">
        <w:rPr>
          <w:rStyle w:val="FontStyle36"/>
          <w:rFonts w:ascii="Liberation Serif" w:hAnsi="Liberation Serif"/>
        </w:rPr>
        <w:t>финансового года (ф. 0503110)</w:t>
      </w:r>
      <w:r w:rsidR="00D26CD8" w:rsidRPr="008C75B1">
        <w:rPr>
          <w:rStyle w:val="FontStyle36"/>
          <w:rFonts w:ascii="Liberation Serif" w:hAnsi="Liberation Serif"/>
        </w:rPr>
        <w:t xml:space="preserve">, </w:t>
      </w:r>
      <w:r w:rsidR="00D26CD8" w:rsidRPr="008C75B1">
        <w:rPr>
          <w:rStyle w:val="FontStyle36"/>
          <w:rFonts w:ascii="Liberation Serif" w:hAnsi="Liberation Serif"/>
          <w:b w:val="0"/>
        </w:rPr>
        <w:t>(далее – Справка (ф.0503110))</w:t>
      </w:r>
    </w:p>
    <w:p w:rsidR="006A2F8D" w:rsidRPr="008C75B1" w:rsidRDefault="006A2F8D" w:rsidP="00FD0AA8">
      <w:pPr>
        <w:pStyle w:val="Style24"/>
        <w:widowControl/>
        <w:spacing w:line="355" w:lineRule="exact"/>
        <w:ind w:left="1258"/>
        <w:jc w:val="center"/>
        <w:rPr>
          <w:rStyle w:val="FontStyle39"/>
          <w:rFonts w:ascii="Liberation Serif" w:hAnsi="Liberation Serif"/>
          <w:b/>
        </w:rPr>
      </w:pPr>
    </w:p>
    <w:p w:rsidR="00FA3F00" w:rsidRPr="008C75B1" w:rsidRDefault="00FA3F00" w:rsidP="00FD0AA8">
      <w:pPr>
        <w:pStyle w:val="Style2"/>
        <w:widowControl/>
        <w:spacing w:line="355" w:lineRule="exact"/>
        <w:ind w:firstLine="706"/>
        <w:rPr>
          <w:rStyle w:val="FontStyle39"/>
          <w:rFonts w:ascii="Liberation Serif" w:hAnsi="Liberation Serif"/>
        </w:rPr>
      </w:pPr>
      <w:r w:rsidRPr="008C75B1">
        <w:rPr>
          <w:rStyle w:val="FontStyle39"/>
          <w:rFonts w:ascii="Liberation Serif" w:hAnsi="Liberation Serif"/>
        </w:rPr>
        <w:t>Формирование и представление Справк</w:t>
      </w:r>
      <w:r w:rsidR="00D26CD8" w:rsidRPr="008C75B1">
        <w:rPr>
          <w:rStyle w:val="FontStyle39"/>
          <w:rFonts w:ascii="Liberation Serif" w:hAnsi="Liberation Serif"/>
        </w:rPr>
        <w:t>и</w:t>
      </w:r>
      <w:r w:rsidRPr="008C75B1">
        <w:rPr>
          <w:rStyle w:val="FontStyle39"/>
          <w:rFonts w:ascii="Liberation Serif" w:hAnsi="Liberation Serif"/>
        </w:rPr>
        <w:t xml:space="preserve"> (ф. 0503110) осуществляется с учетом следующих положений.</w:t>
      </w:r>
    </w:p>
    <w:p w:rsidR="00FA3F00" w:rsidRPr="008C75B1" w:rsidRDefault="00FA3F00" w:rsidP="00FD0AA8">
      <w:pPr>
        <w:pStyle w:val="Style2"/>
        <w:widowControl/>
        <w:spacing w:line="355" w:lineRule="exact"/>
        <w:rPr>
          <w:rStyle w:val="FontStyle39"/>
          <w:rFonts w:ascii="Liberation Serif" w:hAnsi="Liberation Serif"/>
        </w:rPr>
      </w:pPr>
      <w:r w:rsidRPr="008C75B1">
        <w:rPr>
          <w:rStyle w:val="FontStyle39"/>
          <w:rFonts w:ascii="Liberation Serif" w:hAnsi="Liberation Serif"/>
        </w:rPr>
        <w:t xml:space="preserve">По соответствующим счетам аналитического учета счета 1 401 10 000 «Доходы текущего финансового года» в графе 1 раздела 1 «Бюджетная деятельность» Справки </w:t>
      </w:r>
      <w:r w:rsidR="006E7859" w:rsidRPr="008C75B1">
        <w:rPr>
          <w:rStyle w:val="FontStyle39"/>
          <w:rFonts w:ascii="Liberation Serif" w:hAnsi="Liberation Serif"/>
        </w:rPr>
        <w:t xml:space="preserve">   </w:t>
      </w:r>
      <w:r w:rsidRPr="008C75B1">
        <w:rPr>
          <w:rStyle w:val="FontStyle39"/>
          <w:rFonts w:ascii="Liberation Serif" w:hAnsi="Liberation Serif"/>
        </w:rPr>
        <w:t>(ф. 0503110) отражаются номера счетов с указанием в 1 - 17 разрядах номера счета</w:t>
      </w:r>
      <w:r w:rsidR="006A2F8D" w:rsidRPr="008C75B1">
        <w:rPr>
          <w:rStyle w:val="FontStyle39"/>
          <w:rFonts w:ascii="Liberation Serif" w:hAnsi="Liberation Serif"/>
        </w:rPr>
        <w:t xml:space="preserve">    </w:t>
      </w:r>
      <w:r w:rsidR="006E7859" w:rsidRPr="008C75B1">
        <w:rPr>
          <w:rStyle w:val="FontStyle39"/>
          <w:rFonts w:ascii="Liberation Serif" w:hAnsi="Liberation Serif"/>
        </w:rPr>
        <w:t xml:space="preserve"> </w:t>
      </w:r>
      <w:r w:rsidRPr="008C75B1">
        <w:rPr>
          <w:rStyle w:val="FontStyle39"/>
          <w:rFonts w:ascii="Liberation Serif" w:hAnsi="Liberation Serif"/>
        </w:rPr>
        <w:t>4 - 20 разрядов КБК по доходам (источникам финансирования дефицита бюджета).</w:t>
      </w:r>
    </w:p>
    <w:p w:rsidR="00FA3F00" w:rsidRDefault="00FA3F00" w:rsidP="00FD0AA8">
      <w:pPr>
        <w:pStyle w:val="Style2"/>
        <w:widowControl/>
        <w:spacing w:line="355" w:lineRule="exact"/>
        <w:ind w:firstLine="696"/>
        <w:rPr>
          <w:rStyle w:val="FontStyle39"/>
          <w:rFonts w:ascii="Liberation Serif" w:hAnsi="Liberation Serif"/>
        </w:rPr>
      </w:pPr>
      <w:r w:rsidRPr="000E23B8">
        <w:rPr>
          <w:rStyle w:val="FontStyle39"/>
          <w:rFonts w:ascii="Liberation Serif" w:hAnsi="Liberation Serif"/>
        </w:rPr>
        <w:t>Отражение показателей по номерам счетов аналитического учета счета</w:t>
      </w:r>
      <w:r w:rsidR="006E7859" w:rsidRPr="000E23B8">
        <w:rPr>
          <w:rStyle w:val="FontStyle39"/>
          <w:rFonts w:ascii="Liberation Serif" w:hAnsi="Liberation Serif"/>
        </w:rPr>
        <w:t xml:space="preserve">                   </w:t>
      </w:r>
      <w:r w:rsidRPr="000E23B8">
        <w:rPr>
          <w:rStyle w:val="FontStyle39"/>
          <w:rFonts w:ascii="Liberation Serif" w:hAnsi="Liberation Serif"/>
        </w:rPr>
        <w:t xml:space="preserve"> 1 401 10 100 «Доходы экономического субъекта», содержащим в 1 - 17 разрядах номера счета с 4 - 20 разряды </w:t>
      </w:r>
      <w:proofErr w:type="spellStart"/>
      <w:r w:rsidRPr="000E23B8">
        <w:rPr>
          <w:rStyle w:val="FontStyle39"/>
          <w:rFonts w:ascii="Liberation Serif" w:hAnsi="Liberation Serif"/>
        </w:rPr>
        <w:t>группировочных</w:t>
      </w:r>
      <w:proofErr w:type="spellEnd"/>
      <w:r w:rsidRPr="000E23B8">
        <w:rPr>
          <w:rStyle w:val="FontStyle39"/>
          <w:rFonts w:ascii="Liberation Serif" w:hAnsi="Liberation Serif"/>
        </w:rPr>
        <w:t xml:space="preserve"> (не детализированных) КБК</w:t>
      </w:r>
      <w:r w:rsidR="00043E39" w:rsidRPr="000E23B8">
        <w:rPr>
          <w:rStyle w:val="FontStyle39"/>
          <w:rFonts w:ascii="Liberation Serif" w:hAnsi="Liberation Serif"/>
        </w:rPr>
        <w:t>,</w:t>
      </w:r>
      <w:r w:rsidR="006E7859" w:rsidRPr="000E23B8">
        <w:rPr>
          <w:rStyle w:val="FontStyle39"/>
          <w:rFonts w:ascii="Liberation Serif" w:hAnsi="Liberation Serif"/>
        </w:rPr>
        <w:t xml:space="preserve"> </w:t>
      </w:r>
      <w:r w:rsidR="003E6319" w:rsidRPr="000E23B8">
        <w:rPr>
          <w:rStyle w:val="FontStyle39"/>
          <w:rFonts w:ascii="Liberation Serif" w:hAnsi="Liberation Serif"/>
        </w:rPr>
        <w:t xml:space="preserve">в </w:t>
      </w:r>
      <w:r w:rsidR="006E7859" w:rsidRPr="000E23B8">
        <w:rPr>
          <w:rStyle w:val="FontStyle39"/>
          <w:rFonts w:ascii="Liberation Serif" w:hAnsi="Liberation Serif"/>
        </w:rPr>
        <w:t xml:space="preserve">                      </w:t>
      </w:r>
      <w:r w:rsidR="003E6319" w:rsidRPr="000E23B8">
        <w:rPr>
          <w:rStyle w:val="FontStyle39"/>
          <w:rFonts w:ascii="Liberation Serif" w:hAnsi="Liberation Serif"/>
        </w:rPr>
        <w:t>Справке (ф. 0503110)</w:t>
      </w:r>
      <w:r w:rsidR="006E7859" w:rsidRPr="000E23B8">
        <w:rPr>
          <w:rStyle w:val="FontStyle39"/>
          <w:rFonts w:ascii="Liberation Serif" w:hAnsi="Liberation Serif"/>
        </w:rPr>
        <w:t xml:space="preserve"> </w:t>
      </w:r>
      <w:r w:rsidRPr="000E23B8">
        <w:rPr>
          <w:rStyle w:val="FontStyle39"/>
          <w:rFonts w:ascii="Liberation Serif" w:hAnsi="Liberation Serif"/>
        </w:rPr>
        <w:t>допускается:</w:t>
      </w:r>
    </w:p>
    <w:p w:rsidR="00C00E34" w:rsidRDefault="00C00E34" w:rsidP="00FD0AA8">
      <w:pPr>
        <w:pStyle w:val="Style2"/>
        <w:widowControl/>
        <w:spacing w:line="355" w:lineRule="exact"/>
        <w:ind w:firstLine="696"/>
        <w:rPr>
          <w:rStyle w:val="FontStyle39"/>
          <w:rFonts w:ascii="Liberation Serif" w:hAnsi="Liberation Serif"/>
        </w:rPr>
      </w:pPr>
    </w:p>
    <w:tbl>
      <w:tblPr>
        <w:tblStyle w:val="ac"/>
        <w:tblW w:w="0" w:type="auto"/>
        <w:tblLook w:val="04A0" w:firstRow="1" w:lastRow="0" w:firstColumn="1" w:lastColumn="0" w:noHBand="0" w:noVBand="1"/>
      </w:tblPr>
      <w:tblGrid>
        <w:gridCol w:w="4927"/>
        <w:gridCol w:w="4927"/>
      </w:tblGrid>
      <w:tr w:rsidR="00C00E34" w:rsidTr="00C00E34">
        <w:tc>
          <w:tcPr>
            <w:tcW w:w="4927" w:type="dxa"/>
          </w:tcPr>
          <w:p w:rsidR="00C00E34" w:rsidRPr="00C00E34" w:rsidRDefault="00C00E34" w:rsidP="00C00E34">
            <w:pPr>
              <w:pStyle w:val="ab"/>
              <w:spacing w:before="0" w:beforeAutospacing="0" w:after="0" w:afterAutospacing="0"/>
              <w:jc w:val="center"/>
              <w:rPr>
                <w:rFonts w:ascii="Liberation Serif" w:hAnsi="Liberation Serif" w:cs="Arial"/>
                <w:b/>
                <w:bCs/>
                <w:color w:val="222222"/>
                <w:sz w:val="22"/>
                <w:szCs w:val="22"/>
              </w:rPr>
            </w:pPr>
            <w:r w:rsidRPr="00C00E34">
              <w:rPr>
                <w:rFonts w:ascii="Liberation Serif" w:hAnsi="Liberation Serif" w:cs="Arial"/>
                <w:b/>
                <w:bCs/>
                <w:color w:val="222222"/>
                <w:sz w:val="22"/>
                <w:szCs w:val="22"/>
              </w:rPr>
              <w:t>Операция</w:t>
            </w:r>
          </w:p>
        </w:tc>
        <w:tc>
          <w:tcPr>
            <w:tcW w:w="4927" w:type="dxa"/>
          </w:tcPr>
          <w:p w:rsidR="00C00E34" w:rsidRPr="00C00E34" w:rsidRDefault="00C00E34" w:rsidP="00C00E34">
            <w:pPr>
              <w:pStyle w:val="ab"/>
              <w:spacing w:before="0" w:beforeAutospacing="0" w:after="0" w:afterAutospacing="0"/>
              <w:jc w:val="center"/>
              <w:rPr>
                <w:rFonts w:ascii="Liberation Serif" w:hAnsi="Liberation Serif" w:cs="Arial"/>
                <w:b/>
                <w:bCs/>
                <w:color w:val="222222"/>
                <w:sz w:val="22"/>
                <w:szCs w:val="22"/>
              </w:rPr>
            </w:pPr>
            <w:r w:rsidRPr="00C00E34">
              <w:rPr>
                <w:rFonts w:ascii="Liberation Serif" w:hAnsi="Liberation Serif" w:cs="Arial"/>
                <w:b/>
                <w:bCs/>
                <w:color w:val="222222"/>
                <w:sz w:val="22"/>
                <w:szCs w:val="22"/>
              </w:rPr>
              <w:t>Номер счета 401.10</w:t>
            </w:r>
          </w:p>
        </w:tc>
      </w:tr>
      <w:tr w:rsidR="00C00E34" w:rsidTr="00C00E34">
        <w:tc>
          <w:tcPr>
            <w:tcW w:w="4927" w:type="dxa"/>
          </w:tcPr>
          <w:p w:rsidR="00C00E34" w:rsidRPr="00C00E34" w:rsidRDefault="00C00E34" w:rsidP="00C00E34">
            <w:pPr>
              <w:pStyle w:val="ab"/>
              <w:spacing w:before="0" w:beforeAutospacing="0" w:after="0" w:afterAutospacing="0"/>
              <w:rPr>
                <w:rFonts w:ascii="Liberation Serif" w:hAnsi="Liberation Serif" w:cs="Arial"/>
                <w:color w:val="222222"/>
                <w:sz w:val="22"/>
                <w:szCs w:val="22"/>
              </w:rPr>
            </w:pPr>
            <w:r w:rsidRPr="00C00E34">
              <w:rPr>
                <w:rFonts w:ascii="Liberation Serif" w:hAnsi="Liberation Serif" w:cs="Arial"/>
                <w:color w:val="222222"/>
                <w:sz w:val="22"/>
                <w:szCs w:val="22"/>
              </w:rPr>
              <w:t>Учредитель формирует или корректирует размер участия публично-правового образования в государственном или муниципальном учреждении</w:t>
            </w:r>
          </w:p>
        </w:tc>
        <w:tc>
          <w:tcPr>
            <w:tcW w:w="4927" w:type="dxa"/>
          </w:tcPr>
          <w:p w:rsidR="00C00E34" w:rsidRPr="00C00E34" w:rsidRDefault="00C00E34" w:rsidP="00C00E34">
            <w:pPr>
              <w:pStyle w:val="ab"/>
              <w:spacing w:before="0" w:beforeAutospacing="0" w:after="0" w:afterAutospacing="0"/>
              <w:rPr>
                <w:rFonts w:ascii="Liberation Serif" w:hAnsi="Liberation Serif" w:cs="Arial"/>
                <w:color w:val="222222"/>
                <w:sz w:val="22"/>
                <w:szCs w:val="22"/>
              </w:rPr>
            </w:pPr>
            <w:r w:rsidRPr="00C00E34">
              <w:rPr>
                <w:rFonts w:ascii="Liberation Serif" w:hAnsi="Liberation Serif" w:cs="Arial"/>
                <w:color w:val="222222"/>
                <w:sz w:val="22"/>
                <w:szCs w:val="22"/>
              </w:rPr>
              <w:t>1 11 09000 00 0000 000</w:t>
            </w:r>
            <w:r w:rsidRPr="00C00E34">
              <w:rPr>
                <w:rFonts w:ascii="Liberation Serif" w:hAnsi="Liberation Serif" w:cs="Arial"/>
                <w:color w:val="222222"/>
                <w:sz w:val="22"/>
                <w:szCs w:val="22"/>
              </w:rPr>
              <w:br/>
              <w:t>1 401 10 172</w:t>
            </w:r>
          </w:p>
        </w:tc>
      </w:tr>
      <w:tr w:rsidR="00C00E34" w:rsidTr="00C00E34">
        <w:tc>
          <w:tcPr>
            <w:tcW w:w="4927" w:type="dxa"/>
          </w:tcPr>
          <w:p w:rsidR="00C00E34" w:rsidRPr="00C00E34" w:rsidRDefault="00C00E34" w:rsidP="00C00E34">
            <w:pPr>
              <w:rPr>
                <w:rStyle w:val="FontStyle39"/>
                <w:rFonts w:ascii="Liberation Serif" w:hAnsi="Liberation Serif"/>
                <w:sz w:val="22"/>
                <w:szCs w:val="22"/>
              </w:rPr>
            </w:pPr>
            <w:r w:rsidRPr="00C00E34">
              <w:rPr>
                <w:rFonts w:ascii="Liberation Serif" w:hAnsi="Liberation Serif" w:cs="Arial"/>
                <w:color w:val="222222"/>
                <w:sz w:val="22"/>
                <w:szCs w:val="22"/>
                <w:shd w:val="clear" w:color="auto" w:fill="FFFFFF"/>
              </w:rPr>
              <w:t>Изменили кадастровую стоимость земельного участка, ранее принятого к учету. Если стоимость актива увеличилась, отразите ее по кредиту счета со знаком плюс, уменьшилась – со знаком минус. Также по счету отражаются другие результаты оценки активов и обязательств, в том числе валютных монетарных, активов и обязательств, и нефинансовых активов</w:t>
            </w:r>
            <w:r w:rsidRPr="00C00E34">
              <w:rPr>
                <w:rFonts w:ascii="Liberation Serif" w:hAnsi="Liberation Serif" w:cs="Arial"/>
                <w:color w:val="222222"/>
                <w:sz w:val="22"/>
                <w:szCs w:val="22"/>
              </w:rPr>
              <w:br/>
            </w:r>
          </w:p>
        </w:tc>
        <w:tc>
          <w:tcPr>
            <w:tcW w:w="4927" w:type="dxa"/>
          </w:tcPr>
          <w:p w:rsidR="00C00E34" w:rsidRPr="00C00E34" w:rsidRDefault="00C00E34" w:rsidP="00C00E34">
            <w:pPr>
              <w:pStyle w:val="Style2"/>
              <w:widowControl/>
              <w:spacing w:line="240" w:lineRule="auto"/>
              <w:ind w:firstLine="0"/>
              <w:jc w:val="left"/>
              <w:rPr>
                <w:rStyle w:val="FontStyle39"/>
                <w:rFonts w:ascii="Liberation Serif" w:hAnsi="Liberation Serif"/>
                <w:sz w:val="22"/>
                <w:szCs w:val="22"/>
              </w:rPr>
            </w:pPr>
            <w:r w:rsidRPr="00C00E34">
              <w:rPr>
                <w:rFonts w:ascii="Liberation Serif" w:hAnsi="Liberation Serif" w:cs="Arial"/>
                <w:color w:val="222222"/>
                <w:sz w:val="22"/>
                <w:szCs w:val="22"/>
              </w:rPr>
              <w:t>1 17 00000 00 0000 000</w:t>
            </w:r>
            <w:r w:rsidRPr="00C00E34">
              <w:rPr>
                <w:rFonts w:ascii="Liberation Serif" w:hAnsi="Liberation Serif" w:cs="Arial"/>
                <w:color w:val="222222"/>
                <w:sz w:val="22"/>
                <w:szCs w:val="22"/>
              </w:rPr>
              <w:br/>
              <w:t>1 401 10 176</w:t>
            </w:r>
          </w:p>
        </w:tc>
      </w:tr>
      <w:tr w:rsidR="00C00E34" w:rsidTr="00C00E34">
        <w:tc>
          <w:tcPr>
            <w:tcW w:w="4927" w:type="dxa"/>
          </w:tcPr>
          <w:p w:rsidR="00C00E34" w:rsidRPr="00C00E34" w:rsidRDefault="00C00E34" w:rsidP="00C00E34">
            <w:pPr>
              <w:pStyle w:val="ab"/>
              <w:spacing w:before="0" w:beforeAutospacing="0" w:after="0" w:afterAutospacing="0"/>
              <w:rPr>
                <w:rFonts w:ascii="Liberation Serif" w:hAnsi="Liberation Serif" w:cs="Arial"/>
                <w:color w:val="222222"/>
                <w:sz w:val="22"/>
                <w:szCs w:val="22"/>
              </w:rPr>
            </w:pPr>
            <w:r w:rsidRPr="00C00E34">
              <w:rPr>
                <w:rFonts w:ascii="Liberation Serif" w:hAnsi="Liberation Serif" w:cs="Arial"/>
                <w:color w:val="222222"/>
                <w:sz w:val="22"/>
                <w:szCs w:val="22"/>
              </w:rPr>
              <w:t>Приняли на учет:</w:t>
            </w:r>
          </w:p>
          <w:p w:rsidR="00C00E34" w:rsidRPr="00C00E34" w:rsidRDefault="00C548E2" w:rsidP="00C548E2">
            <w:pPr>
              <w:rPr>
                <w:rFonts w:ascii="Liberation Serif" w:hAnsi="Liberation Serif" w:cs="Arial"/>
                <w:color w:val="222222"/>
                <w:sz w:val="22"/>
                <w:szCs w:val="22"/>
              </w:rPr>
            </w:pPr>
            <w:r>
              <w:rPr>
                <w:rFonts w:ascii="Liberation Serif" w:hAnsi="Liberation Serif" w:cs="Arial"/>
                <w:color w:val="222222"/>
                <w:sz w:val="22"/>
                <w:szCs w:val="22"/>
              </w:rPr>
              <w:t>-</w:t>
            </w:r>
            <w:r w:rsidR="00C00E34" w:rsidRPr="00C00E34">
              <w:rPr>
                <w:rFonts w:ascii="Liberation Serif" w:hAnsi="Liberation Serif" w:cs="Arial"/>
                <w:color w:val="222222"/>
                <w:sz w:val="22"/>
                <w:szCs w:val="22"/>
              </w:rPr>
              <w:t>земельные участки, иные активы по результатам инвентаризации;</w:t>
            </w:r>
          </w:p>
          <w:p w:rsidR="00C00E34" w:rsidRPr="00C00E34" w:rsidRDefault="00C548E2" w:rsidP="00C00E34">
            <w:pPr>
              <w:pStyle w:val="Style2"/>
              <w:widowControl/>
              <w:spacing w:line="240" w:lineRule="auto"/>
              <w:ind w:firstLine="0"/>
              <w:jc w:val="left"/>
              <w:rPr>
                <w:rStyle w:val="FontStyle39"/>
                <w:rFonts w:ascii="Liberation Serif" w:hAnsi="Liberation Serif"/>
                <w:sz w:val="22"/>
                <w:szCs w:val="22"/>
              </w:rPr>
            </w:pPr>
            <w:r>
              <w:rPr>
                <w:rFonts w:ascii="Liberation Serif" w:hAnsi="Liberation Serif" w:cs="Arial"/>
                <w:color w:val="222222"/>
                <w:sz w:val="22"/>
                <w:szCs w:val="22"/>
              </w:rPr>
              <w:t>-</w:t>
            </w:r>
            <w:r w:rsidR="00C00E34" w:rsidRPr="00C00E34">
              <w:rPr>
                <w:rFonts w:ascii="Liberation Serif" w:hAnsi="Liberation Serif" w:cs="Arial"/>
                <w:color w:val="222222"/>
                <w:sz w:val="22"/>
                <w:szCs w:val="22"/>
              </w:rPr>
              <w:t>земельные участки, государственная собственность на которые не разграничена, при вовлечении в хозяйственный оборот – предоставление в аренду</w:t>
            </w:r>
          </w:p>
        </w:tc>
        <w:tc>
          <w:tcPr>
            <w:tcW w:w="4927" w:type="dxa"/>
          </w:tcPr>
          <w:p w:rsidR="00C00E34" w:rsidRPr="00C00E34" w:rsidRDefault="00C00E34" w:rsidP="00C00E34">
            <w:pPr>
              <w:pStyle w:val="Style2"/>
              <w:widowControl/>
              <w:spacing w:line="240" w:lineRule="auto"/>
              <w:ind w:firstLine="0"/>
              <w:jc w:val="left"/>
              <w:rPr>
                <w:rStyle w:val="FontStyle39"/>
                <w:rFonts w:ascii="Liberation Serif" w:hAnsi="Liberation Serif"/>
                <w:sz w:val="22"/>
                <w:szCs w:val="22"/>
              </w:rPr>
            </w:pPr>
            <w:r w:rsidRPr="00C00E34">
              <w:rPr>
                <w:rFonts w:ascii="Liberation Serif" w:hAnsi="Liberation Serif" w:cs="Arial"/>
                <w:color w:val="222222"/>
                <w:sz w:val="22"/>
                <w:szCs w:val="22"/>
              </w:rPr>
              <w:t>1 17 00000 00 0000 000</w:t>
            </w:r>
            <w:r w:rsidRPr="00C00E34">
              <w:rPr>
                <w:rFonts w:ascii="Liberation Serif" w:hAnsi="Liberation Serif" w:cs="Arial"/>
                <w:color w:val="222222"/>
                <w:sz w:val="22"/>
                <w:szCs w:val="22"/>
              </w:rPr>
              <w:br/>
              <w:t>1 401 10 199</w:t>
            </w:r>
          </w:p>
        </w:tc>
      </w:tr>
      <w:tr w:rsidR="00C00E34" w:rsidTr="00C00E34">
        <w:tc>
          <w:tcPr>
            <w:tcW w:w="4927" w:type="dxa"/>
          </w:tcPr>
          <w:p w:rsidR="00C00E34" w:rsidRPr="00C00E34" w:rsidRDefault="00C00E34" w:rsidP="00C00E34">
            <w:pPr>
              <w:pStyle w:val="Style2"/>
              <w:widowControl/>
              <w:spacing w:line="240" w:lineRule="auto"/>
              <w:ind w:firstLine="0"/>
              <w:jc w:val="left"/>
              <w:rPr>
                <w:rStyle w:val="FontStyle39"/>
                <w:rFonts w:ascii="Liberation Serif" w:hAnsi="Liberation Serif"/>
                <w:sz w:val="22"/>
                <w:szCs w:val="22"/>
              </w:rPr>
            </w:pPr>
            <w:r w:rsidRPr="00C00E34">
              <w:rPr>
                <w:rFonts w:ascii="Liberation Serif" w:hAnsi="Liberation Serif" w:cs="Arial"/>
                <w:color w:val="222222"/>
                <w:sz w:val="22"/>
                <w:szCs w:val="22"/>
              </w:rPr>
              <w:t>Уменьшение объема финансовых вложений, в том числе в уставные фонды ГУП</w:t>
            </w:r>
          </w:p>
        </w:tc>
        <w:tc>
          <w:tcPr>
            <w:tcW w:w="4927" w:type="dxa"/>
          </w:tcPr>
          <w:p w:rsidR="00C00E34" w:rsidRPr="00C00E34" w:rsidRDefault="00C00E34" w:rsidP="00C00E34">
            <w:pPr>
              <w:pStyle w:val="Style2"/>
              <w:widowControl/>
              <w:spacing w:line="240" w:lineRule="auto"/>
              <w:ind w:firstLine="0"/>
              <w:jc w:val="left"/>
              <w:rPr>
                <w:rStyle w:val="FontStyle39"/>
                <w:rFonts w:ascii="Liberation Serif" w:hAnsi="Liberation Serif"/>
                <w:sz w:val="22"/>
                <w:szCs w:val="22"/>
              </w:rPr>
            </w:pPr>
            <w:r w:rsidRPr="00C00E34">
              <w:rPr>
                <w:rFonts w:ascii="Liberation Serif" w:hAnsi="Liberation Serif" w:cs="Arial"/>
                <w:color w:val="222222"/>
                <w:sz w:val="22"/>
                <w:szCs w:val="22"/>
              </w:rPr>
              <w:t>1 11 09000 00 0000 120</w:t>
            </w:r>
            <w:r w:rsidRPr="00C00E34">
              <w:rPr>
                <w:rFonts w:ascii="Liberation Serif" w:hAnsi="Liberation Serif" w:cs="Arial"/>
                <w:color w:val="222222"/>
                <w:sz w:val="22"/>
                <w:szCs w:val="22"/>
              </w:rPr>
              <w:br/>
              <w:t>1 401 10 172</w:t>
            </w:r>
          </w:p>
        </w:tc>
      </w:tr>
      <w:tr w:rsidR="00C00E34" w:rsidTr="00C00E34">
        <w:trPr>
          <w:trHeight w:val="975"/>
        </w:trPr>
        <w:tc>
          <w:tcPr>
            <w:tcW w:w="4927" w:type="dxa"/>
          </w:tcPr>
          <w:p w:rsidR="00C00E34" w:rsidRPr="00C00E34" w:rsidRDefault="00C00E34" w:rsidP="00C00E34">
            <w:pPr>
              <w:pStyle w:val="Style2"/>
              <w:spacing w:line="240" w:lineRule="auto"/>
              <w:ind w:firstLine="0"/>
              <w:jc w:val="left"/>
              <w:rPr>
                <w:rStyle w:val="FontStyle39"/>
                <w:rFonts w:ascii="Liberation Serif" w:hAnsi="Liberation Serif"/>
                <w:sz w:val="22"/>
                <w:szCs w:val="22"/>
              </w:rPr>
            </w:pPr>
            <w:r w:rsidRPr="00C00E34">
              <w:rPr>
                <w:rFonts w:ascii="Liberation Serif" w:hAnsi="Liberation Serif" w:cs="Arial"/>
                <w:color w:val="222222"/>
                <w:sz w:val="22"/>
                <w:szCs w:val="22"/>
              </w:rPr>
              <w:t>Доходы ссудодателя от предоставления права пользования объектом операционной аренды по договорам безвозмездного пользования</w:t>
            </w:r>
          </w:p>
        </w:tc>
        <w:tc>
          <w:tcPr>
            <w:tcW w:w="4927" w:type="dxa"/>
          </w:tcPr>
          <w:p w:rsidR="00C00E34" w:rsidRPr="00C00E34" w:rsidRDefault="00C00E34" w:rsidP="00C00E34">
            <w:pPr>
              <w:pStyle w:val="Style2"/>
              <w:widowControl/>
              <w:spacing w:line="240" w:lineRule="auto"/>
              <w:ind w:firstLine="0"/>
              <w:jc w:val="left"/>
              <w:rPr>
                <w:rStyle w:val="FontStyle39"/>
                <w:rFonts w:ascii="Liberation Serif" w:hAnsi="Liberation Serif"/>
                <w:sz w:val="22"/>
                <w:szCs w:val="22"/>
              </w:rPr>
            </w:pPr>
            <w:r w:rsidRPr="00C00E34">
              <w:rPr>
                <w:rFonts w:ascii="Liberation Serif" w:hAnsi="Liberation Serif" w:cs="Arial"/>
                <w:color w:val="222222"/>
                <w:sz w:val="22"/>
                <w:szCs w:val="22"/>
              </w:rPr>
              <w:t>1 11 00000 00 0000 000</w:t>
            </w:r>
            <w:r w:rsidRPr="00C00E34">
              <w:rPr>
                <w:rFonts w:ascii="Liberation Serif" w:hAnsi="Liberation Serif" w:cs="Arial"/>
                <w:color w:val="222222"/>
                <w:sz w:val="22"/>
                <w:szCs w:val="22"/>
              </w:rPr>
              <w:br/>
              <w:t>1 401 10 121</w:t>
            </w:r>
          </w:p>
        </w:tc>
      </w:tr>
      <w:tr w:rsidR="00C00E34" w:rsidTr="00C00E34">
        <w:trPr>
          <w:trHeight w:val="140"/>
        </w:trPr>
        <w:tc>
          <w:tcPr>
            <w:tcW w:w="4927" w:type="dxa"/>
          </w:tcPr>
          <w:p w:rsidR="00C00E34" w:rsidRPr="00C00E34" w:rsidRDefault="00C00E34" w:rsidP="00C00E34">
            <w:pPr>
              <w:pStyle w:val="Style2"/>
              <w:spacing w:line="240" w:lineRule="auto"/>
              <w:ind w:firstLine="0"/>
              <w:jc w:val="left"/>
              <w:rPr>
                <w:rFonts w:ascii="Liberation Serif" w:hAnsi="Liberation Serif" w:cs="Arial"/>
                <w:color w:val="222222"/>
                <w:sz w:val="22"/>
                <w:szCs w:val="22"/>
              </w:rPr>
            </w:pPr>
            <w:r w:rsidRPr="00C00E34">
              <w:rPr>
                <w:rFonts w:ascii="Liberation Serif" w:hAnsi="Liberation Serif" w:cs="Arial"/>
                <w:color w:val="222222"/>
                <w:sz w:val="22"/>
                <w:szCs w:val="22"/>
              </w:rPr>
              <w:t xml:space="preserve">Доходы ссудодателя от предоставления права пользования объектом </w:t>
            </w:r>
            <w:proofErr w:type="spellStart"/>
            <w:r w:rsidRPr="00C00E34">
              <w:rPr>
                <w:rFonts w:ascii="Liberation Serif" w:hAnsi="Liberation Serif" w:cs="Arial"/>
                <w:color w:val="222222"/>
                <w:sz w:val="22"/>
                <w:szCs w:val="22"/>
              </w:rPr>
              <w:t>неоперационной</w:t>
            </w:r>
            <w:proofErr w:type="spellEnd"/>
            <w:r w:rsidRPr="00C00E34">
              <w:rPr>
                <w:rFonts w:ascii="Liberation Serif" w:hAnsi="Liberation Serif" w:cs="Arial"/>
                <w:color w:val="222222"/>
                <w:sz w:val="22"/>
                <w:szCs w:val="22"/>
              </w:rPr>
              <w:t xml:space="preserve"> (финансовой) аренды по договорам безвозмездного пользования</w:t>
            </w:r>
          </w:p>
        </w:tc>
        <w:tc>
          <w:tcPr>
            <w:tcW w:w="4927" w:type="dxa"/>
          </w:tcPr>
          <w:p w:rsidR="00C00E34" w:rsidRPr="00C00E34" w:rsidRDefault="00C00E34" w:rsidP="00C00E34">
            <w:pPr>
              <w:pStyle w:val="ab"/>
              <w:spacing w:before="0" w:beforeAutospacing="0" w:after="150" w:afterAutospacing="0"/>
              <w:rPr>
                <w:rFonts w:ascii="Liberation Serif" w:hAnsi="Liberation Serif" w:cs="Arial"/>
                <w:color w:val="222222"/>
                <w:sz w:val="22"/>
                <w:szCs w:val="22"/>
              </w:rPr>
            </w:pPr>
            <w:r w:rsidRPr="00C00E34">
              <w:rPr>
                <w:rFonts w:ascii="Liberation Serif" w:hAnsi="Liberation Serif" w:cs="Arial"/>
                <w:color w:val="222222"/>
                <w:sz w:val="22"/>
                <w:szCs w:val="22"/>
              </w:rPr>
              <w:t>1 11 00000 00 0000 000</w:t>
            </w:r>
            <w:r w:rsidRPr="00C00E34">
              <w:rPr>
                <w:rFonts w:ascii="Liberation Serif" w:hAnsi="Liberation Serif" w:cs="Arial"/>
                <w:color w:val="222222"/>
                <w:sz w:val="22"/>
                <w:szCs w:val="22"/>
              </w:rPr>
              <w:br/>
              <w:t>1 401 10 122</w:t>
            </w:r>
          </w:p>
        </w:tc>
      </w:tr>
      <w:tr w:rsidR="00C00E34" w:rsidTr="007059E4">
        <w:trPr>
          <w:trHeight w:val="760"/>
        </w:trPr>
        <w:tc>
          <w:tcPr>
            <w:tcW w:w="4927" w:type="dxa"/>
          </w:tcPr>
          <w:p w:rsidR="007059E4" w:rsidRPr="00C00E34" w:rsidRDefault="00C00E34" w:rsidP="007059E4">
            <w:pPr>
              <w:pStyle w:val="Style2"/>
              <w:spacing w:line="240" w:lineRule="auto"/>
              <w:ind w:firstLine="0"/>
              <w:jc w:val="left"/>
              <w:rPr>
                <w:rFonts w:ascii="Liberation Serif" w:hAnsi="Liberation Serif" w:cs="Arial"/>
                <w:color w:val="222222"/>
                <w:sz w:val="22"/>
                <w:szCs w:val="22"/>
              </w:rPr>
            </w:pPr>
            <w:r w:rsidRPr="00C00E34">
              <w:rPr>
                <w:rFonts w:ascii="Liberation Serif" w:hAnsi="Liberation Serif" w:cs="Arial"/>
                <w:color w:val="222222"/>
                <w:sz w:val="22"/>
                <w:szCs w:val="22"/>
              </w:rPr>
              <w:t>Доходы ссудодателя от предоставления права пользования непроизведенными активами по договорам безвозмездного пользования</w:t>
            </w:r>
          </w:p>
        </w:tc>
        <w:tc>
          <w:tcPr>
            <w:tcW w:w="4927" w:type="dxa"/>
          </w:tcPr>
          <w:p w:rsidR="00C00E34" w:rsidRPr="00C00E34" w:rsidRDefault="00C00E34" w:rsidP="00C00E34">
            <w:pPr>
              <w:pStyle w:val="ab"/>
              <w:spacing w:before="0" w:beforeAutospacing="0" w:after="150" w:afterAutospacing="0"/>
              <w:rPr>
                <w:rFonts w:ascii="Liberation Serif" w:hAnsi="Liberation Serif" w:cs="Arial"/>
                <w:color w:val="222222"/>
                <w:sz w:val="22"/>
                <w:szCs w:val="22"/>
              </w:rPr>
            </w:pPr>
            <w:r w:rsidRPr="00C00E34">
              <w:rPr>
                <w:rFonts w:ascii="Liberation Serif" w:hAnsi="Liberation Serif" w:cs="Arial"/>
                <w:color w:val="222222"/>
                <w:sz w:val="22"/>
                <w:szCs w:val="22"/>
              </w:rPr>
              <w:t>1 11 00000 00 0000 000</w:t>
            </w:r>
            <w:r w:rsidRPr="00C00E34">
              <w:rPr>
                <w:rFonts w:ascii="Liberation Serif" w:hAnsi="Liberation Serif" w:cs="Arial"/>
                <w:color w:val="222222"/>
                <w:sz w:val="22"/>
                <w:szCs w:val="22"/>
              </w:rPr>
              <w:br/>
              <w:t>1 401 10 123</w:t>
            </w:r>
          </w:p>
        </w:tc>
      </w:tr>
      <w:tr w:rsidR="007059E4" w:rsidTr="007059E4">
        <w:trPr>
          <w:trHeight w:val="1006"/>
        </w:trPr>
        <w:tc>
          <w:tcPr>
            <w:tcW w:w="4927" w:type="dxa"/>
          </w:tcPr>
          <w:p w:rsidR="007059E4" w:rsidRPr="007059E4" w:rsidRDefault="007059E4" w:rsidP="007059E4">
            <w:pPr>
              <w:rPr>
                <w:rFonts w:ascii="Liberation Serif" w:hAnsi="Liberation Serif"/>
                <w:sz w:val="22"/>
                <w:szCs w:val="22"/>
              </w:rPr>
            </w:pPr>
            <w:r w:rsidRPr="007059E4">
              <w:rPr>
                <w:rFonts w:ascii="Liberation Serif" w:hAnsi="Liberation Serif" w:cs="Arial"/>
                <w:color w:val="222222"/>
                <w:sz w:val="22"/>
                <w:szCs w:val="22"/>
                <w:shd w:val="clear" w:color="auto" w:fill="FFFFFF"/>
              </w:rPr>
              <w:t>Доходы от получения права пользования имуществом на льготных условиях по договорам безвозмездного пользования</w:t>
            </w:r>
            <w:r w:rsidRPr="007059E4">
              <w:rPr>
                <w:rFonts w:ascii="Liberation Serif" w:hAnsi="Liberation Serif" w:cs="Arial"/>
                <w:color w:val="222222"/>
                <w:sz w:val="22"/>
                <w:szCs w:val="22"/>
              </w:rPr>
              <w:br/>
            </w:r>
          </w:p>
        </w:tc>
        <w:tc>
          <w:tcPr>
            <w:tcW w:w="4927" w:type="dxa"/>
          </w:tcPr>
          <w:p w:rsidR="007059E4" w:rsidRPr="007059E4" w:rsidRDefault="007059E4" w:rsidP="007059E4">
            <w:pPr>
              <w:rPr>
                <w:rFonts w:ascii="Liberation Serif" w:hAnsi="Liberation Serif"/>
                <w:sz w:val="22"/>
                <w:szCs w:val="22"/>
              </w:rPr>
            </w:pPr>
            <w:r w:rsidRPr="007059E4">
              <w:rPr>
                <w:rFonts w:ascii="Liberation Serif" w:hAnsi="Liberation Serif" w:cs="Arial"/>
                <w:color w:val="222222"/>
                <w:sz w:val="22"/>
                <w:szCs w:val="22"/>
                <w:shd w:val="clear" w:color="auto" w:fill="FFFFFF"/>
              </w:rPr>
              <w:t>2 07 10010 01 0000 190 </w:t>
            </w:r>
          </w:p>
          <w:p w:rsidR="007059E4" w:rsidRPr="007059E4" w:rsidRDefault="007059E4" w:rsidP="007059E4">
            <w:pPr>
              <w:pStyle w:val="ab"/>
              <w:spacing w:before="0" w:beforeAutospacing="0" w:after="150" w:afterAutospacing="0"/>
              <w:rPr>
                <w:rFonts w:ascii="Liberation Serif" w:hAnsi="Liberation Serif" w:cs="Arial"/>
                <w:color w:val="222222"/>
                <w:sz w:val="22"/>
                <w:szCs w:val="22"/>
              </w:rPr>
            </w:pPr>
            <w:r w:rsidRPr="007059E4">
              <w:rPr>
                <w:rFonts w:ascii="Liberation Serif" w:hAnsi="Liberation Serif" w:cs="Arial"/>
                <w:color w:val="222222"/>
                <w:sz w:val="22"/>
                <w:szCs w:val="22"/>
              </w:rPr>
              <w:t>с детализацией аналитической группы подвида доходов и указанием группы подвида дохода «0000»</w:t>
            </w:r>
          </w:p>
        </w:tc>
      </w:tr>
    </w:tbl>
    <w:p w:rsidR="000E23B8" w:rsidRPr="008C75B1" w:rsidRDefault="000E23B8" w:rsidP="00C00E34">
      <w:pPr>
        <w:pStyle w:val="Style2"/>
        <w:widowControl/>
        <w:spacing w:line="355" w:lineRule="exact"/>
        <w:ind w:firstLine="0"/>
        <w:rPr>
          <w:rStyle w:val="FontStyle39"/>
          <w:rFonts w:ascii="Liberation Serif" w:hAnsi="Liberation Serif"/>
        </w:rPr>
      </w:pPr>
    </w:p>
    <w:p w:rsidR="006C5B34" w:rsidRPr="007059E4" w:rsidRDefault="006C5B34" w:rsidP="00FD0AA8">
      <w:pPr>
        <w:widowControl w:val="0"/>
        <w:spacing w:line="360" w:lineRule="atLeast"/>
        <w:ind w:firstLine="708"/>
        <w:jc w:val="both"/>
        <w:rPr>
          <w:rFonts w:ascii="Liberation Serif" w:hAnsi="Liberation Serif"/>
          <w:sz w:val="26"/>
          <w:szCs w:val="26"/>
        </w:rPr>
      </w:pPr>
      <w:proofErr w:type="gramStart"/>
      <w:r w:rsidRPr="007059E4">
        <w:rPr>
          <w:rFonts w:ascii="Liberation Serif" w:hAnsi="Liberation Serif"/>
          <w:sz w:val="26"/>
          <w:szCs w:val="26"/>
        </w:rPr>
        <w:t>К</w:t>
      </w:r>
      <w:r w:rsidR="00B2515E" w:rsidRPr="007059E4">
        <w:rPr>
          <w:rFonts w:ascii="Liberation Serif" w:hAnsi="Liberation Serif"/>
          <w:sz w:val="26"/>
          <w:szCs w:val="26"/>
        </w:rPr>
        <w:t>роме того</w:t>
      </w:r>
      <w:r w:rsidRPr="007059E4">
        <w:rPr>
          <w:rFonts w:ascii="Liberation Serif" w:hAnsi="Liberation Serif"/>
          <w:sz w:val="26"/>
          <w:szCs w:val="26"/>
        </w:rPr>
        <w:t>, при отражении показателей по номерам счетов аналитического учета счета 1 401 10 100 «Доходы экономического субъекта», 1 401 20 000 «Расходы текущего финансового года» в Справке (ф. 0503110) следует обратить внимание на соответствие отраженных в бухгалтерском учете операций положениям письма Минфина</w:t>
      </w:r>
      <w:r w:rsidR="00B2515E" w:rsidRPr="007059E4">
        <w:rPr>
          <w:rFonts w:ascii="Liberation Serif" w:hAnsi="Liberation Serif"/>
          <w:sz w:val="26"/>
          <w:szCs w:val="26"/>
        </w:rPr>
        <w:t xml:space="preserve"> России от 27.09.2022 № 02-07-07/93188 «О порядке отражения в бухгалтерском учете безвозмездных </w:t>
      </w:r>
      <w:proofErr w:type="spellStart"/>
      <w:r w:rsidR="00B2515E" w:rsidRPr="007059E4">
        <w:rPr>
          <w:rFonts w:ascii="Liberation Serif" w:hAnsi="Liberation Serif"/>
          <w:sz w:val="26"/>
          <w:szCs w:val="26"/>
        </w:rPr>
        <w:t>неденежных</w:t>
      </w:r>
      <w:proofErr w:type="spellEnd"/>
      <w:r w:rsidR="00B2515E" w:rsidRPr="007059E4">
        <w:rPr>
          <w:rFonts w:ascii="Liberation Serif" w:hAnsi="Liberation Serif"/>
          <w:sz w:val="26"/>
          <w:szCs w:val="26"/>
        </w:rPr>
        <w:t xml:space="preserve"> поступлений и передач»</w:t>
      </w:r>
      <w:r w:rsidRPr="007059E4">
        <w:rPr>
          <w:rFonts w:ascii="Liberation Serif" w:hAnsi="Liberation Serif"/>
          <w:sz w:val="26"/>
          <w:szCs w:val="26"/>
        </w:rPr>
        <w:t xml:space="preserve"> </w:t>
      </w:r>
      <w:r w:rsidR="007059E4" w:rsidRPr="007059E4">
        <w:rPr>
          <w:rFonts w:ascii="Liberation Serif" w:hAnsi="Liberation Serif"/>
          <w:sz w:val="26"/>
          <w:szCs w:val="26"/>
        </w:rPr>
        <w:t>с</w:t>
      </w:r>
      <w:proofErr w:type="gramEnd"/>
      <w:r w:rsidR="007059E4" w:rsidRPr="007059E4">
        <w:rPr>
          <w:rFonts w:ascii="Liberation Serif" w:hAnsi="Liberation Serif"/>
          <w:sz w:val="26"/>
          <w:szCs w:val="26"/>
        </w:rPr>
        <w:t xml:space="preserve"> дополнением от 17.11.2022 № 02-07-07/112263.</w:t>
      </w:r>
    </w:p>
    <w:p w:rsidR="008457C5" w:rsidRDefault="003E6319" w:rsidP="008457C5">
      <w:pPr>
        <w:widowControl w:val="0"/>
        <w:spacing w:line="360" w:lineRule="atLeast"/>
        <w:ind w:firstLine="708"/>
        <w:jc w:val="both"/>
        <w:rPr>
          <w:rFonts w:ascii="Liberation Serif" w:hAnsi="Liberation Serif"/>
          <w:sz w:val="26"/>
          <w:szCs w:val="26"/>
        </w:rPr>
      </w:pPr>
      <w:r w:rsidRPr="008457C5">
        <w:rPr>
          <w:rFonts w:ascii="Liberation Serif" w:hAnsi="Liberation Serif"/>
          <w:sz w:val="26"/>
          <w:szCs w:val="26"/>
        </w:rPr>
        <w:t>Отражение показателей по номерам счетов аналитического учета счета</w:t>
      </w:r>
      <w:r w:rsidR="00AB34D5" w:rsidRPr="008457C5">
        <w:rPr>
          <w:rFonts w:ascii="Liberation Serif" w:hAnsi="Liberation Serif"/>
          <w:sz w:val="26"/>
          <w:szCs w:val="26"/>
        </w:rPr>
        <w:t xml:space="preserve">       </w:t>
      </w:r>
      <w:r w:rsidR="003768E7" w:rsidRPr="008457C5">
        <w:rPr>
          <w:rFonts w:ascii="Liberation Serif" w:hAnsi="Liberation Serif"/>
          <w:sz w:val="26"/>
          <w:szCs w:val="26"/>
        </w:rPr>
        <w:t xml:space="preserve">    </w:t>
      </w:r>
      <w:r w:rsidR="00AB34D5" w:rsidRPr="008457C5">
        <w:rPr>
          <w:rFonts w:ascii="Liberation Serif" w:hAnsi="Liberation Serif"/>
          <w:sz w:val="26"/>
          <w:szCs w:val="26"/>
        </w:rPr>
        <w:t xml:space="preserve"> </w:t>
      </w:r>
      <w:r w:rsidRPr="008457C5">
        <w:rPr>
          <w:rFonts w:ascii="Liberation Serif" w:hAnsi="Liberation Serif"/>
          <w:sz w:val="26"/>
          <w:szCs w:val="26"/>
        </w:rPr>
        <w:t xml:space="preserve"> 1</w:t>
      </w:r>
      <w:r w:rsidR="00AB34D5" w:rsidRPr="008457C5">
        <w:rPr>
          <w:rFonts w:ascii="Liberation Serif" w:hAnsi="Liberation Serif"/>
          <w:sz w:val="26"/>
          <w:szCs w:val="26"/>
        </w:rPr>
        <w:t> </w:t>
      </w:r>
      <w:r w:rsidRPr="008457C5">
        <w:rPr>
          <w:rFonts w:ascii="Liberation Serif" w:hAnsi="Liberation Serif"/>
          <w:sz w:val="26"/>
          <w:szCs w:val="26"/>
        </w:rPr>
        <w:t>401</w:t>
      </w:r>
      <w:r w:rsidR="00AB34D5" w:rsidRPr="008457C5">
        <w:rPr>
          <w:rFonts w:ascii="Liberation Serif" w:hAnsi="Liberation Serif"/>
          <w:sz w:val="26"/>
          <w:szCs w:val="26"/>
        </w:rPr>
        <w:t xml:space="preserve"> </w:t>
      </w:r>
      <w:r w:rsidRPr="008457C5">
        <w:rPr>
          <w:rFonts w:ascii="Liberation Serif" w:hAnsi="Liberation Serif"/>
          <w:sz w:val="26"/>
          <w:szCs w:val="26"/>
        </w:rPr>
        <w:t>20</w:t>
      </w:r>
      <w:r w:rsidR="00AB34D5" w:rsidRPr="008457C5">
        <w:rPr>
          <w:rFonts w:ascii="Liberation Serif" w:hAnsi="Liberation Serif"/>
          <w:sz w:val="26"/>
          <w:szCs w:val="26"/>
        </w:rPr>
        <w:t xml:space="preserve"> </w:t>
      </w:r>
      <w:r w:rsidRPr="008457C5">
        <w:rPr>
          <w:rFonts w:ascii="Liberation Serif" w:hAnsi="Liberation Serif"/>
          <w:sz w:val="26"/>
          <w:szCs w:val="26"/>
        </w:rPr>
        <w:t xml:space="preserve">000 «Расходы текущего финансового года», содержащим в 5 – 17 разрядах номера счета нулевые значения, допускается в Справке </w:t>
      </w:r>
      <w:hyperlink r:id="rId27" w:history="1">
        <w:r w:rsidRPr="008457C5">
          <w:rPr>
            <w:rFonts w:ascii="Liberation Serif" w:hAnsi="Liberation Serif"/>
            <w:sz w:val="26"/>
            <w:szCs w:val="26"/>
          </w:rPr>
          <w:t>(ф.</w:t>
        </w:r>
        <w:r w:rsidRPr="008457C5">
          <w:rPr>
            <w:rFonts w:ascii="Liberation Serif" w:hAnsi="Liberation Serif"/>
            <w:sz w:val="26"/>
            <w:szCs w:val="26"/>
            <w:lang w:val="en-US"/>
          </w:rPr>
          <w:t> </w:t>
        </w:r>
        <w:r w:rsidRPr="008457C5">
          <w:rPr>
            <w:rFonts w:ascii="Liberation Serif" w:hAnsi="Liberation Serif"/>
            <w:sz w:val="26"/>
            <w:szCs w:val="26"/>
          </w:rPr>
          <w:t>0503110)</w:t>
        </w:r>
      </w:hyperlink>
      <w:r w:rsidR="008457C5">
        <w:rPr>
          <w:rFonts w:ascii="Liberation Serif" w:hAnsi="Liberation Serif"/>
          <w:sz w:val="26"/>
          <w:szCs w:val="26"/>
        </w:rPr>
        <w:t xml:space="preserve"> в случаях:</w:t>
      </w:r>
    </w:p>
    <w:p w:rsidR="008457C5" w:rsidRDefault="008457C5" w:rsidP="008457C5">
      <w:pPr>
        <w:pStyle w:val="ad"/>
        <w:widowControl w:val="0"/>
        <w:spacing w:line="360" w:lineRule="atLeast"/>
        <w:ind w:left="1128" w:hanging="419"/>
        <w:jc w:val="both"/>
        <w:rPr>
          <w:rFonts w:ascii="Liberation Serif" w:hAnsi="Liberation Serif"/>
          <w:sz w:val="26"/>
          <w:szCs w:val="26"/>
        </w:rPr>
      </w:pPr>
      <w:r>
        <w:rPr>
          <w:rFonts w:ascii="Liberation Serif" w:hAnsi="Liberation Serif"/>
          <w:sz w:val="26"/>
          <w:szCs w:val="26"/>
        </w:rPr>
        <w:t xml:space="preserve"> 1. </w:t>
      </w:r>
      <w:proofErr w:type="gramStart"/>
      <w:r>
        <w:rPr>
          <w:rFonts w:ascii="Liberation Serif" w:hAnsi="Liberation Serif"/>
          <w:sz w:val="26"/>
          <w:szCs w:val="26"/>
        </w:rPr>
        <w:t>П</w:t>
      </w:r>
      <w:r w:rsidRPr="008457C5">
        <w:rPr>
          <w:rFonts w:ascii="Liberation Serif" w:hAnsi="Liberation Serif"/>
          <w:sz w:val="26"/>
          <w:szCs w:val="26"/>
        </w:rPr>
        <w:t>редусмотренных</w:t>
      </w:r>
      <w:proofErr w:type="gramEnd"/>
      <w:r w:rsidRPr="008457C5">
        <w:rPr>
          <w:rFonts w:ascii="Liberation Serif" w:hAnsi="Liberation Serif"/>
          <w:sz w:val="26"/>
          <w:szCs w:val="26"/>
        </w:rPr>
        <w:t> </w:t>
      </w:r>
      <w:hyperlink r:id="rId28" w:history="1">
        <w:r w:rsidRPr="008457C5">
          <w:rPr>
            <w:rFonts w:ascii="Liberation Serif" w:hAnsi="Liberation Serif"/>
            <w:sz w:val="26"/>
            <w:szCs w:val="26"/>
          </w:rPr>
          <w:t>Инструкцией </w:t>
        </w:r>
        <w:r w:rsidR="003E6319" w:rsidRPr="008457C5">
          <w:rPr>
            <w:rFonts w:ascii="Liberation Serif" w:hAnsi="Liberation Serif"/>
            <w:sz w:val="26"/>
            <w:szCs w:val="26"/>
          </w:rPr>
          <w:t>№ 162н</w:t>
        </w:r>
      </w:hyperlink>
      <w:r>
        <w:rPr>
          <w:rFonts w:ascii="Liberation Serif" w:hAnsi="Liberation Serif"/>
          <w:sz w:val="26"/>
          <w:szCs w:val="26"/>
        </w:rPr>
        <w:t>;</w:t>
      </w:r>
    </w:p>
    <w:p w:rsidR="008457C5" w:rsidRPr="008457C5" w:rsidRDefault="008457C5" w:rsidP="008457C5">
      <w:pPr>
        <w:pStyle w:val="ad"/>
        <w:widowControl w:val="0"/>
        <w:spacing w:line="360" w:lineRule="atLeast"/>
        <w:ind w:left="0" w:firstLine="768"/>
        <w:jc w:val="both"/>
        <w:rPr>
          <w:rFonts w:ascii="Liberation Serif" w:hAnsi="Liberation Serif"/>
          <w:sz w:val="26"/>
          <w:szCs w:val="26"/>
        </w:rPr>
      </w:pPr>
      <w:r>
        <w:rPr>
          <w:rFonts w:ascii="Liberation Serif" w:hAnsi="Liberation Serif" w:cs="Arial"/>
          <w:color w:val="222222"/>
          <w:sz w:val="26"/>
          <w:szCs w:val="26"/>
          <w:shd w:val="clear" w:color="auto" w:fill="FFFFFF"/>
        </w:rPr>
        <w:t>2. </w:t>
      </w:r>
      <w:r w:rsidRPr="008457C5">
        <w:rPr>
          <w:rFonts w:ascii="Liberation Serif" w:hAnsi="Liberation Serif" w:cs="Arial"/>
          <w:color w:val="222222"/>
          <w:sz w:val="26"/>
          <w:szCs w:val="26"/>
          <w:shd w:val="clear" w:color="auto" w:fill="FFFFFF"/>
        </w:rPr>
        <w:t>При предоставлении или получении права пользования активом на льготных условиях:</w:t>
      </w:r>
    </w:p>
    <w:p w:rsidR="003E6319" w:rsidRPr="008457C5" w:rsidRDefault="003E6319" w:rsidP="00FD0AA8">
      <w:pPr>
        <w:widowControl w:val="0"/>
        <w:spacing w:line="360" w:lineRule="atLeast"/>
        <w:ind w:firstLine="708"/>
        <w:jc w:val="both"/>
        <w:rPr>
          <w:rFonts w:ascii="Liberation Serif" w:hAnsi="Liberation Serif"/>
          <w:sz w:val="26"/>
          <w:szCs w:val="26"/>
        </w:rPr>
      </w:pPr>
      <w:r w:rsidRPr="008457C5">
        <w:rPr>
          <w:rFonts w:ascii="Liberation Serif" w:hAnsi="Liberation Serif"/>
          <w:sz w:val="26"/>
          <w:szCs w:val="26"/>
        </w:rPr>
        <w:t xml:space="preserve">– ссудополучателем </w:t>
      </w:r>
      <w:r w:rsidR="008457C5" w:rsidRPr="008457C5">
        <w:rPr>
          <w:rFonts w:ascii="Liberation Serif" w:hAnsi="Liberation Serif"/>
          <w:sz w:val="26"/>
          <w:szCs w:val="26"/>
        </w:rPr>
        <w:t xml:space="preserve">в части расходов </w:t>
      </w:r>
      <w:r w:rsidRPr="008457C5">
        <w:rPr>
          <w:rFonts w:ascii="Liberation Serif" w:hAnsi="Liberation Serif"/>
          <w:sz w:val="26"/>
          <w:szCs w:val="26"/>
        </w:rPr>
        <w:t>по амортиз</w:t>
      </w:r>
      <w:r w:rsidR="008457C5" w:rsidRPr="008457C5">
        <w:rPr>
          <w:rFonts w:ascii="Liberation Serif" w:hAnsi="Liberation Serif"/>
          <w:sz w:val="26"/>
          <w:szCs w:val="26"/>
        </w:rPr>
        <w:t xml:space="preserve">ации права пользования активом - </w:t>
      </w:r>
      <w:r w:rsidRPr="008457C5">
        <w:rPr>
          <w:rFonts w:ascii="Liberation Serif" w:hAnsi="Liberation Serif"/>
          <w:sz w:val="26"/>
          <w:szCs w:val="26"/>
        </w:rPr>
        <w:t>XX </w:t>
      </w:r>
      <w:proofErr w:type="spellStart"/>
      <w:r w:rsidR="008457C5" w:rsidRPr="008457C5">
        <w:rPr>
          <w:rFonts w:ascii="Liberation Serif" w:hAnsi="Liberation Serif"/>
          <w:sz w:val="26"/>
          <w:szCs w:val="26"/>
        </w:rPr>
        <w:t>XX</w:t>
      </w:r>
      <w:proofErr w:type="spellEnd"/>
      <w:r w:rsidR="008457C5" w:rsidRPr="008457C5">
        <w:rPr>
          <w:rFonts w:ascii="Liberation Serif" w:hAnsi="Liberation Serif"/>
          <w:sz w:val="26"/>
          <w:szCs w:val="26"/>
        </w:rPr>
        <w:t> 00000 00000 000 1 401 20 224</w:t>
      </w:r>
      <w:r w:rsidRPr="008457C5">
        <w:rPr>
          <w:rFonts w:ascii="Liberation Serif" w:hAnsi="Liberation Serif"/>
          <w:sz w:val="26"/>
          <w:szCs w:val="26"/>
        </w:rPr>
        <w:t>;</w:t>
      </w:r>
    </w:p>
    <w:p w:rsidR="006D09C0" w:rsidRDefault="003E6319" w:rsidP="006D09C0">
      <w:pPr>
        <w:widowControl w:val="0"/>
        <w:spacing w:line="360" w:lineRule="atLeast"/>
        <w:ind w:firstLine="708"/>
        <w:jc w:val="both"/>
        <w:rPr>
          <w:rFonts w:ascii="Liberation Serif" w:hAnsi="Liberation Serif" w:cs="Arial"/>
          <w:color w:val="222222"/>
          <w:sz w:val="26"/>
          <w:szCs w:val="26"/>
          <w:shd w:val="clear" w:color="auto" w:fill="FFFFFF"/>
        </w:rPr>
      </w:pPr>
      <w:proofErr w:type="gramStart"/>
      <w:r w:rsidRPr="008457C5">
        <w:rPr>
          <w:rFonts w:ascii="Liberation Serif" w:hAnsi="Liberation Serif"/>
          <w:sz w:val="26"/>
          <w:szCs w:val="26"/>
        </w:rPr>
        <w:t xml:space="preserve">– ссудодателем </w:t>
      </w:r>
      <w:r w:rsidR="008457C5" w:rsidRPr="008457C5">
        <w:rPr>
          <w:rFonts w:ascii="Liberation Serif" w:hAnsi="Liberation Serif"/>
          <w:sz w:val="26"/>
          <w:szCs w:val="26"/>
        </w:rPr>
        <w:t xml:space="preserve">в части </w:t>
      </w:r>
      <w:r w:rsidRPr="008457C5">
        <w:rPr>
          <w:rFonts w:ascii="Liberation Serif" w:hAnsi="Liberation Serif"/>
          <w:sz w:val="26"/>
          <w:szCs w:val="26"/>
        </w:rPr>
        <w:t xml:space="preserve">расходов </w:t>
      </w:r>
      <w:r w:rsidR="008457C5" w:rsidRPr="008457C5">
        <w:rPr>
          <w:rFonts w:ascii="Liberation Serif" w:hAnsi="Liberation Serif"/>
          <w:sz w:val="26"/>
          <w:szCs w:val="26"/>
        </w:rPr>
        <w:t xml:space="preserve">по передаче права -  </w:t>
      </w:r>
      <w:r w:rsidRPr="008457C5">
        <w:rPr>
          <w:rFonts w:ascii="Liberation Serif" w:hAnsi="Liberation Serif"/>
          <w:sz w:val="26"/>
          <w:szCs w:val="26"/>
        </w:rPr>
        <w:t>XX</w:t>
      </w:r>
      <w:r w:rsidRPr="008457C5">
        <w:rPr>
          <w:rFonts w:ascii="Liberation Serif" w:hAnsi="Liberation Serif"/>
          <w:sz w:val="26"/>
          <w:szCs w:val="26"/>
          <w:lang w:val="en-US"/>
        </w:rPr>
        <w:t> </w:t>
      </w:r>
      <w:r w:rsidRPr="008457C5">
        <w:rPr>
          <w:rFonts w:ascii="Liberation Serif" w:hAnsi="Liberation Serif"/>
          <w:sz w:val="26"/>
          <w:szCs w:val="26"/>
        </w:rPr>
        <w:t>XX</w:t>
      </w:r>
      <w:r w:rsidRPr="008457C5">
        <w:rPr>
          <w:rFonts w:ascii="Liberation Serif" w:hAnsi="Liberation Serif"/>
          <w:sz w:val="26"/>
          <w:szCs w:val="26"/>
          <w:lang w:val="en-US"/>
        </w:rPr>
        <w:t> </w:t>
      </w:r>
      <w:r w:rsidRPr="008457C5">
        <w:rPr>
          <w:rFonts w:ascii="Liberation Serif" w:hAnsi="Liberation Serif"/>
          <w:sz w:val="26"/>
          <w:szCs w:val="26"/>
        </w:rPr>
        <w:t>00000</w:t>
      </w:r>
      <w:r w:rsidRPr="008457C5">
        <w:rPr>
          <w:rFonts w:ascii="Liberation Serif" w:hAnsi="Liberation Serif"/>
          <w:sz w:val="26"/>
          <w:szCs w:val="26"/>
          <w:lang w:val="en-US"/>
        </w:rPr>
        <w:t> </w:t>
      </w:r>
      <w:r w:rsidRPr="008457C5">
        <w:rPr>
          <w:rFonts w:ascii="Liberation Serif" w:hAnsi="Liberation Serif"/>
          <w:sz w:val="26"/>
          <w:szCs w:val="26"/>
        </w:rPr>
        <w:t>00000</w:t>
      </w:r>
      <w:r w:rsidRPr="008457C5">
        <w:rPr>
          <w:rFonts w:ascii="Liberation Serif" w:hAnsi="Liberation Serif"/>
          <w:sz w:val="26"/>
          <w:szCs w:val="26"/>
          <w:lang w:val="en-US"/>
        </w:rPr>
        <w:t> </w:t>
      </w:r>
      <w:r w:rsidRPr="008457C5">
        <w:rPr>
          <w:rFonts w:ascii="Liberation Serif" w:hAnsi="Liberation Serif"/>
          <w:sz w:val="26"/>
          <w:szCs w:val="26"/>
        </w:rPr>
        <w:t>000 1 401</w:t>
      </w:r>
      <w:r w:rsidRPr="008457C5">
        <w:rPr>
          <w:rFonts w:ascii="Liberation Serif" w:hAnsi="Liberation Serif"/>
          <w:sz w:val="26"/>
          <w:szCs w:val="26"/>
          <w:lang w:val="en-US"/>
        </w:rPr>
        <w:t> </w:t>
      </w:r>
      <w:r w:rsidRPr="008457C5">
        <w:rPr>
          <w:rFonts w:ascii="Liberation Serif" w:hAnsi="Liberation Serif"/>
          <w:sz w:val="26"/>
          <w:szCs w:val="26"/>
        </w:rPr>
        <w:t xml:space="preserve">20 24X, </w:t>
      </w:r>
      <w:r w:rsidR="003768E7" w:rsidRPr="008457C5">
        <w:rPr>
          <w:rFonts w:ascii="Liberation Serif" w:hAnsi="Liberation Serif"/>
          <w:sz w:val="26"/>
          <w:szCs w:val="26"/>
        </w:rPr>
        <w:t xml:space="preserve">      </w:t>
      </w:r>
      <w:r w:rsidRPr="008457C5">
        <w:rPr>
          <w:rFonts w:ascii="Liberation Serif" w:hAnsi="Liberation Serif"/>
          <w:sz w:val="26"/>
          <w:szCs w:val="26"/>
        </w:rPr>
        <w:t xml:space="preserve">XX </w:t>
      </w:r>
      <w:proofErr w:type="spellStart"/>
      <w:r w:rsidR="008457C5" w:rsidRPr="008457C5">
        <w:rPr>
          <w:rFonts w:ascii="Liberation Serif" w:hAnsi="Liberation Serif"/>
          <w:sz w:val="26"/>
          <w:szCs w:val="26"/>
        </w:rPr>
        <w:t>XX</w:t>
      </w:r>
      <w:proofErr w:type="spellEnd"/>
      <w:r w:rsidR="008457C5" w:rsidRPr="008457C5">
        <w:rPr>
          <w:rFonts w:ascii="Liberation Serif" w:hAnsi="Liberation Serif"/>
          <w:sz w:val="26"/>
          <w:szCs w:val="26"/>
        </w:rPr>
        <w:t xml:space="preserve"> 00000 00000 000 1 401 20 25X</w:t>
      </w:r>
      <w:r w:rsidRPr="008457C5">
        <w:rPr>
          <w:rFonts w:ascii="Liberation Serif" w:hAnsi="Liberation Serif"/>
          <w:sz w:val="26"/>
          <w:szCs w:val="26"/>
        </w:rPr>
        <w:t>;</w:t>
      </w:r>
      <w:r w:rsidR="006D09C0">
        <w:br/>
      </w:r>
      <w:proofErr w:type="gramEnd"/>
    </w:p>
    <w:p w:rsidR="006D09C0" w:rsidRPr="006D09C0" w:rsidRDefault="006D09C0" w:rsidP="006D09C0">
      <w:pPr>
        <w:ind w:firstLine="709"/>
        <w:jc w:val="both"/>
        <w:rPr>
          <w:rFonts w:ascii="Liberation Serif" w:hAnsi="Liberation Serif"/>
          <w:sz w:val="26"/>
          <w:szCs w:val="26"/>
        </w:rPr>
      </w:pPr>
      <w:r w:rsidRPr="006D09C0">
        <w:rPr>
          <w:rFonts w:ascii="Liberation Serif" w:hAnsi="Liberation Serif" w:cs="Arial"/>
          <w:color w:val="222222"/>
          <w:sz w:val="26"/>
          <w:szCs w:val="26"/>
          <w:shd w:val="clear" w:color="auto" w:fill="FFFFFF"/>
        </w:rPr>
        <w:t>При формировании счетов в справке</w:t>
      </w:r>
      <w:r>
        <w:rPr>
          <w:rFonts w:ascii="Liberation Serif" w:hAnsi="Liberation Serif" w:cs="Arial"/>
          <w:color w:val="222222"/>
          <w:sz w:val="26"/>
          <w:szCs w:val="26"/>
          <w:shd w:val="clear" w:color="auto" w:fill="FFFFFF"/>
        </w:rPr>
        <w:t xml:space="preserve"> ф. 0503110</w:t>
      </w:r>
      <w:r w:rsidRPr="006D09C0">
        <w:rPr>
          <w:rFonts w:ascii="Liberation Serif" w:hAnsi="Liberation Serif" w:cs="Arial"/>
          <w:color w:val="222222"/>
          <w:sz w:val="26"/>
          <w:szCs w:val="26"/>
          <w:shd w:val="clear" w:color="auto" w:fill="FFFFFF"/>
        </w:rPr>
        <w:t xml:space="preserve"> учитывайте соответствие КБК и подстатей КОСГУ</w:t>
      </w:r>
      <w:r>
        <w:rPr>
          <w:rFonts w:ascii="Liberation Serif" w:hAnsi="Liberation Serif" w:cs="Arial"/>
          <w:color w:val="222222"/>
          <w:sz w:val="26"/>
          <w:szCs w:val="26"/>
          <w:shd w:val="clear" w:color="auto" w:fill="FFFFFF"/>
        </w:rPr>
        <w:t xml:space="preserve"> </w:t>
      </w:r>
      <w:r w:rsidRPr="006D09C0">
        <w:rPr>
          <w:rFonts w:ascii="Liberation Serif" w:hAnsi="Liberation Serif" w:cs="Arial"/>
          <w:color w:val="222222"/>
          <w:sz w:val="26"/>
          <w:szCs w:val="26"/>
          <w:shd w:val="clear" w:color="auto" w:fill="FFFFFF"/>
        </w:rPr>
        <w:t xml:space="preserve">(Таблица </w:t>
      </w:r>
      <w:proofErr w:type="gramStart"/>
      <w:r w:rsidRPr="006D09C0">
        <w:rPr>
          <w:rFonts w:ascii="Liberation Serif" w:hAnsi="Liberation Serif" w:cs="Arial"/>
          <w:color w:val="222222"/>
          <w:sz w:val="26"/>
          <w:szCs w:val="26"/>
          <w:shd w:val="clear" w:color="auto" w:fill="FFFFFF"/>
        </w:rPr>
        <w:t>соответствия видов расходов классификации расходов бюджетов</w:t>
      </w:r>
      <w:proofErr w:type="gramEnd"/>
      <w:r w:rsidRPr="006D09C0">
        <w:rPr>
          <w:rFonts w:ascii="Liberation Serif" w:hAnsi="Liberation Serif" w:cs="Arial"/>
          <w:color w:val="222222"/>
          <w:sz w:val="26"/>
          <w:szCs w:val="26"/>
          <w:shd w:val="clear" w:color="auto" w:fill="FFFFFF"/>
        </w:rPr>
        <w:t xml:space="preserve"> и статей (подстатей) классификации операций сектора государственного управления, применяемая в 2023 году</w:t>
      </w:r>
      <w:r>
        <w:rPr>
          <w:rFonts w:ascii="Liberation Serif" w:hAnsi="Liberation Serif" w:cs="Arial"/>
          <w:color w:val="222222"/>
          <w:sz w:val="26"/>
          <w:szCs w:val="26"/>
          <w:shd w:val="clear" w:color="auto" w:fill="FFFFFF"/>
        </w:rPr>
        <w:t>).</w:t>
      </w:r>
    </w:p>
    <w:p w:rsidR="00BD406D" w:rsidRPr="006D09C0" w:rsidRDefault="00FA3F00" w:rsidP="006D09C0">
      <w:pPr>
        <w:widowControl w:val="0"/>
        <w:spacing w:line="360" w:lineRule="atLeast"/>
        <w:ind w:firstLine="709"/>
        <w:jc w:val="both"/>
        <w:rPr>
          <w:rFonts w:ascii="Liberation Serif" w:hAnsi="Liberation Serif"/>
          <w:sz w:val="26"/>
          <w:szCs w:val="26"/>
        </w:rPr>
      </w:pPr>
      <w:r w:rsidRPr="006D09C0">
        <w:rPr>
          <w:rStyle w:val="FontStyle39"/>
          <w:rFonts w:ascii="Liberation Serif" w:hAnsi="Liberation Serif"/>
        </w:rPr>
        <w:t xml:space="preserve">Одновременно со Справкой (ф.0503110) </w:t>
      </w:r>
      <w:r w:rsidR="00E77955" w:rsidRPr="006D09C0">
        <w:rPr>
          <w:rStyle w:val="FontStyle39"/>
          <w:rFonts w:ascii="Liberation Serif" w:hAnsi="Liberation Serif"/>
        </w:rPr>
        <w:t>ГРБС</w:t>
      </w:r>
      <w:r w:rsidRPr="006D09C0">
        <w:rPr>
          <w:rStyle w:val="FontStyle39"/>
          <w:rFonts w:ascii="Liberation Serif" w:hAnsi="Liberation Serif"/>
        </w:rPr>
        <w:t xml:space="preserve"> обеспечивают представление расшифровки показателей</w:t>
      </w:r>
      <w:r w:rsidR="006D09C0" w:rsidRPr="006D09C0">
        <w:rPr>
          <w:rStyle w:val="FontStyle39"/>
          <w:rFonts w:ascii="Liberation Serif" w:hAnsi="Liberation Serif"/>
        </w:rPr>
        <w:t>, отраженных в Справке по заключению счетов бюджетного учета отчетного финансового года (ф. 0503110_Расшифровка).</w:t>
      </w:r>
    </w:p>
    <w:p w:rsidR="00E77955" w:rsidRPr="008C75B1" w:rsidRDefault="00E77955" w:rsidP="00FD0AA8">
      <w:pPr>
        <w:pStyle w:val="Style6"/>
        <w:widowControl/>
        <w:spacing w:line="360" w:lineRule="exact"/>
        <w:jc w:val="center"/>
        <w:rPr>
          <w:rStyle w:val="FontStyle36"/>
          <w:rFonts w:ascii="Liberation Serif" w:hAnsi="Liberation Serif"/>
        </w:rPr>
      </w:pPr>
      <w:r w:rsidRPr="008C75B1">
        <w:rPr>
          <w:rStyle w:val="FontStyle36"/>
          <w:rFonts w:ascii="Liberation Serif" w:hAnsi="Liberation Serif"/>
        </w:rPr>
        <w:t>Справка по консолидируемым расчетам (ф.0503125)</w:t>
      </w:r>
      <w:r w:rsidR="008457C5">
        <w:rPr>
          <w:rStyle w:val="FontStyle36"/>
          <w:rFonts w:ascii="Liberation Serif" w:hAnsi="Liberation Serif"/>
        </w:rPr>
        <w:t xml:space="preserve">  </w:t>
      </w:r>
    </w:p>
    <w:p w:rsidR="00E77955" w:rsidRDefault="00E77955" w:rsidP="00FD0AA8">
      <w:pPr>
        <w:pStyle w:val="Style2"/>
        <w:widowControl/>
        <w:spacing w:line="360" w:lineRule="exact"/>
        <w:rPr>
          <w:rStyle w:val="FontStyle39"/>
          <w:rFonts w:ascii="Liberation Serif" w:hAnsi="Liberation Serif"/>
        </w:rPr>
      </w:pPr>
      <w:r w:rsidRPr="008C75B1">
        <w:rPr>
          <w:rStyle w:val="FontStyle39"/>
          <w:rFonts w:ascii="Liberation Serif" w:hAnsi="Liberation Serif"/>
        </w:rPr>
        <w:t xml:space="preserve">Представление Справок </w:t>
      </w:r>
      <w:r w:rsidRPr="006D09C0">
        <w:rPr>
          <w:rStyle w:val="FontStyle39"/>
          <w:rFonts w:ascii="Liberation Serif" w:hAnsi="Liberation Serif"/>
        </w:rPr>
        <w:t>ф. 0503125</w:t>
      </w:r>
      <w:r w:rsidR="00AF200D">
        <w:rPr>
          <w:rStyle w:val="FontStyle39"/>
          <w:rFonts w:ascii="Liberation Serif" w:hAnsi="Liberation Serif"/>
        </w:rPr>
        <w:t xml:space="preserve"> </w:t>
      </w:r>
      <w:r w:rsidRPr="008C75B1">
        <w:rPr>
          <w:rStyle w:val="FontStyle39"/>
          <w:rFonts w:ascii="Liberation Serif" w:hAnsi="Liberation Serif"/>
        </w:rPr>
        <w:t>осуществляется в соответствии</w:t>
      </w:r>
      <w:r w:rsidR="006A2F8D" w:rsidRPr="008C75B1">
        <w:rPr>
          <w:rStyle w:val="FontStyle39"/>
          <w:rFonts w:ascii="Liberation Serif" w:hAnsi="Liberation Serif"/>
        </w:rPr>
        <w:t xml:space="preserve">  </w:t>
      </w:r>
      <w:r w:rsidRPr="008C75B1">
        <w:rPr>
          <w:rStyle w:val="FontStyle39"/>
          <w:rFonts w:ascii="Liberation Serif" w:hAnsi="Liberation Serif"/>
        </w:rPr>
        <w:t>с требованиями Инструкции № 191н.</w:t>
      </w:r>
    </w:p>
    <w:p w:rsidR="00A21620" w:rsidRPr="00A21620" w:rsidRDefault="00A21620" w:rsidP="00A21620">
      <w:pPr>
        <w:widowControl w:val="0"/>
        <w:spacing w:after="102"/>
        <w:ind w:firstLine="708"/>
        <w:jc w:val="both"/>
        <w:rPr>
          <w:rFonts w:ascii="Liberation Serif" w:hAnsi="Liberation Serif"/>
          <w:color w:val="000000"/>
          <w:sz w:val="26"/>
          <w:szCs w:val="26"/>
        </w:rPr>
      </w:pPr>
      <w:r w:rsidRPr="00A21620">
        <w:rPr>
          <w:rFonts w:ascii="Liberation Serif" w:hAnsi="Liberation Serif"/>
          <w:color w:val="000000"/>
          <w:sz w:val="26"/>
          <w:szCs w:val="26"/>
        </w:rPr>
        <w:t>Одновременно необходимо представить Справки по консолидируемым расчетам (ф. 0503125М_</w:t>
      </w:r>
      <w:proofErr w:type="gramStart"/>
      <w:r w:rsidRPr="00A21620">
        <w:rPr>
          <w:rFonts w:ascii="Liberation Serif" w:hAnsi="Liberation Serif"/>
          <w:color w:val="000000"/>
          <w:sz w:val="26"/>
          <w:szCs w:val="26"/>
        </w:rPr>
        <w:t>ДОП</w:t>
      </w:r>
      <w:proofErr w:type="gramEnd"/>
      <w:r w:rsidRPr="00A21620">
        <w:rPr>
          <w:rFonts w:ascii="Liberation Serif" w:hAnsi="Liberation Serif"/>
          <w:color w:val="000000"/>
          <w:sz w:val="26"/>
          <w:szCs w:val="26"/>
        </w:rPr>
        <w:t xml:space="preserve">) и Справки по консолидируемым расчетам учреждения (ф. 0503725М_ДОП), в части раскрытия информации о расчетах по </w:t>
      </w:r>
      <w:proofErr w:type="spellStart"/>
      <w:r w:rsidRPr="00A21620">
        <w:rPr>
          <w:rFonts w:ascii="Liberation Serif" w:hAnsi="Liberation Serif"/>
          <w:color w:val="000000"/>
          <w:sz w:val="26"/>
          <w:szCs w:val="26"/>
        </w:rPr>
        <w:t>неденежным</w:t>
      </w:r>
      <w:proofErr w:type="spellEnd"/>
      <w:r w:rsidRPr="00A21620">
        <w:rPr>
          <w:rFonts w:ascii="Liberation Serif" w:hAnsi="Liberation Serif"/>
          <w:color w:val="000000"/>
          <w:sz w:val="26"/>
          <w:szCs w:val="26"/>
        </w:rPr>
        <w:t xml:space="preserve"> передачам нефинансовых активов между учреждениями разных типов и бюджетов всех уровней. Данные формы формируются нарастающим итогом с начала финансового года на основании данных по счетам 0 401 10 191, 0 401 10 195,</w:t>
      </w:r>
      <w:r>
        <w:rPr>
          <w:rFonts w:ascii="Liberation Serif" w:hAnsi="Liberation Serif"/>
          <w:color w:val="000000"/>
          <w:sz w:val="26"/>
          <w:szCs w:val="26"/>
        </w:rPr>
        <w:t xml:space="preserve">               </w:t>
      </w:r>
      <w:r w:rsidRPr="00A21620">
        <w:rPr>
          <w:rFonts w:ascii="Liberation Serif" w:hAnsi="Liberation Serif"/>
          <w:color w:val="000000"/>
          <w:sz w:val="26"/>
          <w:szCs w:val="26"/>
        </w:rPr>
        <w:t>0 401 10 189, 0 401 20 241, 0 401 20 281, 0 401 20 251, 0 401 20 254.</w:t>
      </w:r>
    </w:p>
    <w:p w:rsidR="00EB1858" w:rsidRPr="00FB10C1" w:rsidRDefault="008457C5" w:rsidP="00FB10C1">
      <w:pPr>
        <w:autoSpaceDE w:val="0"/>
        <w:autoSpaceDN w:val="0"/>
        <w:adjustRightInd w:val="0"/>
        <w:jc w:val="both"/>
        <w:rPr>
          <w:rFonts w:ascii="Liberation Serif" w:eastAsiaTheme="minorHAnsi" w:hAnsi="Liberation Serif"/>
          <w:sz w:val="26"/>
          <w:szCs w:val="26"/>
          <w:lang w:eastAsia="en-US"/>
        </w:rPr>
      </w:pPr>
      <w:r w:rsidRPr="008457C5">
        <w:rPr>
          <w:rFonts w:ascii="Liberation Serif" w:eastAsiaTheme="minorHAnsi" w:hAnsi="Liberation Serif"/>
          <w:sz w:val="26"/>
          <w:szCs w:val="26"/>
          <w:lang w:eastAsia="en-US"/>
        </w:rPr>
        <w:t xml:space="preserve">           </w:t>
      </w:r>
      <w:r w:rsidR="00FB10C1">
        <w:rPr>
          <w:rFonts w:ascii="Liberation Serif" w:eastAsiaTheme="minorHAnsi" w:hAnsi="Liberation Serif"/>
          <w:sz w:val="26"/>
          <w:szCs w:val="26"/>
          <w:lang w:eastAsia="en-US"/>
        </w:rPr>
        <w:t>П</w:t>
      </w:r>
      <w:r w:rsidR="00FB10C1">
        <w:rPr>
          <w:rFonts w:ascii="Liberation Serif" w:eastAsiaTheme="minorHAnsi" w:hAnsi="Liberation Serif" w:cs="Liberation Serif"/>
          <w:sz w:val="26"/>
          <w:szCs w:val="26"/>
          <w:lang w:eastAsia="en-US"/>
        </w:rPr>
        <w:t xml:space="preserve">еред составлением справки </w:t>
      </w:r>
      <w:hyperlink r:id="rId29" w:history="1">
        <w:r w:rsidR="00FB10C1" w:rsidRPr="00FB10C1">
          <w:rPr>
            <w:rFonts w:ascii="Liberation Serif" w:eastAsiaTheme="minorHAnsi" w:hAnsi="Liberation Serif" w:cs="Liberation Serif"/>
            <w:color w:val="000000" w:themeColor="text1"/>
            <w:sz w:val="26"/>
            <w:szCs w:val="26"/>
            <w:lang w:eastAsia="en-US"/>
          </w:rPr>
          <w:t>(ф. 0503125)</w:t>
        </w:r>
      </w:hyperlink>
      <w:r w:rsidR="00FB10C1">
        <w:rPr>
          <w:rFonts w:ascii="Liberation Serif" w:eastAsiaTheme="minorHAnsi" w:hAnsi="Liberation Serif" w:cs="Liberation Serif"/>
          <w:sz w:val="26"/>
          <w:szCs w:val="26"/>
          <w:lang w:eastAsia="en-US"/>
        </w:rPr>
        <w:t xml:space="preserve"> </w:t>
      </w:r>
      <w:r w:rsidR="00FB10C1" w:rsidRPr="00FB10C1">
        <w:rPr>
          <w:rFonts w:ascii="Liberation Serif" w:eastAsiaTheme="minorHAnsi" w:hAnsi="Liberation Serif" w:cs="Liberation Serif"/>
          <w:b/>
          <w:sz w:val="26"/>
          <w:szCs w:val="26"/>
          <w:lang w:eastAsia="en-US"/>
        </w:rPr>
        <w:t>обязательно</w:t>
      </w:r>
      <w:r w:rsidR="00FB10C1">
        <w:rPr>
          <w:rFonts w:ascii="Liberation Serif" w:eastAsiaTheme="minorHAnsi" w:hAnsi="Liberation Serif" w:cs="Liberation Serif"/>
          <w:sz w:val="26"/>
          <w:szCs w:val="26"/>
          <w:lang w:eastAsia="en-US"/>
        </w:rPr>
        <w:t xml:space="preserve"> произведите сверку взаимосвязанных показателей по консолидируемым расчетам.</w:t>
      </w:r>
    </w:p>
    <w:p w:rsidR="00542E97" w:rsidRPr="00FB10C1" w:rsidRDefault="00542E97" w:rsidP="008457C5">
      <w:pPr>
        <w:autoSpaceDE w:val="0"/>
        <w:autoSpaceDN w:val="0"/>
        <w:adjustRightInd w:val="0"/>
        <w:rPr>
          <w:rFonts w:ascii="Liberation Serif" w:eastAsiaTheme="minorHAnsi" w:hAnsi="Liberation Serif"/>
          <w:sz w:val="26"/>
          <w:szCs w:val="26"/>
          <w:lang w:eastAsia="en-US"/>
        </w:rPr>
      </w:pPr>
    </w:p>
    <w:p w:rsidR="008457C5" w:rsidRPr="009220AB" w:rsidRDefault="008457C5" w:rsidP="00FD0AA8">
      <w:pPr>
        <w:autoSpaceDE w:val="0"/>
        <w:autoSpaceDN w:val="0"/>
        <w:adjustRightInd w:val="0"/>
        <w:jc w:val="center"/>
        <w:rPr>
          <w:rFonts w:ascii="Liberation Serif" w:eastAsiaTheme="minorHAnsi" w:hAnsi="Liberation Serif"/>
          <w:b/>
          <w:sz w:val="26"/>
          <w:szCs w:val="26"/>
          <w:highlight w:val="yellow"/>
          <w:lang w:eastAsia="en-US"/>
        </w:rPr>
      </w:pPr>
    </w:p>
    <w:p w:rsidR="00F67FB5" w:rsidRPr="008C75B1" w:rsidRDefault="00EB1858" w:rsidP="00FD0AA8">
      <w:pPr>
        <w:autoSpaceDE w:val="0"/>
        <w:autoSpaceDN w:val="0"/>
        <w:adjustRightInd w:val="0"/>
        <w:jc w:val="center"/>
        <w:rPr>
          <w:rFonts w:ascii="Liberation Serif" w:eastAsiaTheme="minorHAnsi" w:hAnsi="Liberation Serif"/>
          <w:b/>
          <w:sz w:val="26"/>
          <w:szCs w:val="26"/>
          <w:lang w:eastAsia="en-US"/>
        </w:rPr>
      </w:pPr>
      <w:r w:rsidRPr="008C75B1">
        <w:rPr>
          <w:rFonts w:ascii="Liberation Serif" w:eastAsiaTheme="minorHAnsi" w:hAnsi="Liberation Serif"/>
          <w:b/>
          <w:sz w:val="26"/>
          <w:szCs w:val="26"/>
          <w:lang w:eastAsia="en-US"/>
        </w:rPr>
        <w:t xml:space="preserve">Сведения об исполнении бюджета </w:t>
      </w:r>
      <w:hyperlink r:id="rId30" w:history="1">
        <w:r w:rsidRPr="008C75B1">
          <w:rPr>
            <w:rFonts w:ascii="Liberation Serif" w:eastAsiaTheme="minorHAnsi" w:hAnsi="Liberation Serif"/>
            <w:b/>
            <w:sz w:val="26"/>
            <w:szCs w:val="26"/>
            <w:lang w:eastAsia="en-US"/>
          </w:rPr>
          <w:t>(ф. 0503164)</w:t>
        </w:r>
      </w:hyperlink>
    </w:p>
    <w:p w:rsidR="00EB1858" w:rsidRPr="008C75B1" w:rsidRDefault="00F67FB5" w:rsidP="00FD0AA8">
      <w:pPr>
        <w:autoSpaceDE w:val="0"/>
        <w:autoSpaceDN w:val="0"/>
        <w:adjustRightInd w:val="0"/>
        <w:jc w:val="center"/>
        <w:rPr>
          <w:rFonts w:ascii="Liberation Serif" w:eastAsiaTheme="minorHAnsi" w:hAnsi="Liberation Serif"/>
          <w:b/>
          <w:sz w:val="26"/>
          <w:szCs w:val="26"/>
          <w:lang w:eastAsia="en-US"/>
        </w:rPr>
      </w:pPr>
      <w:r w:rsidRPr="008C75B1">
        <w:rPr>
          <w:rFonts w:ascii="Liberation Serif" w:eastAsia="Arial Unicode MS" w:hAnsi="Liberation Serif"/>
          <w:sz w:val="26"/>
          <w:szCs w:val="26"/>
        </w:rPr>
        <w:t>(далее – Сведения ф.0503164)</w:t>
      </w:r>
    </w:p>
    <w:p w:rsidR="003447BC" w:rsidRPr="009220AB" w:rsidRDefault="003447BC" w:rsidP="00FD0AA8">
      <w:pPr>
        <w:shd w:val="clear" w:color="auto" w:fill="FFFFFF"/>
        <w:tabs>
          <w:tab w:val="left" w:pos="709"/>
        </w:tabs>
        <w:ind w:right="20" w:firstLine="709"/>
        <w:contextualSpacing/>
        <w:jc w:val="both"/>
        <w:rPr>
          <w:rFonts w:ascii="Liberation Serif" w:hAnsi="Liberation Serif"/>
          <w:sz w:val="26"/>
          <w:szCs w:val="26"/>
          <w:highlight w:val="yellow"/>
        </w:rPr>
      </w:pPr>
    </w:p>
    <w:p w:rsidR="00F67FB5" w:rsidRPr="008C75B1" w:rsidRDefault="00F67FB5" w:rsidP="00FD0AA8">
      <w:pPr>
        <w:shd w:val="clear" w:color="auto" w:fill="FFFFFF"/>
        <w:tabs>
          <w:tab w:val="left" w:pos="709"/>
        </w:tabs>
        <w:ind w:right="20" w:firstLine="709"/>
        <w:contextualSpacing/>
        <w:jc w:val="both"/>
        <w:rPr>
          <w:rFonts w:ascii="Liberation Serif" w:hAnsi="Liberation Serif"/>
          <w:sz w:val="26"/>
          <w:szCs w:val="26"/>
        </w:rPr>
      </w:pPr>
      <w:proofErr w:type="gramStart"/>
      <w:r w:rsidRPr="008C75B1">
        <w:rPr>
          <w:rFonts w:ascii="Liberation Serif" w:hAnsi="Liberation Serif"/>
          <w:sz w:val="26"/>
          <w:szCs w:val="26"/>
        </w:rPr>
        <w:t xml:space="preserve">При заполнении Сведений ф.0503164 в ПК «Свод-Смарт» выбирать форму 0503164G_процент (Отчет об исполнении бюджета (с возможностью указания разных процентов </w:t>
      </w:r>
      <w:proofErr w:type="spellStart"/>
      <w:r w:rsidRPr="008C75B1">
        <w:rPr>
          <w:rFonts w:ascii="Liberation Serif" w:hAnsi="Liberation Serif"/>
          <w:sz w:val="26"/>
          <w:szCs w:val="26"/>
        </w:rPr>
        <w:t>потаблично</w:t>
      </w:r>
      <w:proofErr w:type="spellEnd"/>
      <w:r w:rsidRPr="008C75B1">
        <w:rPr>
          <w:rFonts w:ascii="Liberation Serif" w:hAnsi="Liberation Serif"/>
          <w:sz w:val="26"/>
          <w:szCs w:val="26"/>
        </w:rPr>
        <w:t>).</w:t>
      </w:r>
      <w:proofErr w:type="gramEnd"/>
    </w:p>
    <w:p w:rsidR="009C1ED5" w:rsidRPr="008F4A80" w:rsidRDefault="009C1ED5" w:rsidP="00FD0AA8">
      <w:pPr>
        <w:shd w:val="clear" w:color="auto" w:fill="FFFFFF"/>
        <w:tabs>
          <w:tab w:val="left" w:pos="709"/>
        </w:tabs>
        <w:ind w:right="20" w:firstLine="709"/>
        <w:contextualSpacing/>
        <w:jc w:val="both"/>
        <w:rPr>
          <w:rFonts w:ascii="Liberation Serif" w:eastAsia="Arial Unicode MS" w:hAnsi="Liberation Serif"/>
          <w:b/>
          <w:sz w:val="26"/>
          <w:szCs w:val="26"/>
        </w:rPr>
      </w:pPr>
      <w:r w:rsidRPr="008F4A80">
        <w:rPr>
          <w:rFonts w:ascii="Liberation Serif" w:hAnsi="Liberation Serif"/>
          <w:sz w:val="26"/>
          <w:szCs w:val="26"/>
        </w:rPr>
        <w:t xml:space="preserve">В Сведениях </w:t>
      </w:r>
      <w:r w:rsidR="0067548F" w:rsidRPr="008F4A80">
        <w:rPr>
          <w:rFonts w:ascii="Liberation Serif" w:hAnsi="Liberation Serif"/>
          <w:sz w:val="26"/>
          <w:szCs w:val="26"/>
        </w:rPr>
        <w:t>ф. 0503164</w:t>
      </w:r>
      <w:r w:rsidRPr="008F4A80">
        <w:rPr>
          <w:rFonts w:ascii="Liberation Serif" w:eastAsia="Arial Unicode MS" w:hAnsi="Liberation Serif"/>
          <w:sz w:val="26"/>
          <w:szCs w:val="26"/>
        </w:rPr>
        <w:t xml:space="preserve"> за 202</w:t>
      </w:r>
      <w:r w:rsidR="008F4A80" w:rsidRPr="008F4A80">
        <w:rPr>
          <w:rFonts w:ascii="Liberation Serif" w:eastAsia="Arial Unicode MS" w:hAnsi="Liberation Serif"/>
          <w:sz w:val="26"/>
          <w:szCs w:val="26"/>
        </w:rPr>
        <w:t>3</w:t>
      </w:r>
      <w:r w:rsidRPr="008F4A80">
        <w:rPr>
          <w:rFonts w:ascii="Liberation Serif" w:eastAsia="Arial Unicode MS" w:hAnsi="Liberation Serif"/>
          <w:sz w:val="26"/>
          <w:szCs w:val="26"/>
        </w:rPr>
        <w:t xml:space="preserve"> год указываются:</w:t>
      </w:r>
    </w:p>
    <w:p w:rsidR="009C1ED5" w:rsidRPr="008F4A80" w:rsidRDefault="009C1ED5" w:rsidP="00FD0AA8">
      <w:pPr>
        <w:shd w:val="clear" w:color="auto" w:fill="FFFFFF"/>
        <w:tabs>
          <w:tab w:val="left" w:pos="709"/>
        </w:tabs>
        <w:spacing w:line="307" w:lineRule="exact"/>
        <w:ind w:right="20" w:firstLine="709"/>
        <w:contextualSpacing/>
        <w:jc w:val="both"/>
        <w:rPr>
          <w:rFonts w:ascii="Liberation Serif" w:eastAsia="Arial Unicode MS" w:hAnsi="Liberation Serif"/>
          <w:sz w:val="26"/>
          <w:szCs w:val="26"/>
        </w:rPr>
      </w:pPr>
      <w:r w:rsidRPr="008F4A80">
        <w:rPr>
          <w:rFonts w:ascii="Liberation Serif" w:eastAsia="Arial Unicode MS" w:hAnsi="Liberation Serif"/>
          <w:sz w:val="26"/>
          <w:szCs w:val="26"/>
        </w:rPr>
        <w:t>В разделе 1 «Доходы бюджета»:</w:t>
      </w:r>
    </w:p>
    <w:p w:rsidR="009C1ED5" w:rsidRPr="008F4A80" w:rsidRDefault="009C1ED5" w:rsidP="00FD0AA8">
      <w:pPr>
        <w:shd w:val="clear" w:color="auto" w:fill="FFFFFF"/>
        <w:tabs>
          <w:tab w:val="left" w:pos="709"/>
        </w:tabs>
        <w:spacing w:line="307" w:lineRule="exact"/>
        <w:ind w:left="1069" w:right="20" w:hanging="360"/>
        <w:contextualSpacing/>
        <w:jc w:val="both"/>
        <w:rPr>
          <w:rFonts w:ascii="Liberation Serif" w:eastAsia="Arial Unicode MS" w:hAnsi="Liberation Serif"/>
          <w:sz w:val="26"/>
          <w:szCs w:val="26"/>
        </w:rPr>
      </w:pPr>
      <w:r w:rsidRPr="008F4A80">
        <w:rPr>
          <w:rFonts w:ascii="Liberation Serif" w:eastAsia="Arial Unicode MS" w:hAnsi="Liberation Serif"/>
          <w:sz w:val="26"/>
          <w:szCs w:val="26"/>
        </w:rPr>
        <w:t>Сведения об исполнении бюджета формируются по показателям, по которым:</w:t>
      </w:r>
    </w:p>
    <w:p w:rsidR="009C1ED5" w:rsidRPr="008F4A80" w:rsidRDefault="009C1ED5" w:rsidP="00FD0AA8">
      <w:pPr>
        <w:shd w:val="clear" w:color="auto" w:fill="FFFFFF"/>
        <w:tabs>
          <w:tab w:val="left" w:pos="709"/>
        </w:tabs>
        <w:spacing w:line="307" w:lineRule="exact"/>
        <w:ind w:left="1069" w:right="20" w:hanging="360"/>
        <w:contextualSpacing/>
        <w:jc w:val="both"/>
        <w:rPr>
          <w:rFonts w:ascii="Liberation Serif" w:eastAsia="Arial Unicode MS" w:hAnsi="Liberation Serif"/>
          <w:sz w:val="26"/>
          <w:szCs w:val="26"/>
        </w:rPr>
      </w:pPr>
      <w:r w:rsidRPr="008F4A80">
        <w:rPr>
          <w:rFonts w:ascii="Liberation Serif" w:eastAsia="Arial Unicode MS" w:hAnsi="Liberation Serif"/>
          <w:sz w:val="26"/>
          <w:szCs w:val="26"/>
        </w:rPr>
        <w:t>- не утверждены плановые назначения на 202</w:t>
      </w:r>
      <w:r w:rsidR="008F4A80" w:rsidRPr="008F4A80">
        <w:rPr>
          <w:rFonts w:ascii="Liberation Serif" w:eastAsia="Arial Unicode MS" w:hAnsi="Liberation Serif"/>
          <w:sz w:val="26"/>
          <w:szCs w:val="26"/>
        </w:rPr>
        <w:t>3</w:t>
      </w:r>
      <w:r w:rsidRPr="008F4A80">
        <w:rPr>
          <w:rFonts w:ascii="Liberation Serif" w:eastAsia="Arial Unicode MS" w:hAnsi="Liberation Serif"/>
          <w:sz w:val="26"/>
          <w:szCs w:val="26"/>
        </w:rPr>
        <w:t xml:space="preserve"> год;</w:t>
      </w:r>
    </w:p>
    <w:p w:rsidR="009C1ED5" w:rsidRPr="008F4A80" w:rsidRDefault="009C1ED5" w:rsidP="00FD0AA8">
      <w:pPr>
        <w:shd w:val="clear" w:color="auto" w:fill="FFFFFF"/>
        <w:tabs>
          <w:tab w:val="left" w:pos="709"/>
        </w:tabs>
        <w:spacing w:line="307" w:lineRule="exact"/>
        <w:ind w:right="20" w:firstLine="709"/>
        <w:contextualSpacing/>
        <w:jc w:val="both"/>
        <w:rPr>
          <w:rFonts w:ascii="Liberation Serif" w:eastAsia="Arial Unicode MS" w:hAnsi="Liberation Serif"/>
          <w:sz w:val="26"/>
          <w:szCs w:val="26"/>
        </w:rPr>
      </w:pPr>
      <w:r w:rsidRPr="008F4A80">
        <w:rPr>
          <w:rFonts w:ascii="Liberation Serif" w:hAnsi="Liberation Serif"/>
          <w:sz w:val="26"/>
          <w:szCs w:val="26"/>
        </w:rPr>
        <w:t>- утверждены плановые назначения на 202</w:t>
      </w:r>
      <w:r w:rsidR="008F4A80" w:rsidRPr="008F4A80">
        <w:rPr>
          <w:rFonts w:ascii="Liberation Serif" w:hAnsi="Liberation Serif"/>
          <w:sz w:val="26"/>
          <w:szCs w:val="26"/>
        </w:rPr>
        <w:t>3</w:t>
      </w:r>
      <w:r w:rsidRPr="008F4A80">
        <w:rPr>
          <w:rFonts w:ascii="Liberation Serif" w:hAnsi="Liberation Serif"/>
          <w:sz w:val="26"/>
          <w:szCs w:val="26"/>
        </w:rPr>
        <w:t xml:space="preserve"> год и отсутствуют фактические поступления;</w:t>
      </w:r>
    </w:p>
    <w:p w:rsidR="009C1ED5" w:rsidRPr="008F4A80" w:rsidRDefault="009C1ED5" w:rsidP="00FD0AA8">
      <w:pPr>
        <w:shd w:val="clear" w:color="auto" w:fill="FFFFFF"/>
        <w:tabs>
          <w:tab w:val="left" w:pos="709"/>
        </w:tabs>
        <w:spacing w:line="307" w:lineRule="exact"/>
        <w:ind w:right="20" w:firstLine="709"/>
        <w:contextualSpacing/>
        <w:jc w:val="both"/>
        <w:rPr>
          <w:rFonts w:ascii="Liberation Serif" w:eastAsia="Arial Unicode MS" w:hAnsi="Liberation Serif"/>
          <w:sz w:val="26"/>
          <w:szCs w:val="26"/>
        </w:rPr>
      </w:pPr>
      <w:r w:rsidRPr="008F4A80">
        <w:rPr>
          <w:rFonts w:ascii="Liberation Serif" w:eastAsia="Arial Unicode MS" w:hAnsi="Liberation Serif"/>
          <w:sz w:val="26"/>
          <w:szCs w:val="26"/>
        </w:rPr>
        <w:t>- исполнение плановых назначений составило менее 95% или более 105% и одновременно абсолютное отклонение показателя в ту или другую сторону имеет значение более 100 тыс. рублей.</w:t>
      </w:r>
    </w:p>
    <w:p w:rsidR="009C1ED5" w:rsidRPr="008F4A80" w:rsidRDefault="008D5B26" w:rsidP="00FD0AA8">
      <w:pPr>
        <w:shd w:val="clear" w:color="auto" w:fill="FFFFFF"/>
        <w:tabs>
          <w:tab w:val="left" w:pos="709"/>
        </w:tabs>
        <w:spacing w:line="307" w:lineRule="exact"/>
        <w:ind w:right="20" w:firstLine="709"/>
        <w:contextualSpacing/>
        <w:jc w:val="both"/>
        <w:rPr>
          <w:rFonts w:ascii="Liberation Serif" w:eastAsia="Arial Unicode MS" w:hAnsi="Liberation Serif"/>
          <w:sz w:val="26"/>
          <w:szCs w:val="26"/>
        </w:rPr>
      </w:pPr>
      <w:r w:rsidRPr="008F4A80">
        <w:rPr>
          <w:rFonts w:ascii="Liberation Serif" w:eastAsia="Arial Unicode MS" w:hAnsi="Liberation Serif"/>
          <w:sz w:val="26"/>
          <w:szCs w:val="26"/>
        </w:rPr>
        <w:t xml:space="preserve">Графа 8 </w:t>
      </w:r>
      <w:r w:rsidR="00D8088B" w:rsidRPr="008F4A80">
        <w:rPr>
          <w:rFonts w:ascii="Liberation Serif" w:eastAsia="Arial Unicode MS" w:hAnsi="Liberation Serif"/>
          <w:sz w:val="26"/>
          <w:szCs w:val="26"/>
        </w:rPr>
        <w:t>не заполняется</w:t>
      </w:r>
      <w:r w:rsidR="009C1ED5" w:rsidRPr="008F4A80">
        <w:rPr>
          <w:rFonts w:ascii="Liberation Serif" w:eastAsia="Arial Unicode MS" w:hAnsi="Liberation Serif"/>
          <w:sz w:val="26"/>
          <w:szCs w:val="26"/>
        </w:rPr>
        <w:t>.</w:t>
      </w:r>
    </w:p>
    <w:p w:rsidR="009C1ED5" w:rsidRPr="008F4A80" w:rsidRDefault="009C1ED5" w:rsidP="00FD0AA8">
      <w:pPr>
        <w:shd w:val="clear" w:color="auto" w:fill="FFFFFF"/>
        <w:tabs>
          <w:tab w:val="left" w:pos="709"/>
        </w:tabs>
        <w:ind w:right="20" w:firstLine="709"/>
        <w:contextualSpacing/>
        <w:jc w:val="both"/>
        <w:rPr>
          <w:rFonts w:ascii="Liberation Serif" w:eastAsia="Arial Unicode MS" w:hAnsi="Liberation Serif"/>
          <w:sz w:val="26"/>
          <w:szCs w:val="26"/>
        </w:rPr>
      </w:pPr>
      <w:r w:rsidRPr="008F4A80">
        <w:rPr>
          <w:rFonts w:ascii="Liberation Serif" w:eastAsia="Arial Unicode MS" w:hAnsi="Liberation Serif"/>
          <w:sz w:val="26"/>
          <w:szCs w:val="26"/>
        </w:rPr>
        <w:t>В графе 9 даются пояснения причин отклонения между плановыми (прогнозными) назначениями и фактическим исполнением с учетом указанных критериев.</w:t>
      </w:r>
    </w:p>
    <w:p w:rsidR="009C1ED5" w:rsidRPr="008F4A80" w:rsidRDefault="009C1ED5" w:rsidP="00FD0AA8">
      <w:pPr>
        <w:shd w:val="clear" w:color="auto" w:fill="FFFFFF"/>
        <w:tabs>
          <w:tab w:val="left" w:pos="709"/>
        </w:tabs>
        <w:ind w:right="20" w:firstLine="709"/>
        <w:contextualSpacing/>
        <w:jc w:val="both"/>
        <w:rPr>
          <w:rFonts w:ascii="Liberation Serif" w:eastAsia="Arial Unicode MS" w:hAnsi="Liberation Serif"/>
          <w:color w:val="000000"/>
          <w:sz w:val="26"/>
          <w:szCs w:val="26"/>
        </w:rPr>
      </w:pPr>
      <w:r w:rsidRPr="008F4A80">
        <w:rPr>
          <w:rFonts w:ascii="Liberation Serif" w:eastAsia="Arial Unicode MS" w:hAnsi="Liberation Serif"/>
          <w:sz w:val="26"/>
          <w:szCs w:val="26"/>
        </w:rPr>
        <w:t>В разделе 2 «Расходы бюджета» - показатели, по которым исполнение составляет менее 95%</w:t>
      </w:r>
      <w:r w:rsidR="00D8088B" w:rsidRPr="008F4A80">
        <w:rPr>
          <w:rFonts w:ascii="Liberation Serif" w:eastAsia="Arial Unicode MS" w:hAnsi="Liberation Serif"/>
          <w:sz w:val="26"/>
          <w:szCs w:val="26"/>
        </w:rPr>
        <w:t xml:space="preserve"> к сводной бюджетной росписи с учетом внесенных изме</w:t>
      </w:r>
      <w:r w:rsidR="008F4A80">
        <w:rPr>
          <w:rFonts w:ascii="Liberation Serif" w:eastAsia="Arial Unicode MS" w:hAnsi="Liberation Serif"/>
          <w:sz w:val="26"/>
          <w:szCs w:val="26"/>
        </w:rPr>
        <w:t>нений по состоянию на 01.01.2024</w:t>
      </w:r>
      <w:r w:rsidR="00D8088B" w:rsidRPr="008F4A80">
        <w:rPr>
          <w:rFonts w:ascii="Liberation Serif" w:eastAsia="Arial Unicode MS" w:hAnsi="Liberation Serif"/>
          <w:sz w:val="26"/>
          <w:szCs w:val="26"/>
        </w:rPr>
        <w:t>г</w:t>
      </w:r>
      <w:r w:rsidRPr="008F4A80">
        <w:rPr>
          <w:rFonts w:ascii="Liberation Serif" w:eastAsia="Arial Unicode MS" w:hAnsi="Liberation Serif"/>
          <w:color w:val="000000"/>
          <w:sz w:val="26"/>
          <w:szCs w:val="26"/>
        </w:rPr>
        <w:t>.</w:t>
      </w:r>
    </w:p>
    <w:p w:rsidR="00D8088B" w:rsidRDefault="008A6E72" w:rsidP="00FD0AA8">
      <w:pPr>
        <w:autoSpaceDE w:val="0"/>
        <w:autoSpaceDN w:val="0"/>
        <w:adjustRightInd w:val="0"/>
        <w:ind w:firstLine="540"/>
        <w:jc w:val="both"/>
        <w:rPr>
          <w:rFonts w:ascii="Liberation Serif" w:eastAsiaTheme="minorHAnsi" w:hAnsi="Liberation Serif" w:cs="Liberation Serif"/>
          <w:sz w:val="26"/>
          <w:szCs w:val="26"/>
          <w:lang w:eastAsia="en-US"/>
        </w:rPr>
      </w:pPr>
      <w:r w:rsidRPr="008F4A80">
        <w:rPr>
          <w:rFonts w:ascii="Liberation Serif" w:eastAsiaTheme="minorHAnsi" w:hAnsi="Liberation Serif" w:cs="Liberation Serif"/>
          <w:sz w:val="26"/>
          <w:szCs w:val="26"/>
          <w:lang w:eastAsia="en-US"/>
        </w:rPr>
        <w:t xml:space="preserve">  Указание в </w:t>
      </w:r>
      <w:hyperlink r:id="rId31" w:history="1">
        <w:r w:rsidRPr="008F4A80">
          <w:rPr>
            <w:rFonts w:ascii="Liberation Serif" w:eastAsiaTheme="minorHAnsi" w:hAnsi="Liberation Serif" w:cs="Liberation Serif"/>
            <w:sz w:val="26"/>
            <w:szCs w:val="26"/>
            <w:lang w:eastAsia="en-US"/>
          </w:rPr>
          <w:t xml:space="preserve">графе 8 </w:t>
        </w:r>
      </w:hyperlink>
      <w:r w:rsidRPr="008F4A80">
        <w:rPr>
          <w:rFonts w:ascii="Liberation Serif" w:eastAsiaTheme="minorHAnsi" w:hAnsi="Liberation Serif" w:cs="Liberation Serif"/>
          <w:sz w:val="26"/>
          <w:szCs w:val="26"/>
          <w:lang w:eastAsia="en-US"/>
        </w:rPr>
        <w:t xml:space="preserve">кода причины "99 - Иные причины" допустимо, в случае если иные причины, приведенные в перечне причин в </w:t>
      </w:r>
      <w:hyperlink r:id="rId32" w:history="1">
        <w:r w:rsidRPr="008F4A80">
          <w:rPr>
            <w:rFonts w:ascii="Liberation Serif" w:eastAsiaTheme="minorHAnsi" w:hAnsi="Liberation Serif" w:cs="Liberation Serif"/>
            <w:sz w:val="26"/>
            <w:szCs w:val="26"/>
            <w:lang w:eastAsia="en-US"/>
          </w:rPr>
          <w:t>пункте 163</w:t>
        </w:r>
      </w:hyperlink>
      <w:r w:rsidRPr="008F4A80">
        <w:rPr>
          <w:rFonts w:ascii="Liberation Serif" w:eastAsiaTheme="minorHAnsi" w:hAnsi="Liberation Serif" w:cs="Liberation Serif"/>
          <w:sz w:val="26"/>
          <w:szCs w:val="26"/>
          <w:lang w:eastAsia="en-US"/>
        </w:rPr>
        <w:t xml:space="preserve"> Инструкции N 191н, не отвечают принципу существенности (не в полной мере характеризуют отклонения фактических показателей </w:t>
      </w:r>
      <w:proofErr w:type="gramStart"/>
      <w:r w:rsidRPr="008F4A80">
        <w:rPr>
          <w:rFonts w:ascii="Liberation Serif" w:eastAsiaTheme="minorHAnsi" w:hAnsi="Liberation Serif" w:cs="Liberation Serif"/>
          <w:sz w:val="26"/>
          <w:szCs w:val="26"/>
          <w:lang w:eastAsia="en-US"/>
        </w:rPr>
        <w:t>от</w:t>
      </w:r>
      <w:proofErr w:type="gramEnd"/>
      <w:r w:rsidRPr="008F4A80">
        <w:rPr>
          <w:rFonts w:ascii="Liberation Serif" w:eastAsiaTheme="minorHAnsi" w:hAnsi="Liberation Serif" w:cs="Liberation Serif"/>
          <w:sz w:val="26"/>
          <w:szCs w:val="26"/>
          <w:lang w:eastAsia="en-US"/>
        </w:rPr>
        <w:t xml:space="preserve"> плановых).</w:t>
      </w:r>
    </w:p>
    <w:p w:rsidR="00A21620" w:rsidRDefault="00A21620" w:rsidP="00A21620">
      <w:pPr>
        <w:autoSpaceDE w:val="0"/>
        <w:autoSpaceDN w:val="0"/>
        <w:adjustRightInd w:val="0"/>
        <w:ind w:firstLine="540"/>
        <w:jc w:val="both"/>
        <w:rPr>
          <w:rFonts w:ascii="Liberation Serif" w:eastAsiaTheme="minorHAnsi" w:hAnsi="Liberation Serif" w:cs="Liberation Serif"/>
          <w:sz w:val="26"/>
          <w:szCs w:val="26"/>
          <w:lang w:eastAsia="en-US"/>
        </w:rPr>
      </w:pPr>
      <w:r w:rsidRPr="008F4A80">
        <w:rPr>
          <w:rFonts w:ascii="Liberation Serif" w:eastAsiaTheme="minorHAnsi" w:hAnsi="Liberation Serif" w:cs="Liberation Serif"/>
          <w:sz w:val="26"/>
          <w:szCs w:val="26"/>
          <w:lang w:eastAsia="en-US"/>
        </w:rPr>
        <w:t xml:space="preserve">  В графе 9 дае</w:t>
      </w:r>
      <w:r>
        <w:rPr>
          <w:rFonts w:ascii="Liberation Serif" w:eastAsiaTheme="minorHAnsi" w:hAnsi="Liberation Serif" w:cs="Liberation Serif"/>
          <w:sz w:val="26"/>
          <w:szCs w:val="26"/>
          <w:lang w:eastAsia="en-US"/>
        </w:rPr>
        <w:t>тся описание причин отклонения.</w:t>
      </w:r>
    </w:p>
    <w:p w:rsidR="005A27E7" w:rsidRPr="008F4A80" w:rsidRDefault="005A27E7" w:rsidP="00FD0AA8">
      <w:pPr>
        <w:shd w:val="clear" w:color="auto" w:fill="FFFFFF"/>
        <w:tabs>
          <w:tab w:val="left" w:pos="709"/>
        </w:tabs>
        <w:ind w:right="20"/>
        <w:contextualSpacing/>
        <w:jc w:val="both"/>
        <w:rPr>
          <w:rFonts w:ascii="Liberation Serif" w:eastAsia="Arial Unicode MS" w:hAnsi="Liberation Serif"/>
          <w:sz w:val="26"/>
          <w:szCs w:val="26"/>
        </w:rPr>
      </w:pPr>
      <w:r w:rsidRPr="008F4A80">
        <w:rPr>
          <w:rFonts w:ascii="Liberation Serif" w:eastAsia="Arial Unicode MS" w:hAnsi="Liberation Serif"/>
          <w:sz w:val="26"/>
          <w:szCs w:val="26"/>
        </w:rPr>
        <w:t xml:space="preserve">          В </w:t>
      </w:r>
      <w:r w:rsidR="009C1ED5" w:rsidRPr="008F4A80">
        <w:rPr>
          <w:rFonts w:ascii="Liberation Serif" w:eastAsia="Arial Unicode MS" w:hAnsi="Liberation Serif"/>
          <w:sz w:val="26"/>
          <w:szCs w:val="26"/>
        </w:rPr>
        <w:t xml:space="preserve">разделе 3 «Источники финансирования дефицита бюджета» указываются показатели, по которым исполнение на отчетную дату не соответствует плановым показателям. Сведения формируются, в том числе, по показателям, не содержащим плановые (прогнозные) назначения. </w:t>
      </w:r>
    </w:p>
    <w:p w:rsidR="009C1ED5" w:rsidRPr="008F4A80" w:rsidRDefault="005A27E7" w:rsidP="00FD0AA8">
      <w:pPr>
        <w:shd w:val="clear" w:color="auto" w:fill="FFFFFF"/>
        <w:tabs>
          <w:tab w:val="left" w:pos="709"/>
        </w:tabs>
        <w:ind w:right="20"/>
        <w:contextualSpacing/>
        <w:jc w:val="both"/>
        <w:rPr>
          <w:rFonts w:ascii="Liberation Serif" w:eastAsia="Arial Unicode MS" w:hAnsi="Liberation Serif"/>
          <w:sz w:val="26"/>
          <w:szCs w:val="26"/>
        </w:rPr>
      </w:pPr>
      <w:r w:rsidRPr="008F4A80">
        <w:rPr>
          <w:rFonts w:ascii="Liberation Serif" w:eastAsia="Arial Unicode MS" w:hAnsi="Liberation Serif"/>
          <w:sz w:val="26"/>
          <w:szCs w:val="26"/>
        </w:rPr>
        <w:t xml:space="preserve">          </w:t>
      </w:r>
      <w:r w:rsidR="009C1ED5" w:rsidRPr="008F4A80">
        <w:rPr>
          <w:rFonts w:ascii="Liberation Serif" w:eastAsia="Arial Unicode MS" w:hAnsi="Liberation Serif"/>
          <w:sz w:val="26"/>
          <w:szCs w:val="26"/>
        </w:rPr>
        <w:t xml:space="preserve">При наличии отклонений фактического исполнения от плановых назначений необходимо </w:t>
      </w:r>
      <w:r w:rsidRPr="008F4A80">
        <w:rPr>
          <w:rFonts w:ascii="Liberation Serif" w:eastAsia="Arial Unicode MS" w:hAnsi="Liberation Serif"/>
          <w:sz w:val="26"/>
          <w:szCs w:val="26"/>
        </w:rPr>
        <w:t xml:space="preserve">в графе 9 </w:t>
      </w:r>
      <w:r w:rsidR="009C1ED5" w:rsidRPr="008F4A80">
        <w:rPr>
          <w:rFonts w:ascii="Liberation Serif" w:eastAsia="Arial Unicode MS" w:hAnsi="Liberation Serif"/>
          <w:sz w:val="26"/>
          <w:szCs w:val="26"/>
        </w:rPr>
        <w:t>указать кратко обобщенные причины таких отклонений.</w:t>
      </w:r>
    </w:p>
    <w:p w:rsidR="00D8088B" w:rsidRPr="008F4A80" w:rsidRDefault="00D8088B" w:rsidP="00FD0AA8">
      <w:pPr>
        <w:shd w:val="clear" w:color="auto" w:fill="FFFFFF"/>
        <w:tabs>
          <w:tab w:val="left" w:pos="709"/>
        </w:tabs>
        <w:spacing w:line="307" w:lineRule="exact"/>
        <w:ind w:right="20" w:firstLine="709"/>
        <w:contextualSpacing/>
        <w:jc w:val="both"/>
        <w:rPr>
          <w:rFonts w:ascii="Liberation Serif" w:eastAsia="Arial Unicode MS" w:hAnsi="Liberation Serif"/>
          <w:sz w:val="26"/>
          <w:szCs w:val="26"/>
        </w:rPr>
      </w:pPr>
      <w:r w:rsidRPr="008F4A80">
        <w:rPr>
          <w:rFonts w:ascii="Liberation Serif" w:eastAsia="Arial Unicode MS" w:hAnsi="Liberation Serif"/>
          <w:sz w:val="26"/>
          <w:szCs w:val="26"/>
        </w:rPr>
        <w:t>Графа 8  не заполняется.</w:t>
      </w:r>
    </w:p>
    <w:p w:rsidR="009C1ED5" w:rsidRPr="008F4A80" w:rsidRDefault="009C1ED5" w:rsidP="00FD0AA8">
      <w:pPr>
        <w:shd w:val="clear" w:color="auto" w:fill="FFFFFF"/>
        <w:tabs>
          <w:tab w:val="left" w:pos="709"/>
        </w:tabs>
        <w:ind w:right="20" w:firstLine="709"/>
        <w:contextualSpacing/>
        <w:jc w:val="both"/>
        <w:rPr>
          <w:rFonts w:ascii="Liberation Serif" w:eastAsia="Arial Unicode MS" w:hAnsi="Liberation Serif"/>
          <w:sz w:val="26"/>
          <w:szCs w:val="26"/>
        </w:rPr>
      </w:pPr>
      <w:r w:rsidRPr="008F4A80">
        <w:rPr>
          <w:rFonts w:ascii="Liberation Serif" w:eastAsia="Arial Unicode MS" w:hAnsi="Liberation Serif"/>
          <w:sz w:val="26"/>
          <w:szCs w:val="26"/>
        </w:rPr>
        <w:t>Сведения ф. 0503164 формируются в разрезе кодов бюджетной классификации Российской Федерации:</w:t>
      </w:r>
    </w:p>
    <w:p w:rsidR="009C1ED5" w:rsidRPr="008F4A80" w:rsidRDefault="009C1ED5" w:rsidP="00FD0AA8">
      <w:pPr>
        <w:autoSpaceDE w:val="0"/>
        <w:autoSpaceDN w:val="0"/>
        <w:adjustRightInd w:val="0"/>
        <w:ind w:firstLine="540"/>
        <w:jc w:val="both"/>
        <w:rPr>
          <w:rFonts w:ascii="Liberation Serif" w:hAnsi="Liberation Serif"/>
          <w:sz w:val="26"/>
          <w:szCs w:val="26"/>
        </w:rPr>
      </w:pPr>
      <w:r w:rsidRPr="008F4A80">
        <w:rPr>
          <w:rFonts w:ascii="Liberation Serif" w:eastAsia="Arial Unicode MS" w:hAnsi="Liberation Serif"/>
          <w:sz w:val="26"/>
          <w:szCs w:val="26"/>
        </w:rPr>
        <w:t xml:space="preserve">- по разделу «Доходы бюджета» - </w:t>
      </w:r>
      <w:r w:rsidRPr="008F4A80">
        <w:rPr>
          <w:rFonts w:ascii="Liberation Serif" w:hAnsi="Liberation Serif"/>
          <w:sz w:val="26"/>
          <w:szCs w:val="26"/>
        </w:rPr>
        <w:t>в структуре плановых (прогнозных) показателей по бюджетной классификации Российской Федерации</w:t>
      </w:r>
      <w:r w:rsidR="009F5C9E" w:rsidRPr="008F4A80">
        <w:rPr>
          <w:rFonts w:ascii="Liberation Serif" w:hAnsi="Liberation Serif"/>
          <w:sz w:val="26"/>
          <w:szCs w:val="26"/>
        </w:rPr>
        <w:t>,</w:t>
      </w:r>
      <w:r w:rsidRPr="008F4A80">
        <w:rPr>
          <w:rFonts w:ascii="Liberation Serif" w:hAnsi="Liberation Serif"/>
          <w:sz w:val="26"/>
          <w:szCs w:val="26"/>
        </w:rPr>
        <w:t xml:space="preserve"> при отсутствии прогноза поступлений по доходам в части непрогнозируемых администратором доходных источников показатели кассового исполнения отражаются в структуре Отчета </w:t>
      </w:r>
      <w:hyperlink r:id="rId33" w:history="1">
        <w:r w:rsidRPr="008F4A80">
          <w:rPr>
            <w:rFonts w:ascii="Liberation Serif" w:hAnsi="Liberation Serif"/>
            <w:sz w:val="26"/>
            <w:szCs w:val="26"/>
          </w:rPr>
          <w:t>(ф. 0503127)</w:t>
        </w:r>
      </w:hyperlink>
      <w:r w:rsidRPr="008F4A80">
        <w:rPr>
          <w:rFonts w:ascii="Liberation Serif" w:hAnsi="Liberation Serif"/>
          <w:sz w:val="26"/>
          <w:szCs w:val="26"/>
        </w:rPr>
        <w:t>;</w:t>
      </w:r>
    </w:p>
    <w:p w:rsidR="009C1ED5" w:rsidRPr="008F4A80" w:rsidRDefault="009C1ED5" w:rsidP="00FD0AA8">
      <w:pPr>
        <w:autoSpaceDE w:val="0"/>
        <w:autoSpaceDN w:val="0"/>
        <w:adjustRightInd w:val="0"/>
        <w:ind w:firstLine="540"/>
        <w:jc w:val="both"/>
        <w:rPr>
          <w:rFonts w:ascii="Liberation Serif" w:eastAsia="Arial Unicode MS" w:hAnsi="Liberation Serif"/>
          <w:sz w:val="26"/>
          <w:szCs w:val="26"/>
        </w:rPr>
      </w:pPr>
      <w:r w:rsidRPr="008F4A80">
        <w:rPr>
          <w:rFonts w:ascii="Liberation Serif" w:eastAsia="Arial Unicode MS" w:hAnsi="Liberation Serif"/>
          <w:sz w:val="26"/>
          <w:szCs w:val="26"/>
        </w:rPr>
        <w:t xml:space="preserve">- по разделу «Расходы бюджета» - </w:t>
      </w:r>
      <w:r w:rsidRPr="008F4A80">
        <w:rPr>
          <w:rFonts w:ascii="Liberation Serif" w:hAnsi="Liberation Serif"/>
          <w:sz w:val="26"/>
          <w:szCs w:val="26"/>
        </w:rPr>
        <w:t xml:space="preserve"> в разрезе кода главы по БК, кодов разделов, подразделов, программной (непрограммной) целевой статьи расходов бюджетов по бюджетной классификации Российской Федерации</w:t>
      </w:r>
      <w:r w:rsidRPr="008F4A80">
        <w:rPr>
          <w:rFonts w:ascii="Liberation Serif" w:eastAsia="Arial Unicode MS" w:hAnsi="Liberation Serif"/>
          <w:sz w:val="26"/>
          <w:szCs w:val="26"/>
        </w:rPr>
        <w:t>;</w:t>
      </w:r>
    </w:p>
    <w:p w:rsidR="009C1ED5" w:rsidRDefault="009C1ED5" w:rsidP="00FD0AA8">
      <w:pPr>
        <w:autoSpaceDE w:val="0"/>
        <w:autoSpaceDN w:val="0"/>
        <w:adjustRightInd w:val="0"/>
        <w:ind w:firstLine="540"/>
        <w:jc w:val="both"/>
        <w:rPr>
          <w:rFonts w:ascii="Liberation Serif" w:eastAsia="Arial Unicode MS" w:hAnsi="Liberation Serif"/>
          <w:sz w:val="26"/>
          <w:szCs w:val="26"/>
        </w:rPr>
      </w:pPr>
      <w:r w:rsidRPr="008F4A80">
        <w:rPr>
          <w:rFonts w:ascii="Liberation Serif" w:eastAsia="Arial Unicode MS" w:hAnsi="Liberation Serif"/>
          <w:sz w:val="26"/>
          <w:szCs w:val="26"/>
        </w:rPr>
        <w:t xml:space="preserve">по разделу «Источники финансирования дефицита бюджета» - </w:t>
      </w:r>
      <w:r w:rsidRPr="008F4A80">
        <w:rPr>
          <w:rFonts w:ascii="Liberation Serif" w:hAnsi="Liberation Serif"/>
          <w:sz w:val="26"/>
          <w:szCs w:val="26"/>
        </w:rPr>
        <w:t xml:space="preserve">в разрезе кода главы по БК, кодов групп, подгрупп, статей, видов источников финансирования дефицита бюджета в части аналитических групп </w:t>
      </w:r>
      <w:proofErr w:type="gramStart"/>
      <w:r w:rsidRPr="008F4A80">
        <w:rPr>
          <w:rFonts w:ascii="Liberation Serif" w:hAnsi="Liberation Serif"/>
          <w:sz w:val="26"/>
          <w:szCs w:val="26"/>
        </w:rPr>
        <w:t>видов источников финансирования дефицитов бюджетов</w:t>
      </w:r>
      <w:proofErr w:type="gramEnd"/>
      <w:r w:rsidRPr="008F4A80">
        <w:rPr>
          <w:rFonts w:ascii="Liberation Serif" w:eastAsia="Arial Unicode MS" w:hAnsi="Liberation Serif"/>
          <w:sz w:val="26"/>
          <w:szCs w:val="26"/>
        </w:rPr>
        <w:t xml:space="preserve">. </w:t>
      </w:r>
    </w:p>
    <w:p w:rsidR="00806B5F" w:rsidRPr="00A21620" w:rsidRDefault="00A21620" w:rsidP="00A21620">
      <w:pPr>
        <w:autoSpaceDE w:val="0"/>
        <w:autoSpaceDN w:val="0"/>
        <w:adjustRightInd w:val="0"/>
        <w:ind w:firstLine="540"/>
        <w:jc w:val="both"/>
        <w:rPr>
          <w:rFonts w:ascii="Liberation Serif" w:eastAsiaTheme="minorHAnsi" w:hAnsi="Liberation Serif" w:cs="Liberation Serif"/>
          <w:i/>
          <w:sz w:val="26"/>
          <w:szCs w:val="26"/>
          <w:lang w:eastAsia="en-US"/>
        </w:rPr>
      </w:pPr>
      <w:r w:rsidRPr="00A21620">
        <w:rPr>
          <w:rFonts w:ascii="Liberation Serif" w:hAnsi="Liberation Serif" w:cs="Arial"/>
          <w:i/>
          <w:color w:val="222222"/>
          <w:sz w:val="26"/>
          <w:szCs w:val="26"/>
          <w:shd w:val="clear" w:color="auto" w:fill="FFFFFF"/>
        </w:rPr>
        <w:t xml:space="preserve">В таблице № 13 Пояснительной записки (ф. 0503160) приводится детальное описание причин отклонений от плановых показателей в части доходов, расходов, источников финансирования дефицита </w:t>
      </w:r>
      <w:proofErr w:type="gramStart"/>
      <w:r w:rsidRPr="00A21620">
        <w:rPr>
          <w:rFonts w:ascii="Liberation Serif" w:hAnsi="Liberation Serif" w:cs="Arial"/>
          <w:i/>
          <w:color w:val="222222"/>
          <w:sz w:val="26"/>
          <w:szCs w:val="26"/>
          <w:shd w:val="clear" w:color="auto" w:fill="FFFFFF"/>
        </w:rPr>
        <w:t xml:space="preserve">( </w:t>
      </w:r>
      <w:proofErr w:type="gramEnd"/>
      <w:r w:rsidRPr="00A21620">
        <w:rPr>
          <w:rFonts w:ascii="Liberation Serif" w:hAnsi="Liberation Serif" w:cs="Arial"/>
          <w:i/>
          <w:color w:val="222222"/>
          <w:sz w:val="26"/>
          <w:szCs w:val="26"/>
          <w:shd w:val="clear" w:color="auto" w:fill="FFFFFF"/>
        </w:rPr>
        <w:t>с учетом принципа существенности)</w:t>
      </w:r>
      <w:r>
        <w:rPr>
          <w:rFonts w:ascii="Liberation Serif" w:hAnsi="Liberation Serif" w:cs="Arial"/>
          <w:i/>
          <w:color w:val="222222"/>
          <w:sz w:val="26"/>
          <w:szCs w:val="26"/>
          <w:shd w:val="clear" w:color="auto" w:fill="FFFFFF"/>
        </w:rPr>
        <w:t>.</w:t>
      </w:r>
    </w:p>
    <w:p w:rsidR="00806B5F" w:rsidRPr="009220AB" w:rsidRDefault="00806B5F" w:rsidP="00FD0AA8">
      <w:pPr>
        <w:autoSpaceDE w:val="0"/>
        <w:autoSpaceDN w:val="0"/>
        <w:adjustRightInd w:val="0"/>
        <w:ind w:firstLine="540"/>
        <w:jc w:val="both"/>
        <w:rPr>
          <w:rFonts w:ascii="Liberation Serif" w:eastAsiaTheme="minorHAnsi" w:hAnsi="Liberation Serif" w:cs="Liberation Serif"/>
          <w:sz w:val="26"/>
          <w:szCs w:val="26"/>
          <w:highlight w:val="yellow"/>
          <w:lang w:eastAsia="en-US"/>
        </w:rPr>
      </w:pPr>
    </w:p>
    <w:p w:rsidR="00505246" w:rsidRPr="008F4A80" w:rsidRDefault="00505246" w:rsidP="00806B5F">
      <w:pPr>
        <w:autoSpaceDE w:val="0"/>
        <w:autoSpaceDN w:val="0"/>
        <w:adjustRightInd w:val="0"/>
        <w:jc w:val="center"/>
        <w:rPr>
          <w:rFonts w:ascii="Liberation Serif" w:eastAsiaTheme="minorHAnsi" w:hAnsi="Liberation Serif" w:cs="Courier New"/>
          <w:b/>
          <w:sz w:val="26"/>
          <w:szCs w:val="26"/>
          <w:lang w:eastAsia="en-US"/>
        </w:rPr>
      </w:pPr>
      <w:r w:rsidRPr="008F4A80">
        <w:rPr>
          <w:rFonts w:ascii="Liberation Serif" w:eastAsiaTheme="minorHAnsi" w:hAnsi="Liberation Serif" w:cs="Courier New"/>
          <w:b/>
          <w:sz w:val="26"/>
          <w:szCs w:val="26"/>
          <w:lang w:eastAsia="en-US"/>
        </w:rPr>
        <w:t>Сведения о движении нефинансовых активов ф. 0503168</w:t>
      </w:r>
    </w:p>
    <w:p w:rsidR="00505246" w:rsidRPr="008F4A80" w:rsidRDefault="00505246" w:rsidP="00505246">
      <w:pPr>
        <w:rPr>
          <w:rFonts w:eastAsiaTheme="minorHAnsi"/>
          <w:lang w:eastAsia="en-US"/>
        </w:rPr>
      </w:pPr>
    </w:p>
    <w:p w:rsidR="00806B5F" w:rsidRDefault="00505246" w:rsidP="00806B5F">
      <w:pPr>
        <w:ind w:firstLine="709"/>
        <w:jc w:val="both"/>
        <w:rPr>
          <w:rFonts w:ascii="Liberation Serif" w:eastAsia="Arial Unicode MS" w:hAnsi="Liberation Serif"/>
          <w:sz w:val="26"/>
          <w:szCs w:val="26"/>
        </w:rPr>
      </w:pPr>
      <w:r w:rsidRPr="008F4A80">
        <w:rPr>
          <w:rFonts w:ascii="Liberation Serif" w:hAnsi="Liberation Serif"/>
          <w:sz w:val="26"/>
          <w:szCs w:val="26"/>
        </w:rPr>
        <w:t xml:space="preserve">Форма </w:t>
      </w:r>
      <w:r w:rsidR="0056112C" w:rsidRPr="008F4A80">
        <w:rPr>
          <w:rFonts w:ascii="Liberation Serif" w:hAnsi="Liberation Serif"/>
          <w:sz w:val="26"/>
          <w:szCs w:val="26"/>
        </w:rPr>
        <w:t>0503168</w:t>
      </w:r>
      <w:r w:rsidRPr="008F4A80">
        <w:rPr>
          <w:rFonts w:ascii="Liberation Serif" w:hAnsi="Liberation Serif"/>
          <w:sz w:val="26"/>
          <w:szCs w:val="26"/>
        </w:rPr>
        <w:t xml:space="preserve"> представ</w:t>
      </w:r>
      <w:r w:rsidR="00806B5F">
        <w:rPr>
          <w:rFonts w:ascii="Liberation Serif" w:hAnsi="Liberation Serif"/>
          <w:sz w:val="26"/>
          <w:szCs w:val="26"/>
        </w:rPr>
        <w:t>ляется в соответствии с п. </w:t>
      </w:r>
      <w:r w:rsidR="0056112C" w:rsidRPr="008F4A80">
        <w:rPr>
          <w:rFonts w:ascii="Liberation Serif" w:hAnsi="Liberation Serif"/>
          <w:sz w:val="26"/>
          <w:szCs w:val="26"/>
        </w:rPr>
        <w:t>166</w:t>
      </w:r>
      <w:r w:rsidR="00806B5F">
        <w:rPr>
          <w:rFonts w:ascii="Liberation Serif" w:hAnsi="Liberation Serif"/>
          <w:sz w:val="26"/>
          <w:szCs w:val="26"/>
        </w:rPr>
        <w:t xml:space="preserve"> </w:t>
      </w:r>
      <w:r w:rsidRPr="008F4A80">
        <w:rPr>
          <w:rFonts w:ascii="Liberation Serif" w:eastAsia="Arial Unicode MS" w:hAnsi="Liberation Serif"/>
          <w:sz w:val="26"/>
          <w:szCs w:val="26"/>
        </w:rPr>
        <w:t>Инструкции 191н.</w:t>
      </w:r>
    </w:p>
    <w:p w:rsidR="0056112C" w:rsidRPr="00806B5F" w:rsidRDefault="0056112C" w:rsidP="00806B5F">
      <w:pPr>
        <w:ind w:firstLine="709"/>
        <w:jc w:val="both"/>
        <w:rPr>
          <w:rFonts w:ascii="Liberation Serif" w:eastAsia="Arial Unicode MS" w:hAnsi="Liberation Serif"/>
          <w:sz w:val="26"/>
          <w:szCs w:val="26"/>
        </w:rPr>
      </w:pPr>
      <w:r w:rsidRPr="008F4A80">
        <w:rPr>
          <w:rFonts w:ascii="Liberation Serif" w:eastAsiaTheme="minorHAnsi" w:hAnsi="Liberation Serif" w:cs="Liberation Serif"/>
          <w:bCs/>
          <w:sz w:val="26"/>
          <w:szCs w:val="26"/>
          <w:lang w:eastAsia="en-US"/>
        </w:rPr>
        <w:t>Операции внутреннего перемещения по счету в ф. 0503168 не отражают.</w:t>
      </w:r>
    </w:p>
    <w:p w:rsidR="005A27E7" w:rsidRPr="008F4A80" w:rsidRDefault="005A27E7" w:rsidP="0056112C">
      <w:pPr>
        <w:autoSpaceDE w:val="0"/>
        <w:autoSpaceDN w:val="0"/>
        <w:adjustRightInd w:val="0"/>
        <w:jc w:val="both"/>
        <w:rPr>
          <w:rFonts w:ascii="Liberation Serif" w:eastAsia="Arial Unicode MS" w:hAnsi="Liberation Serif"/>
          <w:sz w:val="26"/>
          <w:szCs w:val="26"/>
        </w:rPr>
      </w:pPr>
    </w:p>
    <w:p w:rsidR="00DB3652" w:rsidRPr="00AF11DC" w:rsidRDefault="00DB3652" w:rsidP="00FD0AA8">
      <w:pPr>
        <w:pStyle w:val="Style22"/>
        <w:widowControl/>
        <w:ind w:left="3096"/>
        <w:rPr>
          <w:rStyle w:val="FontStyle36"/>
          <w:rFonts w:ascii="Liberation Serif" w:hAnsi="Liberation Serif"/>
          <w:b w:val="0"/>
        </w:rPr>
      </w:pPr>
      <w:r w:rsidRPr="00AF11DC">
        <w:rPr>
          <w:rStyle w:val="FontStyle36"/>
          <w:rFonts w:ascii="Liberation Serif" w:hAnsi="Liberation Serif"/>
        </w:rPr>
        <w:t>Сведения по дебиторской и кредиторской задолженности ф. 0503169</w:t>
      </w:r>
      <w:r w:rsidR="009E54B5" w:rsidRPr="00AF11DC">
        <w:rPr>
          <w:rStyle w:val="FontStyle36"/>
          <w:rFonts w:ascii="Liberation Serif" w:hAnsi="Liberation Serif"/>
        </w:rPr>
        <w:t xml:space="preserve"> </w:t>
      </w:r>
      <w:r w:rsidRPr="00AF11DC">
        <w:rPr>
          <w:rStyle w:val="FontStyle36"/>
          <w:rFonts w:ascii="Liberation Serif" w:hAnsi="Liberation Serif"/>
          <w:b w:val="0"/>
        </w:rPr>
        <w:t>(далее - Сведения ф.0503169)</w:t>
      </w:r>
    </w:p>
    <w:p w:rsidR="00DB3652" w:rsidRPr="009220AB" w:rsidRDefault="00DB3652" w:rsidP="00FD0AA8">
      <w:pPr>
        <w:pStyle w:val="Style2"/>
        <w:widowControl/>
        <w:spacing w:line="240" w:lineRule="exact"/>
        <w:ind w:firstLine="715"/>
        <w:rPr>
          <w:rFonts w:ascii="Liberation Serif" w:hAnsi="Liberation Serif"/>
          <w:sz w:val="26"/>
          <w:szCs w:val="26"/>
          <w:highlight w:val="yellow"/>
        </w:rPr>
      </w:pPr>
    </w:p>
    <w:p w:rsidR="00DB3652" w:rsidRDefault="00DB3652" w:rsidP="00FD0AA8">
      <w:pPr>
        <w:pStyle w:val="Style2"/>
        <w:widowControl/>
        <w:ind w:firstLine="715"/>
        <w:rPr>
          <w:rStyle w:val="FontStyle39"/>
          <w:rFonts w:ascii="Liberation Serif" w:hAnsi="Liberation Serif"/>
        </w:rPr>
      </w:pPr>
      <w:r w:rsidRPr="00AF11DC">
        <w:rPr>
          <w:rStyle w:val="FontStyle39"/>
          <w:rFonts w:ascii="Liberation Serif" w:hAnsi="Liberation Serif"/>
        </w:rPr>
        <w:t>При составлении годовой бюджетной отчетности необходимо провести тщательный анализ образовавшейся дебиторской и кредиторской задолженности.</w:t>
      </w:r>
    </w:p>
    <w:p w:rsidR="00191498" w:rsidRPr="00191498" w:rsidRDefault="00191498" w:rsidP="00191498">
      <w:pPr>
        <w:ind w:firstLine="709"/>
        <w:jc w:val="both"/>
        <w:rPr>
          <w:rFonts w:ascii="Liberation Serif" w:hAnsi="Liberation Serif"/>
          <w:color w:val="000000" w:themeColor="text1"/>
          <w:sz w:val="26"/>
          <w:szCs w:val="26"/>
        </w:rPr>
      </w:pPr>
      <w:r w:rsidRPr="00191498">
        <w:rPr>
          <w:rFonts w:ascii="Liberation Serif" w:hAnsi="Liberation Serif"/>
          <w:color w:val="000000" w:themeColor="text1"/>
          <w:sz w:val="26"/>
          <w:szCs w:val="26"/>
        </w:rPr>
        <w:t>Дополнительно сообщаем, что при заполнении ф. 0503169 за 2023 год в программном комплексе «Свод-Смарт» (далее – ПК «Свод-Смарт») следует учесть следующее:</w:t>
      </w:r>
    </w:p>
    <w:p w:rsidR="00191498" w:rsidRDefault="00191498" w:rsidP="00191498">
      <w:pPr>
        <w:rPr>
          <w:rFonts w:cs="Liberation Serif"/>
          <w:sz w:val="24"/>
          <w:szCs w:val="24"/>
          <w:lang w:eastAsia="en-US"/>
        </w:rPr>
      </w:pPr>
    </w:p>
    <w:tbl>
      <w:tblPr>
        <w:tblW w:w="10031" w:type="dxa"/>
        <w:tblCellMar>
          <w:left w:w="10" w:type="dxa"/>
          <w:right w:w="10" w:type="dxa"/>
        </w:tblCellMar>
        <w:tblLook w:val="04A0" w:firstRow="1" w:lastRow="0" w:firstColumn="1" w:lastColumn="0" w:noHBand="0" w:noVBand="1"/>
      </w:tblPr>
      <w:tblGrid>
        <w:gridCol w:w="3369"/>
        <w:gridCol w:w="6662"/>
      </w:tblGrid>
      <w:tr w:rsidR="00191498" w:rsidTr="00806B5F">
        <w:trPr>
          <w:trHeight w:val="558"/>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pPr>
              <w:jc w:val="center"/>
            </w:pPr>
            <w:r>
              <w:rPr>
                <w:rFonts w:cs="Liberation Serif"/>
                <w:color w:val="000000"/>
                <w:sz w:val="24"/>
                <w:szCs w:val="24"/>
              </w:rPr>
              <w:t xml:space="preserve">Наименование граф </w:t>
            </w:r>
            <w:r>
              <w:rPr>
                <w:rFonts w:cs="Liberation Serif"/>
                <w:color w:val="000000"/>
                <w:sz w:val="24"/>
                <w:szCs w:val="24"/>
                <w:lang w:eastAsia="en-US"/>
              </w:rPr>
              <w:t>Сведений                      ф. 0503169</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91498" w:rsidRDefault="00191498" w:rsidP="00E6255C">
            <w:pPr>
              <w:jc w:val="center"/>
              <w:rPr>
                <w:rFonts w:cs="Liberation Serif"/>
                <w:color w:val="000000"/>
                <w:sz w:val="24"/>
                <w:szCs w:val="24"/>
              </w:rPr>
            </w:pPr>
            <w:r>
              <w:rPr>
                <w:rFonts w:cs="Liberation Serif"/>
                <w:color w:val="000000"/>
                <w:sz w:val="24"/>
                <w:szCs w:val="24"/>
              </w:rPr>
              <w:t>Порядок заполнения</w:t>
            </w:r>
          </w:p>
        </w:tc>
      </w:tr>
      <w:tr w:rsidR="00191498" w:rsidTr="00806B5F">
        <w:trPr>
          <w:trHeight w:val="22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pPr>
              <w:jc w:val="center"/>
            </w:pPr>
            <w:r>
              <w:rPr>
                <w:rFonts w:cs="Liberation Serif"/>
                <w:i/>
                <w:sz w:val="24"/>
                <w:szCs w:val="24"/>
                <w:lang w:eastAsia="en-US"/>
              </w:rPr>
              <w:t xml:space="preserve">Раздел «1.Сведения о </w:t>
            </w:r>
            <w:proofErr w:type="gramStart"/>
            <w:r>
              <w:rPr>
                <w:rFonts w:cs="Liberation Serif"/>
                <w:i/>
                <w:sz w:val="24"/>
                <w:szCs w:val="24"/>
                <w:lang w:eastAsia="en-US"/>
              </w:rPr>
              <w:t>дебиторской</w:t>
            </w:r>
            <w:proofErr w:type="gramEnd"/>
            <w:r>
              <w:rPr>
                <w:rFonts w:cs="Liberation Serif"/>
                <w:i/>
                <w:sz w:val="24"/>
                <w:szCs w:val="24"/>
                <w:lang w:eastAsia="en-US"/>
              </w:rPr>
              <w:t xml:space="preserve"> задолженности-Доходы»</w:t>
            </w:r>
            <w:r>
              <w:rPr>
                <w:rFonts w:cs="Liberation Serif"/>
                <w:sz w:val="24"/>
                <w:szCs w:val="24"/>
                <w:lang w:eastAsia="en-US"/>
              </w:rPr>
              <w:t xml:space="preserve"> (далее – раздел 1 ф. 0503169)</w:t>
            </w:r>
          </w:p>
        </w:tc>
      </w:tr>
      <w:tr w:rsidR="00191498" w:rsidTr="00806B5F">
        <w:trPr>
          <w:trHeight w:val="420"/>
        </w:trPr>
        <w:tc>
          <w:tcPr>
            <w:tcW w:w="3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91498" w:rsidRDefault="00191498" w:rsidP="00E6255C">
            <w:r>
              <w:rPr>
                <w:rFonts w:cs="Liberation Serif"/>
                <w:sz w:val="24"/>
                <w:szCs w:val="24"/>
                <w:lang w:eastAsia="en-US"/>
              </w:rPr>
              <w:t>графа «1-АДМ»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pPr>
              <w:rPr>
                <w:rFonts w:cs="Liberation Serif"/>
                <w:color w:val="000000"/>
                <w:sz w:val="24"/>
                <w:szCs w:val="24"/>
              </w:rPr>
            </w:pPr>
            <w:r>
              <w:rPr>
                <w:rFonts w:cs="Liberation Serif"/>
                <w:color w:val="000000"/>
                <w:sz w:val="24"/>
                <w:szCs w:val="24"/>
              </w:rPr>
              <w:t>Код главного администратора доходов бюджета (далее–ГАДБ) заполняется из встроенного справочника, путем выборки соответствующих показателей. Указание кода ГАДБ, состоящего из трех знаков «000, недопустимо.</w:t>
            </w:r>
          </w:p>
        </w:tc>
      </w:tr>
      <w:tr w:rsidR="00191498" w:rsidTr="00806B5F">
        <w:trPr>
          <w:trHeight w:val="420"/>
        </w:trPr>
        <w:tc>
          <w:tcPr>
            <w:tcW w:w="3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91498" w:rsidRDefault="00191498" w:rsidP="00E6255C">
            <w:pPr>
              <w:rPr>
                <w:rFonts w:cs="Liberation Serif"/>
                <w:sz w:val="24"/>
                <w:szCs w:val="24"/>
                <w:lang w:eastAsia="en-US"/>
              </w:rPr>
            </w:pPr>
            <w:r>
              <w:rPr>
                <w:rFonts w:cs="Liberation Serif"/>
                <w:sz w:val="24"/>
                <w:szCs w:val="24"/>
                <w:lang w:eastAsia="en-US"/>
              </w:rPr>
              <w:t>графа «1-КБК»</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pPr>
              <w:rPr>
                <w:rFonts w:cs="Liberation Serif"/>
                <w:color w:val="000000"/>
                <w:sz w:val="24"/>
                <w:szCs w:val="24"/>
              </w:rPr>
            </w:pPr>
            <w:r>
              <w:rPr>
                <w:rFonts w:cs="Liberation Serif"/>
                <w:color w:val="000000"/>
                <w:sz w:val="24"/>
                <w:szCs w:val="24"/>
              </w:rPr>
              <w:t>Заполняется из встроенного справочника, путем выборки соответствующих показателей</w:t>
            </w:r>
          </w:p>
        </w:tc>
      </w:tr>
      <w:tr w:rsidR="00191498" w:rsidTr="00806B5F">
        <w:trPr>
          <w:trHeight w:val="420"/>
        </w:trPr>
        <w:tc>
          <w:tcPr>
            <w:tcW w:w="3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91498" w:rsidRDefault="00191498" w:rsidP="00E6255C">
            <w:pPr>
              <w:rPr>
                <w:rFonts w:cs="Liberation Serif"/>
                <w:sz w:val="24"/>
                <w:szCs w:val="24"/>
                <w:lang w:eastAsia="en-US"/>
              </w:rPr>
            </w:pPr>
            <w:r>
              <w:rPr>
                <w:rFonts w:cs="Liberation Serif"/>
                <w:sz w:val="24"/>
                <w:szCs w:val="24"/>
                <w:lang w:eastAsia="en-US"/>
              </w:rPr>
              <w:t>графа «1-Номер счета»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pPr>
              <w:rPr>
                <w:rFonts w:cs="Liberation Serif"/>
                <w:color w:val="000000"/>
                <w:sz w:val="24"/>
                <w:szCs w:val="24"/>
              </w:rPr>
            </w:pPr>
            <w:r>
              <w:rPr>
                <w:rFonts w:cs="Liberation Serif"/>
                <w:color w:val="000000"/>
                <w:sz w:val="24"/>
                <w:szCs w:val="24"/>
              </w:rPr>
              <w:t>Заполняется из встроенного справочника, путем выборки соответствующих показателей</w:t>
            </w:r>
          </w:p>
        </w:tc>
      </w:tr>
      <w:tr w:rsidR="00191498" w:rsidTr="00806B5F">
        <w:trPr>
          <w:trHeight w:val="585"/>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pPr>
              <w:rPr>
                <w:rFonts w:cs="Liberation Serif"/>
                <w:color w:val="000000"/>
                <w:sz w:val="24"/>
                <w:szCs w:val="24"/>
              </w:rPr>
            </w:pPr>
            <w:r>
              <w:rPr>
                <w:rFonts w:cs="Liberation Serif"/>
                <w:color w:val="000000"/>
                <w:sz w:val="24"/>
                <w:szCs w:val="24"/>
              </w:rPr>
              <w:t>графа «11-Сумма задолженности, руб. - на конец отчетного периода - из них: просроченная»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r>
              <w:rPr>
                <w:rFonts w:cs="Liberation Serif"/>
                <w:color w:val="000000"/>
                <w:sz w:val="24"/>
                <w:szCs w:val="24"/>
              </w:rPr>
              <w:t xml:space="preserve">Сумма просроченной дебиторской задолженности по каждому КБК доходов, отраженная в данной графе, должна соответствовать общей сумме просроченной дебиторской задолженности, отраженной в графах </w:t>
            </w:r>
            <w:r>
              <w:rPr>
                <w:rFonts w:cs="Liberation Serif"/>
                <w:color w:val="000000"/>
                <w:sz w:val="24"/>
                <w:szCs w:val="24"/>
                <w:lang w:eastAsia="en-US"/>
              </w:rPr>
              <w:t>«14-Просроченная дебиторская задолженность, руб.» и «16-Штрафы, пени, начисленные за просрочку платежа, руб.» формы «</w:t>
            </w:r>
            <w:proofErr w:type="spellStart"/>
            <w:r>
              <w:rPr>
                <w:rFonts w:cs="Liberation Serif"/>
                <w:color w:val="000000"/>
                <w:sz w:val="24"/>
                <w:szCs w:val="24"/>
                <w:lang w:eastAsia="en-US"/>
              </w:rPr>
              <w:t>Дебиторы_МБ</w:t>
            </w:r>
            <w:proofErr w:type="spellEnd"/>
            <w:r>
              <w:rPr>
                <w:rFonts w:cs="Liberation Serif"/>
                <w:color w:val="000000"/>
                <w:sz w:val="24"/>
                <w:szCs w:val="24"/>
                <w:lang w:eastAsia="en-US"/>
              </w:rPr>
              <w:t xml:space="preserve">» </w:t>
            </w:r>
            <w:r>
              <w:rPr>
                <w:rFonts w:cs="Liberation Serif"/>
                <w:i/>
                <w:color w:val="000000"/>
                <w:sz w:val="24"/>
                <w:szCs w:val="24"/>
                <w:lang w:eastAsia="en-US"/>
              </w:rPr>
              <w:t xml:space="preserve">(установлено правило </w:t>
            </w:r>
            <w:proofErr w:type="spellStart"/>
            <w:r>
              <w:rPr>
                <w:rFonts w:cs="Liberation Serif"/>
                <w:i/>
                <w:color w:val="000000"/>
                <w:sz w:val="24"/>
                <w:szCs w:val="24"/>
                <w:lang w:eastAsia="en-US"/>
              </w:rPr>
              <w:t>междокументного</w:t>
            </w:r>
            <w:proofErr w:type="spellEnd"/>
            <w:r>
              <w:rPr>
                <w:rFonts w:cs="Liberation Serif"/>
                <w:i/>
                <w:color w:val="000000"/>
                <w:sz w:val="24"/>
                <w:szCs w:val="24"/>
                <w:lang w:eastAsia="en-US"/>
              </w:rPr>
              <w:t xml:space="preserve"> контроля)</w:t>
            </w:r>
          </w:p>
        </w:tc>
      </w:tr>
      <w:tr w:rsidR="00191498" w:rsidTr="00806B5F">
        <w:trPr>
          <w:trHeight w:val="5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pPr>
              <w:jc w:val="center"/>
            </w:pPr>
            <w:r>
              <w:rPr>
                <w:rFonts w:cs="Liberation Serif"/>
                <w:i/>
                <w:sz w:val="24"/>
                <w:szCs w:val="24"/>
                <w:lang w:eastAsia="en-US"/>
              </w:rPr>
              <w:t>Раздел «2.Сведения о просроченной задолженности»</w:t>
            </w:r>
            <w:r>
              <w:rPr>
                <w:rFonts w:cs="Liberation Serif"/>
                <w:sz w:val="24"/>
                <w:szCs w:val="24"/>
                <w:lang w:eastAsia="en-US"/>
              </w:rPr>
              <w:t xml:space="preserve"> Сведений ф. 0503169 (далее – раздел 2 ф. 0503169)</w:t>
            </w:r>
          </w:p>
        </w:tc>
      </w:tr>
      <w:tr w:rsidR="00191498" w:rsidTr="00806B5F">
        <w:trPr>
          <w:trHeight w:val="42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91498" w:rsidRDefault="00191498" w:rsidP="00E6255C">
            <w:r>
              <w:rPr>
                <w:rFonts w:cs="Liberation Serif"/>
                <w:color w:val="000000"/>
                <w:sz w:val="24"/>
                <w:szCs w:val="24"/>
              </w:rPr>
              <w:t>В разделе 2 ф. 0503169 раскрывается аналитическая информация о просроченной дебиторской задолженности. Данный раздел заполняется только по плательщикам,</w:t>
            </w:r>
            <w:r>
              <w:rPr>
                <w:rFonts w:cs="Liberation Serif"/>
                <w:color w:val="000000"/>
                <w:sz w:val="24"/>
                <w:szCs w:val="24"/>
                <w:lang w:eastAsia="en-US"/>
              </w:rPr>
              <w:t xml:space="preserve"> </w:t>
            </w:r>
            <w:r>
              <w:rPr>
                <w:rFonts w:cs="Liberation Serif"/>
                <w:color w:val="000000"/>
                <w:sz w:val="24"/>
                <w:szCs w:val="24"/>
              </w:rPr>
              <w:t>имеющим просроченную дебиторскую задолженность на отчетную дату в общей сумме 100 000,00 рублей и более</w:t>
            </w:r>
          </w:p>
        </w:tc>
      </w:tr>
      <w:tr w:rsidR="00191498" w:rsidTr="00806B5F">
        <w:trPr>
          <w:trHeight w:val="379"/>
        </w:trPr>
        <w:tc>
          <w:tcPr>
            <w:tcW w:w="3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91498" w:rsidRDefault="00191498" w:rsidP="00E6255C">
            <w:pPr>
              <w:rPr>
                <w:rFonts w:cs="Liberation Serif"/>
                <w:color w:val="000000"/>
                <w:sz w:val="24"/>
                <w:szCs w:val="24"/>
              </w:rPr>
            </w:pPr>
            <w:r>
              <w:rPr>
                <w:rFonts w:cs="Liberation Serif"/>
                <w:color w:val="000000"/>
                <w:sz w:val="24"/>
                <w:szCs w:val="24"/>
              </w:rPr>
              <w:t>графа «1-КБК»</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pPr>
              <w:rPr>
                <w:rFonts w:cs="Liberation Serif"/>
                <w:color w:val="000000"/>
                <w:sz w:val="24"/>
                <w:szCs w:val="24"/>
              </w:rPr>
            </w:pPr>
            <w:r>
              <w:rPr>
                <w:rFonts w:cs="Liberation Serif"/>
                <w:color w:val="000000"/>
                <w:sz w:val="24"/>
                <w:szCs w:val="24"/>
              </w:rPr>
              <w:t>Заполняется вручную, необходимо отразить код ГАДБ и КБК доходов (3 знака ГАДБ+ 17знаков КБК доходов). КБК доходов, отраженные в данной графе, должны соответствовать КБК доходов, отраженным в разделе 1 ф. 0503169 и в форме «</w:t>
            </w:r>
            <w:proofErr w:type="spellStart"/>
            <w:r>
              <w:rPr>
                <w:rFonts w:cs="Liberation Serif"/>
                <w:color w:val="000000"/>
                <w:sz w:val="24"/>
                <w:szCs w:val="24"/>
              </w:rPr>
              <w:t>Дебиторы_МБ</w:t>
            </w:r>
            <w:proofErr w:type="spellEnd"/>
            <w:r>
              <w:rPr>
                <w:rFonts w:cs="Liberation Serif"/>
                <w:color w:val="000000"/>
                <w:sz w:val="24"/>
                <w:szCs w:val="24"/>
              </w:rPr>
              <w:t>»</w:t>
            </w:r>
          </w:p>
        </w:tc>
      </w:tr>
      <w:tr w:rsidR="00191498" w:rsidTr="00806B5F">
        <w:trPr>
          <w:trHeight w:val="379"/>
        </w:trPr>
        <w:tc>
          <w:tcPr>
            <w:tcW w:w="3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91498" w:rsidRDefault="00191498" w:rsidP="00E6255C">
            <w:pPr>
              <w:rPr>
                <w:rFonts w:cs="Liberation Serif"/>
                <w:color w:val="000000"/>
                <w:sz w:val="24"/>
                <w:szCs w:val="24"/>
              </w:rPr>
            </w:pPr>
            <w:r>
              <w:rPr>
                <w:rFonts w:cs="Liberation Serif"/>
                <w:color w:val="000000"/>
                <w:sz w:val="24"/>
                <w:szCs w:val="24"/>
              </w:rPr>
              <w:t>графа «1-Код счета»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pPr>
              <w:rPr>
                <w:rFonts w:cs="Liberation Serif"/>
                <w:color w:val="000000"/>
                <w:sz w:val="24"/>
                <w:szCs w:val="24"/>
              </w:rPr>
            </w:pPr>
            <w:r>
              <w:rPr>
                <w:rFonts w:cs="Liberation Serif"/>
                <w:color w:val="000000"/>
                <w:sz w:val="24"/>
                <w:szCs w:val="24"/>
              </w:rPr>
              <w:t>Заполняется из встроенного справочника, путем выборки соответствующих показателей. Код счета, отраженный в данной графе, должен соответствовать коду счета, указанному в разделе 1 ф. 0503169</w:t>
            </w:r>
          </w:p>
        </w:tc>
      </w:tr>
      <w:tr w:rsidR="00191498" w:rsidTr="00806B5F">
        <w:trPr>
          <w:trHeight w:val="379"/>
        </w:trPr>
        <w:tc>
          <w:tcPr>
            <w:tcW w:w="3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91498" w:rsidRDefault="00191498" w:rsidP="00E6255C">
            <w:pPr>
              <w:rPr>
                <w:rFonts w:cs="Liberation Serif"/>
                <w:color w:val="000000"/>
                <w:sz w:val="24"/>
                <w:szCs w:val="24"/>
              </w:rPr>
            </w:pPr>
            <w:r>
              <w:rPr>
                <w:rFonts w:cs="Liberation Serif"/>
                <w:color w:val="000000"/>
                <w:sz w:val="24"/>
                <w:szCs w:val="24"/>
              </w:rPr>
              <w:t>графа «2-Сумма, руб.»</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r>
              <w:rPr>
                <w:rFonts w:cs="Liberation Serif"/>
                <w:color w:val="000000"/>
                <w:sz w:val="24"/>
                <w:szCs w:val="24"/>
              </w:rPr>
              <w:t>Отражается сумма просроченной дебиторской задолженности по контрагенту.</w:t>
            </w:r>
            <w:r>
              <w:rPr>
                <w:rFonts w:cs="Liberation Serif"/>
                <w:sz w:val="24"/>
                <w:szCs w:val="24"/>
                <w:lang w:eastAsia="en-US"/>
              </w:rPr>
              <w:t xml:space="preserve"> Сумма должна соответствовать сумме просроченной дебиторской задолженности, отраженной в форме «</w:t>
            </w:r>
            <w:proofErr w:type="spellStart"/>
            <w:r>
              <w:rPr>
                <w:rFonts w:cs="Liberation Serif"/>
                <w:sz w:val="24"/>
                <w:szCs w:val="24"/>
                <w:lang w:eastAsia="en-US"/>
              </w:rPr>
              <w:t>Дебиторы_МБ</w:t>
            </w:r>
            <w:proofErr w:type="spellEnd"/>
            <w:r>
              <w:rPr>
                <w:rFonts w:cs="Liberation Serif"/>
                <w:sz w:val="24"/>
                <w:szCs w:val="24"/>
                <w:lang w:eastAsia="en-US"/>
              </w:rPr>
              <w:t>» по этому контрагенту, включая все виды задолженности (основной долг, пени, проценты) вне зависимости от КБК доходов и счетов бухгалтерского учета на</w:t>
            </w:r>
            <w:r>
              <w:rPr>
                <w:rFonts w:cs="Liberation Serif"/>
                <w:sz w:val="24"/>
                <w:szCs w:val="24"/>
                <w:lang w:val="en-US" w:eastAsia="en-US"/>
              </w:rPr>
              <w:t> </w:t>
            </w:r>
            <w:r>
              <w:rPr>
                <w:rFonts w:cs="Liberation Serif"/>
                <w:sz w:val="24"/>
                <w:szCs w:val="24"/>
                <w:lang w:eastAsia="en-US"/>
              </w:rPr>
              <w:t>которых осуществляется учет просроченной дебиторской задолженности. Если в форме «</w:t>
            </w:r>
            <w:proofErr w:type="spellStart"/>
            <w:r>
              <w:rPr>
                <w:rFonts w:cs="Liberation Serif"/>
                <w:sz w:val="24"/>
                <w:szCs w:val="24"/>
                <w:lang w:eastAsia="en-US"/>
              </w:rPr>
              <w:t>Дебиторы_МБ</w:t>
            </w:r>
            <w:proofErr w:type="spellEnd"/>
            <w:r>
              <w:rPr>
                <w:rFonts w:cs="Liberation Serif"/>
                <w:sz w:val="24"/>
                <w:szCs w:val="24"/>
                <w:lang w:eastAsia="en-US"/>
              </w:rPr>
              <w:t>» сумма просроченной дебиторской задолженности по контрагенту учитывается на разных КБК доходов и счетах бухгалтерского учета, то в разделе 2 ф. 0503169 сумму просроченной дебиторской задолженности по данному контрагенту необходимо отразить так, как указано в форме «</w:t>
            </w:r>
            <w:proofErr w:type="spellStart"/>
            <w:r>
              <w:rPr>
                <w:rFonts w:cs="Liberation Serif"/>
                <w:sz w:val="24"/>
                <w:szCs w:val="24"/>
                <w:lang w:eastAsia="en-US"/>
              </w:rPr>
              <w:t>Дебиторы_МБ</w:t>
            </w:r>
            <w:proofErr w:type="spellEnd"/>
            <w:r>
              <w:rPr>
                <w:rFonts w:cs="Liberation Serif"/>
                <w:sz w:val="24"/>
                <w:szCs w:val="24"/>
                <w:lang w:eastAsia="en-US"/>
              </w:rPr>
              <w:t>», учитывая КБК доходов и счет бухгалтерского учета.</w:t>
            </w:r>
          </w:p>
        </w:tc>
      </w:tr>
      <w:tr w:rsidR="00191498" w:rsidTr="00806B5F">
        <w:trPr>
          <w:trHeight w:val="379"/>
        </w:trPr>
        <w:tc>
          <w:tcPr>
            <w:tcW w:w="3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91498" w:rsidRDefault="00191498" w:rsidP="00E6255C">
            <w:r>
              <w:rPr>
                <w:rFonts w:cs="Liberation Serif"/>
                <w:sz w:val="24"/>
                <w:szCs w:val="24"/>
                <w:lang w:eastAsia="en-US"/>
              </w:rPr>
              <w:t>графа «3-Дата возникновения (в формате ММ</w:t>
            </w:r>
            <w:proofErr w:type="gramStart"/>
            <w:r>
              <w:rPr>
                <w:rFonts w:cs="Liberation Serif"/>
                <w:sz w:val="24"/>
                <w:szCs w:val="24"/>
                <w:lang w:eastAsia="en-US"/>
              </w:rPr>
              <w:t>.Г</w:t>
            </w:r>
            <w:proofErr w:type="gramEnd"/>
            <w:r>
              <w:rPr>
                <w:rFonts w:cs="Liberation Serif"/>
                <w:sz w:val="24"/>
                <w:szCs w:val="24"/>
                <w:lang w:eastAsia="en-US"/>
              </w:rPr>
              <w:t>ГГГ)» (далее – графа 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r>
              <w:rPr>
                <w:rFonts w:cs="Liberation Serif"/>
                <w:color w:val="000000"/>
                <w:sz w:val="24"/>
                <w:szCs w:val="24"/>
              </w:rPr>
              <w:t>Заполняется вручную.</w:t>
            </w:r>
            <w:r>
              <w:rPr>
                <w:rFonts w:cs="Liberation Serif"/>
                <w:color w:val="000000"/>
                <w:sz w:val="24"/>
                <w:szCs w:val="24"/>
                <w:lang w:eastAsia="en-US"/>
              </w:rPr>
              <w:t xml:space="preserve"> </w:t>
            </w:r>
            <w:r>
              <w:rPr>
                <w:rFonts w:cs="Liberation Serif"/>
                <w:color w:val="000000"/>
                <w:sz w:val="24"/>
                <w:szCs w:val="24"/>
              </w:rPr>
              <w:t>Дата возникновения просроченной дебиторской задолженности должна соответствовать графе «15-Дата возникновения просроченной задолженности» формы «</w:t>
            </w:r>
            <w:proofErr w:type="spellStart"/>
            <w:r>
              <w:rPr>
                <w:rFonts w:cs="Liberation Serif"/>
                <w:color w:val="000000"/>
                <w:sz w:val="24"/>
                <w:szCs w:val="24"/>
              </w:rPr>
              <w:t>Дебиторы_МБ</w:t>
            </w:r>
            <w:proofErr w:type="spellEnd"/>
            <w:r>
              <w:rPr>
                <w:rFonts w:cs="Liberation Serif"/>
                <w:color w:val="000000"/>
                <w:sz w:val="24"/>
                <w:szCs w:val="24"/>
              </w:rPr>
              <w:t xml:space="preserve">». Дата в графе 3 должна быть меньше или равна дате, указанной в графе </w:t>
            </w:r>
            <w:r>
              <w:rPr>
                <w:rFonts w:cs="Liberation Serif"/>
                <w:sz w:val="24"/>
                <w:szCs w:val="24"/>
                <w:lang w:eastAsia="en-US"/>
              </w:rPr>
              <w:t>«4-Дата исполнения по правовому основанию (в формате ММ</w:t>
            </w:r>
            <w:proofErr w:type="gramStart"/>
            <w:r>
              <w:rPr>
                <w:rFonts w:cs="Liberation Serif"/>
                <w:sz w:val="24"/>
                <w:szCs w:val="24"/>
                <w:lang w:eastAsia="en-US"/>
              </w:rPr>
              <w:t>.Г</w:t>
            </w:r>
            <w:proofErr w:type="gramEnd"/>
            <w:r>
              <w:rPr>
                <w:rFonts w:cs="Liberation Serif"/>
                <w:sz w:val="24"/>
                <w:szCs w:val="24"/>
                <w:lang w:eastAsia="en-US"/>
              </w:rPr>
              <w:t>ГГГ)»</w:t>
            </w:r>
          </w:p>
        </w:tc>
      </w:tr>
      <w:tr w:rsidR="00191498" w:rsidTr="00806B5F">
        <w:trPr>
          <w:trHeight w:val="379"/>
        </w:trPr>
        <w:tc>
          <w:tcPr>
            <w:tcW w:w="3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91498" w:rsidRDefault="00191498" w:rsidP="00E6255C">
            <w:r>
              <w:rPr>
                <w:rFonts w:cs="Liberation Serif"/>
                <w:sz w:val="24"/>
                <w:szCs w:val="24"/>
                <w:lang w:eastAsia="en-US"/>
              </w:rPr>
              <w:t>графа «4-Дата исполнения по правовому основанию (в формате ММ</w:t>
            </w:r>
            <w:proofErr w:type="gramStart"/>
            <w:r>
              <w:rPr>
                <w:rFonts w:cs="Liberation Serif"/>
                <w:sz w:val="24"/>
                <w:szCs w:val="24"/>
                <w:lang w:eastAsia="en-US"/>
              </w:rPr>
              <w:t>.Г</w:t>
            </w:r>
            <w:proofErr w:type="gramEnd"/>
            <w:r>
              <w:rPr>
                <w:rFonts w:cs="Liberation Serif"/>
                <w:sz w:val="24"/>
                <w:szCs w:val="24"/>
                <w:lang w:eastAsia="en-US"/>
              </w:rPr>
              <w:t>ГГГ)» (далее – графа 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r>
              <w:rPr>
                <w:rFonts w:cs="Liberation Serif"/>
                <w:color w:val="000000"/>
                <w:sz w:val="24"/>
                <w:szCs w:val="24"/>
              </w:rPr>
              <w:t>Заполняется вручную.</w:t>
            </w:r>
            <w:r>
              <w:rPr>
                <w:rFonts w:cs="Liberation Serif"/>
                <w:sz w:val="24"/>
                <w:szCs w:val="24"/>
                <w:lang w:eastAsia="en-US"/>
              </w:rPr>
              <w:t xml:space="preserve"> Указывается дата исполнения по правовому основанию (по договору, счету, нормативному правовому акту, исполнительному документу и т.п.). В случае, если показатель просроченной дебиторской задолженности сформировался по разным документам-основаниям в рамках одного договора (контракта), соглашения, содержащим разные даты исполнения задолженности (обязательств), то в данной графе отражается более поздняя дата исполнения по правовому основанию в формате (ММ</w:t>
            </w:r>
            <w:proofErr w:type="gramStart"/>
            <w:r>
              <w:rPr>
                <w:rFonts w:cs="Liberation Serif"/>
                <w:sz w:val="24"/>
                <w:szCs w:val="24"/>
                <w:lang w:eastAsia="en-US"/>
              </w:rPr>
              <w:t>.Г</w:t>
            </w:r>
            <w:proofErr w:type="gramEnd"/>
            <w:r>
              <w:rPr>
                <w:rFonts w:cs="Liberation Serif"/>
                <w:sz w:val="24"/>
                <w:szCs w:val="24"/>
                <w:lang w:eastAsia="en-US"/>
              </w:rPr>
              <w:t>ГГГ).</w:t>
            </w:r>
          </w:p>
          <w:p w:rsidR="00191498" w:rsidRDefault="00191498" w:rsidP="00E6255C">
            <w:pPr>
              <w:rPr>
                <w:rFonts w:cs="Liberation Serif"/>
                <w:sz w:val="24"/>
                <w:szCs w:val="24"/>
                <w:lang w:eastAsia="en-US"/>
              </w:rPr>
            </w:pPr>
            <w:r>
              <w:rPr>
                <w:rFonts w:cs="Liberation Serif"/>
                <w:sz w:val="24"/>
                <w:szCs w:val="24"/>
                <w:lang w:eastAsia="en-US"/>
              </w:rPr>
              <w:t>При заполнении следует учесть следующее:</w:t>
            </w:r>
          </w:p>
          <w:p w:rsidR="00191498" w:rsidRDefault="00191498" w:rsidP="00E6255C">
            <w:r>
              <w:rPr>
                <w:rFonts w:cs="Liberation Serif"/>
                <w:sz w:val="24"/>
                <w:szCs w:val="24"/>
                <w:lang w:eastAsia="en-US"/>
              </w:rPr>
              <w:t>1)  в графе 4 указывается дата обязательного погашения просроченной дебиторской задолженности по условиям договора, счета, нормативного правового акта и</w:t>
            </w:r>
            <w:r>
              <w:rPr>
                <w:rFonts w:cs="Liberation Serif"/>
                <w:sz w:val="24"/>
                <w:szCs w:val="24"/>
                <w:lang w:val="en-US" w:eastAsia="en-US"/>
              </w:rPr>
              <w:t> </w:t>
            </w:r>
            <w:r>
              <w:rPr>
                <w:rFonts w:cs="Liberation Serif"/>
                <w:sz w:val="24"/>
                <w:szCs w:val="24"/>
                <w:lang w:eastAsia="en-US"/>
              </w:rPr>
              <w:t>исполнительного документа;</w:t>
            </w:r>
          </w:p>
          <w:p w:rsidR="00191498" w:rsidRDefault="00191498" w:rsidP="00E6255C">
            <w:pPr>
              <w:rPr>
                <w:rFonts w:cs="Liberation Serif"/>
                <w:sz w:val="24"/>
                <w:szCs w:val="24"/>
                <w:lang w:eastAsia="en-US"/>
              </w:rPr>
            </w:pPr>
            <w:r>
              <w:rPr>
                <w:rFonts w:cs="Liberation Serif"/>
                <w:sz w:val="24"/>
                <w:szCs w:val="24"/>
                <w:lang w:eastAsia="en-US"/>
              </w:rPr>
              <w:t>2) дата в графе 4 может быть меньше или равна отчетной дате;</w:t>
            </w:r>
          </w:p>
          <w:p w:rsidR="00191498" w:rsidRDefault="00191498" w:rsidP="00E6255C">
            <w:pPr>
              <w:rPr>
                <w:rFonts w:cs="Liberation Serif"/>
                <w:sz w:val="24"/>
                <w:szCs w:val="24"/>
                <w:lang w:eastAsia="en-US"/>
              </w:rPr>
            </w:pPr>
            <w:r>
              <w:rPr>
                <w:rFonts w:cs="Liberation Serif"/>
                <w:sz w:val="24"/>
                <w:szCs w:val="24"/>
                <w:lang w:eastAsia="en-US"/>
              </w:rPr>
              <w:t>3) дата в графе 4 не может быть равной дате графы 12 «Дата окончания документа, с учетом пролонгации» формы «</w:t>
            </w:r>
            <w:proofErr w:type="spellStart"/>
            <w:r>
              <w:rPr>
                <w:rFonts w:cs="Liberation Serif"/>
                <w:sz w:val="24"/>
                <w:szCs w:val="24"/>
                <w:lang w:eastAsia="en-US"/>
              </w:rPr>
              <w:t>Дебиторы_МБ</w:t>
            </w:r>
            <w:proofErr w:type="spellEnd"/>
            <w:r>
              <w:rPr>
                <w:rFonts w:cs="Liberation Serif"/>
                <w:sz w:val="24"/>
                <w:szCs w:val="24"/>
                <w:lang w:eastAsia="en-US"/>
              </w:rPr>
              <w:t>»;</w:t>
            </w:r>
          </w:p>
          <w:p w:rsidR="00191498" w:rsidRDefault="00191498" w:rsidP="00E6255C">
            <w:r>
              <w:rPr>
                <w:rFonts w:cs="Liberation Serif"/>
                <w:sz w:val="24"/>
                <w:szCs w:val="24"/>
                <w:lang w:eastAsia="en-US"/>
              </w:rPr>
              <w:t>4) дата в графе 4 может быть больше даты, отраженной в графе 3, в случае, если контрагент (дебитор) обратился с заявлением о</w:t>
            </w:r>
            <w:r>
              <w:rPr>
                <w:rFonts w:cs="Liberation Serif"/>
                <w:sz w:val="24"/>
                <w:szCs w:val="24"/>
                <w:lang w:val="en-US" w:eastAsia="en-US"/>
              </w:rPr>
              <w:t> </w:t>
            </w:r>
            <w:r>
              <w:rPr>
                <w:rFonts w:cs="Liberation Serif"/>
                <w:sz w:val="24"/>
                <w:szCs w:val="24"/>
                <w:lang w:eastAsia="en-US"/>
              </w:rPr>
              <w:t>предоставлении рассрочки (отсрочки) платежа по которому вынесено определение о рассрочке (отсрочке) платежа и (или) при наличии определения суда о принятии искового заявления в производство</w:t>
            </w:r>
          </w:p>
        </w:tc>
      </w:tr>
      <w:tr w:rsidR="00191498" w:rsidTr="00806B5F">
        <w:trPr>
          <w:trHeight w:val="379"/>
        </w:trPr>
        <w:tc>
          <w:tcPr>
            <w:tcW w:w="3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91498" w:rsidRDefault="00191498" w:rsidP="00E6255C">
            <w:pPr>
              <w:rPr>
                <w:rFonts w:cs="Liberation Serif"/>
                <w:sz w:val="24"/>
                <w:szCs w:val="24"/>
                <w:lang w:eastAsia="en-US"/>
              </w:rPr>
            </w:pPr>
            <w:r>
              <w:rPr>
                <w:rFonts w:cs="Liberation Serif"/>
                <w:sz w:val="24"/>
                <w:szCs w:val="24"/>
                <w:lang w:eastAsia="en-US"/>
              </w:rPr>
              <w:t>графа «5-Дебитор (кредитор) ИНН» (далее – графа 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pPr>
              <w:rPr>
                <w:rFonts w:cs="Liberation Serif"/>
                <w:sz w:val="24"/>
                <w:szCs w:val="24"/>
                <w:lang w:eastAsia="en-US"/>
              </w:rPr>
            </w:pPr>
            <w:r>
              <w:rPr>
                <w:rFonts w:cs="Liberation Serif"/>
                <w:sz w:val="24"/>
                <w:szCs w:val="24"/>
                <w:lang w:eastAsia="en-US"/>
              </w:rPr>
              <w:t xml:space="preserve">Указывается идентификационный номер налогоплательщика (ИНН). В отношении юридических лиц ИНН является реквизитом, обязательным к заполнению, и должен строго соответствовать информации, отраженной в графе </w:t>
            </w:r>
            <w:r>
              <w:rPr>
                <w:rFonts w:cs="Liberation Serif"/>
                <w:sz w:val="24"/>
                <w:szCs w:val="24"/>
                <w:lang w:eastAsia="en-US"/>
              </w:rPr>
              <w:br/>
              <w:t>«7-Реквизиты контрагента ИНН» формы «</w:t>
            </w:r>
            <w:proofErr w:type="spellStart"/>
            <w:r>
              <w:rPr>
                <w:rFonts w:cs="Liberation Serif"/>
                <w:sz w:val="24"/>
                <w:szCs w:val="24"/>
                <w:lang w:eastAsia="en-US"/>
              </w:rPr>
              <w:t>Дебиторы_МБ</w:t>
            </w:r>
            <w:proofErr w:type="spellEnd"/>
            <w:r>
              <w:rPr>
                <w:rFonts w:cs="Liberation Serif"/>
                <w:sz w:val="24"/>
                <w:szCs w:val="24"/>
                <w:lang w:eastAsia="en-US"/>
              </w:rPr>
              <w:t xml:space="preserve">». При заполнении ИНН физических лиц и индивидуальных предпринимателей </w:t>
            </w:r>
            <w:r w:rsidRPr="00E6255C">
              <w:rPr>
                <w:rFonts w:cs="Liberation Serif"/>
                <w:sz w:val="24"/>
                <w:szCs w:val="24"/>
                <w:u w:val="single"/>
                <w:lang w:eastAsia="en-US"/>
              </w:rPr>
              <w:t>вместо указанного значения «0000000000» в первых пяти знаках следует указать пятизначный код муниципального образования, а в конце добавить порядковую нумерацию (например, 6200100001, 6200100002, …, 6200100012 и т.д.)</w:t>
            </w:r>
            <w:r>
              <w:rPr>
                <w:rFonts w:cs="Liberation Serif"/>
                <w:sz w:val="24"/>
                <w:szCs w:val="24"/>
                <w:lang w:eastAsia="en-US"/>
              </w:rPr>
              <w:t>. В случае если контрагентом является нерезидент, указывается «1111111111». Отсутствие данных в графе 5 не допускается.</w:t>
            </w:r>
          </w:p>
          <w:p w:rsidR="00191498" w:rsidRDefault="00191498" w:rsidP="00E6255C">
            <w:pPr>
              <w:rPr>
                <w:rFonts w:cs="Liberation Serif"/>
                <w:sz w:val="24"/>
                <w:szCs w:val="24"/>
                <w:lang w:eastAsia="en-US"/>
              </w:rPr>
            </w:pPr>
          </w:p>
        </w:tc>
      </w:tr>
      <w:tr w:rsidR="00191498" w:rsidTr="00806B5F">
        <w:trPr>
          <w:trHeight w:val="420"/>
        </w:trPr>
        <w:tc>
          <w:tcPr>
            <w:tcW w:w="3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91498" w:rsidRDefault="00191498" w:rsidP="00E6255C">
            <w:r>
              <w:rPr>
                <w:rFonts w:cs="Liberation Serif"/>
                <w:sz w:val="24"/>
                <w:szCs w:val="24"/>
                <w:lang w:eastAsia="en-US"/>
              </w:rPr>
              <w:t>графа «6-Дебитор (кредитор) - наименование»</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r>
              <w:rPr>
                <w:rFonts w:cs="Liberation Serif"/>
                <w:sz w:val="24"/>
                <w:szCs w:val="24"/>
                <w:lang w:eastAsia="en-US"/>
              </w:rPr>
              <w:t xml:space="preserve">Наименования контрагентов (дебиторов), отраженных в данной графе должны </w:t>
            </w:r>
            <w:r>
              <w:rPr>
                <w:rFonts w:cs="Liberation Serif"/>
                <w:b/>
                <w:sz w:val="24"/>
                <w:szCs w:val="24"/>
                <w:lang w:eastAsia="en-US"/>
              </w:rPr>
              <w:t>строго</w:t>
            </w:r>
            <w:r>
              <w:rPr>
                <w:rFonts w:cs="Liberation Serif"/>
                <w:sz w:val="24"/>
                <w:szCs w:val="24"/>
                <w:lang w:eastAsia="en-US"/>
              </w:rPr>
              <w:t xml:space="preserve"> соответствовать информации, отраженной в графе «8-Реквизиты контрагента - Наименование организации /ФИО» формы «</w:t>
            </w:r>
            <w:proofErr w:type="spellStart"/>
            <w:r>
              <w:rPr>
                <w:rFonts w:cs="Liberation Serif"/>
                <w:sz w:val="24"/>
                <w:szCs w:val="24"/>
                <w:lang w:eastAsia="en-US"/>
              </w:rPr>
              <w:t>Дебиторы_МБ</w:t>
            </w:r>
            <w:proofErr w:type="spellEnd"/>
            <w:r>
              <w:rPr>
                <w:rFonts w:cs="Liberation Serif"/>
                <w:sz w:val="24"/>
                <w:szCs w:val="24"/>
                <w:lang w:eastAsia="en-US"/>
              </w:rPr>
              <w:t>»</w:t>
            </w:r>
          </w:p>
        </w:tc>
      </w:tr>
      <w:tr w:rsidR="00191498" w:rsidTr="00806B5F">
        <w:trPr>
          <w:trHeight w:val="420"/>
        </w:trPr>
        <w:tc>
          <w:tcPr>
            <w:tcW w:w="3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91498" w:rsidRDefault="00191498" w:rsidP="00E6255C">
            <w:pPr>
              <w:rPr>
                <w:rFonts w:cs="Liberation Serif"/>
                <w:sz w:val="24"/>
                <w:szCs w:val="24"/>
                <w:lang w:eastAsia="en-US"/>
              </w:rPr>
            </w:pPr>
            <w:r>
              <w:rPr>
                <w:rFonts w:cs="Liberation Serif"/>
                <w:sz w:val="24"/>
                <w:szCs w:val="24"/>
                <w:lang w:eastAsia="en-US"/>
              </w:rPr>
              <w:t>графа «7-Причины образования, код»</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pPr>
              <w:rPr>
                <w:rFonts w:cs="Liberation Serif"/>
                <w:color w:val="000000"/>
                <w:sz w:val="24"/>
                <w:szCs w:val="24"/>
              </w:rPr>
            </w:pPr>
            <w:r>
              <w:rPr>
                <w:rFonts w:cs="Liberation Serif"/>
                <w:color w:val="000000"/>
                <w:sz w:val="24"/>
                <w:szCs w:val="24"/>
              </w:rPr>
              <w:t>Заполняется из встроенного справочника, путем выборки следующих показателей:</w:t>
            </w:r>
          </w:p>
          <w:p w:rsidR="00191498" w:rsidRDefault="00191498" w:rsidP="00E6255C">
            <w:r>
              <w:rPr>
                <w:rFonts w:cs="Liberation Serif"/>
                <w:b/>
                <w:sz w:val="24"/>
                <w:szCs w:val="24"/>
                <w:lang w:eastAsia="en-US"/>
              </w:rPr>
              <w:t>81 </w:t>
            </w:r>
            <w:r>
              <w:rPr>
                <w:rFonts w:cs="Liberation Serif"/>
                <w:sz w:val="24"/>
                <w:szCs w:val="24"/>
                <w:lang w:eastAsia="en-US"/>
              </w:rPr>
              <w:t>– смерть физического лица, плательщика платежей в бюджет или объявление его умершим в порядке, установленном гражданским процессуальным законодательством Российской Федерации;</w:t>
            </w:r>
          </w:p>
          <w:p w:rsidR="00191498" w:rsidRDefault="00191498" w:rsidP="00E6255C">
            <w:r>
              <w:rPr>
                <w:rFonts w:cs="Liberation Serif"/>
                <w:b/>
                <w:sz w:val="24"/>
                <w:szCs w:val="24"/>
                <w:lang w:eastAsia="en-US"/>
              </w:rPr>
              <w:t>82</w:t>
            </w:r>
            <w:r>
              <w:rPr>
                <w:rFonts w:cs="Liberation Serif"/>
                <w:sz w:val="24"/>
                <w:szCs w:val="24"/>
                <w:lang w:eastAsia="en-US"/>
              </w:rPr>
              <w:t> – документы на оплату за поставленный товар, оказанные услуги, выполненные работы контрагентом представлены с нарушением сроков;</w:t>
            </w:r>
          </w:p>
          <w:p w:rsidR="00191498" w:rsidRDefault="00191498" w:rsidP="00E6255C">
            <w:r>
              <w:rPr>
                <w:rFonts w:cs="Liberation Serif"/>
                <w:b/>
                <w:sz w:val="24"/>
                <w:szCs w:val="24"/>
                <w:lang w:eastAsia="en-US"/>
              </w:rPr>
              <w:t>84</w:t>
            </w:r>
            <w:r>
              <w:rPr>
                <w:rFonts w:cs="Liberation Serif"/>
                <w:sz w:val="24"/>
                <w:szCs w:val="24"/>
                <w:lang w:eastAsia="en-US"/>
              </w:rPr>
              <w:t> – банкротство плательщика платежей в бюджет (налогоплательщика) в части задолженности по платежам в бюджет, не погашенным по причине недостаточности имущества должника и (или) невозможности их погашения учредителями (участниками) организации в пределах и порядке, которые установлены законодательством Российской Федерации;</w:t>
            </w:r>
          </w:p>
          <w:p w:rsidR="00191498" w:rsidRDefault="00191498" w:rsidP="00E6255C">
            <w:r>
              <w:rPr>
                <w:rFonts w:cs="Liberation Serif"/>
                <w:b/>
                <w:sz w:val="24"/>
                <w:szCs w:val="24"/>
                <w:lang w:eastAsia="en-US"/>
              </w:rPr>
              <w:t>85</w:t>
            </w:r>
            <w:r>
              <w:rPr>
                <w:rFonts w:cs="Liberation Serif"/>
                <w:sz w:val="24"/>
                <w:szCs w:val="24"/>
                <w:lang w:eastAsia="en-US"/>
              </w:rPr>
              <w:t> – наличие судебного акта, в соответствии с которым администратор доходов бюджета утрачивает возможность взыскания задолженности по платежам в бюджет;</w:t>
            </w:r>
          </w:p>
          <w:p w:rsidR="00191498" w:rsidRDefault="00191498" w:rsidP="00E6255C">
            <w:r>
              <w:rPr>
                <w:rFonts w:cs="Liberation Serif"/>
                <w:b/>
                <w:sz w:val="24"/>
                <w:szCs w:val="24"/>
                <w:lang w:eastAsia="en-US"/>
              </w:rPr>
              <w:t>86</w:t>
            </w:r>
            <w:r>
              <w:rPr>
                <w:rFonts w:cs="Liberation Serif"/>
                <w:sz w:val="24"/>
                <w:szCs w:val="24"/>
                <w:lang w:eastAsia="en-US"/>
              </w:rPr>
              <w:t> –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w:t>
            </w:r>
          </w:p>
          <w:p w:rsidR="00191498" w:rsidRDefault="00191498" w:rsidP="00E6255C">
            <w:r>
              <w:rPr>
                <w:rFonts w:cs="Liberation Serif"/>
                <w:b/>
                <w:sz w:val="24"/>
                <w:szCs w:val="24"/>
                <w:lang w:eastAsia="en-US"/>
              </w:rPr>
              <w:t>89</w:t>
            </w:r>
            <w:r>
              <w:rPr>
                <w:rFonts w:cs="Liberation Serif"/>
                <w:sz w:val="24"/>
                <w:szCs w:val="24"/>
                <w:lang w:eastAsia="en-US"/>
              </w:rPr>
              <w:t xml:space="preserve"> – иные причины возникновения просроченной дебиторской задолженности;</w:t>
            </w:r>
          </w:p>
          <w:p w:rsidR="00191498" w:rsidRDefault="00191498" w:rsidP="00E6255C">
            <w:r>
              <w:rPr>
                <w:rFonts w:cs="Liberation Serif"/>
                <w:b/>
                <w:sz w:val="24"/>
                <w:szCs w:val="24"/>
                <w:lang w:eastAsia="en-US"/>
              </w:rPr>
              <w:t>90</w:t>
            </w:r>
            <w:r>
              <w:rPr>
                <w:rFonts w:cs="Liberation Serif"/>
                <w:sz w:val="24"/>
                <w:szCs w:val="24"/>
                <w:lang w:eastAsia="en-US"/>
              </w:rPr>
              <w:t xml:space="preserve"> – неисполнение плательщиком денежных обязательств по договору (контракту) в установленный срок;</w:t>
            </w:r>
          </w:p>
          <w:p w:rsidR="00191498" w:rsidRDefault="00191498" w:rsidP="00E6255C">
            <w:r>
              <w:rPr>
                <w:rFonts w:cs="Liberation Serif"/>
                <w:b/>
                <w:sz w:val="24"/>
                <w:szCs w:val="24"/>
                <w:lang w:eastAsia="en-US"/>
              </w:rPr>
              <w:t>91</w:t>
            </w:r>
            <w:r>
              <w:rPr>
                <w:rFonts w:cs="Liberation Serif"/>
                <w:sz w:val="24"/>
                <w:szCs w:val="24"/>
                <w:lang w:eastAsia="en-US"/>
              </w:rPr>
              <w:t> – неисполнение плательщиком в установленный срок денежных обязательств по постановлению о назначении административного наказания, вынесенному судьей, органом, должностным лицом;</w:t>
            </w:r>
          </w:p>
          <w:p w:rsidR="00191498" w:rsidRDefault="00191498" w:rsidP="00E6255C">
            <w:r>
              <w:rPr>
                <w:rFonts w:cs="Liberation Serif"/>
                <w:b/>
                <w:sz w:val="24"/>
                <w:szCs w:val="24"/>
                <w:lang w:eastAsia="en-US"/>
              </w:rPr>
              <w:t>92</w:t>
            </w:r>
            <w:r>
              <w:rPr>
                <w:rFonts w:cs="Liberation Serif"/>
                <w:sz w:val="24"/>
                <w:szCs w:val="24"/>
                <w:lang w:eastAsia="en-US"/>
              </w:rPr>
              <w:t xml:space="preserve"> – невыполнение контрагентом условий договора (контракта) по оказанию услуги;</w:t>
            </w:r>
          </w:p>
          <w:p w:rsidR="00191498" w:rsidRDefault="00191498" w:rsidP="00E6255C">
            <w:r>
              <w:rPr>
                <w:rFonts w:cs="Liberation Serif"/>
                <w:b/>
                <w:sz w:val="24"/>
                <w:szCs w:val="24"/>
                <w:lang w:eastAsia="en-US"/>
              </w:rPr>
              <w:t>93</w:t>
            </w:r>
            <w:r>
              <w:rPr>
                <w:rFonts w:cs="Liberation Serif"/>
                <w:sz w:val="24"/>
                <w:szCs w:val="24"/>
                <w:lang w:eastAsia="en-US"/>
              </w:rPr>
              <w:t xml:space="preserve"> – излишне выплаченные суммы социальной выплаты;</w:t>
            </w:r>
          </w:p>
          <w:p w:rsidR="00191498" w:rsidRDefault="00191498" w:rsidP="00E6255C">
            <w:r>
              <w:rPr>
                <w:rFonts w:cs="Liberation Serif"/>
                <w:b/>
                <w:sz w:val="24"/>
                <w:szCs w:val="24"/>
                <w:lang w:eastAsia="en-US"/>
              </w:rPr>
              <w:t>94</w:t>
            </w:r>
            <w:r>
              <w:rPr>
                <w:rFonts w:cs="Liberation Serif"/>
                <w:sz w:val="24"/>
                <w:szCs w:val="24"/>
                <w:lang w:eastAsia="en-US"/>
              </w:rPr>
              <w:t> – невозможность признания администратором доходов задолженности по платежам в бюджет безнадежной к взысканию и ее списания</w:t>
            </w:r>
          </w:p>
        </w:tc>
      </w:tr>
      <w:tr w:rsidR="00191498" w:rsidTr="00806B5F">
        <w:trPr>
          <w:trHeight w:val="420"/>
        </w:trPr>
        <w:tc>
          <w:tcPr>
            <w:tcW w:w="3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91498" w:rsidRDefault="00191498" w:rsidP="00E6255C">
            <w:r>
              <w:rPr>
                <w:rFonts w:cs="Liberation Serif"/>
                <w:sz w:val="24"/>
                <w:szCs w:val="24"/>
                <w:lang w:eastAsia="en-US"/>
              </w:rPr>
              <w:t>графа «8-Причины образования, пояснения»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98" w:rsidRDefault="00191498" w:rsidP="00E6255C">
            <w:r>
              <w:rPr>
                <w:rFonts w:cs="Liberation Serif"/>
                <w:color w:val="000000"/>
                <w:sz w:val="24"/>
                <w:szCs w:val="24"/>
              </w:rPr>
              <w:t xml:space="preserve">Заполняется автоматически при выборе значения в графе </w:t>
            </w:r>
            <w:r>
              <w:rPr>
                <w:rFonts w:cs="Liberation Serif"/>
                <w:color w:val="000000"/>
                <w:sz w:val="24"/>
                <w:szCs w:val="24"/>
              </w:rPr>
              <w:br/>
            </w:r>
            <w:r>
              <w:rPr>
                <w:rFonts w:cs="Liberation Serif"/>
                <w:color w:val="000000"/>
                <w:sz w:val="24"/>
                <w:szCs w:val="24"/>
                <w:lang w:eastAsia="en-US"/>
              </w:rPr>
              <w:t>«7-Причины образования, код». В случае наличия нескольких причин, повлиявших на наличие отклонений, указывается код причины, оказавшей наибольшее влияние. В текстовой части раздела 4 «Анализ показателей бухгалтерской отчетности субъекта бюджетной отчетности» Пояснительной записки (ф. 0503360) (далее </w:t>
            </w:r>
            <w:r>
              <w:rPr>
                <w:rFonts w:cs="Liberation Serif"/>
                <w:sz w:val="24"/>
                <w:szCs w:val="24"/>
                <w:lang w:eastAsia="en-US"/>
              </w:rPr>
              <w:t>– </w:t>
            </w:r>
            <w:r>
              <w:rPr>
                <w:rFonts w:cs="Liberation Serif"/>
                <w:color w:val="000000"/>
                <w:sz w:val="24"/>
                <w:szCs w:val="24"/>
                <w:lang w:eastAsia="en-US"/>
              </w:rPr>
              <w:t xml:space="preserve">Пояснительная записка) при необходимости приводятся соответствующие пояснения указанных фактов. </w:t>
            </w:r>
          </w:p>
          <w:p w:rsidR="00191498" w:rsidRDefault="00191498" w:rsidP="00E6255C">
            <w:r>
              <w:rPr>
                <w:rFonts w:cs="Liberation Serif"/>
                <w:color w:val="000000"/>
                <w:sz w:val="24"/>
                <w:szCs w:val="24"/>
                <w:lang w:eastAsia="en-US"/>
              </w:rPr>
              <w:t>Обращаем внимание, что код причины «</w:t>
            </w:r>
            <w:r>
              <w:rPr>
                <w:rFonts w:cs="Liberation Serif"/>
                <w:b/>
                <w:sz w:val="24"/>
                <w:szCs w:val="24"/>
                <w:lang w:eastAsia="en-US"/>
              </w:rPr>
              <w:t>89</w:t>
            </w:r>
            <w:r>
              <w:rPr>
                <w:rFonts w:cs="Liberation Serif"/>
                <w:sz w:val="24"/>
                <w:szCs w:val="24"/>
                <w:lang w:eastAsia="en-US"/>
              </w:rPr>
              <w:t xml:space="preserve"> – иные причины возникновения просроченной дебиторской задолженности» следует использовать только в тех случаях, когда не подходит ни одна из причин с кодом из раскрывающегося справочника. При выборе кода причины </w:t>
            </w:r>
            <w:r>
              <w:rPr>
                <w:rFonts w:cs="Liberation Serif"/>
                <w:color w:val="000000"/>
                <w:sz w:val="24"/>
                <w:szCs w:val="24"/>
                <w:lang w:eastAsia="en-US"/>
              </w:rPr>
              <w:t>«</w:t>
            </w:r>
            <w:r>
              <w:rPr>
                <w:rFonts w:cs="Liberation Serif"/>
                <w:b/>
                <w:sz w:val="24"/>
                <w:szCs w:val="24"/>
                <w:lang w:eastAsia="en-US"/>
              </w:rPr>
              <w:t>89</w:t>
            </w:r>
            <w:r>
              <w:rPr>
                <w:rFonts w:cs="Liberation Serif"/>
                <w:sz w:val="24"/>
                <w:szCs w:val="24"/>
                <w:lang w:eastAsia="en-US"/>
              </w:rPr>
              <w:t xml:space="preserve"> – иные причины возникновения просроченной дебиторской задолженности» информация о причинах образования просроченной дебиторской задолженности </w:t>
            </w:r>
            <w:r>
              <w:rPr>
                <w:rFonts w:cs="Liberation Serif"/>
                <w:b/>
                <w:sz w:val="24"/>
                <w:szCs w:val="24"/>
                <w:lang w:eastAsia="en-US"/>
              </w:rPr>
              <w:t>в обязательном порядке</w:t>
            </w:r>
            <w:r>
              <w:rPr>
                <w:rFonts w:cs="Liberation Serif"/>
                <w:sz w:val="24"/>
                <w:szCs w:val="24"/>
                <w:lang w:eastAsia="en-US"/>
              </w:rPr>
              <w:t xml:space="preserve"> раскрывается в текстовой части Пояснительной записки.</w:t>
            </w:r>
          </w:p>
        </w:tc>
      </w:tr>
    </w:tbl>
    <w:p w:rsidR="00191498" w:rsidRPr="00AF11DC" w:rsidRDefault="00191498" w:rsidP="00295123">
      <w:pPr>
        <w:pStyle w:val="Style2"/>
        <w:widowControl/>
        <w:ind w:firstLine="0"/>
        <w:rPr>
          <w:rStyle w:val="FontStyle39"/>
          <w:rFonts w:ascii="Liberation Serif" w:hAnsi="Liberation Serif"/>
        </w:rPr>
      </w:pPr>
    </w:p>
    <w:p w:rsidR="00647B01" w:rsidRPr="00AF11DC" w:rsidRDefault="00647B01" w:rsidP="00FD0AA8">
      <w:pPr>
        <w:ind w:firstLine="709"/>
        <w:jc w:val="both"/>
        <w:rPr>
          <w:rFonts w:ascii="Liberation Serif" w:hAnsi="Liberation Serif"/>
          <w:sz w:val="26"/>
          <w:szCs w:val="26"/>
        </w:rPr>
      </w:pPr>
      <w:r w:rsidRPr="00AF11DC">
        <w:rPr>
          <w:rFonts w:ascii="Liberation Serif" w:hAnsi="Liberation Serif"/>
          <w:sz w:val="26"/>
          <w:szCs w:val="26"/>
        </w:rPr>
        <w:t>Показатели по счету 1</w:t>
      </w:r>
      <w:r w:rsidR="00151007" w:rsidRPr="00AF11DC">
        <w:rPr>
          <w:rFonts w:ascii="Liberation Serif" w:hAnsi="Liberation Serif"/>
          <w:sz w:val="26"/>
          <w:szCs w:val="26"/>
        </w:rPr>
        <w:t> </w:t>
      </w:r>
      <w:r w:rsidRPr="00AF11DC">
        <w:rPr>
          <w:rFonts w:ascii="Liberation Serif" w:hAnsi="Liberation Serif"/>
          <w:sz w:val="26"/>
          <w:szCs w:val="26"/>
        </w:rPr>
        <w:t>401</w:t>
      </w:r>
      <w:r w:rsidR="00151007" w:rsidRPr="00AF11DC">
        <w:rPr>
          <w:rFonts w:ascii="Liberation Serif" w:hAnsi="Liberation Serif"/>
          <w:sz w:val="26"/>
          <w:szCs w:val="26"/>
        </w:rPr>
        <w:t xml:space="preserve"> </w:t>
      </w:r>
      <w:r w:rsidRPr="00AF11DC">
        <w:rPr>
          <w:rFonts w:ascii="Liberation Serif" w:hAnsi="Liberation Serif"/>
          <w:sz w:val="26"/>
          <w:szCs w:val="26"/>
        </w:rPr>
        <w:t>40</w:t>
      </w:r>
      <w:r w:rsidR="00151007" w:rsidRPr="00AF11DC">
        <w:rPr>
          <w:rFonts w:ascii="Liberation Serif" w:hAnsi="Liberation Serif"/>
          <w:sz w:val="26"/>
          <w:szCs w:val="26"/>
        </w:rPr>
        <w:t xml:space="preserve"> </w:t>
      </w:r>
      <w:r w:rsidRPr="00AF11DC">
        <w:rPr>
          <w:rFonts w:ascii="Liberation Serif" w:hAnsi="Liberation Serif"/>
          <w:sz w:val="26"/>
          <w:szCs w:val="26"/>
        </w:rPr>
        <w:t xml:space="preserve">000 «Доходы будущих периодов» отражаются в разрезе кодов КОСГУ с указанием в 1 – 17 разрядах </w:t>
      </w:r>
      <w:proofErr w:type="gramStart"/>
      <w:r w:rsidRPr="00AF11DC">
        <w:rPr>
          <w:rFonts w:ascii="Liberation Serif" w:hAnsi="Liberation Serif"/>
          <w:sz w:val="26"/>
          <w:szCs w:val="26"/>
        </w:rPr>
        <w:t>номера счета бюджетного учета детализированных кодов доходов бюджетов</w:t>
      </w:r>
      <w:proofErr w:type="gramEnd"/>
      <w:r w:rsidRPr="00AF11DC">
        <w:rPr>
          <w:rFonts w:ascii="Liberation Serif" w:hAnsi="Liberation Serif"/>
          <w:sz w:val="26"/>
          <w:szCs w:val="26"/>
        </w:rPr>
        <w:t>.</w:t>
      </w:r>
    </w:p>
    <w:p w:rsidR="00647B01" w:rsidRPr="00034643" w:rsidRDefault="00647B01" w:rsidP="00FD0AA8">
      <w:pPr>
        <w:ind w:firstLine="709"/>
        <w:jc w:val="both"/>
        <w:rPr>
          <w:rFonts w:ascii="Liberation Serif" w:hAnsi="Liberation Serif"/>
          <w:sz w:val="26"/>
          <w:szCs w:val="26"/>
        </w:rPr>
      </w:pPr>
      <w:r w:rsidRPr="00034643">
        <w:rPr>
          <w:rFonts w:ascii="Liberation Serif" w:hAnsi="Liberation Serif"/>
          <w:sz w:val="26"/>
          <w:szCs w:val="26"/>
        </w:rPr>
        <w:t>При этом по счету 1</w:t>
      </w:r>
      <w:r w:rsidR="00151007" w:rsidRPr="00034643">
        <w:rPr>
          <w:rFonts w:ascii="Liberation Serif" w:hAnsi="Liberation Serif"/>
          <w:sz w:val="26"/>
          <w:szCs w:val="26"/>
        </w:rPr>
        <w:t> </w:t>
      </w:r>
      <w:r w:rsidRPr="00034643">
        <w:rPr>
          <w:rFonts w:ascii="Liberation Serif" w:hAnsi="Liberation Serif"/>
          <w:sz w:val="26"/>
          <w:szCs w:val="26"/>
        </w:rPr>
        <w:t>401</w:t>
      </w:r>
      <w:r w:rsidR="00151007" w:rsidRPr="00034643">
        <w:rPr>
          <w:rFonts w:ascii="Liberation Serif" w:hAnsi="Liberation Serif"/>
          <w:sz w:val="26"/>
          <w:szCs w:val="26"/>
        </w:rPr>
        <w:t xml:space="preserve"> </w:t>
      </w:r>
      <w:r w:rsidRPr="00034643">
        <w:rPr>
          <w:rFonts w:ascii="Liberation Serif" w:hAnsi="Liberation Serif"/>
          <w:sz w:val="26"/>
          <w:szCs w:val="26"/>
        </w:rPr>
        <w:t>40</w:t>
      </w:r>
      <w:r w:rsidR="00151007" w:rsidRPr="00034643">
        <w:rPr>
          <w:rFonts w:ascii="Liberation Serif" w:hAnsi="Liberation Serif"/>
          <w:sz w:val="26"/>
          <w:szCs w:val="26"/>
        </w:rPr>
        <w:t xml:space="preserve"> </w:t>
      </w:r>
      <w:r w:rsidRPr="00034643">
        <w:rPr>
          <w:rFonts w:ascii="Liberation Serif" w:hAnsi="Liberation Serif"/>
          <w:sz w:val="26"/>
          <w:szCs w:val="26"/>
        </w:rPr>
        <w:t>000 «Доходы будущих периодов», на котором отражается информация по объектам аренды на льготных условиях в части доходов будущих периодов по безвозмездному пользованию имущества, номер счета отражается аналогично порядку, предусмотренному для номера счета 1</w:t>
      </w:r>
      <w:r w:rsidR="00151007" w:rsidRPr="00034643">
        <w:rPr>
          <w:rFonts w:ascii="Liberation Serif" w:hAnsi="Liberation Serif"/>
          <w:sz w:val="26"/>
          <w:szCs w:val="26"/>
        </w:rPr>
        <w:t> </w:t>
      </w:r>
      <w:r w:rsidRPr="00034643">
        <w:rPr>
          <w:rFonts w:ascii="Liberation Serif" w:hAnsi="Liberation Serif"/>
          <w:sz w:val="26"/>
          <w:szCs w:val="26"/>
        </w:rPr>
        <w:t>401</w:t>
      </w:r>
      <w:r w:rsidR="00151007" w:rsidRPr="00034643">
        <w:rPr>
          <w:rFonts w:ascii="Liberation Serif" w:hAnsi="Liberation Serif"/>
          <w:sz w:val="26"/>
          <w:szCs w:val="26"/>
        </w:rPr>
        <w:t xml:space="preserve"> </w:t>
      </w:r>
      <w:r w:rsidRPr="00034643">
        <w:rPr>
          <w:rFonts w:ascii="Liberation Serif" w:hAnsi="Liberation Serif"/>
          <w:sz w:val="26"/>
          <w:szCs w:val="26"/>
        </w:rPr>
        <w:t>10</w:t>
      </w:r>
      <w:r w:rsidR="00151007" w:rsidRPr="00034643">
        <w:rPr>
          <w:rFonts w:ascii="Liberation Serif" w:hAnsi="Liberation Serif"/>
          <w:sz w:val="26"/>
          <w:szCs w:val="26"/>
        </w:rPr>
        <w:t xml:space="preserve"> </w:t>
      </w:r>
      <w:r w:rsidRPr="00034643">
        <w:rPr>
          <w:rFonts w:ascii="Liberation Serif" w:hAnsi="Liberation Serif"/>
          <w:sz w:val="26"/>
          <w:szCs w:val="26"/>
        </w:rPr>
        <w:t>1XX.</w:t>
      </w:r>
    </w:p>
    <w:p w:rsidR="00647B01" w:rsidRDefault="00647B01" w:rsidP="00FD0AA8">
      <w:pPr>
        <w:ind w:firstLine="709"/>
        <w:jc w:val="both"/>
        <w:rPr>
          <w:rFonts w:ascii="Liberation Serif" w:hAnsi="Liberation Serif"/>
          <w:sz w:val="26"/>
          <w:szCs w:val="26"/>
        </w:rPr>
      </w:pPr>
      <w:r w:rsidRPr="00034643">
        <w:rPr>
          <w:rFonts w:ascii="Liberation Serif" w:hAnsi="Liberation Serif"/>
          <w:sz w:val="26"/>
          <w:szCs w:val="26"/>
        </w:rPr>
        <w:t>Показатели по соответствующему номеру счета бюджетного учета 1</w:t>
      </w:r>
      <w:r w:rsidR="00151007" w:rsidRPr="00034643">
        <w:rPr>
          <w:rFonts w:ascii="Liberation Serif" w:hAnsi="Liberation Serif"/>
          <w:sz w:val="26"/>
          <w:szCs w:val="26"/>
        </w:rPr>
        <w:t> </w:t>
      </w:r>
      <w:r w:rsidRPr="00034643">
        <w:rPr>
          <w:rFonts w:ascii="Liberation Serif" w:hAnsi="Liberation Serif"/>
          <w:sz w:val="26"/>
          <w:szCs w:val="26"/>
        </w:rPr>
        <w:t>401</w:t>
      </w:r>
      <w:r w:rsidR="00151007" w:rsidRPr="00034643">
        <w:rPr>
          <w:rFonts w:ascii="Liberation Serif" w:hAnsi="Liberation Serif"/>
          <w:sz w:val="26"/>
          <w:szCs w:val="26"/>
        </w:rPr>
        <w:t xml:space="preserve"> </w:t>
      </w:r>
      <w:r w:rsidRPr="00034643">
        <w:rPr>
          <w:rFonts w:ascii="Liberation Serif" w:hAnsi="Liberation Serif"/>
          <w:sz w:val="26"/>
          <w:szCs w:val="26"/>
        </w:rPr>
        <w:t>60</w:t>
      </w:r>
      <w:r w:rsidR="00151007" w:rsidRPr="00034643">
        <w:rPr>
          <w:rFonts w:ascii="Liberation Serif" w:hAnsi="Liberation Serif"/>
          <w:sz w:val="26"/>
          <w:szCs w:val="26"/>
        </w:rPr>
        <w:t xml:space="preserve"> </w:t>
      </w:r>
      <w:r w:rsidRPr="00034643">
        <w:rPr>
          <w:rFonts w:ascii="Liberation Serif" w:hAnsi="Liberation Serif"/>
          <w:sz w:val="26"/>
          <w:szCs w:val="26"/>
        </w:rPr>
        <w:t>000 «Резервы предстоящих расходов» отражаются в разрезе КОСГУ и с учетом положений пункта 2 Инструкции № 162н.</w:t>
      </w:r>
    </w:p>
    <w:p w:rsidR="008922C8" w:rsidRPr="008922C8" w:rsidRDefault="008922C8" w:rsidP="008922C8">
      <w:pPr>
        <w:shd w:val="clear" w:color="auto" w:fill="FFFFFF"/>
        <w:tabs>
          <w:tab w:val="left" w:pos="709"/>
        </w:tabs>
        <w:spacing w:after="102"/>
        <w:ind w:right="20" w:firstLine="709"/>
        <w:jc w:val="both"/>
        <w:rPr>
          <w:sz w:val="26"/>
          <w:szCs w:val="26"/>
        </w:rPr>
      </w:pPr>
      <w:r w:rsidRPr="008922C8">
        <w:rPr>
          <w:rFonts w:ascii="Liberation Serif" w:eastAsia="Arial Unicode MS" w:hAnsi="Liberation Serif"/>
          <w:sz w:val="26"/>
          <w:szCs w:val="26"/>
        </w:rPr>
        <w:t xml:space="preserve">Показатели доходов будущих периодов (на плановый период 2024 </w:t>
      </w:r>
      <w:r w:rsidRPr="008922C8">
        <w:rPr>
          <w:rFonts w:ascii="Liberation Serif" w:eastAsia="Arial Unicode MS" w:hAnsi="Liberation Serif"/>
          <w:b/>
          <w:bCs/>
          <w:color w:val="000000"/>
          <w:spacing w:val="30"/>
          <w:sz w:val="26"/>
          <w:szCs w:val="26"/>
        </w:rPr>
        <w:t>–</w:t>
      </w:r>
      <w:r w:rsidRPr="008922C8">
        <w:rPr>
          <w:rFonts w:ascii="Liberation Serif" w:eastAsia="Arial Unicode MS" w:hAnsi="Liberation Serif"/>
          <w:sz w:val="26"/>
          <w:szCs w:val="26"/>
        </w:rPr>
        <w:t xml:space="preserve"> 2025 гг.), начисленные на основании соглашений о предоставлении в 2023 </w:t>
      </w:r>
      <w:r w:rsidRPr="008922C8">
        <w:rPr>
          <w:rFonts w:ascii="Liberation Serif" w:eastAsia="Arial Unicode MS" w:hAnsi="Liberation Serif"/>
          <w:b/>
          <w:bCs/>
          <w:color w:val="000000"/>
          <w:spacing w:val="30"/>
          <w:sz w:val="26"/>
          <w:szCs w:val="26"/>
        </w:rPr>
        <w:t>–</w:t>
      </w:r>
      <w:r w:rsidRPr="008922C8">
        <w:rPr>
          <w:rFonts w:ascii="Liberation Serif" w:eastAsia="Arial Unicode MS" w:hAnsi="Liberation Serif"/>
          <w:sz w:val="26"/>
          <w:szCs w:val="26"/>
        </w:rPr>
        <w:t xml:space="preserve"> 2025 гг. межбюджетных трансфертов, </w:t>
      </w:r>
      <w:r>
        <w:rPr>
          <w:rFonts w:ascii="Liberation Serif" w:eastAsia="Arial Unicode MS" w:hAnsi="Liberation Serif"/>
          <w:sz w:val="26"/>
          <w:szCs w:val="26"/>
        </w:rPr>
        <w:t>отражаются в Сведениях (ф. 05031</w:t>
      </w:r>
      <w:r w:rsidRPr="008922C8">
        <w:rPr>
          <w:rFonts w:ascii="Liberation Serif" w:eastAsia="Arial Unicode MS" w:hAnsi="Liberation Serif"/>
          <w:sz w:val="26"/>
          <w:szCs w:val="26"/>
        </w:rPr>
        <w:t>69) с учетом их уточнений (при необходимости) по заключенным в декабре 2023 года Соглашениям</w:t>
      </w:r>
      <w:r w:rsidRPr="008922C8">
        <w:rPr>
          <w:rFonts w:ascii="Liberation Serif" w:eastAsia="Calibri" w:hAnsi="Liberation Serif"/>
          <w:sz w:val="26"/>
          <w:szCs w:val="26"/>
        </w:rPr>
        <w:t xml:space="preserve"> </w:t>
      </w:r>
      <w:r w:rsidRPr="008922C8">
        <w:rPr>
          <w:rFonts w:ascii="Liberation Serif" w:eastAsia="Arial Unicode MS" w:hAnsi="Liberation Serif"/>
          <w:sz w:val="26"/>
          <w:szCs w:val="26"/>
        </w:rPr>
        <w:t xml:space="preserve">о предоставлении в 2024 </w:t>
      </w:r>
      <w:r w:rsidRPr="008922C8">
        <w:rPr>
          <w:rFonts w:ascii="Liberation Serif" w:eastAsia="Arial Unicode MS" w:hAnsi="Liberation Serif"/>
          <w:b/>
          <w:bCs/>
          <w:color w:val="000000"/>
          <w:spacing w:val="30"/>
          <w:sz w:val="26"/>
          <w:szCs w:val="26"/>
        </w:rPr>
        <w:t>–</w:t>
      </w:r>
      <w:r w:rsidRPr="008922C8">
        <w:rPr>
          <w:rFonts w:ascii="Liberation Serif" w:eastAsia="Arial Unicode MS" w:hAnsi="Liberation Serif"/>
          <w:sz w:val="26"/>
          <w:szCs w:val="26"/>
        </w:rPr>
        <w:t xml:space="preserve"> 20</w:t>
      </w:r>
      <w:r>
        <w:rPr>
          <w:rFonts w:ascii="Liberation Serif" w:eastAsia="Arial Unicode MS" w:hAnsi="Liberation Serif"/>
          <w:sz w:val="26"/>
          <w:szCs w:val="26"/>
        </w:rPr>
        <w:t>26 гг. межбюджетных трансфертов.</w:t>
      </w:r>
    </w:p>
    <w:p w:rsidR="00D22CC7" w:rsidRPr="00293E95" w:rsidRDefault="00D22CC7" w:rsidP="00FD0AA8">
      <w:pPr>
        <w:ind w:firstLine="709"/>
        <w:jc w:val="both"/>
        <w:rPr>
          <w:rFonts w:ascii="Liberation Serif" w:hAnsi="Liberation Serif"/>
          <w:sz w:val="26"/>
          <w:szCs w:val="26"/>
        </w:rPr>
      </w:pPr>
      <w:proofErr w:type="gramStart"/>
      <w:r w:rsidRPr="00293E95">
        <w:rPr>
          <w:rFonts w:ascii="Liberation Serif" w:hAnsi="Liberation Serif"/>
          <w:sz w:val="26"/>
          <w:szCs w:val="26"/>
        </w:rPr>
        <w:t>В течение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0 206 00 000 «Расчеты по выданным авансам», в случае, если поставка товаров, выполнение работ и услуг не предполагаются, инициировано расторжение контракта (договора), переносится на соответствующие счета аналитического учета счета 0 209 30 000 «Расчеты о компенсации затрат</w:t>
      </w:r>
      <w:proofErr w:type="gramEnd"/>
      <w:r w:rsidRPr="00293E95">
        <w:rPr>
          <w:rFonts w:ascii="Liberation Serif" w:hAnsi="Liberation Serif"/>
          <w:sz w:val="26"/>
          <w:szCs w:val="26"/>
        </w:rPr>
        <w:t xml:space="preserve">». При этом задолженность по возврату авансов      </w:t>
      </w:r>
      <w:r w:rsidR="00293E95" w:rsidRPr="00293E95">
        <w:rPr>
          <w:rFonts w:ascii="Liberation Serif" w:hAnsi="Liberation Serif"/>
          <w:sz w:val="26"/>
          <w:szCs w:val="26"/>
        </w:rPr>
        <w:t>2023 года, отраженная в 2023</w:t>
      </w:r>
      <w:r w:rsidRPr="00293E95">
        <w:rPr>
          <w:rFonts w:ascii="Liberation Serif" w:hAnsi="Liberation Serif"/>
          <w:sz w:val="26"/>
          <w:szCs w:val="26"/>
        </w:rPr>
        <w:t xml:space="preserve"> году на счете КБК 1 209 34 000 и неисполненная на конец отчетного периода, переносится последним рабочим днем отчетного периода на счет КДБ 1 209 36 000 и отражается в Сведениях (ф. 0503169) в составе просроченной задолженности.</w:t>
      </w:r>
    </w:p>
    <w:p w:rsidR="00647B01" w:rsidRDefault="00647B01" w:rsidP="00FD0AA8">
      <w:pPr>
        <w:ind w:firstLine="709"/>
        <w:jc w:val="both"/>
        <w:rPr>
          <w:rFonts w:ascii="Liberation Serif" w:hAnsi="Liberation Serif"/>
          <w:sz w:val="26"/>
          <w:szCs w:val="26"/>
        </w:rPr>
      </w:pPr>
      <w:proofErr w:type="gramStart"/>
      <w:r w:rsidRPr="00034643">
        <w:rPr>
          <w:rFonts w:ascii="Liberation Serif" w:hAnsi="Liberation Serif"/>
          <w:sz w:val="26"/>
          <w:szCs w:val="26"/>
        </w:rPr>
        <w:t>В случае если</w:t>
      </w:r>
      <w:r w:rsidR="00034643" w:rsidRPr="00034643">
        <w:rPr>
          <w:rFonts w:ascii="Liberation Serif" w:hAnsi="Liberation Serif"/>
          <w:sz w:val="26"/>
          <w:szCs w:val="26"/>
        </w:rPr>
        <w:t xml:space="preserve"> возмещение произведенных в 2023</w:t>
      </w:r>
      <w:r w:rsidRPr="00034643">
        <w:rPr>
          <w:rFonts w:ascii="Liberation Serif" w:hAnsi="Liberation Serif"/>
          <w:sz w:val="26"/>
          <w:szCs w:val="26"/>
        </w:rPr>
        <w:t> году получателем средств</w:t>
      </w:r>
      <w:r w:rsidRPr="00034643">
        <w:rPr>
          <w:rFonts w:ascii="Liberation Serif" w:hAnsi="Liberation Serif"/>
          <w:sz w:val="26"/>
          <w:szCs w:val="26"/>
          <w:lang w:val="en-US"/>
        </w:rPr>
        <w:t> </w:t>
      </w:r>
      <w:r w:rsidRPr="00034643">
        <w:rPr>
          <w:rFonts w:ascii="Liberation Serif" w:hAnsi="Liberation Serif"/>
          <w:sz w:val="26"/>
          <w:szCs w:val="26"/>
        </w:rPr>
        <w:t>бюджета расходов в части пособий на погребение и оплаты дополнительных выходных по уходу за детьми-инвалидами не поступило от </w:t>
      </w:r>
      <w:r w:rsidR="00034643" w:rsidRPr="00034643">
        <w:rPr>
          <w:rFonts w:ascii="Liberation Serif" w:hAnsi="Liberation Serif"/>
          <w:sz w:val="26"/>
          <w:szCs w:val="26"/>
        </w:rPr>
        <w:t>Социального фонда</w:t>
      </w:r>
      <w:r w:rsidRPr="00034643">
        <w:rPr>
          <w:rFonts w:ascii="Liberation Serif" w:hAnsi="Liberation Serif"/>
          <w:sz w:val="26"/>
          <w:szCs w:val="26"/>
        </w:rPr>
        <w:t xml:space="preserve"> в</w:t>
      </w:r>
      <w:r w:rsidRPr="00034643">
        <w:rPr>
          <w:rFonts w:ascii="Liberation Serif" w:hAnsi="Liberation Serif"/>
          <w:sz w:val="26"/>
          <w:szCs w:val="26"/>
          <w:lang w:val="en-US"/>
        </w:rPr>
        <w:t> </w:t>
      </w:r>
      <w:r w:rsidR="00034643" w:rsidRPr="00034643">
        <w:rPr>
          <w:rFonts w:ascii="Liberation Serif" w:hAnsi="Liberation Serif"/>
          <w:sz w:val="26"/>
          <w:szCs w:val="26"/>
        </w:rPr>
        <w:t>2023</w:t>
      </w:r>
      <w:r w:rsidRPr="00034643">
        <w:rPr>
          <w:rFonts w:ascii="Liberation Serif" w:hAnsi="Liberation Serif"/>
          <w:sz w:val="26"/>
          <w:szCs w:val="26"/>
          <w:lang w:val="en-US"/>
        </w:rPr>
        <w:t> </w:t>
      </w:r>
      <w:r w:rsidRPr="00034643">
        <w:rPr>
          <w:rFonts w:ascii="Liberation Serif" w:hAnsi="Liberation Serif"/>
          <w:sz w:val="26"/>
          <w:szCs w:val="26"/>
        </w:rPr>
        <w:t>году, указанная дебиторская задолженн</w:t>
      </w:r>
      <w:r w:rsidR="00034643" w:rsidRPr="00034643">
        <w:rPr>
          <w:rFonts w:ascii="Liberation Serif" w:hAnsi="Liberation Serif"/>
          <w:sz w:val="26"/>
          <w:szCs w:val="26"/>
        </w:rPr>
        <w:t>ость, образованная на 01.01.2024</w:t>
      </w:r>
      <w:r w:rsidRPr="00034643">
        <w:rPr>
          <w:rFonts w:ascii="Liberation Serif" w:hAnsi="Liberation Serif"/>
          <w:sz w:val="26"/>
          <w:szCs w:val="26"/>
        </w:rPr>
        <w:t xml:space="preserve"> по счету КРБ 1</w:t>
      </w:r>
      <w:r w:rsidR="00451B3E" w:rsidRPr="00034643">
        <w:rPr>
          <w:rFonts w:ascii="Liberation Serif" w:hAnsi="Liberation Serif"/>
          <w:sz w:val="26"/>
          <w:szCs w:val="26"/>
        </w:rPr>
        <w:t> </w:t>
      </w:r>
      <w:r w:rsidRPr="00034643">
        <w:rPr>
          <w:rFonts w:ascii="Liberation Serif" w:hAnsi="Liberation Serif"/>
          <w:sz w:val="26"/>
          <w:szCs w:val="26"/>
        </w:rPr>
        <w:t>209</w:t>
      </w:r>
      <w:r w:rsidR="00451B3E" w:rsidRPr="00034643">
        <w:rPr>
          <w:rFonts w:ascii="Liberation Serif" w:hAnsi="Liberation Serif"/>
          <w:sz w:val="26"/>
          <w:szCs w:val="26"/>
        </w:rPr>
        <w:t xml:space="preserve"> </w:t>
      </w:r>
      <w:r w:rsidRPr="00034643">
        <w:rPr>
          <w:rFonts w:ascii="Liberation Serif" w:hAnsi="Liberation Serif"/>
          <w:sz w:val="26"/>
          <w:szCs w:val="26"/>
        </w:rPr>
        <w:t>34</w:t>
      </w:r>
      <w:r w:rsidR="00451B3E" w:rsidRPr="00034643">
        <w:rPr>
          <w:rFonts w:ascii="Liberation Serif" w:hAnsi="Liberation Serif"/>
          <w:sz w:val="26"/>
          <w:szCs w:val="26"/>
        </w:rPr>
        <w:t xml:space="preserve"> </w:t>
      </w:r>
      <w:r w:rsidRPr="00034643">
        <w:rPr>
          <w:rFonts w:ascii="Liberation Serif" w:hAnsi="Liberation Serif"/>
          <w:sz w:val="26"/>
          <w:szCs w:val="26"/>
        </w:rPr>
        <w:t>66X «Расчеты по доходам от компенсации затрат», подлежит отражению последним рабочим днем отчетного года по</w:t>
      </w:r>
      <w:proofErr w:type="gramEnd"/>
      <w:r w:rsidRPr="00034643">
        <w:rPr>
          <w:rFonts w:ascii="Liberation Serif" w:hAnsi="Liberation Serif"/>
          <w:sz w:val="26"/>
          <w:szCs w:val="26"/>
        </w:rPr>
        <w:t xml:space="preserve"> счету 1 </w:t>
      </w:r>
      <w:r w:rsidR="008B6E95">
        <w:rPr>
          <w:rFonts w:ascii="Liberation Serif" w:hAnsi="Liberation Serif"/>
          <w:sz w:val="26"/>
          <w:szCs w:val="26"/>
        </w:rPr>
        <w:t>13 02994 04 0000 130 1 209 36 56Х</w:t>
      </w:r>
      <w:r w:rsidRPr="00034643">
        <w:rPr>
          <w:rFonts w:ascii="Liberation Serif" w:hAnsi="Liberation Serif"/>
          <w:sz w:val="26"/>
          <w:szCs w:val="26"/>
        </w:rPr>
        <w:t xml:space="preserve"> «Расчеты по доходам бюджета от возврата дебиторской задолженности прошлых лет» </w:t>
      </w:r>
      <w:r w:rsidR="00034643" w:rsidRPr="00034643">
        <w:rPr>
          <w:rFonts w:ascii="Liberation Serif" w:hAnsi="Liberation Serif"/>
          <w:sz w:val="26"/>
          <w:szCs w:val="26"/>
        </w:rPr>
        <w:t xml:space="preserve">как </w:t>
      </w:r>
      <w:proofErr w:type="gramStart"/>
      <w:r w:rsidR="00034643" w:rsidRPr="00034643">
        <w:rPr>
          <w:rFonts w:ascii="Liberation Serif" w:hAnsi="Liberation Serif"/>
          <w:sz w:val="26"/>
          <w:szCs w:val="26"/>
        </w:rPr>
        <w:t>подлежащая</w:t>
      </w:r>
      <w:proofErr w:type="gramEnd"/>
      <w:r w:rsidR="00034643" w:rsidRPr="00034643">
        <w:rPr>
          <w:rFonts w:ascii="Liberation Serif" w:hAnsi="Liberation Serif"/>
          <w:sz w:val="26"/>
          <w:szCs w:val="26"/>
        </w:rPr>
        <w:t xml:space="preserve"> возмещению в 2024</w:t>
      </w:r>
      <w:r w:rsidRPr="00034643">
        <w:rPr>
          <w:rFonts w:ascii="Liberation Serif" w:hAnsi="Liberation Serif"/>
          <w:sz w:val="26"/>
          <w:szCs w:val="26"/>
          <w:lang w:val="en-US"/>
        </w:rPr>
        <w:t> </w:t>
      </w:r>
      <w:r w:rsidRPr="00034643">
        <w:rPr>
          <w:rFonts w:ascii="Liberation Serif" w:hAnsi="Liberation Serif"/>
          <w:sz w:val="26"/>
          <w:szCs w:val="26"/>
        </w:rPr>
        <w:t>году и последующему зачислению в доход бюджета.</w:t>
      </w:r>
    </w:p>
    <w:p w:rsidR="00ED394A" w:rsidRDefault="00ED394A" w:rsidP="00ED394A">
      <w:pPr>
        <w:ind w:firstLine="709"/>
        <w:jc w:val="both"/>
        <w:rPr>
          <w:rFonts w:ascii="Liberation Serif" w:hAnsi="Liberation Serif"/>
          <w:sz w:val="26"/>
          <w:szCs w:val="26"/>
        </w:rPr>
      </w:pPr>
      <w:proofErr w:type="gramStart"/>
      <w:r w:rsidRPr="00ED394A">
        <w:rPr>
          <w:rFonts w:ascii="Liberation Serif" w:hAnsi="Liberation Serif"/>
          <w:sz w:val="26"/>
          <w:szCs w:val="26"/>
        </w:rPr>
        <w:t>Расчеты по возмещению СФР расходов на</w:t>
      </w:r>
      <w:r w:rsidRPr="00ED394A">
        <w:rPr>
          <w:rFonts w:ascii="Liberation Serif" w:hAnsi="Liberation Serif"/>
          <w:sz w:val="26"/>
          <w:szCs w:val="26"/>
          <w:lang w:val="en-US"/>
        </w:rPr>
        <w:t> </w:t>
      </w:r>
      <w:r w:rsidRPr="00ED394A">
        <w:rPr>
          <w:rFonts w:ascii="Liberation Serif" w:hAnsi="Liberation Serif"/>
          <w:sz w:val="26"/>
          <w:szCs w:val="26"/>
        </w:rPr>
        <w:t>предупредительные меры по сокращению производственного травматизма и</w:t>
      </w:r>
      <w:r w:rsidRPr="00ED394A">
        <w:rPr>
          <w:rFonts w:ascii="Liberation Serif" w:hAnsi="Liberation Serif"/>
          <w:sz w:val="26"/>
          <w:szCs w:val="26"/>
          <w:lang w:val="en-US"/>
        </w:rPr>
        <w:t> </w:t>
      </w:r>
      <w:r w:rsidRPr="00ED394A">
        <w:rPr>
          <w:rFonts w:ascii="Liberation Serif" w:hAnsi="Liberation Serif"/>
          <w:sz w:val="26"/>
          <w:szCs w:val="26"/>
        </w:rPr>
        <w:t>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с 2023 года отражаются на счете 1 209 39 000 «</w:t>
      </w:r>
      <w:r w:rsidRPr="00ED394A">
        <w:rPr>
          <w:rFonts w:ascii="Liberation Serif" w:eastAsiaTheme="minorHAnsi" w:hAnsi="Liberation Serif" w:cs="Liberation Serif"/>
          <w:bCs/>
          <w:sz w:val="26"/>
          <w:szCs w:val="26"/>
          <w:lang w:eastAsia="en-US"/>
        </w:rPr>
        <w:t>Расчеты по доходам бюджета от возмещений государственным внебюджетным фондом расходов страхователя</w:t>
      </w:r>
      <w:r w:rsidRPr="00ED394A">
        <w:rPr>
          <w:rFonts w:ascii="Liberation Serif" w:hAnsi="Liberation Serif"/>
          <w:sz w:val="26"/>
          <w:szCs w:val="26"/>
        </w:rPr>
        <w:t xml:space="preserve">» </w:t>
      </w:r>
      <w:proofErr w:type="gramEnd"/>
    </w:p>
    <w:p w:rsidR="00ED394A" w:rsidRPr="00EB1AB2" w:rsidRDefault="00ED394A" w:rsidP="00542E97">
      <w:pPr>
        <w:ind w:firstLine="709"/>
        <w:jc w:val="both"/>
        <w:rPr>
          <w:rFonts w:ascii="Liberation Serif" w:hAnsi="Liberation Serif"/>
          <w:sz w:val="26"/>
          <w:szCs w:val="26"/>
        </w:rPr>
      </w:pPr>
      <w:r w:rsidRPr="00ED394A">
        <w:rPr>
          <w:rFonts w:ascii="Liberation Serif" w:hAnsi="Liberation Serif" w:cs="Arial"/>
          <w:color w:val="222222"/>
          <w:sz w:val="26"/>
          <w:szCs w:val="26"/>
          <w:shd w:val="clear" w:color="auto" w:fill="FFFFFF"/>
        </w:rPr>
        <w:t>Остатки на 1 января 2023 года по счету 209.34</w:t>
      </w:r>
      <w:r>
        <w:rPr>
          <w:rFonts w:ascii="Liberation Serif" w:hAnsi="Liberation Serif" w:cs="Arial"/>
          <w:color w:val="222222"/>
          <w:sz w:val="26"/>
          <w:szCs w:val="26"/>
          <w:shd w:val="clear" w:color="auto" w:fill="FFFFFF"/>
        </w:rPr>
        <w:t>.66Х</w:t>
      </w:r>
      <w:r w:rsidRPr="00ED394A">
        <w:rPr>
          <w:rFonts w:ascii="Liberation Serif" w:hAnsi="Liberation Serif" w:cs="Arial"/>
          <w:color w:val="222222"/>
          <w:sz w:val="26"/>
          <w:szCs w:val="26"/>
          <w:shd w:val="clear" w:color="auto" w:fill="FFFFFF"/>
        </w:rPr>
        <w:t> </w:t>
      </w:r>
      <w:r>
        <w:rPr>
          <w:rFonts w:ascii="Liberation Serif" w:hAnsi="Liberation Serif" w:cs="Arial"/>
          <w:color w:val="222222"/>
          <w:sz w:val="26"/>
          <w:szCs w:val="26"/>
          <w:shd w:val="clear" w:color="auto" w:fill="FFFFFF"/>
        </w:rPr>
        <w:t xml:space="preserve"> необходимо перенести в </w:t>
      </w:r>
      <w:proofErr w:type="spellStart"/>
      <w:r>
        <w:rPr>
          <w:rFonts w:ascii="Liberation Serif" w:hAnsi="Liberation Serif" w:cs="Arial"/>
          <w:color w:val="222222"/>
          <w:sz w:val="26"/>
          <w:szCs w:val="26"/>
          <w:shd w:val="clear" w:color="auto" w:fill="FFFFFF"/>
        </w:rPr>
        <w:t>межотчетный</w:t>
      </w:r>
      <w:proofErr w:type="spellEnd"/>
      <w:r>
        <w:rPr>
          <w:rFonts w:ascii="Liberation Serif" w:hAnsi="Liberation Serif" w:cs="Arial"/>
          <w:color w:val="222222"/>
          <w:sz w:val="26"/>
          <w:szCs w:val="26"/>
          <w:shd w:val="clear" w:color="auto" w:fill="FFFFFF"/>
        </w:rPr>
        <w:t xml:space="preserve"> период   на   </w:t>
      </w:r>
      <w:r w:rsidRPr="00ED394A">
        <w:rPr>
          <w:rFonts w:ascii="Liberation Serif" w:hAnsi="Liberation Serif" w:cs="Arial"/>
          <w:color w:val="222222"/>
          <w:sz w:val="26"/>
          <w:szCs w:val="26"/>
          <w:shd w:val="clear" w:color="auto" w:fill="FFFFFF"/>
        </w:rPr>
        <w:t>счет 209.39</w:t>
      </w:r>
      <w:r>
        <w:rPr>
          <w:rFonts w:ascii="Liberation Serif" w:hAnsi="Liberation Serif" w:cs="Arial"/>
          <w:color w:val="222222"/>
          <w:sz w:val="26"/>
          <w:szCs w:val="26"/>
          <w:shd w:val="clear" w:color="auto" w:fill="FFFFFF"/>
        </w:rPr>
        <w:t>.56Х. Изменения отразить в Сведениях            (ф. </w:t>
      </w:r>
      <w:r w:rsidRPr="00ED394A">
        <w:rPr>
          <w:rFonts w:ascii="Liberation Serif" w:hAnsi="Liberation Serif" w:cs="Arial"/>
          <w:color w:val="222222"/>
          <w:sz w:val="26"/>
          <w:szCs w:val="26"/>
          <w:shd w:val="clear" w:color="auto" w:fill="FFFFFF"/>
        </w:rPr>
        <w:t>0503173</w:t>
      </w:r>
      <w:r>
        <w:rPr>
          <w:rFonts w:ascii="Liberation Serif" w:hAnsi="Liberation Serif" w:cs="Arial"/>
          <w:color w:val="222222"/>
          <w:sz w:val="26"/>
          <w:szCs w:val="26"/>
          <w:shd w:val="clear" w:color="auto" w:fill="FFFFFF"/>
        </w:rPr>
        <w:t>)</w:t>
      </w:r>
      <w:r w:rsidRPr="00ED394A">
        <w:rPr>
          <w:rFonts w:ascii="Liberation Serif" w:hAnsi="Liberation Serif" w:cs="Arial"/>
          <w:color w:val="222222"/>
          <w:sz w:val="26"/>
          <w:szCs w:val="26"/>
          <w:shd w:val="clear" w:color="auto" w:fill="FFFFFF"/>
        </w:rPr>
        <w:t>, (</w:t>
      </w:r>
      <w:hyperlink r:id="rId34" w:anchor="/document/99/1302357171/XA00M5Q2MD/" w:tgtFrame="_self" w:tooltip="7. Для учета расчетов по суммам возмещения расходов, понесенных учреждениями (страхователями) в связи с реализацией положений Федерального закона от 24 июля 1998 г. № 2 125-ФЗ &quot;Об обязательном социальном страховании от несчастных случаев на производстве и проф" w:history="1">
        <w:r w:rsidRPr="00ED394A">
          <w:rPr>
            <w:rStyle w:val="a4"/>
            <w:rFonts w:ascii="Liberation Serif" w:hAnsi="Liberation Serif" w:cs="Arial"/>
            <w:color w:val="000000" w:themeColor="text1"/>
            <w:sz w:val="26"/>
            <w:szCs w:val="26"/>
          </w:rPr>
          <w:t>письмо Минфина от 30.07.2023 № 02-06-07/71391</w:t>
        </w:r>
      </w:hyperlink>
      <w:r w:rsidRPr="00ED394A">
        <w:rPr>
          <w:rFonts w:ascii="Liberation Serif" w:hAnsi="Liberation Serif" w:cs="Arial"/>
          <w:color w:val="000000" w:themeColor="text1"/>
          <w:sz w:val="26"/>
          <w:szCs w:val="26"/>
          <w:shd w:val="clear" w:color="auto" w:fill="FFFFFF"/>
        </w:rPr>
        <w:t>)</w:t>
      </w:r>
      <w:r w:rsidRPr="00ED394A">
        <w:rPr>
          <w:rFonts w:ascii="Liberation Serif" w:hAnsi="Liberation Serif" w:cs="Arial"/>
          <w:color w:val="222222"/>
          <w:sz w:val="26"/>
          <w:szCs w:val="26"/>
          <w:shd w:val="clear" w:color="auto" w:fill="FFFFFF"/>
        </w:rPr>
        <w:t>.</w:t>
      </w:r>
      <w:r w:rsidRPr="00ED394A">
        <w:rPr>
          <w:rFonts w:ascii="Liberation Serif" w:hAnsi="Liberation Serif" w:cs="Arial"/>
          <w:color w:val="222222"/>
          <w:sz w:val="26"/>
          <w:szCs w:val="26"/>
        </w:rPr>
        <w:br/>
      </w:r>
    </w:p>
    <w:p w:rsidR="00647B01" w:rsidRPr="00ED394A" w:rsidRDefault="00647B01" w:rsidP="00FD0AA8">
      <w:pPr>
        <w:ind w:firstLine="709"/>
        <w:jc w:val="both"/>
        <w:rPr>
          <w:rFonts w:ascii="Liberation Serif" w:hAnsi="Liberation Serif"/>
          <w:sz w:val="26"/>
          <w:szCs w:val="26"/>
        </w:rPr>
      </w:pPr>
      <w:r w:rsidRPr="00ED394A">
        <w:rPr>
          <w:rFonts w:ascii="Liberation Serif" w:hAnsi="Liberation Serif"/>
          <w:sz w:val="26"/>
          <w:szCs w:val="26"/>
        </w:rPr>
        <w:t xml:space="preserve">Формирование в Сведениях </w:t>
      </w:r>
      <w:hyperlink r:id="rId35" w:history="1">
        <w:r w:rsidRPr="00ED394A">
          <w:rPr>
            <w:rFonts w:ascii="Liberation Serif" w:hAnsi="Liberation Serif"/>
            <w:sz w:val="26"/>
            <w:szCs w:val="26"/>
          </w:rPr>
          <w:t>(ф. 0503169)</w:t>
        </w:r>
      </w:hyperlink>
      <w:r w:rsidRPr="00ED394A">
        <w:rPr>
          <w:rFonts w:ascii="Liberation Serif" w:hAnsi="Liberation Serif"/>
          <w:sz w:val="26"/>
          <w:szCs w:val="26"/>
        </w:rPr>
        <w:t xml:space="preserve"> показателей по расчетам между бюджетами бюджетной системы Российской Федерации осуществляется с учетом следующих особенностей:</w:t>
      </w:r>
    </w:p>
    <w:p w:rsidR="00647B01" w:rsidRPr="00ED394A" w:rsidRDefault="00647B01" w:rsidP="00FD0AA8">
      <w:pPr>
        <w:ind w:firstLine="709"/>
        <w:jc w:val="both"/>
        <w:rPr>
          <w:rFonts w:ascii="Liberation Serif" w:hAnsi="Liberation Serif"/>
          <w:sz w:val="26"/>
          <w:szCs w:val="26"/>
        </w:rPr>
      </w:pPr>
      <w:r w:rsidRPr="00ED394A">
        <w:rPr>
          <w:rFonts w:ascii="Liberation Serif" w:hAnsi="Liberation Serif"/>
          <w:sz w:val="26"/>
          <w:szCs w:val="26"/>
        </w:rPr>
        <w:t>а)</w:t>
      </w:r>
      <w:r w:rsidRPr="00ED394A">
        <w:rPr>
          <w:rFonts w:ascii="Liberation Serif" w:hAnsi="Liberation Serif"/>
          <w:sz w:val="26"/>
          <w:szCs w:val="26"/>
          <w:lang w:val="en-US"/>
        </w:rPr>
        <w:t> </w:t>
      </w:r>
      <w:r w:rsidRPr="00ED394A">
        <w:rPr>
          <w:rFonts w:ascii="Liberation Serif" w:hAnsi="Liberation Serif"/>
          <w:sz w:val="26"/>
          <w:szCs w:val="26"/>
        </w:rPr>
        <w:t>остатки межбюджетных трансфертов, подлежащих возврату, отражаются по соответствующим счетам аналитического учета счета:</w:t>
      </w:r>
    </w:p>
    <w:p w:rsidR="00647B01" w:rsidRPr="00ED394A" w:rsidRDefault="00647B01" w:rsidP="00FD0AA8">
      <w:pPr>
        <w:ind w:firstLine="709"/>
        <w:jc w:val="both"/>
        <w:rPr>
          <w:rFonts w:ascii="Liberation Serif" w:hAnsi="Liberation Serif"/>
          <w:sz w:val="26"/>
          <w:szCs w:val="26"/>
        </w:rPr>
      </w:pPr>
      <w:proofErr w:type="gramStart"/>
      <w:r w:rsidRPr="00ED394A">
        <w:rPr>
          <w:rFonts w:ascii="Liberation Serif" w:hAnsi="Liberation Serif"/>
          <w:sz w:val="26"/>
          <w:szCs w:val="26"/>
        </w:rPr>
        <w:t>–</w:t>
      </w:r>
      <w:r w:rsidRPr="00ED394A">
        <w:rPr>
          <w:rFonts w:ascii="Liberation Serif" w:hAnsi="Liberation Serif"/>
          <w:sz w:val="26"/>
          <w:szCs w:val="26"/>
          <w:lang w:val="en-US"/>
        </w:rPr>
        <w:t> </w:t>
      </w:r>
      <w:r w:rsidRPr="00ED394A">
        <w:rPr>
          <w:rFonts w:ascii="Liberation Serif" w:hAnsi="Liberation Serif"/>
          <w:sz w:val="26"/>
          <w:szCs w:val="26"/>
        </w:rPr>
        <w:t>у принимающей стороны (например, в части возврата в бюджет субъекта из бюджета муниципального образования) в Сведениях (ф.</w:t>
      </w:r>
      <w:r w:rsidRPr="00ED394A">
        <w:rPr>
          <w:rFonts w:ascii="Liberation Serif" w:hAnsi="Liberation Serif"/>
          <w:sz w:val="26"/>
          <w:szCs w:val="26"/>
          <w:lang w:val="en-US"/>
        </w:rPr>
        <w:t> </w:t>
      </w:r>
      <w:r w:rsidRPr="00ED394A">
        <w:rPr>
          <w:rFonts w:ascii="Liberation Serif" w:hAnsi="Liberation Serif"/>
          <w:sz w:val="26"/>
          <w:szCs w:val="26"/>
        </w:rPr>
        <w:t>0503169 по</w:t>
      </w:r>
      <w:r w:rsidRPr="00ED394A">
        <w:rPr>
          <w:rFonts w:ascii="Liberation Serif" w:hAnsi="Liberation Serif"/>
          <w:sz w:val="26"/>
          <w:szCs w:val="26"/>
          <w:lang w:val="en-US"/>
        </w:rPr>
        <w:t> </w:t>
      </w:r>
      <w:r w:rsidRPr="00ED394A">
        <w:rPr>
          <w:rFonts w:ascii="Liberation Serif" w:hAnsi="Liberation Serif"/>
          <w:sz w:val="26"/>
          <w:szCs w:val="26"/>
        </w:rPr>
        <w:t>дебиторской задолженности) по счетам 1</w:t>
      </w:r>
      <w:r w:rsidR="00451B3E" w:rsidRPr="00ED394A">
        <w:rPr>
          <w:rFonts w:ascii="Liberation Serif" w:hAnsi="Liberation Serif"/>
          <w:sz w:val="26"/>
          <w:szCs w:val="26"/>
        </w:rPr>
        <w:t> </w:t>
      </w:r>
      <w:r w:rsidRPr="00ED394A">
        <w:rPr>
          <w:rFonts w:ascii="Liberation Serif" w:hAnsi="Liberation Serif"/>
          <w:sz w:val="26"/>
          <w:szCs w:val="26"/>
        </w:rPr>
        <w:t>205</w:t>
      </w:r>
      <w:r w:rsidR="00451B3E" w:rsidRPr="00ED394A">
        <w:rPr>
          <w:rFonts w:ascii="Liberation Serif" w:hAnsi="Liberation Serif"/>
          <w:sz w:val="26"/>
          <w:szCs w:val="26"/>
        </w:rPr>
        <w:t xml:space="preserve"> </w:t>
      </w:r>
      <w:r w:rsidRPr="00ED394A">
        <w:rPr>
          <w:rFonts w:ascii="Liberation Serif" w:hAnsi="Liberation Serif"/>
          <w:sz w:val="26"/>
          <w:szCs w:val="26"/>
        </w:rPr>
        <w:t>51</w:t>
      </w:r>
      <w:r w:rsidR="00451B3E" w:rsidRPr="00ED394A">
        <w:rPr>
          <w:rFonts w:ascii="Liberation Serif" w:hAnsi="Liberation Serif"/>
          <w:sz w:val="26"/>
          <w:szCs w:val="26"/>
        </w:rPr>
        <w:t xml:space="preserve"> </w:t>
      </w:r>
      <w:r w:rsidRPr="00ED394A">
        <w:rPr>
          <w:rFonts w:ascii="Liberation Serif" w:hAnsi="Liberation Serif"/>
          <w:sz w:val="26"/>
          <w:szCs w:val="26"/>
        </w:rPr>
        <w:t xml:space="preserve">000 «Расчеты по поступлениям текущего характера от других бюджетов бюджетной системы Российской Федерации», </w:t>
      </w:r>
      <w:r w:rsidR="00451B3E" w:rsidRPr="00ED394A">
        <w:rPr>
          <w:rFonts w:ascii="Liberation Serif" w:hAnsi="Liberation Serif"/>
          <w:sz w:val="26"/>
          <w:szCs w:val="26"/>
        </w:rPr>
        <w:t xml:space="preserve">      </w:t>
      </w:r>
      <w:r w:rsidRPr="00ED394A">
        <w:rPr>
          <w:rFonts w:ascii="Liberation Serif" w:hAnsi="Liberation Serif"/>
          <w:sz w:val="26"/>
          <w:szCs w:val="26"/>
        </w:rPr>
        <w:t>1</w:t>
      </w:r>
      <w:r w:rsidR="00451B3E" w:rsidRPr="00ED394A">
        <w:rPr>
          <w:rFonts w:ascii="Liberation Serif" w:hAnsi="Liberation Serif"/>
          <w:sz w:val="26"/>
          <w:szCs w:val="26"/>
        </w:rPr>
        <w:t> </w:t>
      </w:r>
      <w:r w:rsidRPr="00ED394A">
        <w:rPr>
          <w:rFonts w:ascii="Liberation Serif" w:hAnsi="Liberation Serif"/>
          <w:sz w:val="26"/>
          <w:szCs w:val="26"/>
        </w:rPr>
        <w:t>205</w:t>
      </w:r>
      <w:r w:rsidR="00451B3E" w:rsidRPr="00ED394A">
        <w:rPr>
          <w:rFonts w:ascii="Liberation Serif" w:hAnsi="Liberation Serif"/>
          <w:sz w:val="26"/>
          <w:szCs w:val="26"/>
        </w:rPr>
        <w:t xml:space="preserve"> </w:t>
      </w:r>
      <w:r w:rsidRPr="00ED394A">
        <w:rPr>
          <w:rFonts w:ascii="Liberation Serif" w:hAnsi="Liberation Serif"/>
          <w:sz w:val="26"/>
          <w:szCs w:val="26"/>
        </w:rPr>
        <w:t>61</w:t>
      </w:r>
      <w:r w:rsidR="00451B3E" w:rsidRPr="00ED394A">
        <w:rPr>
          <w:rFonts w:ascii="Liberation Serif" w:hAnsi="Liberation Serif"/>
          <w:sz w:val="26"/>
          <w:szCs w:val="26"/>
        </w:rPr>
        <w:t xml:space="preserve"> </w:t>
      </w:r>
      <w:r w:rsidRPr="00ED394A">
        <w:rPr>
          <w:rFonts w:ascii="Liberation Serif" w:hAnsi="Liberation Serif"/>
          <w:sz w:val="26"/>
          <w:szCs w:val="26"/>
        </w:rPr>
        <w:t>000 «Расчеты по поступлениям капитального характера от других бюджетов бюджетной системы Российской Федерации» – по групп</w:t>
      </w:r>
      <w:r w:rsidR="00451B3E" w:rsidRPr="00ED394A">
        <w:rPr>
          <w:rFonts w:ascii="Liberation Serif" w:hAnsi="Liberation Serif"/>
          <w:sz w:val="26"/>
          <w:szCs w:val="26"/>
        </w:rPr>
        <w:t>е, подгруппе доходов бюджетов</w:t>
      </w:r>
      <w:proofErr w:type="gramEnd"/>
      <w:r w:rsidR="00451B3E" w:rsidRPr="00ED394A">
        <w:rPr>
          <w:rFonts w:ascii="Liberation Serif" w:hAnsi="Liberation Serif"/>
          <w:sz w:val="26"/>
          <w:szCs w:val="26"/>
        </w:rPr>
        <w:t xml:space="preserve"> 2</w:t>
      </w:r>
      <w:r w:rsidRPr="00ED394A">
        <w:rPr>
          <w:rFonts w:ascii="Liberation Serif" w:hAnsi="Liberation Serif"/>
          <w:sz w:val="26"/>
          <w:szCs w:val="26"/>
        </w:rPr>
        <w:t>18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647B01" w:rsidRPr="00D8033D" w:rsidRDefault="00647B01" w:rsidP="00FD0AA8">
      <w:pPr>
        <w:ind w:firstLine="709"/>
        <w:jc w:val="both"/>
        <w:rPr>
          <w:rFonts w:ascii="Liberation Serif" w:hAnsi="Liberation Serif"/>
          <w:sz w:val="26"/>
          <w:szCs w:val="26"/>
        </w:rPr>
      </w:pPr>
      <w:proofErr w:type="gramStart"/>
      <w:r w:rsidRPr="00D8033D">
        <w:rPr>
          <w:rFonts w:ascii="Liberation Serif" w:hAnsi="Liberation Serif"/>
          <w:sz w:val="26"/>
          <w:szCs w:val="26"/>
        </w:rPr>
        <w:t>–</w:t>
      </w:r>
      <w:r w:rsidRPr="00D8033D">
        <w:rPr>
          <w:rFonts w:ascii="Liberation Serif" w:hAnsi="Liberation Serif"/>
          <w:sz w:val="26"/>
          <w:szCs w:val="26"/>
          <w:lang w:val="en-US"/>
        </w:rPr>
        <w:t> </w:t>
      </w:r>
      <w:r w:rsidRPr="00D8033D">
        <w:rPr>
          <w:rFonts w:ascii="Liberation Serif" w:hAnsi="Liberation Serif"/>
          <w:sz w:val="26"/>
          <w:szCs w:val="26"/>
        </w:rPr>
        <w:t>у передающей стороны (например, в части возврата из бюджета муниципального образования в областной бюджет) в Сведениях (ф. 0503169 по</w:t>
      </w:r>
      <w:r w:rsidRPr="00D8033D">
        <w:rPr>
          <w:rFonts w:ascii="Liberation Serif" w:hAnsi="Liberation Serif"/>
          <w:sz w:val="26"/>
          <w:szCs w:val="26"/>
          <w:lang w:val="en-US"/>
        </w:rPr>
        <w:t> </w:t>
      </w:r>
      <w:r w:rsidRPr="00D8033D">
        <w:rPr>
          <w:rFonts w:ascii="Liberation Serif" w:hAnsi="Liberation Serif"/>
          <w:sz w:val="26"/>
          <w:szCs w:val="26"/>
        </w:rPr>
        <w:t>кредиторской задолженности) по счетам 1</w:t>
      </w:r>
      <w:r w:rsidR="00451B3E" w:rsidRPr="00D8033D">
        <w:rPr>
          <w:rFonts w:ascii="Liberation Serif" w:hAnsi="Liberation Serif"/>
          <w:sz w:val="26"/>
          <w:szCs w:val="26"/>
        </w:rPr>
        <w:t> </w:t>
      </w:r>
      <w:r w:rsidRPr="00D8033D">
        <w:rPr>
          <w:rFonts w:ascii="Liberation Serif" w:hAnsi="Liberation Serif"/>
          <w:sz w:val="26"/>
          <w:szCs w:val="26"/>
        </w:rPr>
        <w:t>303</w:t>
      </w:r>
      <w:r w:rsidR="00451B3E" w:rsidRPr="00D8033D">
        <w:rPr>
          <w:rFonts w:ascii="Liberation Serif" w:hAnsi="Liberation Serif"/>
          <w:sz w:val="26"/>
          <w:szCs w:val="26"/>
        </w:rPr>
        <w:t xml:space="preserve"> </w:t>
      </w:r>
      <w:r w:rsidRPr="00D8033D">
        <w:rPr>
          <w:rFonts w:ascii="Liberation Serif" w:hAnsi="Liberation Serif"/>
          <w:sz w:val="26"/>
          <w:szCs w:val="26"/>
        </w:rPr>
        <w:t>05</w:t>
      </w:r>
      <w:r w:rsidR="00451B3E" w:rsidRPr="00D8033D">
        <w:rPr>
          <w:rFonts w:ascii="Liberation Serif" w:hAnsi="Liberation Serif"/>
          <w:sz w:val="26"/>
          <w:szCs w:val="26"/>
        </w:rPr>
        <w:t xml:space="preserve"> </w:t>
      </w:r>
      <w:r w:rsidRPr="00D8033D">
        <w:rPr>
          <w:rFonts w:ascii="Liberation Serif" w:hAnsi="Liberation Serif"/>
          <w:sz w:val="26"/>
          <w:szCs w:val="26"/>
        </w:rPr>
        <w:t>000 «Расчеты по прочим платежам в бюджет» – по групп</w:t>
      </w:r>
      <w:r w:rsidR="00451B3E" w:rsidRPr="00D8033D">
        <w:rPr>
          <w:rFonts w:ascii="Liberation Serif" w:hAnsi="Liberation Serif"/>
          <w:sz w:val="26"/>
          <w:szCs w:val="26"/>
        </w:rPr>
        <w:t>е, подгруппе доходов бюджетов 2</w:t>
      </w:r>
      <w:r w:rsidRPr="00D8033D">
        <w:rPr>
          <w:rFonts w:ascii="Liberation Serif" w:hAnsi="Liberation Serif"/>
          <w:sz w:val="26"/>
          <w:szCs w:val="26"/>
        </w:rPr>
        <w:t>19 «Возврат остатков субсидий, субвенций и иных межбюджетных трансфертов, имеющих целевое назначение, прошлых лет».</w:t>
      </w:r>
      <w:proofErr w:type="gramEnd"/>
    </w:p>
    <w:p w:rsidR="00451B3E" w:rsidRPr="00D8033D" w:rsidRDefault="00451B3E" w:rsidP="00FD0AA8">
      <w:pPr>
        <w:ind w:firstLine="709"/>
        <w:jc w:val="both"/>
        <w:rPr>
          <w:rFonts w:ascii="Liberation Serif" w:hAnsi="Liberation Serif"/>
          <w:sz w:val="26"/>
          <w:szCs w:val="26"/>
        </w:rPr>
      </w:pPr>
      <w:r w:rsidRPr="00D8033D">
        <w:rPr>
          <w:rFonts w:ascii="Liberation Serif" w:hAnsi="Liberation Serif"/>
          <w:sz w:val="26"/>
          <w:szCs w:val="26"/>
        </w:rPr>
        <w:t>б) в случае,</w:t>
      </w:r>
      <w:r w:rsidR="00D8033D" w:rsidRPr="00D8033D">
        <w:rPr>
          <w:rFonts w:ascii="Liberation Serif" w:hAnsi="Liberation Serif"/>
          <w:sz w:val="26"/>
          <w:szCs w:val="26"/>
        </w:rPr>
        <w:t xml:space="preserve"> если по состоянию на 01.01.2023</w:t>
      </w:r>
      <w:r w:rsidR="00F070BF" w:rsidRPr="00D8033D">
        <w:rPr>
          <w:rFonts w:ascii="Liberation Serif" w:hAnsi="Liberation Serif"/>
          <w:sz w:val="26"/>
          <w:szCs w:val="26"/>
        </w:rPr>
        <w:t xml:space="preserve"> у главных распорядителей средств бюджета</w:t>
      </w:r>
      <w:r w:rsidRPr="00D8033D">
        <w:rPr>
          <w:rFonts w:ascii="Liberation Serif" w:hAnsi="Liberation Serif"/>
          <w:sz w:val="26"/>
          <w:szCs w:val="26"/>
        </w:rPr>
        <w:t xml:space="preserve"> перед бюджетом Невьянского городского округа сложилась кредиторская задолженность по межбюджетным трансфертам, которая не была п</w:t>
      </w:r>
      <w:r w:rsidR="00D8033D" w:rsidRPr="00D8033D">
        <w:rPr>
          <w:rFonts w:ascii="Liberation Serif" w:hAnsi="Liberation Serif"/>
          <w:sz w:val="26"/>
          <w:szCs w:val="26"/>
        </w:rPr>
        <w:t>огашена в течение 2023</w:t>
      </w:r>
      <w:r w:rsidRPr="00D8033D">
        <w:rPr>
          <w:rFonts w:ascii="Liberation Serif" w:hAnsi="Liberation Serif"/>
          <w:sz w:val="26"/>
          <w:szCs w:val="26"/>
        </w:rPr>
        <w:t xml:space="preserve"> года, такая кредиторская задолженность (на 01.01</w:t>
      </w:r>
      <w:r w:rsidR="00D8033D" w:rsidRPr="00D8033D">
        <w:rPr>
          <w:rFonts w:ascii="Liberation Serif" w:hAnsi="Liberation Serif"/>
          <w:sz w:val="26"/>
          <w:szCs w:val="26"/>
        </w:rPr>
        <w:t>.2024</w:t>
      </w:r>
      <w:r w:rsidR="00F070BF" w:rsidRPr="00D8033D">
        <w:rPr>
          <w:rFonts w:ascii="Liberation Serif" w:hAnsi="Liberation Serif"/>
          <w:sz w:val="26"/>
          <w:szCs w:val="26"/>
        </w:rPr>
        <w:t xml:space="preserve">) </w:t>
      </w:r>
      <w:r w:rsidRPr="00D8033D">
        <w:rPr>
          <w:rFonts w:ascii="Liberation Serif" w:hAnsi="Liberation Serif"/>
          <w:sz w:val="26"/>
          <w:szCs w:val="26"/>
        </w:rPr>
        <w:t>отраж</w:t>
      </w:r>
      <w:r w:rsidR="00F070BF" w:rsidRPr="00D8033D">
        <w:rPr>
          <w:rFonts w:ascii="Liberation Serif" w:hAnsi="Liberation Serif"/>
          <w:sz w:val="26"/>
          <w:szCs w:val="26"/>
        </w:rPr>
        <w:t>а</w:t>
      </w:r>
      <w:r w:rsidRPr="00D8033D">
        <w:rPr>
          <w:rFonts w:ascii="Liberation Serif" w:hAnsi="Liberation Serif"/>
          <w:sz w:val="26"/>
          <w:szCs w:val="26"/>
        </w:rPr>
        <w:t>ется в Сведениях</w:t>
      </w:r>
      <w:r w:rsidR="00F070BF" w:rsidRPr="00D8033D">
        <w:rPr>
          <w:rFonts w:ascii="Liberation Serif" w:hAnsi="Liberation Serif"/>
          <w:sz w:val="26"/>
          <w:szCs w:val="26"/>
        </w:rPr>
        <w:t xml:space="preserve"> (ф. 0503169) как просроченная;</w:t>
      </w:r>
    </w:p>
    <w:p w:rsidR="00F070BF" w:rsidRPr="00D8033D" w:rsidRDefault="00F070BF" w:rsidP="00FD0AA8">
      <w:pPr>
        <w:ind w:firstLine="709"/>
        <w:jc w:val="both"/>
        <w:rPr>
          <w:rFonts w:ascii="Liberation Serif" w:hAnsi="Liberation Serif"/>
          <w:sz w:val="26"/>
          <w:szCs w:val="26"/>
        </w:rPr>
      </w:pPr>
      <w:r w:rsidRPr="00D8033D">
        <w:rPr>
          <w:rFonts w:ascii="Liberation Serif" w:hAnsi="Liberation Serif"/>
          <w:sz w:val="26"/>
          <w:szCs w:val="26"/>
        </w:rPr>
        <w:t xml:space="preserve">в) кредиторская задолженность, отраженная на счетах аналитического учета счета 1 303 05 000 «Расчеты по прочим платежам в бюджет» в части расчетов по безвозмездным поступлениям от других бюджетов бюджетной системы Российской Федерации, может являться просроченной в случае нарушения сроков возврата до момента ее взыскания или урегулирования; </w:t>
      </w:r>
    </w:p>
    <w:p w:rsidR="00F070BF" w:rsidRPr="00D8033D" w:rsidRDefault="00F070BF" w:rsidP="00FD0AA8">
      <w:pPr>
        <w:autoSpaceDE w:val="0"/>
        <w:autoSpaceDN w:val="0"/>
        <w:adjustRightInd w:val="0"/>
        <w:jc w:val="both"/>
        <w:rPr>
          <w:rFonts w:ascii="Liberation Serif" w:eastAsiaTheme="minorHAnsi" w:hAnsi="Liberation Serif" w:cs="Liberation Serif"/>
          <w:sz w:val="26"/>
          <w:szCs w:val="26"/>
          <w:lang w:eastAsia="en-US"/>
        </w:rPr>
      </w:pPr>
      <w:r w:rsidRPr="00D8033D">
        <w:rPr>
          <w:rFonts w:ascii="Liberation Serif" w:hAnsi="Liberation Serif"/>
          <w:sz w:val="26"/>
          <w:szCs w:val="26"/>
        </w:rPr>
        <w:t xml:space="preserve">          </w:t>
      </w:r>
      <w:proofErr w:type="gramStart"/>
      <w:r w:rsidRPr="00D8033D">
        <w:rPr>
          <w:rFonts w:ascii="Liberation Serif" w:hAnsi="Liberation Serif"/>
          <w:sz w:val="26"/>
          <w:szCs w:val="26"/>
        </w:rPr>
        <w:t xml:space="preserve">г) </w:t>
      </w:r>
      <w:r w:rsidRPr="00D8033D">
        <w:rPr>
          <w:rFonts w:ascii="Liberation Serif" w:eastAsiaTheme="minorHAnsi" w:hAnsi="Liberation Serif" w:cs="Liberation Serif"/>
          <w:sz w:val="26"/>
          <w:szCs w:val="26"/>
          <w:lang w:eastAsia="en-US"/>
        </w:rPr>
        <w:t>дебиторская задолженность по возврату неиспользованных остатков целевых межбюджетных трансфертов прошлых лет, по возврату учреждениями (организациями) неиспользованных остатков целевых субсидий прошлых лет, отраженная администратором доходов на конец отчетного периода на счетах аналитического учета счетов 1 205 5X 000 "Расчеты по безвозмездным денежным поступлениям текущего характера", 1 205 6X 000 "Расчеты по безвозмездным денежным поступлениям капитального характера", до наступления установленного срока</w:t>
      </w:r>
      <w:proofErr w:type="gramEnd"/>
      <w:r w:rsidRPr="00D8033D">
        <w:rPr>
          <w:rFonts w:ascii="Liberation Serif" w:eastAsiaTheme="minorHAnsi" w:hAnsi="Liberation Serif" w:cs="Liberation Serif"/>
          <w:sz w:val="26"/>
          <w:szCs w:val="26"/>
          <w:lang w:eastAsia="en-US"/>
        </w:rPr>
        <w:t xml:space="preserve"> перечисления указанных возвратов в доход бюджета не относится к просроченной задолженности.</w:t>
      </w:r>
    </w:p>
    <w:p w:rsidR="00DA2053" w:rsidRPr="00D8033D" w:rsidRDefault="00DA2053" w:rsidP="00FD0AA8">
      <w:pPr>
        <w:autoSpaceDE w:val="0"/>
        <w:autoSpaceDN w:val="0"/>
        <w:adjustRightInd w:val="0"/>
        <w:ind w:firstLine="539"/>
        <w:jc w:val="both"/>
        <w:rPr>
          <w:rFonts w:ascii="Liberation Serif" w:eastAsiaTheme="minorHAnsi" w:hAnsi="Liberation Serif" w:cs="Liberation Serif"/>
          <w:sz w:val="26"/>
          <w:szCs w:val="26"/>
          <w:lang w:eastAsia="en-US"/>
        </w:rPr>
      </w:pPr>
      <w:proofErr w:type="gramStart"/>
      <w:r w:rsidRPr="00D8033D">
        <w:rPr>
          <w:rFonts w:ascii="Liberation Serif" w:eastAsiaTheme="minorHAnsi" w:hAnsi="Liberation Serif" w:cs="Liberation Serif"/>
          <w:sz w:val="26"/>
          <w:szCs w:val="26"/>
          <w:lang w:eastAsia="en-US"/>
        </w:rPr>
        <w:t>Кредиторская задолженность, числящаяся на соответствующих счетах аналитического учета счетов 0 205 11 000 "Расчеты с плательщиками налогов", 0 205 13 000 "Расчеты с плательщиками таможенных платежей", 0 205 14 000 "Расчеты с плательщиками по обязательным страховым взносам", 0 205 20 000 "Расчеты по доходам от собственности", 0 205 30 000 "Расчеты по доходам от оказания платных услуг (работ), компенсаций затрат</w:t>
      </w:r>
      <w:proofErr w:type="gramEnd"/>
      <w:r w:rsidRPr="00D8033D">
        <w:rPr>
          <w:rFonts w:ascii="Liberation Serif" w:eastAsiaTheme="minorHAnsi" w:hAnsi="Liberation Serif" w:cs="Liberation Serif"/>
          <w:sz w:val="26"/>
          <w:szCs w:val="26"/>
          <w:lang w:eastAsia="en-US"/>
        </w:rPr>
        <w:t xml:space="preserve">", </w:t>
      </w:r>
      <w:proofErr w:type="gramStart"/>
      <w:r w:rsidRPr="00D8033D">
        <w:rPr>
          <w:rFonts w:ascii="Liberation Serif" w:eastAsiaTheme="minorHAnsi" w:hAnsi="Liberation Serif" w:cs="Liberation Serif"/>
          <w:sz w:val="26"/>
          <w:szCs w:val="26"/>
          <w:lang w:eastAsia="en-US"/>
        </w:rPr>
        <w:t xml:space="preserve">0 205 40 000 "Расчеты по суммам штрафов, пеней, неустоек, возмещений ущерба", которая может быть погашена (возвращена) только по обращению кредитора (далее - задолженность, имеющая заявительный характер, задолженность заявительного характера), является не просроченной, а краткосрочной (текущей) задолженностью, и в </w:t>
      </w:r>
      <w:hyperlink r:id="rId36" w:history="1">
        <w:r w:rsidRPr="00D8033D">
          <w:rPr>
            <w:rFonts w:ascii="Liberation Serif" w:eastAsiaTheme="minorHAnsi" w:hAnsi="Liberation Serif" w:cs="Liberation Serif"/>
            <w:sz w:val="26"/>
            <w:szCs w:val="26"/>
            <w:lang w:eastAsia="en-US"/>
          </w:rPr>
          <w:t>графах 4</w:t>
        </w:r>
      </w:hyperlink>
      <w:r w:rsidRPr="00D8033D">
        <w:rPr>
          <w:rFonts w:ascii="Liberation Serif" w:eastAsiaTheme="minorHAnsi" w:hAnsi="Liberation Serif" w:cs="Liberation Serif"/>
          <w:sz w:val="26"/>
          <w:szCs w:val="26"/>
          <w:lang w:eastAsia="en-US"/>
        </w:rPr>
        <w:t xml:space="preserve"> и </w:t>
      </w:r>
      <w:hyperlink r:id="rId37" w:history="1">
        <w:r w:rsidRPr="00D8033D">
          <w:rPr>
            <w:rFonts w:ascii="Liberation Serif" w:eastAsiaTheme="minorHAnsi" w:hAnsi="Liberation Serif" w:cs="Liberation Serif"/>
            <w:sz w:val="26"/>
            <w:szCs w:val="26"/>
            <w:lang w:eastAsia="en-US"/>
          </w:rPr>
          <w:t>11</w:t>
        </w:r>
      </w:hyperlink>
      <w:r w:rsidRPr="00D8033D">
        <w:rPr>
          <w:rFonts w:ascii="Liberation Serif" w:eastAsiaTheme="minorHAnsi" w:hAnsi="Liberation Serif" w:cs="Liberation Serif"/>
          <w:sz w:val="26"/>
          <w:szCs w:val="26"/>
          <w:lang w:eastAsia="en-US"/>
        </w:rPr>
        <w:t xml:space="preserve"> Сведений (ф. 0503169) не отражается.</w:t>
      </w:r>
      <w:proofErr w:type="gramEnd"/>
    </w:p>
    <w:p w:rsidR="00DA2053" w:rsidRPr="00D8033D" w:rsidRDefault="00DA2053" w:rsidP="00FD0AA8">
      <w:pPr>
        <w:autoSpaceDE w:val="0"/>
        <w:autoSpaceDN w:val="0"/>
        <w:adjustRightInd w:val="0"/>
        <w:ind w:firstLine="539"/>
        <w:jc w:val="both"/>
        <w:rPr>
          <w:rFonts w:ascii="Liberation Serif" w:eastAsiaTheme="minorHAnsi" w:hAnsi="Liberation Serif" w:cs="Liberation Serif"/>
          <w:sz w:val="26"/>
          <w:szCs w:val="26"/>
          <w:lang w:eastAsia="en-US"/>
        </w:rPr>
      </w:pPr>
      <w:r w:rsidRPr="00D8033D">
        <w:rPr>
          <w:rFonts w:ascii="Liberation Serif" w:eastAsiaTheme="minorHAnsi" w:hAnsi="Liberation Serif" w:cs="Liberation Serif"/>
          <w:sz w:val="26"/>
          <w:szCs w:val="26"/>
          <w:lang w:eastAsia="en-US"/>
        </w:rPr>
        <w:t>Характер кредиторской задолженности, числящейся на соответствующих счетах аналитического учета 0 205 80 000 "Расчеты по прочим доходам", определяется в соответствии с условиями расчетов.</w:t>
      </w:r>
    </w:p>
    <w:p w:rsidR="00DA2053" w:rsidRPr="004843AF" w:rsidRDefault="00DA2053" w:rsidP="00FD0AA8">
      <w:pPr>
        <w:autoSpaceDE w:val="0"/>
        <w:autoSpaceDN w:val="0"/>
        <w:adjustRightInd w:val="0"/>
        <w:ind w:firstLine="539"/>
        <w:jc w:val="both"/>
        <w:rPr>
          <w:rFonts w:ascii="Liberation Serif" w:eastAsiaTheme="minorHAnsi" w:hAnsi="Liberation Serif" w:cs="Liberation Serif"/>
          <w:sz w:val="26"/>
          <w:szCs w:val="26"/>
          <w:lang w:eastAsia="en-US"/>
        </w:rPr>
      </w:pPr>
      <w:r w:rsidRPr="004843AF">
        <w:rPr>
          <w:rFonts w:ascii="Liberation Serif" w:eastAsiaTheme="minorHAnsi" w:hAnsi="Liberation Serif" w:cs="Liberation Serif"/>
          <w:sz w:val="26"/>
          <w:szCs w:val="26"/>
          <w:lang w:eastAsia="en-US"/>
        </w:rPr>
        <w:t xml:space="preserve">Кредиторская задолженность, числящаяся на соответствующих счетах аналитического учета счетов 0 205 81 000 "Расчеты по невыясненным поступлениям", отражается как непросроченная краткосрочная задолженность и в </w:t>
      </w:r>
      <w:hyperlink r:id="rId38" w:history="1">
        <w:r w:rsidRPr="004843AF">
          <w:rPr>
            <w:rFonts w:ascii="Liberation Serif" w:eastAsiaTheme="minorHAnsi" w:hAnsi="Liberation Serif" w:cs="Liberation Serif"/>
            <w:sz w:val="26"/>
            <w:szCs w:val="26"/>
            <w:lang w:eastAsia="en-US"/>
          </w:rPr>
          <w:t>графах 4</w:t>
        </w:r>
      </w:hyperlink>
      <w:r w:rsidRPr="004843AF">
        <w:rPr>
          <w:rFonts w:ascii="Liberation Serif" w:eastAsiaTheme="minorHAnsi" w:hAnsi="Liberation Serif" w:cs="Liberation Serif"/>
          <w:sz w:val="26"/>
          <w:szCs w:val="26"/>
          <w:lang w:eastAsia="en-US"/>
        </w:rPr>
        <w:t xml:space="preserve">, </w:t>
      </w:r>
      <w:hyperlink r:id="rId39" w:history="1">
        <w:r w:rsidRPr="004843AF">
          <w:rPr>
            <w:rFonts w:ascii="Liberation Serif" w:eastAsiaTheme="minorHAnsi" w:hAnsi="Liberation Serif" w:cs="Liberation Serif"/>
            <w:sz w:val="26"/>
            <w:szCs w:val="26"/>
            <w:lang w:eastAsia="en-US"/>
          </w:rPr>
          <w:t>11</w:t>
        </w:r>
      </w:hyperlink>
      <w:r w:rsidRPr="004843AF">
        <w:rPr>
          <w:rFonts w:ascii="Liberation Serif" w:eastAsiaTheme="minorHAnsi" w:hAnsi="Liberation Serif" w:cs="Liberation Serif"/>
          <w:sz w:val="26"/>
          <w:szCs w:val="26"/>
          <w:lang w:eastAsia="en-US"/>
        </w:rPr>
        <w:t xml:space="preserve">, </w:t>
      </w:r>
      <w:hyperlink r:id="rId40" w:history="1">
        <w:r w:rsidRPr="004843AF">
          <w:rPr>
            <w:rFonts w:ascii="Liberation Serif" w:eastAsiaTheme="minorHAnsi" w:hAnsi="Liberation Serif" w:cs="Liberation Serif"/>
            <w:sz w:val="26"/>
            <w:szCs w:val="26"/>
            <w:lang w:eastAsia="en-US"/>
          </w:rPr>
          <w:t>14</w:t>
        </w:r>
      </w:hyperlink>
      <w:r w:rsidRPr="004843AF">
        <w:rPr>
          <w:rFonts w:ascii="Liberation Serif" w:eastAsiaTheme="minorHAnsi" w:hAnsi="Liberation Serif" w:cs="Liberation Serif"/>
          <w:sz w:val="26"/>
          <w:szCs w:val="26"/>
          <w:lang w:eastAsia="en-US"/>
        </w:rPr>
        <w:t xml:space="preserve"> Сведений (ф. 0503169) не отражается.</w:t>
      </w:r>
    </w:p>
    <w:p w:rsidR="00DA2053" w:rsidRPr="004843AF" w:rsidRDefault="00DA2053" w:rsidP="00FD0AA8">
      <w:pPr>
        <w:autoSpaceDE w:val="0"/>
        <w:autoSpaceDN w:val="0"/>
        <w:adjustRightInd w:val="0"/>
        <w:ind w:firstLine="539"/>
        <w:jc w:val="both"/>
        <w:rPr>
          <w:rFonts w:ascii="Liberation Serif" w:eastAsiaTheme="minorHAnsi" w:hAnsi="Liberation Serif" w:cs="Liberation Serif"/>
          <w:sz w:val="26"/>
          <w:szCs w:val="26"/>
          <w:lang w:eastAsia="en-US"/>
        </w:rPr>
      </w:pPr>
      <w:r w:rsidRPr="004843AF">
        <w:rPr>
          <w:rFonts w:ascii="Liberation Serif" w:eastAsiaTheme="minorHAnsi" w:hAnsi="Liberation Serif" w:cs="Liberation Serif"/>
          <w:sz w:val="26"/>
          <w:szCs w:val="26"/>
          <w:lang w:eastAsia="en-US"/>
        </w:rPr>
        <w:t>Кредиторская задолженность, числящаяся на счетах 0 205 70 000 "Расчеты по доходам от операций с активами", отражается в составе просроченной задолженности только при нарушении условий реализации нефинансовых активов.</w:t>
      </w:r>
    </w:p>
    <w:p w:rsidR="00DA2053" w:rsidRPr="00D8033D" w:rsidRDefault="00DA2053" w:rsidP="00FD0AA8">
      <w:pPr>
        <w:autoSpaceDE w:val="0"/>
        <w:autoSpaceDN w:val="0"/>
        <w:adjustRightInd w:val="0"/>
        <w:ind w:firstLine="539"/>
        <w:jc w:val="both"/>
        <w:rPr>
          <w:rFonts w:ascii="Liberation Serif" w:eastAsiaTheme="minorHAnsi" w:hAnsi="Liberation Serif" w:cs="Liberation Serif"/>
          <w:sz w:val="26"/>
          <w:szCs w:val="26"/>
          <w:lang w:eastAsia="en-US"/>
        </w:rPr>
      </w:pPr>
      <w:r w:rsidRPr="00D8033D">
        <w:rPr>
          <w:rFonts w:ascii="Liberation Serif" w:eastAsiaTheme="minorHAnsi" w:hAnsi="Liberation Serif" w:cs="Liberation Serif"/>
          <w:sz w:val="26"/>
          <w:szCs w:val="26"/>
          <w:lang w:eastAsia="en-US"/>
        </w:rPr>
        <w:t>Дебиторская задолженность, отраженная на счетах аналитического учета счетов 0 209 70 000 "Расчеты по ущербу нефинансовым активам", отражается в составе просроченной задолженности, если виновным лицом, по которому числится задолженность, нарушен установленный срок погашения задолженности. Дебиторская задолженность, отраженная на счетах аналитического учета счетов         0 209 70 000 "Расчеты по ущербу нефинансовым активам", по которой не установлено виновное лицо, либо срок погашения (</w:t>
      </w:r>
      <w:proofErr w:type="gramStart"/>
      <w:r w:rsidRPr="00D8033D">
        <w:rPr>
          <w:rFonts w:ascii="Liberation Serif" w:eastAsiaTheme="minorHAnsi" w:hAnsi="Liberation Serif" w:cs="Liberation Serif"/>
          <w:sz w:val="26"/>
          <w:szCs w:val="26"/>
          <w:lang w:eastAsia="en-US"/>
        </w:rPr>
        <w:t xml:space="preserve">оплаты) </w:t>
      </w:r>
      <w:proofErr w:type="gramEnd"/>
      <w:r w:rsidRPr="00D8033D">
        <w:rPr>
          <w:rFonts w:ascii="Liberation Serif" w:eastAsiaTheme="minorHAnsi" w:hAnsi="Liberation Serif" w:cs="Liberation Serif"/>
          <w:sz w:val="26"/>
          <w:szCs w:val="26"/>
          <w:lang w:eastAsia="en-US"/>
        </w:rPr>
        <w:t xml:space="preserve">задолженности не установлен             (не определен), в </w:t>
      </w:r>
      <w:hyperlink r:id="rId41" w:history="1">
        <w:r w:rsidRPr="00D8033D">
          <w:rPr>
            <w:rFonts w:ascii="Liberation Serif" w:eastAsiaTheme="minorHAnsi" w:hAnsi="Liberation Serif" w:cs="Liberation Serif"/>
            <w:sz w:val="26"/>
            <w:szCs w:val="26"/>
            <w:lang w:eastAsia="en-US"/>
          </w:rPr>
          <w:t>графах 4</w:t>
        </w:r>
      </w:hyperlink>
      <w:r w:rsidRPr="00D8033D">
        <w:rPr>
          <w:rFonts w:ascii="Liberation Serif" w:eastAsiaTheme="minorHAnsi" w:hAnsi="Liberation Serif" w:cs="Liberation Serif"/>
          <w:sz w:val="26"/>
          <w:szCs w:val="26"/>
          <w:lang w:eastAsia="en-US"/>
        </w:rPr>
        <w:t xml:space="preserve">, </w:t>
      </w:r>
      <w:hyperlink r:id="rId42" w:history="1">
        <w:r w:rsidRPr="00D8033D">
          <w:rPr>
            <w:rFonts w:ascii="Liberation Serif" w:eastAsiaTheme="minorHAnsi" w:hAnsi="Liberation Serif" w:cs="Liberation Serif"/>
            <w:sz w:val="26"/>
            <w:szCs w:val="26"/>
            <w:lang w:eastAsia="en-US"/>
          </w:rPr>
          <w:t>11</w:t>
        </w:r>
      </w:hyperlink>
      <w:r w:rsidRPr="00D8033D">
        <w:rPr>
          <w:rFonts w:ascii="Liberation Serif" w:eastAsiaTheme="minorHAnsi" w:hAnsi="Liberation Serif" w:cs="Liberation Serif"/>
          <w:sz w:val="26"/>
          <w:szCs w:val="26"/>
          <w:lang w:eastAsia="en-US"/>
        </w:rPr>
        <w:t xml:space="preserve">, </w:t>
      </w:r>
      <w:hyperlink r:id="rId43" w:history="1">
        <w:r w:rsidRPr="00D8033D">
          <w:rPr>
            <w:rFonts w:ascii="Liberation Serif" w:eastAsiaTheme="minorHAnsi" w:hAnsi="Liberation Serif" w:cs="Liberation Serif"/>
            <w:sz w:val="26"/>
            <w:szCs w:val="26"/>
            <w:lang w:eastAsia="en-US"/>
          </w:rPr>
          <w:t>14</w:t>
        </w:r>
      </w:hyperlink>
      <w:r w:rsidRPr="00D8033D">
        <w:rPr>
          <w:rFonts w:ascii="Liberation Serif" w:eastAsiaTheme="minorHAnsi" w:hAnsi="Liberation Serif" w:cs="Liberation Serif"/>
          <w:sz w:val="26"/>
          <w:szCs w:val="26"/>
          <w:lang w:eastAsia="en-US"/>
        </w:rPr>
        <w:t xml:space="preserve"> Сведений (ф. 0503169) не отражается.</w:t>
      </w:r>
    </w:p>
    <w:p w:rsidR="00DA2053" w:rsidRPr="00D8033D" w:rsidRDefault="00DA2053" w:rsidP="00FD0AA8">
      <w:pPr>
        <w:autoSpaceDE w:val="0"/>
        <w:autoSpaceDN w:val="0"/>
        <w:adjustRightInd w:val="0"/>
        <w:ind w:firstLine="540"/>
        <w:jc w:val="both"/>
        <w:rPr>
          <w:rFonts w:ascii="Liberation Serif" w:eastAsiaTheme="minorHAnsi" w:hAnsi="Liberation Serif" w:cs="Liberation Serif"/>
          <w:sz w:val="26"/>
          <w:szCs w:val="26"/>
          <w:lang w:eastAsia="en-US"/>
        </w:rPr>
      </w:pPr>
      <w:r w:rsidRPr="00D8033D">
        <w:rPr>
          <w:rFonts w:ascii="Liberation Serif" w:eastAsiaTheme="minorHAnsi" w:hAnsi="Liberation Serif" w:cs="Liberation Serif"/>
          <w:sz w:val="26"/>
          <w:szCs w:val="26"/>
          <w:lang w:eastAsia="en-US"/>
        </w:rPr>
        <w:t>Дебиторская задолженность подотчетных лиц по возвратам предоставленных им средств, отраженная по соответствующим счетам аналитического учета счета              0 208 00 000 "Расчеты с подотчетными лицами" отражается в составе просроченной задолженности в случае нарушения подотчетным лицом сроков возврата сре</w:t>
      </w:r>
      <w:proofErr w:type="gramStart"/>
      <w:r w:rsidRPr="00D8033D">
        <w:rPr>
          <w:rFonts w:ascii="Liberation Serif" w:eastAsiaTheme="minorHAnsi" w:hAnsi="Liberation Serif" w:cs="Liberation Serif"/>
          <w:sz w:val="26"/>
          <w:szCs w:val="26"/>
          <w:lang w:eastAsia="en-US"/>
        </w:rPr>
        <w:t>дств в с</w:t>
      </w:r>
      <w:proofErr w:type="gramEnd"/>
      <w:r w:rsidRPr="00D8033D">
        <w:rPr>
          <w:rFonts w:ascii="Liberation Serif" w:eastAsiaTheme="minorHAnsi" w:hAnsi="Liberation Serif" w:cs="Liberation Serif"/>
          <w:sz w:val="26"/>
          <w:szCs w:val="26"/>
          <w:lang w:eastAsia="en-US"/>
        </w:rPr>
        <w:t>оответствии с порядком, установленным субъектом учета.</w:t>
      </w:r>
    </w:p>
    <w:p w:rsidR="00DA2053" w:rsidRPr="00D8033D" w:rsidRDefault="00DA2053" w:rsidP="00FD0AA8">
      <w:pPr>
        <w:autoSpaceDE w:val="0"/>
        <w:autoSpaceDN w:val="0"/>
        <w:adjustRightInd w:val="0"/>
        <w:ind w:firstLine="539"/>
        <w:jc w:val="both"/>
        <w:rPr>
          <w:rFonts w:ascii="Liberation Serif" w:eastAsiaTheme="minorHAnsi" w:hAnsi="Liberation Serif" w:cs="Liberation Serif"/>
          <w:sz w:val="26"/>
          <w:szCs w:val="26"/>
          <w:lang w:eastAsia="en-US"/>
        </w:rPr>
      </w:pPr>
      <w:r w:rsidRPr="00D8033D">
        <w:rPr>
          <w:rFonts w:ascii="Liberation Serif" w:eastAsiaTheme="minorHAnsi" w:hAnsi="Liberation Serif" w:cs="Liberation Serif"/>
          <w:sz w:val="26"/>
          <w:szCs w:val="26"/>
          <w:lang w:eastAsia="en-US"/>
        </w:rPr>
        <w:t xml:space="preserve">Кредиторская задолженность субъекта учета перед подотчетными лицами, отраженная по соответствующим счетам аналитического учета счета 0 208 00 000 "Расчеты с подотчетными лицами" отражается в составе просроченной задолженности в случае нарушения субъектом учета сроков перечисления (выдачи) средств подотчетному лицу в соответствии с порядком, установленным субъектом учета. Кредиторская задолженность перед подотчетным лицом заявительного характера к просроченной задолженности не относится и в </w:t>
      </w:r>
      <w:hyperlink r:id="rId44" w:history="1">
        <w:r w:rsidRPr="00D8033D">
          <w:rPr>
            <w:rFonts w:ascii="Liberation Serif" w:eastAsiaTheme="minorHAnsi" w:hAnsi="Liberation Serif" w:cs="Liberation Serif"/>
            <w:sz w:val="26"/>
            <w:szCs w:val="26"/>
            <w:lang w:eastAsia="en-US"/>
          </w:rPr>
          <w:t>графах 4</w:t>
        </w:r>
      </w:hyperlink>
      <w:r w:rsidRPr="00D8033D">
        <w:rPr>
          <w:rFonts w:ascii="Liberation Serif" w:eastAsiaTheme="minorHAnsi" w:hAnsi="Liberation Serif" w:cs="Liberation Serif"/>
          <w:sz w:val="26"/>
          <w:szCs w:val="26"/>
          <w:lang w:eastAsia="en-US"/>
        </w:rPr>
        <w:t xml:space="preserve">, </w:t>
      </w:r>
      <w:hyperlink r:id="rId45" w:history="1">
        <w:r w:rsidRPr="00D8033D">
          <w:rPr>
            <w:rFonts w:ascii="Liberation Serif" w:eastAsiaTheme="minorHAnsi" w:hAnsi="Liberation Serif" w:cs="Liberation Serif"/>
            <w:sz w:val="26"/>
            <w:szCs w:val="26"/>
            <w:lang w:eastAsia="en-US"/>
          </w:rPr>
          <w:t>11</w:t>
        </w:r>
      </w:hyperlink>
      <w:r w:rsidRPr="00D8033D">
        <w:rPr>
          <w:rFonts w:ascii="Liberation Serif" w:eastAsiaTheme="minorHAnsi" w:hAnsi="Liberation Serif" w:cs="Liberation Serif"/>
          <w:sz w:val="26"/>
          <w:szCs w:val="26"/>
          <w:lang w:eastAsia="en-US"/>
        </w:rPr>
        <w:t xml:space="preserve">, </w:t>
      </w:r>
      <w:hyperlink r:id="rId46" w:history="1">
        <w:r w:rsidRPr="00D8033D">
          <w:rPr>
            <w:rFonts w:ascii="Liberation Serif" w:eastAsiaTheme="minorHAnsi" w:hAnsi="Liberation Serif" w:cs="Liberation Serif"/>
            <w:sz w:val="26"/>
            <w:szCs w:val="26"/>
            <w:lang w:eastAsia="en-US"/>
          </w:rPr>
          <w:t>14</w:t>
        </w:r>
      </w:hyperlink>
      <w:r w:rsidRPr="00D8033D">
        <w:rPr>
          <w:rFonts w:ascii="Liberation Serif" w:eastAsiaTheme="minorHAnsi" w:hAnsi="Liberation Serif" w:cs="Liberation Serif"/>
          <w:sz w:val="26"/>
          <w:szCs w:val="26"/>
          <w:lang w:eastAsia="en-US"/>
        </w:rPr>
        <w:t xml:space="preserve"> Сведений (ф. 0503169) не отражается.</w:t>
      </w:r>
    </w:p>
    <w:p w:rsidR="00DA2053" w:rsidRPr="00D8033D" w:rsidRDefault="00DA2053" w:rsidP="00FD0AA8">
      <w:pPr>
        <w:autoSpaceDE w:val="0"/>
        <w:autoSpaceDN w:val="0"/>
        <w:adjustRightInd w:val="0"/>
        <w:ind w:firstLine="539"/>
        <w:jc w:val="both"/>
        <w:rPr>
          <w:rFonts w:ascii="Liberation Serif" w:eastAsiaTheme="minorHAnsi" w:hAnsi="Liberation Serif" w:cs="Liberation Serif"/>
          <w:sz w:val="26"/>
          <w:szCs w:val="26"/>
          <w:lang w:eastAsia="en-US"/>
        </w:rPr>
      </w:pPr>
      <w:r w:rsidRPr="00D8033D">
        <w:rPr>
          <w:rFonts w:ascii="Liberation Serif" w:eastAsiaTheme="minorHAnsi" w:hAnsi="Liberation Serif" w:cs="Liberation Serif"/>
          <w:sz w:val="26"/>
          <w:szCs w:val="26"/>
          <w:lang w:eastAsia="en-US"/>
        </w:rPr>
        <w:t>В случае</w:t>
      </w:r>
      <w:proofErr w:type="gramStart"/>
      <w:r w:rsidRPr="00D8033D">
        <w:rPr>
          <w:rFonts w:ascii="Liberation Serif" w:eastAsiaTheme="minorHAnsi" w:hAnsi="Liberation Serif" w:cs="Liberation Serif"/>
          <w:sz w:val="26"/>
          <w:szCs w:val="26"/>
          <w:lang w:eastAsia="en-US"/>
        </w:rPr>
        <w:t>,</w:t>
      </w:r>
      <w:proofErr w:type="gramEnd"/>
      <w:r w:rsidRPr="00D8033D">
        <w:rPr>
          <w:rFonts w:ascii="Liberation Serif" w:eastAsiaTheme="minorHAnsi" w:hAnsi="Liberation Serif" w:cs="Liberation Serif"/>
          <w:sz w:val="26"/>
          <w:szCs w:val="26"/>
          <w:lang w:eastAsia="en-US"/>
        </w:rPr>
        <w:t xml:space="preserve"> если по результа</w:t>
      </w:r>
      <w:r w:rsidR="00D8033D" w:rsidRPr="00D8033D">
        <w:rPr>
          <w:rFonts w:ascii="Liberation Serif" w:eastAsiaTheme="minorHAnsi" w:hAnsi="Liberation Serif" w:cs="Liberation Serif"/>
          <w:sz w:val="26"/>
          <w:szCs w:val="26"/>
          <w:lang w:eastAsia="en-US"/>
        </w:rPr>
        <w:t>там инвентаризации на 01.01.2024</w:t>
      </w:r>
      <w:r w:rsidRPr="00D8033D">
        <w:rPr>
          <w:rFonts w:ascii="Liberation Serif" w:eastAsiaTheme="minorHAnsi" w:hAnsi="Liberation Serif" w:cs="Liberation Serif"/>
          <w:sz w:val="26"/>
          <w:szCs w:val="26"/>
          <w:lang w:eastAsia="en-US"/>
        </w:rPr>
        <w:t xml:space="preserve"> года на счетах аналитического учета счета 0 208 00 000 "Расчеты с подотчетными лицами" выявлена задолженность (дебетовый остаток) подотчетного лица, с которым отношения прекращены (не является сотрудником субъекта учета), такая задолженность, соответствующая критериям актива (подлежащая урегулированию), подлежит переносу на счет КДБ 1 209 36 000 "Расчеты по доходам бюджета от возврата дебиторской задолженности прошлых лет", с отражением в Сведениях </w:t>
      </w:r>
      <w:hyperlink r:id="rId47" w:history="1">
        <w:r w:rsidRPr="00D8033D">
          <w:rPr>
            <w:rFonts w:ascii="Liberation Serif" w:eastAsiaTheme="minorHAnsi" w:hAnsi="Liberation Serif" w:cs="Liberation Serif"/>
            <w:sz w:val="26"/>
            <w:szCs w:val="26"/>
            <w:lang w:eastAsia="en-US"/>
          </w:rPr>
          <w:t>(ф. 0503169)</w:t>
        </w:r>
      </w:hyperlink>
      <w:r w:rsidRPr="00D8033D">
        <w:rPr>
          <w:rFonts w:ascii="Liberation Serif" w:eastAsiaTheme="minorHAnsi" w:hAnsi="Liberation Serif" w:cs="Liberation Serif"/>
          <w:sz w:val="26"/>
          <w:szCs w:val="26"/>
          <w:lang w:eastAsia="en-US"/>
        </w:rPr>
        <w:t xml:space="preserve"> в составе просроченной задолженности.</w:t>
      </w:r>
    </w:p>
    <w:p w:rsidR="00DA2053" w:rsidRPr="00FB10C1" w:rsidRDefault="00DA2053" w:rsidP="00FD0AA8">
      <w:pPr>
        <w:autoSpaceDE w:val="0"/>
        <w:autoSpaceDN w:val="0"/>
        <w:adjustRightInd w:val="0"/>
        <w:ind w:firstLine="539"/>
        <w:jc w:val="both"/>
        <w:rPr>
          <w:rFonts w:ascii="Liberation Serif" w:eastAsiaTheme="minorHAnsi" w:hAnsi="Liberation Serif" w:cs="Liberation Serif"/>
          <w:sz w:val="26"/>
          <w:szCs w:val="26"/>
          <w:lang w:eastAsia="en-US"/>
        </w:rPr>
      </w:pPr>
      <w:proofErr w:type="gramStart"/>
      <w:r w:rsidRPr="00FB10C1">
        <w:rPr>
          <w:rFonts w:ascii="Liberation Serif" w:eastAsiaTheme="minorHAnsi" w:hAnsi="Liberation Serif" w:cs="Liberation Serif"/>
          <w:sz w:val="26"/>
          <w:szCs w:val="26"/>
          <w:lang w:eastAsia="en-US"/>
        </w:rPr>
        <w:t xml:space="preserve">Показатель по счету 1 206 41 000 "Расчеты по авансовым безвозмездным перечислениям текущего характера государственным (муниципальным) учреждениям" (КВР 611, 621, 614, 624) Сведений </w:t>
      </w:r>
      <w:hyperlink r:id="rId48" w:history="1">
        <w:r w:rsidRPr="00FB10C1">
          <w:rPr>
            <w:rFonts w:ascii="Liberation Serif" w:eastAsiaTheme="minorHAnsi" w:hAnsi="Liberation Serif" w:cs="Liberation Serif"/>
            <w:sz w:val="26"/>
            <w:szCs w:val="26"/>
            <w:lang w:eastAsia="en-US"/>
          </w:rPr>
          <w:t>(ф. 0503169)</w:t>
        </w:r>
      </w:hyperlink>
      <w:r w:rsidRPr="00FB10C1">
        <w:rPr>
          <w:rFonts w:ascii="Liberation Serif" w:eastAsiaTheme="minorHAnsi" w:hAnsi="Liberation Serif" w:cs="Liberation Serif"/>
          <w:sz w:val="26"/>
          <w:szCs w:val="26"/>
          <w:lang w:eastAsia="en-US"/>
        </w:rPr>
        <w:t xml:space="preserve"> выверяется на соответствие разницы показателей сводных Сведений по дебиторской и кредиторской задолженности учреждения </w:t>
      </w:r>
      <w:hyperlink r:id="rId49" w:history="1">
        <w:r w:rsidRPr="00FB10C1">
          <w:rPr>
            <w:rFonts w:ascii="Liberation Serif" w:eastAsiaTheme="minorHAnsi" w:hAnsi="Liberation Serif" w:cs="Liberation Serif"/>
            <w:sz w:val="26"/>
            <w:szCs w:val="26"/>
            <w:lang w:eastAsia="en-US"/>
          </w:rPr>
          <w:t>ф. 0503769</w:t>
        </w:r>
      </w:hyperlink>
      <w:r w:rsidRPr="00FB10C1">
        <w:rPr>
          <w:rFonts w:ascii="Liberation Serif" w:eastAsiaTheme="minorHAnsi" w:hAnsi="Liberation Serif" w:cs="Liberation Serif"/>
          <w:sz w:val="26"/>
          <w:szCs w:val="26"/>
          <w:lang w:eastAsia="en-US"/>
        </w:rPr>
        <w:t xml:space="preserve"> (далее - Сведения (ф. 0503769): остатка по кредиту счета 4 401 40 131 "Доходы будущих периодов от оказания платных услуг (работ</w:t>
      </w:r>
      <w:proofErr w:type="gramEnd"/>
      <w:r w:rsidRPr="00FB10C1">
        <w:rPr>
          <w:rFonts w:ascii="Liberation Serif" w:eastAsiaTheme="minorHAnsi" w:hAnsi="Liberation Serif" w:cs="Liberation Serif"/>
          <w:sz w:val="26"/>
          <w:szCs w:val="26"/>
          <w:lang w:eastAsia="en-US"/>
        </w:rPr>
        <w:t>)" и остатка по дебету счета 4 205 31 000 "Расчеты по доходам от оказания платных услуг (работ)".</w:t>
      </w:r>
    </w:p>
    <w:p w:rsidR="00DA2053" w:rsidRPr="0075077C" w:rsidRDefault="00DA2053" w:rsidP="00FD0AA8">
      <w:pPr>
        <w:autoSpaceDE w:val="0"/>
        <w:autoSpaceDN w:val="0"/>
        <w:adjustRightInd w:val="0"/>
        <w:ind w:firstLine="540"/>
        <w:jc w:val="both"/>
        <w:rPr>
          <w:rFonts w:ascii="Liberation Serif" w:eastAsiaTheme="minorHAnsi" w:hAnsi="Liberation Serif" w:cs="Liberation Serif"/>
          <w:sz w:val="26"/>
          <w:szCs w:val="26"/>
          <w:lang w:eastAsia="en-US"/>
        </w:rPr>
      </w:pPr>
      <w:proofErr w:type="gramStart"/>
      <w:r w:rsidRPr="0075077C">
        <w:rPr>
          <w:rFonts w:ascii="Liberation Serif" w:eastAsiaTheme="minorHAnsi" w:hAnsi="Liberation Serif" w:cs="Liberation Serif"/>
          <w:sz w:val="26"/>
          <w:szCs w:val="26"/>
          <w:lang w:eastAsia="en-US"/>
        </w:rPr>
        <w:t xml:space="preserve">Показатель по счету 1 206 41 000 "Расчеты по авансовым безвозмездным перечислениям текущего характера государственным (муниципальным) учреждениям" (КВР 612, 622) Сведений </w:t>
      </w:r>
      <w:hyperlink r:id="rId50" w:history="1">
        <w:r w:rsidRPr="0075077C">
          <w:rPr>
            <w:rFonts w:ascii="Liberation Serif" w:eastAsiaTheme="minorHAnsi" w:hAnsi="Liberation Serif" w:cs="Liberation Serif"/>
            <w:sz w:val="26"/>
            <w:szCs w:val="26"/>
            <w:lang w:eastAsia="en-US"/>
          </w:rPr>
          <w:t>(ф. 0503169)</w:t>
        </w:r>
      </w:hyperlink>
      <w:r w:rsidRPr="0075077C">
        <w:rPr>
          <w:rFonts w:ascii="Liberation Serif" w:eastAsiaTheme="minorHAnsi" w:hAnsi="Liberation Serif" w:cs="Liberation Serif"/>
          <w:sz w:val="26"/>
          <w:szCs w:val="26"/>
          <w:lang w:eastAsia="en-US"/>
        </w:rPr>
        <w:t xml:space="preserve"> выверяется на соответствие разницы показателей сводных Сведений </w:t>
      </w:r>
      <w:hyperlink r:id="rId51" w:history="1">
        <w:r w:rsidRPr="0075077C">
          <w:rPr>
            <w:rFonts w:ascii="Liberation Serif" w:eastAsiaTheme="minorHAnsi" w:hAnsi="Liberation Serif" w:cs="Liberation Serif"/>
            <w:sz w:val="26"/>
            <w:szCs w:val="26"/>
            <w:lang w:eastAsia="en-US"/>
          </w:rPr>
          <w:t>(ф. 0503769)</w:t>
        </w:r>
      </w:hyperlink>
      <w:r w:rsidRPr="0075077C">
        <w:rPr>
          <w:rFonts w:ascii="Liberation Serif" w:eastAsiaTheme="minorHAnsi" w:hAnsi="Liberation Serif" w:cs="Liberation Serif"/>
          <w:sz w:val="26"/>
          <w:szCs w:val="26"/>
          <w:lang w:eastAsia="en-US"/>
        </w:rPr>
        <w:t>: остатка по кредиту счета</w:t>
      </w:r>
      <w:r w:rsidR="002B4375" w:rsidRPr="0075077C">
        <w:rPr>
          <w:rFonts w:ascii="Liberation Serif" w:eastAsiaTheme="minorHAnsi" w:hAnsi="Liberation Serif" w:cs="Liberation Serif"/>
          <w:sz w:val="26"/>
          <w:szCs w:val="26"/>
          <w:lang w:eastAsia="en-US"/>
        </w:rPr>
        <w:t xml:space="preserve">          </w:t>
      </w:r>
      <w:r w:rsidRPr="0075077C">
        <w:rPr>
          <w:rFonts w:ascii="Liberation Serif" w:eastAsiaTheme="minorHAnsi" w:hAnsi="Liberation Serif" w:cs="Liberation Serif"/>
          <w:sz w:val="26"/>
          <w:szCs w:val="26"/>
          <w:lang w:eastAsia="en-US"/>
        </w:rPr>
        <w:t xml:space="preserve"> 5 401 40 152 "Доходы будущих периодов от поступлений текущего характера бюджетным и автономным учреждениям от сектора государственного управления" и остатка по дебету счета</w:t>
      </w:r>
      <w:proofErr w:type="gramEnd"/>
      <w:r w:rsidRPr="0075077C">
        <w:rPr>
          <w:rFonts w:ascii="Liberation Serif" w:eastAsiaTheme="minorHAnsi" w:hAnsi="Liberation Serif" w:cs="Liberation Serif"/>
          <w:sz w:val="26"/>
          <w:szCs w:val="26"/>
          <w:lang w:eastAsia="en-US"/>
        </w:rPr>
        <w:t xml:space="preserve"> 5 205 52 000 "Расчеты по поступлениям текущего характера бюджетным и автономным учреждениям от сектора государственного управления".</w:t>
      </w:r>
    </w:p>
    <w:p w:rsidR="00DA2053" w:rsidRPr="0075077C" w:rsidRDefault="00DA2053" w:rsidP="00FD0AA8">
      <w:pPr>
        <w:autoSpaceDE w:val="0"/>
        <w:autoSpaceDN w:val="0"/>
        <w:adjustRightInd w:val="0"/>
        <w:ind w:firstLine="539"/>
        <w:jc w:val="both"/>
        <w:rPr>
          <w:rFonts w:ascii="Liberation Serif" w:eastAsiaTheme="minorHAnsi" w:hAnsi="Liberation Serif" w:cs="Liberation Serif"/>
          <w:sz w:val="26"/>
          <w:szCs w:val="26"/>
          <w:lang w:eastAsia="en-US"/>
        </w:rPr>
      </w:pPr>
      <w:proofErr w:type="gramStart"/>
      <w:r w:rsidRPr="0075077C">
        <w:rPr>
          <w:rFonts w:ascii="Liberation Serif" w:eastAsiaTheme="minorHAnsi" w:hAnsi="Liberation Serif" w:cs="Liberation Serif"/>
          <w:sz w:val="26"/>
          <w:szCs w:val="26"/>
          <w:lang w:eastAsia="en-US"/>
        </w:rPr>
        <w:t xml:space="preserve">Показатель по счету 1 206 81 000 "Расчеты по авансовым безвозмездным перечислениям капитального характера государственным (муниципальным) учреждениям" (КВР 612, 622) Сведений </w:t>
      </w:r>
      <w:hyperlink r:id="rId52" w:history="1">
        <w:r w:rsidRPr="0075077C">
          <w:rPr>
            <w:rFonts w:ascii="Liberation Serif" w:eastAsiaTheme="minorHAnsi" w:hAnsi="Liberation Serif" w:cs="Liberation Serif"/>
            <w:sz w:val="26"/>
            <w:szCs w:val="26"/>
            <w:lang w:eastAsia="en-US"/>
          </w:rPr>
          <w:t>(ф. 0503169)</w:t>
        </w:r>
      </w:hyperlink>
      <w:r w:rsidRPr="0075077C">
        <w:rPr>
          <w:rFonts w:ascii="Liberation Serif" w:eastAsiaTheme="minorHAnsi" w:hAnsi="Liberation Serif" w:cs="Liberation Serif"/>
          <w:sz w:val="26"/>
          <w:szCs w:val="26"/>
          <w:lang w:eastAsia="en-US"/>
        </w:rPr>
        <w:t xml:space="preserve"> выверяется на соответствие разницы показателей остатка по кредиту счета 5 401 40 162 "Доходы будущих периодов от поступлений капитального характера бюджетным и автономным учреждениям от сектора государственного управления" сводных Сведений               </w:t>
      </w:r>
      <w:hyperlink r:id="rId53" w:history="1">
        <w:r w:rsidRPr="0075077C">
          <w:rPr>
            <w:rFonts w:ascii="Liberation Serif" w:eastAsiaTheme="minorHAnsi" w:hAnsi="Liberation Serif" w:cs="Liberation Serif"/>
            <w:sz w:val="26"/>
            <w:szCs w:val="26"/>
            <w:lang w:eastAsia="en-US"/>
          </w:rPr>
          <w:t>(ф. 0503769)</w:t>
        </w:r>
      </w:hyperlink>
      <w:r w:rsidRPr="0075077C">
        <w:rPr>
          <w:rFonts w:ascii="Liberation Serif" w:eastAsiaTheme="minorHAnsi" w:hAnsi="Liberation Serif" w:cs="Liberation Serif"/>
          <w:sz w:val="26"/>
          <w:szCs w:val="26"/>
          <w:lang w:eastAsia="en-US"/>
        </w:rPr>
        <w:t xml:space="preserve"> и остатка по дебету счета</w:t>
      </w:r>
      <w:proofErr w:type="gramEnd"/>
      <w:r w:rsidRPr="0075077C">
        <w:rPr>
          <w:rFonts w:ascii="Liberation Serif" w:eastAsiaTheme="minorHAnsi" w:hAnsi="Liberation Serif" w:cs="Liberation Serif"/>
          <w:sz w:val="26"/>
          <w:szCs w:val="26"/>
          <w:lang w:eastAsia="en-US"/>
        </w:rPr>
        <w:t xml:space="preserve"> 5 205 62 000 "Расчеты по поступлениям капитального характера бюджетным и автономным учреждениям от сектора государственного управления".</w:t>
      </w:r>
    </w:p>
    <w:p w:rsidR="00DA2053" w:rsidRPr="0075077C" w:rsidRDefault="00DA2053" w:rsidP="00FD0AA8">
      <w:pPr>
        <w:autoSpaceDE w:val="0"/>
        <w:autoSpaceDN w:val="0"/>
        <w:adjustRightInd w:val="0"/>
        <w:ind w:firstLine="540"/>
        <w:jc w:val="both"/>
        <w:rPr>
          <w:rFonts w:ascii="Liberation Serif" w:eastAsiaTheme="minorHAnsi" w:hAnsi="Liberation Serif" w:cs="Liberation Serif"/>
          <w:sz w:val="26"/>
          <w:szCs w:val="26"/>
          <w:lang w:eastAsia="en-US"/>
        </w:rPr>
      </w:pPr>
      <w:proofErr w:type="gramStart"/>
      <w:r w:rsidRPr="0075077C">
        <w:rPr>
          <w:rFonts w:ascii="Liberation Serif" w:eastAsiaTheme="minorHAnsi" w:hAnsi="Liberation Serif" w:cs="Liberation Serif"/>
          <w:sz w:val="26"/>
          <w:szCs w:val="26"/>
          <w:lang w:eastAsia="en-US"/>
        </w:rPr>
        <w:t>Показатели дебетового остатка по счетам 1 205 53 002 "Расчеты по поступлениям текущего характера в бюджеты бюджетной системы Российской Федерации от бюджетных и автономных учреждений", 1 205 63 002 "Расчеты по поступлениям капитального характера в бюджеты бюджетной системы Российской Федерации от бюджетных и автономных учреждений" (КБК 2 18 0</w:t>
      </w:r>
      <w:r w:rsidRPr="0075077C">
        <w:rPr>
          <w:rFonts w:ascii="Liberation Serif" w:eastAsiaTheme="minorHAnsi" w:hAnsi="Liberation Serif" w:cs="Liberation Serif"/>
          <w:sz w:val="26"/>
          <w:szCs w:val="26"/>
          <w:lang w:val="en-US" w:eastAsia="en-US"/>
        </w:rPr>
        <w:t>X</w:t>
      </w:r>
      <w:r w:rsidRPr="0075077C">
        <w:rPr>
          <w:rFonts w:ascii="Liberation Serif" w:eastAsiaTheme="minorHAnsi" w:hAnsi="Liberation Serif" w:cs="Liberation Serif"/>
          <w:sz w:val="26"/>
          <w:szCs w:val="26"/>
          <w:lang w:eastAsia="en-US"/>
        </w:rPr>
        <w:t>010 0</w:t>
      </w:r>
      <w:r w:rsidRPr="0075077C">
        <w:rPr>
          <w:rFonts w:ascii="Liberation Serif" w:eastAsiaTheme="minorHAnsi" w:hAnsi="Liberation Serif" w:cs="Liberation Serif"/>
          <w:sz w:val="26"/>
          <w:szCs w:val="26"/>
          <w:lang w:val="en-US" w:eastAsia="en-US"/>
        </w:rPr>
        <w:t>X</w:t>
      </w:r>
      <w:r w:rsidRPr="0075077C">
        <w:rPr>
          <w:rFonts w:ascii="Liberation Serif" w:eastAsiaTheme="minorHAnsi" w:hAnsi="Liberation Serif" w:cs="Liberation Serif"/>
          <w:sz w:val="26"/>
          <w:szCs w:val="26"/>
          <w:lang w:eastAsia="en-US"/>
        </w:rPr>
        <w:t xml:space="preserve"> 0000,         2 18 0</w:t>
      </w:r>
      <w:r w:rsidRPr="0075077C">
        <w:rPr>
          <w:rFonts w:ascii="Liberation Serif" w:eastAsiaTheme="minorHAnsi" w:hAnsi="Liberation Serif" w:cs="Liberation Serif"/>
          <w:sz w:val="26"/>
          <w:szCs w:val="26"/>
          <w:lang w:val="en-US" w:eastAsia="en-US"/>
        </w:rPr>
        <w:t>X</w:t>
      </w:r>
      <w:r w:rsidRPr="0075077C">
        <w:rPr>
          <w:rFonts w:ascii="Liberation Serif" w:eastAsiaTheme="minorHAnsi" w:hAnsi="Liberation Serif" w:cs="Liberation Serif"/>
          <w:sz w:val="26"/>
          <w:szCs w:val="26"/>
          <w:lang w:eastAsia="en-US"/>
        </w:rPr>
        <w:t>020 0</w:t>
      </w:r>
      <w:r w:rsidRPr="0075077C">
        <w:rPr>
          <w:rFonts w:ascii="Liberation Serif" w:eastAsiaTheme="minorHAnsi" w:hAnsi="Liberation Serif" w:cs="Liberation Serif"/>
          <w:sz w:val="26"/>
          <w:szCs w:val="26"/>
          <w:lang w:val="en-US" w:eastAsia="en-US"/>
        </w:rPr>
        <w:t>X</w:t>
      </w:r>
      <w:r w:rsidRPr="0075077C">
        <w:rPr>
          <w:rFonts w:ascii="Liberation Serif" w:eastAsiaTheme="minorHAnsi" w:hAnsi="Liberation Serif" w:cs="Liberation Serif"/>
          <w:sz w:val="26"/>
          <w:szCs w:val="26"/>
          <w:lang w:eastAsia="en-US"/>
        </w:rPr>
        <w:t xml:space="preserve"> 0000) Сведений </w:t>
      </w:r>
      <w:hyperlink r:id="rId54" w:history="1">
        <w:r w:rsidRPr="0075077C">
          <w:rPr>
            <w:rFonts w:ascii="Liberation Serif" w:eastAsiaTheme="minorHAnsi" w:hAnsi="Liberation Serif" w:cs="Liberation Serif"/>
            <w:sz w:val="26"/>
            <w:szCs w:val="26"/>
            <w:lang w:eastAsia="en-US"/>
          </w:rPr>
          <w:t>(ф. 0503169)</w:t>
        </w:r>
      </w:hyperlink>
      <w:r w:rsidRPr="0075077C">
        <w:rPr>
          <w:rFonts w:ascii="Liberation Serif" w:eastAsiaTheme="minorHAnsi" w:hAnsi="Liberation Serif" w:cs="Liberation Serif"/>
          <w:sz w:val="26"/>
          <w:szCs w:val="26"/>
          <w:lang w:eastAsia="en-US"/>
        </w:rPr>
        <w:t xml:space="preserve"> выверяются</w:t>
      </w:r>
      <w:proofErr w:type="gramEnd"/>
      <w:r w:rsidRPr="0075077C">
        <w:rPr>
          <w:rFonts w:ascii="Liberation Serif" w:eastAsiaTheme="minorHAnsi" w:hAnsi="Liberation Serif" w:cs="Liberation Serif"/>
          <w:sz w:val="26"/>
          <w:szCs w:val="26"/>
          <w:lang w:eastAsia="en-US"/>
        </w:rPr>
        <w:t xml:space="preserve"> на соответствие показателю кредитового остатка по счетам 5 303 05 001 "Расчеты по прочим платежам в бюджет", 6 303 05 001 "Расчеты по прочим платежам в бюджет" (аналитический код 150, 610) сводных Сведений </w:t>
      </w:r>
      <w:hyperlink r:id="rId55" w:history="1">
        <w:r w:rsidRPr="0075077C">
          <w:rPr>
            <w:rFonts w:ascii="Liberation Serif" w:eastAsiaTheme="minorHAnsi" w:hAnsi="Liberation Serif" w:cs="Liberation Serif"/>
            <w:sz w:val="26"/>
            <w:szCs w:val="26"/>
            <w:lang w:eastAsia="en-US"/>
          </w:rPr>
          <w:t>(ф. 0503769)</w:t>
        </w:r>
      </w:hyperlink>
      <w:r w:rsidRPr="0075077C">
        <w:rPr>
          <w:rFonts w:ascii="Liberation Serif" w:eastAsiaTheme="minorHAnsi" w:hAnsi="Liberation Serif" w:cs="Liberation Serif"/>
          <w:sz w:val="26"/>
          <w:szCs w:val="26"/>
          <w:lang w:eastAsia="en-US"/>
        </w:rPr>
        <w:t>.</w:t>
      </w:r>
    </w:p>
    <w:p w:rsidR="00DA2053" w:rsidRPr="0075077C" w:rsidRDefault="00DA2053" w:rsidP="00FD0AA8">
      <w:pPr>
        <w:autoSpaceDE w:val="0"/>
        <w:autoSpaceDN w:val="0"/>
        <w:adjustRightInd w:val="0"/>
        <w:ind w:firstLine="539"/>
        <w:jc w:val="both"/>
        <w:rPr>
          <w:rFonts w:ascii="Liberation Serif" w:eastAsiaTheme="minorHAnsi" w:hAnsi="Liberation Serif" w:cs="Liberation Serif"/>
          <w:sz w:val="26"/>
          <w:szCs w:val="26"/>
          <w:lang w:eastAsia="en-US"/>
        </w:rPr>
      </w:pPr>
      <w:proofErr w:type="gramStart"/>
      <w:r w:rsidRPr="0075077C">
        <w:rPr>
          <w:rFonts w:ascii="Liberation Serif" w:eastAsiaTheme="minorHAnsi" w:hAnsi="Liberation Serif" w:cs="Liberation Serif"/>
          <w:sz w:val="26"/>
          <w:szCs w:val="26"/>
          <w:lang w:eastAsia="en-US"/>
        </w:rPr>
        <w:t>Показатель дебетового остатка по счету 1 205 36 002 "Расчеты по доходам бюджета от возврата субсидий на выполнение государственного (муниципа</w:t>
      </w:r>
      <w:r w:rsidR="00CF75D8" w:rsidRPr="0075077C">
        <w:rPr>
          <w:rFonts w:ascii="Liberation Serif" w:eastAsiaTheme="minorHAnsi" w:hAnsi="Liberation Serif" w:cs="Liberation Serif"/>
          <w:sz w:val="26"/>
          <w:szCs w:val="26"/>
          <w:lang w:eastAsia="en-US"/>
        </w:rPr>
        <w:t>льного) задания" (КБК 1 13 0299</w:t>
      </w:r>
      <w:r w:rsidR="00CF75D8" w:rsidRPr="0075077C">
        <w:rPr>
          <w:rFonts w:ascii="Liberation Serif" w:eastAsiaTheme="minorHAnsi" w:hAnsi="Liberation Serif" w:cs="Liberation Serif"/>
          <w:sz w:val="26"/>
          <w:szCs w:val="26"/>
          <w:lang w:val="en-US" w:eastAsia="en-US"/>
        </w:rPr>
        <w:t>X</w:t>
      </w:r>
      <w:r w:rsidR="00CF75D8" w:rsidRPr="0075077C">
        <w:rPr>
          <w:rFonts w:ascii="Liberation Serif" w:eastAsiaTheme="minorHAnsi" w:hAnsi="Liberation Serif" w:cs="Liberation Serif"/>
          <w:sz w:val="26"/>
          <w:szCs w:val="26"/>
          <w:lang w:eastAsia="en-US"/>
        </w:rPr>
        <w:t xml:space="preserve"> 0</w:t>
      </w:r>
      <w:r w:rsidR="00CF75D8" w:rsidRPr="0075077C">
        <w:rPr>
          <w:rFonts w:ascii="Liberation Serif" w:eastAsiaTheme="minorHAnsi" w:hAnsi="Liberation Serif" w:cs="Liberation Serif"/>
          <w:sz w:val="26"/>
          <w:szCs w:val="26"/>
          <w:lang w:val="en-US" w:eastAsia="en-US"/>
        </w:rPr>
        <w:t>X</w:t>
      </w:r>
      <w:r w:rsidRPr="0075077C">
        <w:rPr>
          <w:rFonts w:ascii="Liberation Serif" w:eastAsiaTheme="minorHAnsi" w:hAnsi="Liberation Serif" w:cs="Liberation Serif"/>
          <w:sz w:val="26"/>
          <w:szCs w:val="26"/>
          <w:lang w:eastAsia="en-US"/>
        </w:rPr>
        <w:t xml:space="preserve"> 0400 130) Сведений </w:t>
      </w:r>
      <w:hyperlink r:id="rId56" w:history="1">
        <w:r w:rsidRPr="0075077C">
          <w:rPr>
            <w:rFonts w:ascii="Liberation Serif" w:eastAsiaTheme="minorHAnsi" w:hAnsi="Liberation Serif" w:cs="Liberation Serif"/>
            <w:sz w:val="26"/>
            <w:szCs w:val="26"/>
            <w:lang w:eastAsia="en-US"/>
          </w:rPr>
          <w:t>(ф. 0503169)</w:t>
        </w:r>
      </w:hyperlink>
      <w:r w:rsidRPr="0075077C">
        <w:rPr>
          <w:rFonts w:ascii="Liberation Serif" w:eastAsiaTheme="minorHAnsi" w:hAnsi="Liberation Serif" w:cs="Liberation Serif"/>
          <w:sz w:val="26"/>
          <w:szCs w:val="26"/>
          <w:lang w:eastAsia="en-US"/>
        </w:rPr>
        <w:t xml:space="preserve"> выверяется на соответствие показателю кредитового остатка по счету 4 303 05 001 "Расчеты по прочим платежам в бюджет" сводных Сведений </w:t>
      </w:r>
      <w:hyperlink r:id="rId57" w:history="1">
        <w:r w:rsidRPr="0075077C">
          <w:rPr>
            <w:rFonts w:ascii="Liberation Serif" w:eastAsiaTheme="minorHAnsi" w:hAnsi="Liberation Serif" w:cs="Liberation Serif"/>
            <w:sz w:val="26"/>
            <w:szCs w:val="26"/>
            <w:lang w:eastAsia="en-US"/>
          </w:rPr>
          <w:t>(ф. 0503769)</w:t>
        </w:r>
      </w:hyperlink>
      <w:r w:rsidRPr="0075077C">
        <w:rPr>
          <w:rFonts w:ascii="Liberation Serif" w:eastAsiaTheme="minorHAnsi" w:hAnsi="Liberation Serif" w:cs="Liberation Serif"/>
          <w:sz w:val="26"/>
          <w:szCs w:val="26"/>
          <w:lang w:eastAsia="en-US"/>
        </w:rPr>
        <w:t>.</w:t>
      </w:r>
      <w:proofErr w:type="gramEnd"/>
    </w:p>
    <w:p w:rsidR="00542E97" w:rsidRPr="00F41E99" w:rsidRDefault="00DA2053" w:rsidP="00F41E99">
      <w:pPr>
        <w:autoSpaceDE w:val="0"/>
        <w:autoSpaceDN w:val="0"/>
        <w:adjustRightInd w:val="0"/>
        <w:ind w:firstLine="539"/>
        <w:jc w:val="both"/>
        <w:rPr>
          <w:rFonts w:ascii="Liberation Serif" w:eastAsiaTheme="minorHAnsi" w:hAnsi="Liberation Serif" w:cs="Liberation Serif"/>
          <w:sz w:val="26"/>
          <w:szCs w:val="26"/>
          <w:lang w:eastAsia="en-US"/>
        </w:rPr>
      </w:pPr>
      <w:proofErr w:type="gramStart"/>
      <w:r w:rsidRPr="00F41E99">
        <w:rPr>
          <w:rFonts w:ascii="Liberation Serif" w:eastAsiaTheme="minorHAnsi" w:hAnsi="Liberation Serif" w:cs="Liberation Serif"/>
          <w:sz w:val="26"/>
          <w:szCs w:val="26"/>
          <w:lang w:eastAsia="en-US"/>
        </w:rPr>
        <w:t>При этом сформированные Учреди</w:t>
      </w:r>
      <w:r w:rsidR="00F41E99" w:rsidRPr="00F41E99">
        <w:rPr>
          <w:rFonts w:ascii="Liberation Serif" w:eastAsiaTheme="minorHAnsi" w:hAnsi="Liberation Serif" w:cs="Liberation Serif"/>
          <w:sz w:val="26"/>
          <w:szCs w:val="26"/>
          <w:lang w:eastAsia="en-US"/>
        </w:rPr>
        <w:t>телем по состоянию на 01.01.2024</w:t>
      </w:r>
      <w:r w:rsidRPr="00F41E99">
        <w:rPr>
          <w:rFonts w:ascii="Liberation Serif" w:eastAsiaTheme="minorHAnsi" w:hAnsi="Liberation Serif" w:cs="Liberation Serif"/>
          <w:sz w:val="26"/>
          <w:szCs w:val="26"/>
          <w:lang w:eastAsia="en-US"/>
        </w:rPr>
        <w:t xml:space="preserve"> показатели по дебету счетов 1 206 41 000 "Расчеты по авансовым безвозмездным перечислениям текущего характера государственным (муниципальным) учреждениям" (КВР 611, 612, 614, 621, 622, 624), 1 206 73 000 "Расчеты по авансам на приобретение акций и по иным формам участия в капитале" (КВР 461, 462, 464, 465), 1 206 81 000 "Расчеты</w:t>
      </w:r>
      <w:proofErr w:type="gramEnd"/>
      <w:r w:rsidRPr="00F41E99">
        <w:rPr>
          <w:rFonts w:ascii="Liberation Serif" w:eastAsiaTheme="minorHAnsi" w:hAnsi="Liberation Serif" w:cs="Liberation Serif"/>
          <w:sz w:val="26"/>
          <w:szCs w:val="26"/>
          <w:lang w:eastAsia="en-US"/>
        </w:rPr>
        <w:t xml:space="preserve"> по авансовым безвозмездным перечислениям капитального характера государственным (муниципальным) учреждениям" (КВР 612, 622) подлежат отражению на соответствующих счетах аналитического учета счета 1 205 00 000 в сумме начисленной задолженности по возврату в бюджет неиспользованных остатков целевых субсидий прошлых лет в соответствии с </w:t>
      </w:r>
      <w:hyperlink r:id="rId58" w:history="1">
        <w:r w:rsidRPr="00F41E99">
          <w:rPr>
            <w:rFonts w:ascii="Liberation Serif" w:eastAsiaTheme="minorHAnsi" w:hAnsi="Liberation Serif" w:cs="Liberation Serif"/>
            <w:sz w:val="26"/>
            <w:szCs w:val="26"/>
            <w:lang w:eastAsia="en-US"/>
          </w:rPr>
          <w:t>Инструкцией</w:t>
        </w:r>
      </w:hyperlink>
      <w:r w:rsidR="0075077C" w:rsidRPr="00F41E99">
        <w:rPr>
          <w:rFonts w:ascii="Liberation Serif" w:eastAsiaTheme="minorHAnsi" w:hAnsi="Liberation Serif" w:cs="Liberation Serif"/>
          <w:sz w:val="26"/>
          <w:szCs w:val="26"/>
          <w:lang w:eastAsia="en-US"/>
        </w:rPr>
        <w:t xml:space="preserve"> N 162н в отчетности за 2023</w:t>
      </w:r>
      <w:r w:rsidRPr="00F41E99">
        <w:rPr>
          <w:rFonts w:ascii="Liberation Serif" w:eastAsiaTheme="minorHAnsi" w:hAnsi="Liberation Serif" w:cs="Liberation Serif"/>
          <w:sz w:val="26"/>
          <w:szCs w:val="26"/>
          <w:lang w:eastAsia="en-US"/>
        </w:rPr>
        <w:t xml:space="preserve"> год.</w:t>
      </w:r>
      <w:r w:rsidR="00041A7A">
        <w:rPr>
          <w:rFonts w:ascii="Arial" w:hAnsi="Arial" w:cs="Arial"/>
          <w:color w:val="222222"/>
          <w:sz w:val="21"/>
          <w:szCs w:val="21"/>
          <w:shd w:val="clear" w:color="auto" w:fill="FFFFFF"/>
        </w:rPr>
        <w:t xml:space="preserve">          </w:t>
      </w:r>
    </w:p>
    <w:p w:rsidR="00F070BF" w:rsidRPr="00B53A55" w:rsidRDefault="00295123" w:rsidP="00FD0AA8">
      <w:pPr>
        <w:ind w:firstLine="709"/>
        <w:jc w:val="both"/>
        <w:rPr>
          <w:rFonts w:ascii="Liberation Serif" w:hAnsi="Liberation Serif" w:cs="Arial"/>
          <w:color w:val="000000" w:themeColor="text1"/>
          <w:sz w:val="26"/>
          <w:szCs w:val="26"/>
          <w:shd w:val="clear" w:color="auto" w:fill="FFFFFF"/>
        </w:rPr>
      </w:pPr>
      <w:r w:rsidRPr="00293E95">
        <w:rPr>
          <w:rFonts w:ascii="Liberation Serif" w:hAnsi="Liberation Serif" w:cs="Arial"/>
          <w:color w:val="222222"/>
          <w:sz w:val="26"/>
          <w:szCs w:val="26"/>
          <w:shd w:val="clear" w:color="auto" w:fill="FFFFFF"/>
        </w:rPr>
        <w:t>Входящих</w:t>
      </w:r>
      <w:r w:rsidR="00293E95" w:rsidRPr="00293E95">
        <w:rPr>
          <w:rFonts w:ascii="Liberation Serif" w:hAnsi="Liberation Serif" w:cs="Arial"/>
          <w:color w:val="222222"/>
          <w:sz w:val="26"/>
          <w:szCs w:val="26"/>
          <w:shd w:val="clear" w:color="auto" w:fill="FFFFFF"/>
        </w:rPr>
        <w:t xml:space="preserve"> остатков на 01.01.2023 по счетам</w:t>
      </w:r>
      <w:r w:rsidRPr="00293E95">
        <w:rPr>
          <w:rFonts w:ascii="Liberation Serif" w:hAnsi="Liberation Serif" w:cs="Arial"/>
          <w:color w:val="222222"/>
          <w:sz w:val="26"/>
          <w:szCs w:val="26"/>
          <w:shd w:val="clear" w:color="auto" w:fill="FFFFFF"/>
        </w:rPr>
        <w:t xml:space="preserve"> 303.14</w:t>
      </w:r>
      <w:r w:rsidR="00293E95" w:rsidRPr="00293E95">
        <w:rPr>
          <w:rFonts w:ascii="Liberation Serif" w:hAnsi="Liberation Serif" w:cs="Arial"/>
          <w:color w:val="222222"/>
          <w:sz w:val="26"/>
          <w:szCs w:val="26"/>
          <w:shd w:val="clear" w:color="auto" w:fill="FFFFFF"/>
        </w:rPr>
        <w:t xml:space="preserve"> и 303.15</w:t>
      </w:r>
      <w:r w:rsidRPr="00293E95">
        <w:rPr>
          <w:rFonts w:ascii="Liberation Serif" w:hAnsi="Liberation Serif" w:cs="Arial"/>
          <w:color w:val="222222"/>
          <w:sz w:val="26"/>
          <w:szCs w:val="26"/>
          <w:shd w:val="clear" w:color="auto" w:fill="FFFFFF"/>
        </w:rPr>
        <w:t xml:space="preserve"> быть не должно</w:t>
      </w:r>
      <w:r w:rsidR="00B53A55" w:rsidRPr="00B53A55">
        <w:rPr>
          <w:rFonts w:ascii="Arial" w:hAnsi="Arial" w:cs="Arial"/>
          <w:color w:val="222222"/>
          <w:sz w:val="21"/>
          <w:szCs w:val="21"/>
          <w:shd w:val="clear" w:color="auto" w:fill="FFFFFF"/>
        </w:rPr>
        <w:t xml:space="preserve"> </w:t>
      </w:r>
      <w:r w:rsidR="00B53A55">
        <w:rPr>
          <w:rFonts w:ascii="Arial" w:hAnsi="Arial" w:cs="Arial"/>
          <w:color w:val="222222"/>
          <w:sz w:val="21"/>
          <w:szCs w:val="21"/>
          <w:shd w:val="clear" w:color="auto" w:fill="FFFFFF"/>
        </w:rPr>
        <w:t>(</w:t>
      </w:r>
      <w:hyperlink r:id="rId59" w:anchor="/document/99/1300508970/XA00LU62M3/" w:history="1">
        <w:r w:rsidR="00B53A55" w:rsidRPr="00B53A55">
          <w:rPr>
            <w:rStyle w:val="a4"/>
            <w:rFonts w:ascii="Liberation Serif" w:hAnsi="Liberation Serif" w:cs="Arial"/>
            <w:color w:val="000000" w:themeColor="text1"/>
            <w:sz w:val="26"/>
            <w:szCs w:val="26"/>
            <w:u w:val="none"/>
          </w:rPr>
          <w:t>п. 2 приказа Минфина от 21.12.2022 № 192н</w:t>
        </w:r>
      </w:hyperlink>
      <w:r w:rsidR="00B53A55" w:rsidRPr="00B53A55">
        <w:rPr>
          <w:rFonts w:ascii="Liberation Serif" w:hAnsi="Liberation Serif" w:cs="Arial"/>
          <w:color w:val="000000" w:themeColor="text1"/>
          <w:sz w:val="26"/>
          <w:szCs w:val="26"/>
          <w:shd w:val="clear" w:color="auto" w:fill="FFFFFF"/>
        </w:rPr>
        <w:t>, </w:t>
      </w:r>
      <w:hyperlink r:id="rId60" w:anchor="/document/99/1302357171/ZAP29MA3HV/" w:history="1">
        <w:r w:rsidR="00B53A55" w:rsidRPr="00B53A55">
          <w:rPr>
            <w:rStyle w:val="a4"/>
            <w:rFonts w:ascii="Liberation Serif" w:hAnsi="Liberation Serif" w:cs="Arial"/>
            <w:color w:val="000000" w:themeColor="text1"/>
            <w:sz w:val="26"/>
            <w:szCs w:val="26"/>
            <w:u w:val="none"/>
          </w:rPr>
          <w:t>письмо Минфина от 30.07.2023 № 02-06-07/71391</w:t>
        </w:r>
      </w:hyperlink>
      <w:r w:rsidR="00B53A55" w:rsidRPr="00B53A55">
        <w:rPr>
          <w:rFonts w:ascii="Liberation Serif" w:hAnsi="Liberation Serif" w:cs="Arial"/>
          <w:color w:val="000000" w:themeColor="text1"/>
          <w:sz w:val="26"/>
          <w:szCs w:val="26"/>
          <w:shd w:val="clear" w:color="auto" w:fill="FFFFFF"/>
        </w:rPr>
        <w:t>).</w:t>
      </w:r>
    </w:p>
    <w:p w:rsidR="00041A7A" w:rsidRPr="000F5334" w:rsidRDefault="00041A7A" w:rsidP="000F5334">
      <w:pPr>
        <w:ind w:firstLine="709"/>
        <w:jc w:val="both"/>
        <w:rPr>
          <w:rFonts w:ascii="Liberation Serif" w:hAnsi="Liberation Serif" w:cs="Arial"/>
          <w:color w:val="222222"/>
          <w:sz w:val="26"/>
          <w:szCs w:val="26"/>
          <w:shd w:val="clear" w:color="auto" w:fill="FFFFFF"/>
        </w:rPr>
      </w:pPr>
      <w:r w:rsidRPr="00041A7A">
        <w:rPr>
          <w:rFonts w:ascii="Liberation Serif" w:hAnsi="Liberation Serif" w:cs="Arial"/>
          <w:color w:val="222222"/>
          <w:sz w:val="26"/>
          <w:szCs w:val="26"/>
          <w:shd w:val="clear" w:color="auto" w:fill="FFFFFF"/>
        </w:rPr>
        <w:t xml:space="preserve">Для достоверного отражения </w:t>
      </w:r>
      <w:r>
        <w:rPr>
          <w:rFonts w:ascii="Liberation Serif" w:hAnsi="Liberation Serif" w:cs="Arial"/>
          <w:color w:val="222222"/>
          <w:sz w:val="26"/>
          <w:szCs w:val="26"/>
          <w:shd w:val="clear" w:color="auto" w:fill="FFFFFF"/>
        </w:rPr>
        <w:t xml:space="preserve">в бюджетной отчетности </w:t>
      </w:r>
      <w:r w:rsidRPr="00041A7A">
        <w:rPr>
          <w:rFonts w:ascii="Liberation Serif" w:hAnsi="Liberation Serif" w:cs="Arial"/>
          <w:color w:val="222222"/>
          <w:sz w:val="26"/>
          <w:szCs w:val="26"/>
          <w:shd w:val="clear" w:color="auto" w:fill="FFFFFF"/>
        </w:rPr>
        <w:t xml:space="preserve">остатков по счетам 303.14 и 303.15 </w:t>
      </w:r>
      <w:r>
        <w:rPr>
          <w:rFonts w:ascii="Liberation Serif" w:hAnsi="Liberation Serif" w:cs="Arial"/>
          <w:color w:val="222222"/>
          <w:sz w:val="26"/>
          <w:szCs w:val="26"/>
          <w:shd w:val="clear" w:color="auto" w:fill="FFFFFF"/>
        </w:rPr>
        <w:t xml:space="preserve">на 01.01.2024 </w:t>
      </w:r>
      <w:r w:rsidRPr="00041A7A">
        <w:rPr>
          <w:rFonts w:ascii="Liberation Serif" w:hAnsi="Liberation Serif" w:cs="Arial"/>
          <w:color w:val="222222"/>
          <w:sz w:val="26"/>
          <w:szCs w:val="26"/>
          <w:shd w:val="clear" w:color="auto" w:fill="FFFFFF"/>
        </w:rPr>
        <w:t xml:space="preserve">должна быть </w:t>
      </w:r>
      <w:r>
        <w:rPr>
          <w:rFonts w:ascii="Liberation Serif" w:hAnsi="Liberation Serif" w:cs="Arial"/>
          <w:color w:val="222222"/>
          <w:sz w:val="26"/>
          <w:szCs w:val="26"/>
          <w:shd w:val="clear" w:color="auto" w:fill="FFFFFF"/>
        </w:rPr>
        <w:t>проведена обязательная выверка</w:t>
      </w:r>
      <w:r w:rsidRPr="00041A7A">
        <w:rPr>
          <w:rFonts w:ascii="Liberation Serif" w:hAnsi="Liberation Serif" w:cs="Arial"/>
          <w:color w:val="222222"/>
          <w:sz w:val="26"/>
          <w:szCs w:val="26"/>
          <w:shd w:val="clear" w:color="auto" w:fill="FFFFFF"/>
        </w:rPr>
        <w:t xml:space="preserve"> данных учета и ФНС по налоговым обязательствам в личном кабинете налогоплательщика. </w:t>
      </w:r>
    </w:p>
    <w:p w:rsidR="00DB3652" w:rsidRPr="00293E95" w:rsidRDefault="00DB3652" w:rsidP="00FD0AA8">
      <w:pPr>
        <w:pStyle w:val="Style2"/>
        <w:widowControl/>
        <w:rPr>
          <w:rStyle w:val="FontStyle39"/>
          <w:rFonts w:ascii="Liberation Serif" w:hAnsi="Liberation Serif"/>
        </w:rPr>
      </w:pPr>
      <w:r w:rsidRPr="00293E95">
        <w:rPr>
          <w:rStyle w:val="FontStyle39"/>
          <w:rFonts w:ascii="Liberation Serif" w:hAnsi="Liberation Serif"/>
        </w:rPr>
        <w:t>Цифровые значения в тексте Пояснительной записки (ф. 0503</w:t>
      </w:r>
      <w:r w:rsidR="00C911E6" w:rsidRPr="00293E95">
        <w:rPr>
          <w:rStyle w:val="FontStyle39"/>
          <w:rFonts w:ascii="Liberation Serif" w:hAnsi="Liberation Serif"/>
        </w:rPr>
        <w:t>1</w:t>
      </w:r>
      <w:r w:rsidRPr="00293E95">
        <w:rPr>
          <w:rStyle w:val="FontStyle39"/>
          <w:rFonts w:ascii="Liberation Serif" w:hAnsi="Liberation Serif"/>
        </w:rPr>
        <w:t>60) должны соответствовать данным дополнительных форм и Сведений ф. 0503169.</w:t>
      </w:r>
      <w:r w:rsidR="000F5334">
        <w:rPr>
          <w:rStyle w:val="FontStyle39"/>
          <w:rFonts w:ascii="Liberation Serif" w:hAnsi="Liberation Serif"/>
        </w:rPr>
        <w:t xml:space="preserve"> </w:t>
      </w:r>
    </w:p>
    <w:p w:rsidR="00434711" w:rsidRPr="009220AB" w:rsidRDefault="00434711" w:rsidP="00FD0AA8">
      <w:pPr>
        <w:pStyle w:val="Style2"/>
        <w:widowControl/>
        <w:spacing w:line="360" w:lineRule="exact"/>
        <w:ind w:firstLine="715"/>
        <w:jc w:val="center"/>
        <w:rPr>
          <w:rStyle w:val="FontStyle39"/>
          <w:rFonts w:ascii="Liberation Serif" w:hAnsi="Liberation Serif"/>
          <w:b/>
          <w:highlight w:val="yellow"/>
        </w:rPr>
      </w:pPr>
    </w:p>
    <w:p w:rsidR="0062072C" w:rsidRPr="004843AF" w:rsidRDefault="0062072C" w:rsidP="00FD0AA8">
      <w:pPr>
        <w:pStyle w:val="Style2"/>
        <w:widowControl/>
        <w:spacing w:line="360" w:lineRule="exact"/>
        <w:ind w:firstLine="715"/>
        <w:jc w:val="center"/>
        <w:rPr>
          <w:rStyle w:val="FontStyle39"/>
          <w:rFonts w:ascii="Liberation Serif" w:hAnsi="Liberation Serif"/>
          <w:b/>
        </w:rPr>
      </w:pPr>
      <w:r w:rsidRPr="004843AF">
        <w:rPr>
          <w:rStyle w:val="FontStyle39"/>
          <w:rFonts w:ascii="Liberation Serif" w:hAnsi="Liberation Serif"/>
          <w:b/>
        </w:rPr>
        <w:t>Сведения о финансовых вложениях получателя бюджетных средств, администратора источников финансирования дефицита бюджета (ф.0503171)</w:t>
      </w:r>
    </w:p>
    <w:p w:rsidR="00C70E74" w:rsidRPr="009220AB" w:rsidRDefault="00C70E74" w:rsidP="00FD0AA8">
      <w:pPr>
        <w:pStyle w:val="Style2"/>
        <w:widowControl/>
        <w:spacing w:line="360" w:lineRule="exact"/>
        <w:ind w:firstLine="715"/>
        <w:jc w:val="center"/>
        <w:rPr>
          <w:rStyle w:val="FontStyle39"/>
          <w:rFonts w:ascii="Liberation Serif" w:hAnsi="Liberation Serif"/>
          <w:b/>
          <w:highlight w:val="yellow"/>
        </w:rPr>
      </w:pPr>
    </w:p>
    <w:p w:rsidR="001D6AB5" w:rsidRDefault="001D6AB5" w:rsidP="00FD0AA8">
      <w:pPr>
        <w:spacing w:line="276" w:lineRule="auto"/>
        <w:ind w:firstLine="708"/>
        <w:jc w:val="both"/>
        <w:rPr>
          <w:rFonts w:ascii="Liberation Serif" w:hAnsi="Liberation Serif"/>
          <w:sz w:val="26"/>
          <w:szCs w:val="26"/>
        </w:rPr>
      </w:pPr>
      <w:r w:rsidRPr="004843AF">
        <w:rPr>
          <w:rFonts w:ascii="Liberation Serif" w:hAnsi="Liberation Serif"/>
          <w:sz w:val="26"/>
          <w:szCs w:val="26"/>
        </w:rPr>
        <w:t>Раскрывается информация обо всех финансовых вложен</w:t>
      </w:r>
      <w:r w:rsidR="004843AF" w:rsidRPr="004843AF">
        <w:rPr>
          <w:rFonts w:ascii="Liberation Serif" w:hAnsi="Liberation Serif"/>
          <w:sz w:val="26"/>
          <w:szCs w:val="26"/>
        </w:rPr>
        <w:t>иях, числящихся на 1 января 2024</w:t>
      </w:r>
      <w:r w:rsidRPr="004843AF">
        <w:rPr>
          <w:rFonts w:ascii="Liberation Serif" w:hAnsi="Liberation Serif"/>
          <w:sz w:val="26"/>
          <w:szCs w:val="26"/>
        </w:rPr>
        <w:t xml:space="preserve"> </w:t>
      </w:r>
      <w:r w:rsidRPr="00D8033D">
        <w:rPr>
          <w:rFonts w:ascii="Liberation Serif" w:hAnsi="Liberation Serif"/>
          <w:sz w:val="26"/>
          <w:szCs w:val="26"/>
        </w:rPr>
        <w:t xml:space="preserve">года на счетах 1 204 00 000 «Финансовое вложения» </w:t>
      </w:r>
      <w:proofErr w:type="gramStart"/>
      <w:r w:rsidRPr="00D8033D">
        <w:rPr>
          <w:rFonts w:ascii="Liberation Serif" w:hAnsi="Liberation Serif"/>
          <w:sz w:val="26"/>
          <w:szCs w:val="26"/>
        </w:rPr>
        <w:t xml:space="preserve">( </w:t>
      </w:r>
      <w:proofErr w:type="gramEnd"/>
      <w:r w:rsidRPr="00D8033D">
        <w:rPr>
          <w:rFonts w:ascii="Liberation Serif" w:hAnsi="Liberation Serif"/>
          <w:sz w:val="26"/>
          <w:szCs w:val="26"/>
        </w:rPr>
        <w:t xml:space="preserve">с указанием в 1-17 разрядах номеров счетов нулей) и на счетах 1 215 00 000 «Вложения в финансовые активы» (с указанием в 1-4 разрядах номера счета – кода раздела, подраздела расходов бюджетов, в 5-17 разрядах – нулей                                                        (например:  </w:t>
      </w:r>
      <w:proofErr w:type="gramStart"/>
      <w:r w:rsidRPr="00D8033D">
        <w:rPr>
          <w:rFonts w:ascii="Liberation Serif" w:hAnsi="Liberation Serif"/>
          <w:sz w:val="26"/>
          <w:szCs w:val="26"/>
        </w:rPr>
        <w:t xml:space="preserve">ХХ </w:t>
      </w:r>
      <w:proofErr w:type="spellStart"/>
      <w:r w:rsidRPr="00D8033D">
        <w:rPr>
          <w:rFonts w:ascii="Liberation Serif" w:hAnsi="Liberation Serif"/>
          <w:sz w:val="26"/>
          <w:szCs w:val="26"/>
        </w:rPr>
        <w:t>ХХ</w:t>
      </w:r>
      <w:proofErr w:type="spellEnd"/>
      <w:r w:rsidRPr="00D8033D">
        <w:rPr>
          <w:rFonts w:ascii="Liberation Serif" w:hAnsi="Liberation Serif"/>
          <w:sz w:val="26"/>
          <w:szCs w:val="26"/>
        </w:rPr>
        <w:t xml:space="preserve"> 000 0000000000 1 215 ХХ 000).</w:t>
      </w:r>
      <w:proofErr w:type="gramEnd"/>
    </w:p>
    <w:p w:rsidR="007F4730" w:rsidRDefault="006C2AA6" w:rsidP="006C2AA6">
      <w:pPr>
        <w:widowControl w:val="0"/>
        <w:spacing w:after="102"/>
        <w:ind w:left="60" w:right="60" w:firstLine="540"/>
        <w:jc w:val="both"/>
        <w:rPr>
          <w:rFonts w:ascii="Liberation Serif" w:hAnsi="Liberation Serif"/>
          <w:spacing w:val="-2"/>
          <w:sz w:val="26"/>
          <w:szCs w:val="26"/>
        </w:rPr>
      </w:pPr>
      <w:r w:rsidRPr="006C2AA6">
        <w:rPr>
          <w:rFonts w:ascii="Liberation Serif" w:hAnsi="Liberation Serif"/>
          <w:spacing w:val="-2"/>
          <w:sz w:val="26"/>
          <w:szCs w:val="26"/>
        </w:rPr>
        <w:t>Показатель по счету 1 204 33 000 «Участие в государственных (муниципальных) учреждениях», отраженный на 1 января 2023 года</w:t>
      </w:r>
      <w:r w:rsidR="000B40C1">
        <w:rPr>
          <w:rFonts w:ascii="Liberation Serif" w:hAnsi="Liberation Serif"/>
          <w:spacing w:val="-2"/>
          <w:sz w:val="26"/>
          <w:szCs w:val="26"/>
        </w:rPr>
        <w:t xml:space="preserve"> в Сведениях (ф. 05031</w:t>
      </w:r>
      <w:r w:rsidRPr="006C2AA6">
        <w:rPr>
          <w:rFonts w:ascii="Liberation Serif" w:hAnsi="Liberation Serif"/>
          <w:spacing w:val="-2"/>
          <w:sz w:val="26"/>
          <w:szCs w:val="26"/>
        </w:rPr>
        <w:t xml:space="preserve">71), должен быть идентичен показателю по счету 0 210 06 000 «Расчеты с учредителем», отраженному по строке 480 графы 10 </w:t>
      </w:r>
      <w:r w:rsidR="007F4730">
        <w:rPr>
          <w:rFonts w:ascii="Liberation Serif" w:hAnsi="Liberation Serif"/>
          <w:spacing w:val="-2"/>
          <w:sz w:val="26"/>
          <w:szCs w:val="26"/>
        </w:rPr>
        <w:t>Баланса (ф. 0503730),.</w:t>
      </w:r>
    </w:p>
    <w:p w:rsidR="006C2AA6" w:rsidRPr="006C2AA6" w:rsidRDefault="006C2AA6" w:rsidP="006C2AA6">
      <w:pPr>
        <w:widowControl w:val="0"/>
        <w:spacing w:after="102"/>
        <w:ind w:left="60" w:right="60" w:firstLine="540"/>
        <w:jc w:val="both"/>
        <w:rPr>
          <w:sz w:val="26"/>
          <w:szCs w:val="26"/>
        </w:rPr>
      </w:pPr>
      <w:proofErr w:type="gramStart"/>
      <w:r w:rsidRPr="006C2AA6">
        <w:rPr>
          <w:rFonts w:ascii="Liberation Serif" w:hAnsi="Liberation Serif"/>
          <w:spacing w:val="-2"/>
          <w:sz w:val="26"/>
          <w:szCs w:val="26"/>
        </w:rPr>
        <w:t>По счетам 1 204 31 000 и 1 204 32 000, 1 215 31 000 и 1 215 32 000, сумма остатков по которым составила 10 млрд. руб. и более, в текстовой части Пояснительн</w:t>
      </w:r>
      <w:r w:rsidR="007F4730">
        <w:rPr>
          <w:rFonts w:ascii="Liberation Serif" w:hAnsi="Liberation Serif"/>
          <w:spacing w:val="-2"/>
          <w:sz w:val="26"/>
          <w:szCs w:val="26"/>
        </w:rPr>
        <w:t>ой записки (ф. 05031</w:t>
      </w:r>
      <w:r w:rsidRPr="006C2AA6">
        <w:rPr>
          <w:rFonts w:ascii="Liberation Serif" w:hAnsi="Liberation Serif"/>
          <w:spacing w:val="-2"/>
          <w:sz w:val="26"/>
          <w:szCs w:val="26"/>
        </w:rPr>
        <w:t>60) приводится расшифровка указанных вложений в разрезе каждой организации-эмитента, в которую бюджетом осуществлены вложения, с указанием наименования организации, её ИНН, суммы вложений.</w:t>
      </w:r>
      <w:proofErr w:type="gramEnd"/>
    </w:p>
    <w:p w:rsidR="006C2AA6" w:rsidRPr="00D8033D" w:rsidRDefault="006C2AA6" w:rsidP="00FD0AA8">
      <w:pPr>
        <w:spacing w:line="276" w:lineRule="auto"/>
        <w:ind w:firstLine="708"/>
        <w:jc w:val="both"/>
        <w:rPr>
          <w:rFonts w:ascii="Liberation Serif" w:hAnsi="Liberation Serif"/>
          <w:sz w:val="26"/>
          <w:szCs w:val="26"/>
        </w:rPr>
      </w:pPr>
    </w:p>
    <w:p w:rsidR="00434711" w:rsidRPr="00D8033D" w:rsidRDefault="00434711" w:rsidP="00FD0AA8">
      <w:pPr>
        <w:spacing w:line="276" w:lineRule="auto"/>
        <w:ind w:firstLine="708"/>
        <w:jc w:val="both"/>
        <w:rPr>
          <w:rFonts w:ascii="Liberation Serif" w:hAnsi="Liberation Serif"/>
          <w:sz w:val="26"/>
          <w:szCs w:val="26"/>
        </w:rPr>
      </w:pPr>
      <w:r w:rsidRPr="00D8033D">
        <w:rPr>
          <w:rFonts w:ascii="Liberation Serif" w:hAnsi="Liberation Serif"/>
          <w:sz w:val="26"/>
          <w:szCs w:val="26"/>
        </w:rPr>
        <w:t xml:space="preserve">В пояснительной записке к годовому отчету представить пояснения по форме 0503171 по следующим видам и кодам финансовых </w:t>
      </w:r>
      <w:proofErr w:type="gramStart"/>
      <w:r w:rsidRPr="00D8033D">
        <w:rPr>
          <w:rFonts w:ascii="Liberation Serif" w:hAnsi="Liberation Serif"/>
          <w:sz w:val="26"/>
          <w:szCs w:val="26"/>
        </w:rPr>
        <w:t>вложений</w:t>
      </w:r>
      <w:proofErr w:type="gramEnd"/>
      <w:r w:rsidRPr="00D8033D">
        <w:rPr>
          <w:rFonts w:ascii="Liberation Serif" w:hAnsi="Liberation Serif"/>
          <w:sz w:val="26"/>
          <w:szCs w:val="26"/>
        </w:rPr>
        <w:t>: какие иные формы участия в капитале отражены по кодам 07 и 37, какие прочие финансовые активы отражены по кодам 10 или 40.</w:t>
      </w:r>
    </w:p>
    <w:p w:rsidR="00CB7887" w:rsidRPr="009220AB" w:rsidRDefault="00CB7887" w:rsidP="00FD0AA8">
      <w:pPr>
        <w:autoSpaceDE w:val="0"/>
        <w:autoSpaceDN w:val="0"/>
        <w:adjustRightInd w:val="0"/>
        <w:jc w:val="center"/>
        <w:rPr>
          <w:rFonts w:ascii="Liberation Serif" w:eastAsiaTheme="minorHAnsi" w:hAnsi="Liberation Serif" w:cs="Liberation Serif"/>
          <w:b/>
          <w:bCs/>
          <w:sz w:val="26"/>
          <w:szCs w:val="26"/>
          <w:highlight w:val="yellow"/>
          <w:lang w:eastAsia="en-US"/>
        </w:rPr>
      </w:pPr>
    </w:p>
    <w:p w:rsidR="00CB7887" w:rsidRPr="009220AB" w:rsidRDefault="00CB7887" w:rsidP="00FD0AA8">
      <w:pPr>
        <w:autoSpaceDE w:val="0"/>
        <w:autoSpaceDN w:val="0"/>
        <w:adjustRightInd w:val="0"/>
        <w:jc w:val="center"/>
        <w:rPr>
          <w:rFonts w:ascii="Liberation Serif" w:eastAsiaTheme="minorHAnsi" w:hAnsi="Liberation Serif" w:cs="Liberation Serif"/>
          <w:b/>
          <w:bCs/>
          <w:sz w:val="26"/>
          <w:szCs w:val="26"/>
          <w:highlight w:val="yellow"/>
          <w:lang w:eastAsia="en-US"/>
        </w:rPr>
      </w:pPr>
    </w:p>
    <w:p w:rsidR="00434711" w:rsidRPr="004843AF" w:rsidRDefault="00434711" w:rsidP="00FD0AA8">
      <w:pPr>
        <w:autoSpaceDE w:val="0"/>
        <w:autoSpaceDN w:val="0"/>
        <w:adjustRightInd w:val="0"/>
        <w:jc w:val="center"/>
        <w:rPr>
          <w:rFonts w:ascii="Liberation Serif" w:hAnsi="Liberation Serif"/>
          <w:sz w:val="26"/>
          <w:szCs w:val="26"/>
        </w:rPr>
      </w:pPr>
      <w:r w:rsidRPr="004843AF">
        <w:rPr>
          <w:rFonts w:ascii="Liberation Serif" w:eastAsiaTheme="minorHAnsi" w:hAnsi="Liberation Serif" w:cs="Liberation Serif"/>
          <w:b/>
          <w:bCs/>
          <w:sz w:val="26"/>
          <w:szCs w:val="26"/>
          <w:lang w:eastAsia="en-US"/>
        </w:rPr>
        <w:t>Сведения о государственном (муниципальном) долге, предоставленных бюджетных кредитах</w:t>
      </w:r>
      <w:r w:rsidRPr="004843AF">
        <w:rPr>
          <w:rFonts w:ascii="Liberation Serif" w:hAnsi="Liberation Serif"/>
          <w:b/>
          <w:sz w:val="26"/>
          <w:szCs w:val="26"/>
        </w:rPr>
        <w:t xml:space="preserve"> (ф.</w:t>
      </w:r>
      <w:r w:rsidRPr="004843AF">
        <w:rPr>
          <w:rFonts w:ascii="Liberation Serif" w:hAnsi="Liberation Serif"/>
          <w:b/>
          <w:sz w:val="26"/>
          <w:szCs w:val="26"/>
          <w:lang w:val="en-US"/>
        </w:rPr>
        <w:t> </w:t>
      </w:r>
      <w:r w:rsidRPr="004843AF">
        <w:rPr>
          <w:rFonts w:ascii="Liberation Serif" w:hAnsi="Liberation Serif"/>
          <w:b/>
          <w:sz w:val="26"/>
          <w:szCs w:val="26"/>
        </w:rPr>
        <w:t>0503172)</w:t>
      </w:r>
    </w:p>
    <w:p w:rsidR="00434711" w:rsidRPr="004843AF" w:rsidRDefault="00434711" w:rsidP="00FD0AA8">
      <w:pPr>
        <w:ind w:firstLine="709"/>
        <w:jc w:val="center"/>
        <w:rPr>
          <w:rFonts w:ascii="Liberation Serif" w:hAnsi="Liberation Serif"/>
          <w:b/>
          <w:sz w:val="26"/>
          <w:szCs w:val="26"/>
        </w:rPr>
      </w:pPr>
    </w:p>
    <w:p w:rsidR="00434711" w:rsidRPr="004843AF" w:rsidRDefault="00434711" w:rsidP="00FD0AA8">
      <w:pPr>
        <w:ind w:firstLine="709"/>
        <w:jc w:val="both"/>
        <w:rPr>
          <w:rFonts w:ascii="Liberation Serif" w:eastAsia="Arial Unicode MS" w:hAnsi="Liberation Serif"/>
          <w:sz w:val="26"/>
          <w:szCs w:val="26"/>
        </w:rPr>
      </w:pPr>
      <w:r w:rsidRPr="004843AF">
        <w:rPr>
          <w:rFonts w:ascii="Liberation Serif" w:hAnsi="Liberation Serif"/>
          <w:sz w:val="26"/>
          <w:szCs w:val="26"/>
        </w:rPr>
        <w:t xml:space="preserve">Форма 0503172 представляется в соответствии с пунктом 169                          </w:t>
      </w:r>
      <w:r w:rsidRPr="004843AF">
        <w:rPr>
          <w:rFonts w:ascii="Liberation Serif" w:eastAsia="Arial Unicode MS" w:hAnsi="Liberation Serif"/>
          <w:sz w:val="26"/>
          <w:szCs w:val="26"/>
        </w:rPr>
        <w:t xml:space="preserve"> Инструкции 191н.</w:t>
      </w:r>
    </w:p>
    <w:p w:rsidR="00A96AE9" w:rsidRPr="009220AB" w:rsidRDefault="00A96AE9" w:rsidP="00FD0AA8">
      <w:pPr>
        <w:ind w:firstLine="709"/>
        <w:jc w:val="both"/>
        <w:rPr>
          <w:rFonts w:ascii="Liberation Serif" w:hAnsi="Liberation Serif"/>
          <w:sz w:val="26"/>
          <w:szCs w:val="26"/>
          <w:highlight w:val="yellow"/>
        </w:rPr>
      </w:pPr>
    </w:p>
    <w:p w:rsidR="00434711" w:rsidRPr="00D8033D" w:rsidRDefault="00434711" w:rsidP="00FD0AA8">
      <w:pPr>
        <w:ind w:firstLine="709"/>
        <w:jc w:val="center"/>
        <w:rPr>
          <w:rFonts w:ascii="Liberation Serif" w:hAnsi="Liberation Serif"/>
          <w:sz w:val="26"/>
          <w:szCs w:val="26"/>
        </w:rPr>
      </w:pPr>
      <w:r w:rsidRPr="00D8033D">
        <w:rPr>
          <w:rFonts w:ascii="Liberation Serif" w:hAnsi="Liberation Serif"/>
          <w:b/>
          <w:sz w:val="26"/>
          <w:szCs w:val="26"/>
        </w:rPr>
        <w:t xml:space="preserve">Сведения об изменении остатков валюты баланса консолидированного бюджета (ф. 0503173), </w:t>
      </w:r>
      <w:r w:rsidRPr="00D8033D">
        <w:rPr>
          <w:rFonts w:ascii="Liberation Serif" w:hAnsi="Liberation Serif"/>
          <w:sz w:val="26"/>
          <w:szCs w:val="26"/>
        </w:rPr>
        <w:t>(далее – Сведения (ф. 0503173))</w:t>
      </w:r>
    </w:p>
    <w:p w:rsidR="00A96AE9" w:rsidRPr="009220AB" w:rsidRDefault="00A96AE9" w:rsidP="00FD0AA8">
      <w:pPr>
        <w:ind w:firstLine="709"/>
        <w:jc w:val="center"/>
        <w:rPr>
          <w:rFonts w:ascii="Liberation Serif" w:hAnsi="Liberation Serif"/>
          <w:sz w:val="26"/>
          <w:szCs w:val="26"/>
          <w:highlight w:val="yellow"/>
        </w:rPr>
      </w:pPr>
    </w:p>
    <w:p w:rsidR="00B53A55" w:rsidRPr="00B53A55" w:rsidRDefault="00B53A55" w:rsidP="00B53A55">
      <w:pPr>
        <w:ind w:firstLine="709"/>
        <w:jc w:val="both"/>
        <w:rPr>
          <w:rFonts w:ascii="Liberation Serif" w:hAnsi="Liberation Serif"/>
          <w:sz w:val="26"/>
          <w:szCs w:val="26"/>
        </w:rPr>
      </w:pPr>
      <w:r>
        <w:rPr>
          <w:rFonts w:ascii="Liberation Serif" w:hAnsi="Liberation Serif" w:cs="Arial"/>
          <w:color w:val="222222"/>
          <w:sz w:val="26"/>
          <w:szCs w:val="26"/>
          <w:shd w:val="clear" w:color="auto" w:fill="FFFFFF"/>
        </w:rPr>
        <w:t>В</w:t>
      </w:r>
      <w:r w:rsidRPr="00B53A55">
        <w:rPr>
          <w:rFonts w:ascii="Liberation Serif" w:hAnsi="Liberation Serif" w:cs="Arial"/>
          <w:color w:val="222222"/>
          <w:sz w:val="26"/>
          <w:szCs w:val="26"/>
          <w:shd w:val="clear" w:color="auto" w:fill="FFFFFF"/>
        </w:rPr>
        <w:t xml:space="preserve"> Сведениях </w:t>
      </w:r>
      <w:r w:rsidRPr="00B53A55">
        <w:rPr>
          <w:rFonts w:ascii="Liberation Serif" w:hAnsi="Liberation Serif" w:cs="Arial"/>
          <w:color w:val="000000" w:themeColor="text1"/>
          <w:sz w:val="26"/>
          <w:szCs w:val="26"/>
          <w:shd w:val="clear" w:color="auto" w:fill="FFFFFF"/>
        </w:rPr>
        <w:t>(</w:t>
      </w:r>
      <w:hyperlink r:id="rId61" w:anchor="/document/140/54588/" w:tooltip="ОКУД 0503173. Сведения об изменении остатков валюты баланса" w:history="1">
        <w:r w:rsidRPr="00B53A55">
          <w:rPr>
            <w:rStyle w:val="a4"/>
            <w:rFonts w:ascii="Liberation Serif" w:hAnsi="Liberation Serif" w:cs="Arial"/>
            <w:color w:val="000000" w:themeColor="text1"/>
            <w:sz w:val="26"/>
            <w:szCs w:val="26"/>
            <w:u w:val="none"/>
          </w:rPr>
          <w:t>ф. 0503173</w:t>
        </w:r>
      </w:hyperlink>
      <w:r w:rsidRPr="00B53A55">
        <w:rPr>
          <w:rFonts w:ascii="Liberation Serif" w:hAnsi="Liberation Serif" w:cs="Arial"/>
          <w:color w:val="000000" w:themeColor="text1"/>
          <w:sz w:val="26"/>
          <w:szCs w:val="26"/>
          <w:shd w:val="clear" w:color="auto" w:fill="FFFFFF"/>
        </w:rPr>
        <w:t xml:space="preserve">) </w:t>
      </w:r>
      <w:r w:rsidRPr="00B53A55">
        <w:rPr>
          <w:rFonts w:ascii="Liberation Serif" w:hAnsi="Liberation Serif" w:cs="Arial"/>
          <w:color w:val="222222"/>
          <w:sz w:val="26"/>
          <w:szCs w:val="26"/>
          <w:shd w:val="clear" w:color="auto" w:fill="FFFFFF"/>
        </w:rPr>
        <w:t>изменения по коду причин «05 — пересчеты показателей отчетности» включайте в </w:t>
      </w:r>
      <w:hyperlink r:id="rId62" w:anchor="/document/99/902254657/ZAP1CJC35V/" w:tgtFrame="_self" w:tooltip="в том числе по коду причины 05" w:history="1">
        <w:r w:rsidRPr="00B53A55">
          <w:rPr>
            <w:rStyle w:val="a4"/>
            <w:rFonts w:ascii="Liberation Serif" w:hAnsi="Liberation Serif" w:cs="Arial"/>
            <w:color w:val="000000" w:themeColor="text1"/>
            <w:sz w:val="26"/>
            <w:szCs w:val="26"/>
          </w:rPr>
          <w:t>графу 8</w:t>
        </w:r>
      </w:hyperlink>
      <w:r w:rsidRPr="00B53A55">
        <w:rPr>
          <w:rFonts w:ascii="Liberation Serif" w:hAnsi="Liberation Serif" w:cs="Arial"/>
          <w:color w:val="000000" w:themeColor="text1"/>
          <w:sz w:val="26"/>
          <w:szCs w:val="26"/>
          <w:shd w:val="clear" w:color="auto" w:fill="FFFFFF"/>
        </w:rPr>
        <w:t> </w:t>
      </w:r>
      <w:r w:rsidRPr="00B53A55">
        <w:rPr>
          <w:rFonts w:ascii="Liberation Serif" w:hAnsi="Liberation Serif" w:cs="Arial"/>
          <w:color w:val="222222"/>
          <w:sz w:val="26"/>
          <w:szCs w:val="26"/>
          <w:shd w:val="clear" w:color="auto" w:fill="FFFFFF"/>
        </w:rPr>
        <w:t>только по согласованию с </w:t>
      </w:r>
      <w:r>
        <w:rPr>
          <w:rFonts w:ascii="Liberation Serif" w:hAnsi="Liberation Serif" w:cs="Arial"/>
          <w:color w:val="222222"/>
          <w:sz w:val="26"/>
          <w:szCs w:val="26"/>
          <w:shd w:val="clear" w:color="auto" w:fill="FFFFFF"/>
        </w:rPr>
        <w:t>Финансовым управлением администрации Невьянского городского округа</w:t>
      </w:r>
      <w:r w:rsidRPr="00B53A55">
        <w:rPr>
          <w:rFonts w:ascii="Liberation Serif" w:hAnsi="Liberation Serif" w:cs="Arial"/>
          <w:color w:val="222222"/>
          <w:sz w:val="26"/>
          <w:szCs w:val="26"/>
          <w:shd w:val="clear" w:color="auto" w:fill="FFFFFF"/>
        </w:rPr>
        <w:t>. Основание — исправление ошибок, связанных с некорректным формированием отчетных показателей.</w:t>
      </w:r>
    </w:p>
    <w:p w:rsidR="00A96AE9" w:rsidRDefault="00A96AE9" w:rsidP="00FD0AA8">
      <w:pPr>
        <w:ind w:firstLine="709"/>
        <w:jc w:val="both"/>
        <w:rPr>
          <w:rFonts w:ascii="Liberation Serif" w:hAnsi="Liberation Serif"/>
          <w:sz w:val="26"/>
          <w:szCs w:val="26"/>
        </w:rPr>
      </w:pPr>
      <w:r w:rsidRPr="00F41E99">
        <w:rPr>
          <w:rFonts w:ascii="Liberation Serif" w:hAnsi="Liberation Serif"/>
          <w:sz w:val="26"/>
          <w:szCs w:val="26"/>
        </w:rPr>
        <w:t xml:space="preserve">Корректировка валюты баланса в части остатков по расчетам МБТ                     </w:t>
      </w:r>
      <w:r w:rsidRPr="00F41E99">
        <w:rPr>
          <w:rFonts w:ascii="Liberation Serif" w:hAnsi="Liberation Serif"/>
          <w:b/>
          <w:sz w:val="26"/>
          <w:szCs w:val="26"/>
        </w:rPr>
        <w:t>не допускается</w:t>
      </w:r>
      <w:r w:rsidRPr="00F41E99">
        <w:rPr>
          <w:rFonts w:ascii="Liberation Serif" w:hAnsi="Liberation Serif"/>
          <w:sz w:val="26"/>
          <w:szCs w:val="26"/>
        </w:rPr>
        <w:t xml:space="preserve"> (т.е. исходящие</w:t>
      </w:r>
      <w:r w:rsidR="00364F03" w:rsidRPr="00F41E99">
        <w:rPr>
          <w:rFonts w:ascii="Liberation Serif" w:hAnsi="Liberation Serif"/>
          <w:sz w:val="26"/>
          <w:szCs w:val="26"/>
        </w:rPr>
        <w:t xml:space="preserve"> остатки КОСГУ 151=входящим остаткам КОСГУ 151, исходящие остатки КОСГУ 161=входящим остаткам КОСГУ 161)</w:t>
      </w:r>
    </w:p>
    <w:p w:rsidR="00F41E99" w:rsidRPr="00B53A55" w:rsidRDefault="00F41E99" w:rsidP="00B53A55">
      <w:pPr>
        <w:pStyle w:val="ab"/>
        <w:spacing w:before="0" w:beforeAutospacing="0" w:after="150" w:afterAutospacing="0"/>
        <w:ind w:firstLine="709"/>
        <w:rPr>
          <w:rFonts w:ascii="Liberation Serif" w:hAnsi="Liberation Serif" w:cs="Arial"/>
          <w:color w:val="222222"/>
          <w:sz w:val="26"/>
          <w:szCs w:val="26"/>
        </w:rPr>
      </w:pPr>
      <w:r w:rsidRPr="00B53A55">
        <w:rPr>
          <w:rFonts w:ascii="Liberation Serif" w:hAnsi="Liberation Serif" w:cs="Arial"/>
          <w:color w:val="222222"/>
          <w:sz w:val="26"/>
          <w:szCs w:val="26"/>
        </w:rPr>
        <w:t xml:space="preserve">В разделе </w:t>
      </w:r>
      <w:r w:rsidR="00B53A55">
        <w:rPr>
          <w:rFonts w:ascii="Liberation Serif" w:hAnsi="Liberation Serif" w:cs="Arial"/>
          <w:color w:val="222222"/>
          <w:sz w:val="26"/>
          <w:szCs w:val="26"/>
        </w:rPr>
        <w:t xml:space="preserve">4 </w:t>
      </w:r>
      <w:r w:rsidR="00B53A55" w:rsidRPr="00B53A55">
        <w:rPr>
          <w:rFonts w:ascii="Liberation Serif" w:hAnsi="Liberation Serif" w:cs="Arial"/>
          <w:color w:val="222222"/>
          <w:sz w:val="26"/>
          <w:szCs w:val="26"/>
          <w:shd w:val="clear" w:color="auto" w:fill="FFFFFF"/>
        </w:rPr>
        <w:t>«Дополнительная информация по коду причин 03»</w:t>
      </w:r>
      <w:r w:rsidR="00B53A55" w:rsidRPr="00B53A55">
        <w:rPr>
          <w:rFonts w:ascii="Liberation Serif" w:hAnsi="Liberation Serif" w:cs="Arial"/>
          <w:color w:val="222222"/>
          <w:sz w:val="26"/>
          <w:szCs w:val="26"/>
        </w:rPr>
        <w:t xml:space="preserve"> </w:t>
      </w:r>
      <w:r w:rsidR="00B53A55">
        <w:rPr>
          <w:rFonts w:ascii="Liberation Serif" w:hAnsi="Liberation Serif" w:cs="Arial"/>
          <w:color w:val="222222"/>
          <w:sz w:val="26"/>
          <w:szCs w:val="26"/>
        </w:rPr>
        <w:t xml:space="preserve">ф. 0503173 </w:t>
      </w:r>
      <w:r w:rsidRPr="00B53A55">
        <w:rPr>
          <w:rFonts w:ascii="Liberation Serif" w:hAnsi="Liberation Serif" w:cs="Arial"/>
          <w:color w:val="222222"/>
          <w:sz w:val="26"/>
          <w:szCs w:val="26"/>
        </w:rPr>
        <w:t>надо детализировать суммы исправлений ошибок прошлых лет по кодам причин:</w:t>
      </w:r>
    </w:p>
    <w:p w:rsidR="00F41E99" w:rsidRPr="00B53A55" w:rsidRDefault="00F41E99" w:rsidP="00B53A55">
      <w:pPr>
        <w:numPr>
          <w:ilvl w:val="0"/>
          <w:numId w:val="11"/>
        </w:numPr>
        <w:ind w:left="270" w:firstLine="709"/>
        <w:rPr>
          <w:rFonts w:ascii="Liberation Serif" w:hAnsi="Liberation Serif" w:cs="Arial"/>
          <w:color w:val="222222"/>
          <w:sz w:val="26"/>
          <w:szCs w:val="26"/>
        </w:rPr>
      </w:pPr>
      <w:r w:rsidRPr="00B53A55">
        <w:rPr>
          <w:rFonts w:ascii="Liberation Serif" w:hAnsi="Liberation Serif" w:cs="Arial"/>
          <w:color w:val="222222"/>
          <w:sz w:val="26"/>
          <w:szCs w:val="26"/>
        </w:rPr>
        <w:t>03.1 – несвоевременное поступление первичных документов;</w:t>
      </w:r>
    </w:p>
    <w:p w:rsidR="00F41E99" w:rsidRPr="00B53A55" w:rsidRDefault="00F41E99" w:rsidP="00B53A55">
      <w:pPr>
        <w:numPr>
          <w:ilvl w:val="0"/>
          <w:numId w:val="11"/>
        </w:numPr>
        <w:ind w:left="270" w:firstLine="709"/>
        <w:rPr>
          <w:rFonts w:ascii="Liberation Serif" w:hAnsi="Liberation Serif" w:cs="Arial"/>
          <w:color w:val="222222"/>
          <w:sz w:val="26"/>
          <w:szCs w:val="26"/>
        </w:rPr>
      </w:pPr>
      <w:r w:rsidRPr="00B53A55">
        <w:rPr>
          <w:rFonts w:ascii="Liberation Serif" w:hAnsi="Liberation Serif" w:cs="Arial"/>
          <w:color w:val="222222"/>
          <w:sz w:val="26"/>
          <w:szCs w:val="26"/>
        </w:rPr>
        <w:t>03.2 – несвоевременное отражение фактов хозяйственной жизни в регистрах;</w:t>
      </w:r>
    </w:p>
    <w:p w:rsidR="00F41E99" w:rsidRPr="00B53A55" w:rsidRDefault="00F41E99" w:rsidP="00B53A55">
      <w:pPr>
        <w:numPr>
          <w:ilvl w:val="0"/>
          <w:numId w:val="11"/>
        </w:numPr>
        <w:ind w:left="270" w:firstLine="709"/>
        <w:rPr>
          <w:rFonts w:ascii="Liberation Serif" w:hAnsi="Liberation Serif" w:cs="Arial"/>
          <w:color w:val="222222"/>
          <w:sz w:val="26"/>
          <w:szCs w:val="26"/>
        </w:rPr>
      </w:pPr>
      <w:r w:rsidRPr="00B53A55">
        <w:rPr>
          <w:rFonts w:ascii="Liberation Serif" w:hAnsi="Liberation Serif" w:cs="Arial"/>
          <w:color w:val="222222"/>
          <w:sz w:val="26"/>
          <w:szCs w:val="26"/>
        </w:rPr>
        <w:t>03.3 – ошибки в применении счетов бухучета;</w:t>
      </w:r>
    </w:p>
    <w:p w:rsidR="00F41E99" w:rsidRPr="00B53A55" w:rsidRDefault="00F41E99" w:rsidP="00B53A55">
      <w:pPr>
        <w:numPr>
          <w:ilvl w:val="0"/>
          <w:numId w:val="11"/>
        </w:numPr>
        <w:ind w:left="270" w:firstLine="709"/>
        <w:rPr>
          <w:rFonts w:ascii="Liberation Serif" w:hAnsi="Liberation Serif" w:cs="Arial"/>
          <w:color w:val="222222"/>
          <w:sz w:val="26"/>
          <w:szCs w:val="26"/>
        </w:rPr>
      </w:pPr>
      <w:r w:rsidRPr="00B53A55">
        <w:rPr>
          <w:rFonts w:ascii="Liberation Serif" w:hAnsi="Liberation Serif" w:cs="Arial"/>
          <w:color w:val="222222"/>
          <w:sz w:val="26"/>
          <w:szCs w:val="26"/>
        </w:rPr>
        <w:t>03.4 – ошибки в бухгалтерских записях на основании первичного документа, за исключением ошибок в счетах учета;</w:t>
      </w:r>
    </w:p>
    <w:p w:rsidR="00F41E99" w:rsidRPr="00B53A55" w:rsidRDefault="00B53A55" w:rsidP="00B53A55">
      <w:pPr>
        <w:numPr>
          <w:ilvl w:val="0"/>
          <w:numId w:val="11"/>
        </w:numPr>
        <w:ind w:left="270" w:firstLine="709"/>
        <w:rPr>
          <w:rFonts w:ascii="Liberation Serif" w:hAnsi="Liberation Serif" w:cs="Arial"/>
          <w:color w:val="222222"/>
          <w:sz w:val="26"/>
          <w:szCs w:val="26"/>
        </w:rPr>
      </w:pPr>
      <w:r>
        <w:rPr>
          <w:rFonts w:ascii="Liberation Serif" w:hAnsi="Liberation Serif" w:cs="Arial"/>
          <w:color w:val="222222"/>
          <w:sz w:val="26"/>
          <w:szCs w:val="26"/>
        </w:rPr>
        <w:t>03.5 – иные причины (описать в Пояснительной записке ф. 0503160)</w:t>
      </w:r>
    </w:p>
    <w:p w:rsidR="00FD0AA8" w:rsidRPr="00B53A55" w:rsidRDefault="00FD0AA8" w:rsidP="00B53A55">
      <w:pPr>
        <w:ind w:firstLine="709"/>
        <w:rPr>
          <w:rStyle w:val="FontStyle36"/>
          <w:rFonts w:ascii="Liberation Serif" w:hAnsi="Liberation Serif"/>
          <w:b w:val="0"/>
          <w:bCs w:val="0"/>
        </w:rPr>
      </w:pPr>
    </w:p>
    <w:p w:rsidR="00B53A55" w:rsidRDefault="00B53A55" w:rsidP="007F4730">
      <w:pPr>
        <w:pStyle w:val="Style29"/>
        <w:widowControl/>
        <w:ind w:firstLine="0"/>
        <w:rPr>
          <w:rStyle w:val="FontStyle36"/>
          <w:rFonts w:ascii="Liberation Serif" w:hAnsi="Liberation Serif"/>
        </w:rPr>
      </w:pPr>
    </w:p>
    <w:p w:rsidR="00050C00" w:rsidRPr="00D8033D" w:rsidRDefault="00050C00" w:rsidP="00FD0AA8">
      <w:pPr>
        <w:pStyle w:val="Style29"/>
        <w:widowControl/>
        <w:ind w:left="1032"/>
        <w:jc w:val="center"/>
        <w:rPr>
          <w:rStyle w:val="FontStyle36"/>
          <w:rFonts w:ascii="Liberation Serif" w:hAnsi="Liberation Serif"/>
        </w:rPr>
      </w:pPr>
      <w:r w:rsidRPr="00D8033D">
        <w:rPr>
          <w:rStyle w:val="FontStyle36"/>
          <w:rFonts w:ascii="Liberation Serif" w:hAnsi="Liberation Serif"/>
        </w:rPr>
        <w:t>Сведения о вложениях в объекты недвижимого имущества,</w:t>
      </w:r>
    </w:p>
    <w:p w:rsidR="00050C00" w:rsidRPr="00D8033D" w:rsidRDefault="00050C00" w:rsidP="00FD0AA8">
      <w:pPr>
        <w:pStyle w:val="Style29"/>
        <w:widowControl/>
        <w:ind w:left="1032"/>
        <w:jc w:val="center"/>
        <w:rPr>
          <w:rStyle w:val="FontStyle36"/>
          <w:rFonts w:ascii="Liberation Serif" w:hAnsi="Liberation Serif"/>
        </w:rPr>
      </w:pPr>
      <w:proofErr w:type="gramStart"/>
      <w:r w:rsidRPr="00D8033D">
        <w:rPr>
          <w:rStyle w:val="FontStyle36"/>
          <w:rFonts w:ascii="Liberation Serif" w:hAnsi="Liberation Serif"/>
        </w:rPr>
        <w:t>объектах</w:t>
      </w:r>
      <w:proofErr w:type="gramEnd"/>
      <w:r w:rsidRPr="00D8033D">
        <w:rPr>
          <w:rStyle w:val="FontStyle36"/>
          <w:rFonts w:ascii="Liberation Serif" w:hAnsi="Liberation Serif"/>
        </w:rPr>
        <w:t xml:space="preserve"> незавершенного строительства (ф.0503190)</w:t>
      </w:r>
    </w:p>
    <w:p w:rsidR="00050C00" w:rsidRPr="00D8033D" w:rsidRDefault="00050C00" w:rsidP="00FD0AA8">
      <w:pPr>
        <w:pStyle w:val="Style29"/>
        <w:widowControl/>
        <w:ind w:left="1032"/>
        <w:jc w:val="center"/>
        <w:rPr>
          <w:rStyle w:val="FontStyle36"/>
          <w:rFonts w:ascii="Liberation Serif" w:hAnsi="Liberation Serif"/>
          <w:b w:val="0"/>
        </w:rPr>
      </w:pPr>
      <w:r w:rsidRPr="00D8033D">
        <w:rPr>
          <w:rStyle w:val="FontStyle36"/>
          <w:rFonts w:ascii="Liberation Serif" w:hAnsi="Liberation Serif"/>
          <w:b w:val="0"/>
        </w:rPr>
        <w:t>(далее – Сведения ф.0503190)</w:t>
      </w:r>
    </w:p>
    <w:p w:rsidR="00050C00" w:rsidRPr="009220AB" w:rsidRDefault="00050C00" w:rsidP="00FD0AA8">
      <w:pPr>
        <w:pStyle w:val="Style29"/>
        <w:widowControl/>
        <w:ind w:left="1032"/>
        <w:jc w:val="center"/>
        <w:rPr>
          <w:rStyle w:val="FontStyle36"/>
          <w:rFonts w:ascii="Liberation Serif" w:hAnsi="Liberation Serif"/>
          <w:b w:val="0"/>
          <w:highlight w:val="yellow"/>
        </w:rPr>
      </w:pPr>
    </w:p>
    <w:p w:rsidR="00050C00" w:rsidRPr="00D8033D" w:rsidRDefault="00050C00" w:rsidP="00FD0AA8">
      <w:pPr>
        <w:pStyle w:val="Style2"/>
        <w:widowControl/>
        <w:spacing w:line="355" w:lineRule="exact"/>
        <w:ind w:firstLine="715"/>
        <w:rPr>
          <w:rStyle w:val="FontStyle39"/>
          <w:rFonts w:ascii="Liberation Serif" w:hAnsi="Liberation Serif"/>
        </w:rPr>
      </w:pPr>
      <w:r w:rsidRPr="00D8033D">
        <w:rPr>
          <w:rFonts w:ascii="Liberation Serif" w:eastAsia="Times New Roman" w:hAnsi="Liberation Serif"/>
          <w:sz w:val="26"/>
          <w:szCs w:val="26"/>
        </w:rPr>
        <w:t xml:space="preserve">Формирование и представление ф. 0503190 осуществляется с учетом следующих положений. </w:t>
      </w:r>
    </w:p>
    <w:p w:rsidR="00050C00" w:rsidRPr="007A42DC" w:rsidRDefault="00050C00" w:rsidP="00FD0AA8">
      <w:pPr>
        <w:widowControl w:val="0"/>
        <w:spacing w:line="360" w:lineRule="atLeast"/>
        <w:ind w:firstLine="709"/>
        <w:jc w:val="both"/>
        <w:rPr>
          <w:rFonts w:ascii="Liberation Serif" w:hAnsi="Liberation Serif"/>
          <w:sz w:val="26"/>
          <w:szCs w:val="26"/>
        </w:rPr>
      </w:pPr>
      <w:proofErr w:type="gramStart"/>
      <w:r w:rsidRPr="007A42DC">
        <w:rPr>
          <w:rFonts w:ascii="Liberation Serif" w:hAnsi="Liberation Serif"/>
          <w:sz w:val="26"/>
          <w:szCs w:val="26"/>
        </w:rPr>
        <w:t>В Сведениях (ф.</w:t>
      </w:r>
      <w:r w:rsidRPr="007A42DC">
        <w:rPr>
          <w:rFonts w:ascii="Liberation Serif" w:hAnsi="Liberation Serif"/>
          <w:sz w:val="26"/>
          <w:szCs w:val="26"/>
          <w:lang w:val="en-US"/>
        </w:rPr>
        <w:t> </w:t>
      </w:r>
      <w:r w:rsidRPr="007A42DC">
        <w:rPr>
          <w:rFonts w:ascii="Liberation Serif" w:hAnsi="Liberation Serif"/>
          <w:sz w:val="26"/>
          <w:szCs w:val="26"/>
        </w:rPr>
        <w:t>0503190) раскрывается информация об имеющихся на начало года и на отчетную дату вложениях в объекты недвижимого имущества (объектах незавершенного строительства), а также об осуществленных в отчетном периоде капитальных вложениях, учтенных на счетах бюджетного учета 1</w:t>
      </w:r>
      <w:r w:rsidR="00726062" w:rsidRPr="007A42DC">
        <w:rPr>
          <w:rFonts w:ascii="Liberation Serif" w:hAnsi="Liberation Serif"/>
          <w:sz w:val="26"/>
          <w:szCs w:val="26"/>
        </w:rPr>
        <w:t> </w:t>
      </w:r>
      <w:r w:rsidRPr="007A42DC">
        <w:rPr>
          <w:rFonts w:ascii="Liberation Serif" w:hAnsi="Liberation Serif"/>
          <w:sz w:val="26"/>
          <w:szCs w:val="26"/>
        </w:rPr>
        <w:t>106</w:t>
      </w:r>
      <w:r w:rsidR="00726062" w:rsidRPr="007A42DC">
        <w:rPr>
          <w:rFonts w:ascii="Liberation Serif" w:hAnsi="Liberation Serif"/>
          <w:sz w:val="26"/>
          <w:szCs w:val="26"/>
        </w:rPr>
        <w:t xml:space="preserve"> </w:t>
      </w:r>
      <w:r w:rsidRPr="007A42DC">
        <w:rPr>
          <w:rFonts w:ascii="Liberation Serif" w:hAnsi="Liberation Serif"/>
          <w:sz w:val="26"/>
          <w:szCs w:val="26"/>
        </w:rPr>
        <w:t>11</w:t>
      </w:r>
      <w:r w:rsidR="00726062" w:rsidRPr="007A42DC">
        <w:rPr>
          <w:rFonts w:ascii="Liberation Serif" w:hAnsi="Liberation Serif"/>
          <w:sz w:val="26"/>
          <w:szCs w:val="26"/>
        </w:rPr>
        <w:t xml:space="preserve"> </w:t>
      </w:r>
      <w:r w:rsidRPr="007A42DC">
        <w:rPr>
          <w:rFonts w:ascii="Liberation Serif" w:hAnsi="Liberation Serif"/>
          <w:sz w:val="26"/>
          <w:szCs w:val="26"/>
        </w:rPr>
        <w:t>000 «Вложения в основные средства – недвижимое имущество учреждения», 1</w:t>
      </w:r>
      <w:r w:rsidR="00726062" w:rsidRPr="007A42DC">
        <w:rPr>
          <w:rFonts w:ascii="Liberation Serif" w:hAnsi="Liberation Serif"/>
          <w:sz w:val="26"/>
          <w:szCs w:val="26"/>
        </w:rPr>
        <w:t> </w:t>
      </w:r>
      <w:r w:rsidRPr="007A42DC">
        <w:rPr>
          <w:rFonts w:ascii="Liberation Serif" w:hAnsi="Liberation Serif"/>
          <w:sz w:val="26"/>
          <w:szCs w:val="26"/>
        </w:rPr>
        <w:t>106</w:t>
      </w:r>
      <w:r w:rsidR="00726062" w:rsidRPr="007A42DC">
        <w:rPr>
          <w:rFonts w:ascii="Liberation Serif" w:hAnsi="Liberation Serif"/>
          <w:sz w:val="26"/>
          <w:szCs w:val="26"/>
        </w:rPr>
        <w:t xml:space="preserve"> </w:t>
      </w:r>
      <w:r w:rsidRPr="007A42DC">
        <w:rPr>
          <w:rFonts w:ascii="Liberation Serif" w:hAnsi="Liberation Serif"/>
          <w:sz w:val="26"/>
          <w:szCs w:val="26"/>
        </w:rPr>
        <w:t>51</w:t>
      </w:r>
      <w:r w:rsidR="00726062" w:rsidRPr="007A42DC">
        <w:rPr>
          <w:rFonts w:ascii="Liberation Serif" w:hAnsi="Liberation Serif"/>
          <w:sz w:val="26"/>
          <w:szCs w:val="26"/>
        </w:rPr>
        <w:t xml:space="preserve"> </w:t>
      </w:r>
      <w:r w:rsidRPr="007A42DC">
        <w:rPr>
          <w:rFonts w:ascii="Liberation Serif" w:hAnsi="Liberation Serif"/>
          <w:sz w:val="26"/>
          <w:szCs w:val="26"/>
        </w:rPr>
        <w:t>000 «Вложения в недвижимое имущество государственной (муниципальной) казны», 1</w:t>
      </w:r>
      <w:proofErr w:type="gramEnd"/>
      <w:r w:rsidR="00726062" w:rsidRPr="007A42DC">
        <w:rPr>
          <w:rFonts w:ascii="Liberation Serif" w:hAnsi="Liberation Serif"/>
          <w:sz w:val="26"/>
          <w:szCs w:val="26"/>
        </w:rPr>
        <w:t> </w:t>
      </w:r>
      <w:r w:rsidRPr="007A42DC">
        <w:rPr>
          <w:rFonts w:ascii="Liberation Serif" w:hAnsi="Liberation Serif"/>
          <w:sz w:val="26"/>
          <w:szCs w:val="26"/>
        </w:rPr>
        <w:t>106</w:t>
      </w:r>
      <w:r w:rsidR="00726062" w:rsidRPr="007A42DC">
        <w:rPr>
          <w:rFonts w:ascii="Liberation Serif" w:hAnsi="Liberation Serif"/>
          <w:sz w:val="26"/>
          <w:szCs w:val="26"/>
        </w:rPr>
        <w:t xml:space="preserve"> </w:t>
      </w:r>
      <w:r w:rsidRPr="007A42DC">
        <w:rPr>
          <w:rFonts w:ascii="Liberation Serif" w:hAnsi="Liberation Serif"/>
          <w:sz w:val="26"/>
          <w:szCs w:val="26"/>
        </w:rPr>
        <w:t>91</w:t>
      </w:r>
      <w:r w:rsidR="00726062" w:rsidRPr="007A42DC">
        <w:rPr>
          <w:rFonts w:ascii="Liberation Serif" w:hAnsi="Liberation Serif"/>
          <w:sz w:val="26"/>
          <w:szCs w:val="26"/>
        </w:rPr>
        <w:t xml:space="preserve"> </w:t>
      </w:r>
      <w:r w:rsidRPr="007A42DC">
        <w:rPr>
          <w:rFonts w:ascii="Liberation Serif" w:hAnsi="Liberation Serif"/>
          <w:sz w:val="26"/>
          <w:szCs w:val="26"/>
        </w:rPr>
        <w:t xml:space="preserve">000 «Вложения в недвижимое имущество </w:t>
      </w:r>
      <w:proofErr w:type="spellStart"/>
      <w:r w:rsidRPr="007A42DC">
        <w:rPr>
          <w:rFonts w:ascii="Liberation Serif" w:hAnsi="Liberation Serif"/>
          <w:sz w:val="26"/>
          <w:szCs w:val="26"/>
        </w:rPr>
        <w:t>концедента</w:t>
      </w:r>
      <w:proofErr w:type="spellEnd"/>
      <w:r w:rsidRPr="007A42DC">
        <w:rPr>
          <w:rFonts w:ascii="Liberation Serif" w:hAnsi="Liberation Serif"/>
          <w:sz w:val="26"/>
          <w:szCs w:val="26"/>
        </w:rPr>
        <w:t>».</w:t>
      </w:r>
    </w:p>
    <w:p w:rsidR="00050C00" w:rsidRPr="007A42DC" w:rsidRDefault="00050C00" w:rsidP="00FD0AA8">
      <w:pPr>
        <w:widowControl w:val="0"/>
        <w:spacing w:line="360" w:lineRule="atLeast"/>
        <w:ind w:firstLine="709"/>
        <w:jc w:val="both"/>
        <w:rPr>
          <w:rFonts w:ascii="Liberation Serif" w:hAnsi="Liberation Serif"/>
          <w:sz w:val="26"/>
          <w:szCs w:val="26"/>
        </w:rPr>
      </w:pPr>
      <w:r w:rsidRPr="007A42DC">
        <w:rPr>
          <w:rFonts w:ascii="Liberation Serif" w:hAnsi="Liberation Serif"/>
          <w:sz w:val="26"/>
          <w:szCs w:val="26"/>
        </w:rPr>
        <w:t>Обособление каких-либо расходов, формирующих капитальные вложения (например, процентов по кредиту), отдельными строками в Сведениях (ф. 0503190) не предусмотрено.</w:t>
      </w:r>
    </w:p>
    <w:p w:rsidR="00050C00" w:rsidRPr="007A42DC" w:rsidRDefault="00050C00" w:rsidP="00FD0AA8">
      <w:pPr>
        <w:pStyle w:val="Style2"/>
        <w:widowControl/>
        <w:spacing w:line="355" w:lineRule="exact"/>
        <w:ind w:firstLine="715"/>
        <w:rPr>
          <w:rStyle w:val="FontStyle39"/>
          <w:rFonts w:ascii="Liberation Serif" w:hAnsi="Liberation Serif"/>
        </w:rPr>
      </w:pPr>
      <w:proofErr w:type="gramStart"/>
      <w:r w:rsidRPr="007A42DC">
        <w:rPr>
          <w:rStyle w:val="FontStyle39"/>
          <w:rFonts w:ascii="Liberation Serif" w:hAnsi="Liberation Serif"/>
        </w:rPr>
        <w:t xml:space="preserve">Наличие в Сведениях (ф. 0503190) объекта капитального вложения, указанного в Сведениях (ф. 0503790), допустимо только в случае, когда бюджетное (автономное) учреждение в соответствии с переданными ему полномочиями реализует бюджетные инвестиции в объект строительства за счет средств федерального бюджета </w:t>
      </w:r>
      <w:proofErr w:type="spellStart"/>
      <w:r w:rsidRPr="007A42DC">
        <w:rPr>
          <w:rStyle w:val="FontStyle36"/>
          <w:rFonts w:ascii="Liberation Serif" w:hAnsi="Liberation Serif"/>
          <w:b w:val="0"/>
        </w:rPr>
        <w:t>при</w:t>
      </w:r>
      <w:r w:rsidRPr="007A42DC">
        <w:rPr>
          <w:rStyle w:val="FontStyle39"/>
          <w:rFonts w:ascii="Liberation Serif" w:hAnsi="Liberation Serif"/>
        </w:rPr>
        <w:t>условии</w:t>
      </w:r>
      <w:proofErr w:type="spellEnd"/>
      <w:r w:rsidRPr="007A42DC">
        <w:rPr>
          <w:rStyle w:val="FontStyle39"/>
          <w:rFonts w:ascii="Liberation Serif" w:hAnsi="Liberation Serif"/>
        </w:rPr>
        <w:t xml:space="preserve"> </w:t>
      </w:r>
      <w:proofErr w:type="spellStart"/>
      <w:r w:rsidRPr="007A42DC">
        <w:rPr>
          <w:rStyle w:val="FontStyle39"/>
          <w:rFonts w:ascii="Liberation Serif" w:hAnsi="Liberation Serif"/>
        </w:rPr>
        <w:t>софинансирования</w:t>
      </w:r>
      <w:proofErr w:type="spellEnd"/>
      <w:r w:rsidRPr="007A42DC">
        <w:rPr>
          <w:rStyle w:val="FontStyle39"/>
          <w:rFonts w:ascii="Liberation Serif" w:hAnsi="Liberation Serif"/>
        </w:rPr>
        <w:t xml:space="preserve"> таких инвестиций (капитальных   вложений)    (требует   описания   в   Пояснительной   записке (ф. 0503160).</w:t>
      </w:r>
      <w:proofErr w:type="gramEnd"/>
    </w:p>
    <w:p w:rsidR="00050C00" w:rsidRPr="007A42DC" w:rsidRDefault="00050C00" w:rsidP="00FD0AA8">
      <w:pPr>
        <w:pStyle w:val="Style2"/>
        <w:widowControl/>
        <w:spacing w:line="360" w:lineRule="exact"/>
        <w:ind w:firstLine="715"/>
        <w:rPr>
          <w:rStyle w:val="FontStyle39"/>
          <w:rFonts w:ascii="Liberation Serif" w:hAnsi="Liberation Serif"/>
        </w:rPr>
      </w:pPr>
      <w:proofErr w:type="gramStart"/>
      <w:r w:rsidRPr="007A42DC">
        <w:rPr>
          <w:rStyle w:val="FontStyle39"/>
          <w:rFonts w:ascii="Liberation Serif" w:hAnsi="Liberation Serif"/>
        </w:rPr>
        <w:t>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(кода объекта капитальных вложений по федеральной адресной инвестиционной</w:t>
      </w:r>
      <w:proofErr w:type="gramEnd"/>
      <w:r w:rsidRPr="007A42DC">
        <w:rPr>
          <w:rStyle w:val="FontStyle39"/>
          <w:rFonts w:ascii="Liberation Serif" w:hAnsi="Liberation Serif"/>
        </w:rPr>
        <w:t xml:space="preserve"> программе (ФАИП), в графе 4 Сведений (ф. 0503190) отражаются нули.</w:t>
      </w:r>
    </w:p>
    <w:p w:rsidR="00050C00" w:rsidRPr="007A42DC" w:rsidRDefault="00050C00" w:rsidP="00FD0AA8">
      <w:pPr>
        <w:pStyle w:val="Style2"/>
        <w:widowControl/>
        <w:spacing w:line="360" w:lineRule="exact"/>
        <w:ind w:firstLine="715"/>
        <w:rPr>
          <w:rStyle w:val="FontStyle39"/>
          <w:rFonts w:ascii="Liberation Serif" w:hAnsi="Liberation Serif"/>
        </w:rPr>
      </w:pPr>
      <w:proofErr w:type="gramStart"/>
      <w:r w:rsidRPr="007A42DC">
        <w:rPr>
          <w:rStyle w:val="FontStyle39"/>
          <w:rFonts w:ascii="Liberation Serif" w:hAnsi="Liberation Serif"/>
        </w:rPr>
        <w:t>При наличии по объекту незавершенного строительства, сформированного в рамках реализации инвестиционного проекта, нескольких кадастровых номеров объектов недвижимости и при отсутствии возможности разделения их по сметной стоимости строительства на отдельные объекты незавер</w:t>
      </w:r>
      <w:r w:rsidR="00552623">
        <w:rPr>
          <w:rStyle w:val="FontStyle39"/>
          <w:rFonts w:ascii="Liberation Serif" w:hAnsi="Liberation Serif"/>
        </w:rPr>
        <w:t>шенного строительства, в графе 4</w:t>
      </w:r>
      <w:r w:rsidRPr="007A42DC">
        <w:rPr>
          <w:rStyle w:val="FontStyle39"/>
          <w:rFonts w:ascii="Liberation Serif" w:hAnsi="Liberation Serif"/>
        </w:rPr>
        <w:t xml:space="preserve"> «Кадастровый номер объекта недвижимости» Сведений (ф. 0503190) по такому объекту незавершенного строительства отражается кадастровый номер наиболее значимого для реализации инвестиционного проекта объекта недвижимости.</w:t>
      </w:r>
      <w:proofErr w:type="gramEnd"/>
    </w:p>
    <w:p w:rsidR="00050C00" w:rsidRPr="007A42DC" w:rsidRDefault="00050C00" w:rsidP="00FD0AA8">
      <w:pPr>
        <w:pStyle w:val="Style2"/>
        <w:widowControl/>
        <w:spacing w:line="360" w:lineRule="exact"/>
        <w:rPr>
          <w:rStyle w:val="FontStyle39"/>
          <w:rFonts w:ascii="Liberation Serif" w:hAnsi="Liberation Serif"/>
        </w:rPr>
      </w:pPr>
      <w:r w:rsidRPr="007A42DC">
        <w:rPr>
          <w:rStyle w:val="FontStyle39"/>
          <w:rFonts w:ascii="Liberation Serif" w:hAnsi="Liberation Serif"/>
        </w:rPr>
        <w:t>В случае отсутств</w:t>
      </w:r>
      <w:r w:rsidR="002F5548" w:rsidRPr="007A42DC">
        <w:rPr>
          <w:rStyle w:val="FontStyle39"/>
          <w:rFonts w:ascii="Liberation Serif" w:hAnsi="Liberation Serif"/>
        </w:rPr>
        <w:t>ия кадастрового номера в графе 4</w:t>
      </w:r>
      <w:r w:rsidRPr="007A42DC">
        <w:rPr>
          <w:rStyle w:val="FontStyle39"/>
          <w:rFonts w:ascii="Liberation Serif" w:hAnsi="Liberation Serif"/>
        </w:rPr>
        <w:t xml:space="preserve"> «Кадастровый номер объекта недвижимости» Сведений (ф. 0503190) отражается значение «88:88:888888:8888888888».</w:t>
      </w:r>
    </w:p>
    <w:p w:rsidR="00050C00" w:rsidRPr="007A42DC" w:rsidRDefault="00050C00" w:rsidP="002B4375">
      <w:pPr>
        <w:pStyle w:val="a3"/>
        <w:ind w:firstLine="709"/>
        <w:jc w:val="both"/>
        <w:rPr>
          <w:rFonts w:ascii="Liberation Serif" w:hAnsi="Liberation Serif"/>
          <w:sz w:val="26"/>
          <w:szCs w:val="26"/>
        </w:rPr>
      </w:pPr>
      <w:proofErr w:type="gramStart"/>
      <w:r w:rsidRPr="007A42DC">
        <w:rPr>
          <w:rFonts w:ascii="Liberation Serif" w:hAnsi="Liberation Serif"/>
          <w:sz w:val="26"/>
          <w:szCs w:val="26"/>
        </w:rPr>
        <w:t>По объектам капитальных вложений, учтенных на счете 1</w:t>
      </w:r>
      <w:r w:rsidR="00C02EC3" w:rsidRPr="007A42DC">
        <w:rPr>
          <w:rFonts w:ascii="Liberation Serif" w:hAnsi="Liberation Serif"/>
          <w:sz w:val="26"/>
          <w:szCs w:val="26"/>
        </w:rPr>
        <w:t> </w:t>
      </w:r>
      <w:r w:rsidRPr="007A42DC">
        <w:rPr>
          <w:rFonts w:ascii="Liberation Serif" w:hAnsi="Liberation Serif"/>
          <w:sz w:val="26"/>
          <w:szCs w:val="26"/>
        </w:rPr>
        <w:t>106</w:t>
      </w:r>
      <w:r w:rsidR="00C02EC3" w:rsidRPr="007A42DC">
        <w:rPr>
          <w:rFonts w:ascii="Liberation Serif" w:hAnsi="Liberation Serif"/>
          <w:sz w:val="26"/>
          <w:szCs w:val="26"/>
        </w:rPr>
        <w:t xml:space="preserve"> </w:t>
      </w:r>
      <w:r w:rsidRPr="007A42DC">
        <w:rPr>
          <w:rFonts w:ascii="Liberation Serif" w:hAnsi="Liberation Serif"/>
          <w:sz w:val="26"/>
          <w:szCs w:val="26"/>
        </w:rPr>
        <w:t>11</w:t>
      </w:r>
      <w:r w:rsidR="00C02EC3" w:rsidRPr="007A42DC">
        <w:rPr>
          <w:rFonts w:ascii="Liberation Serif" w:hAnsi="Liberation Serif"/>
          <w:sz w:val="26"/>
          <w:szCs w:val="26"/>
        </w:rPr>
        <w:t xml:space="preserve"> </w:t>
      </w:r>
      <w:r w:rsidRPr="007A42DC">
        <w:rPr>
          <w:rFonts w:ascii="Liberation Serif" w:hAnsi="Liberation Serif"/>
          <w:sz w:val="26"/>
          <w:szCs w:val="26"/>
        </w:rPr>
        <w:t>000            «Вложения в основные средства – недвижимое имущество учреждения», по</w:t>
      </w:r>
      <w:r w:rsidRPr="007A42DC">
        <w:rPr>
          <w:rFonts w:ascii="Liberation Serif" w:hAnsi="Liberation Serif"/>
          <w:sz w:val="26"/>
          <w:szCs w:val="26"/>
          <w:lang w:val="en-US"/>
        </w:rPr>
        <w:t> </w:t>
      </w:r>
      <w:r w:rsidRPr="007A42DC">
        <w:rPr>
          <w:rFonts w:ascii="Liberation Serif" w:hAnsi="Liberation Serif"/>
          <w:sz w:val="26"/>
          <w:szCs w:val="26"/>
        </w:rPr>
        <w:t>которым числятся остатки по графе 17 «Фактические (по счету 1 106 XI 000) на</w:t>
      </w:r>
      <w:r w:rsidRPr="007A42DC">
        <w:rPr>
          <w:rFonts w:ascii="Liberation Serif" w:hAnsi="Liberation Serif"/>
          <w:sz w:val="26"/>
          <w:szCs w:val="26"/>
          <w:lang w:val="en-US"/>
        </w:rPr>
        <w:t> </w:t>
      </w:r>
      <w:r w:rsidRPr="007A42DC">
        <w:rPr>
          <w:rFonts w:ascii="Liberation Serif" w:hAnsi="Liberation Serif"/>
          <w:sz w:val="26"/>
          <w:szCs w:val="26"/>
        </w:rPr>
        <w:t>начало год</w:t>
      </w:r>
      <w:r w:rsidR="007A42DC" w:rsidRPr="007A42DC">
        <w:rPr>
          <w:rFonts w:ascii="Liberation Serif" w:hAnsi="Liberation Serif"/>
          <w:sz w:val="26"/>
          <w:szCs w:val="26"/>
        </w:rPr>
        <w:t>а» Сведений (ф. 0503190) за 2023</w:t>
      </w:r>
      <w:r w:rsidRPr="007A42DC">
        <w:rPr>
          <w:rFonts w:ascii="Liberation Serif" w:hAnsi="Liberation Serif"/>
          <w:sz w:val="26"/>
          <w:szCs w:val="26"/>
        </w:rPr>
        <w:t> год, показатели в графе 1 «Н</w:t>
      </w:r>
      <w:r w:rsidR="00C02EC3" w:rsidRPr="007A42DC">
        <w:rPr>
          <w:rFonts w:ascii="Liberation Serif" w:hAnsi="Liberation Serif"/>
          <w:sz w:val="26"/>
          <w:szCs w:val="26"/>
        </w:rPr>
        <w:t>аименование показателя», графе 2 «ИНН учреждения», графе 5</w:t>
      </w:r>
      <w:r w:rsidRPr="007A42DC">
        <w:rPr>
          <w:rFonts w:ascii="Liberation Serif" w:hAnsi="Liberation Serif"/>
          <w:sz w:val="26"/>
          <w:szCs w:val="26"/>
        </w:rPr>
        <w:t xml:space="preserve"> «Учетный номер объекта на отчетную дату» и</w:t>
      </w:r>
      <w:proofErr w:type="gramEnd"/>
      <w:r w:rsidRPr="007A42DC">
        <w:rPr>
          <w:rFonts w:ascii="Liberation Serif" w:hAnsi="Liberation Serif"/>
          <w:sz w:val="26"/>
          <w:szCs w:val="26"/>
        </w:rPr>
        <w:t xml:space="preserve"> </w:t>
      </w:r>
      <w:r w:rsidR="00C02EC3" w:rsidRPr="007A42DC">
        <w:rPr>
          <w:rFonts w:ascii="Liberation Serif" w:hAnsi="Liberation Serif"/>
          <w:sz w:val="26"/>
          <w:szCs w:val="26"/>
        </w:rPr>
        <w:t xml:space="preserve">  графе 6</w:t>
      </w:r>
      <w:r w:rsidRPr="007A42DC">
        <w:rPr>
          <w:rFonts w:ascii="Liberation Serif" w:hAnsi="Liberation Serif"/>
          <w:sz w:val="26"/>
          <w:szCs w:val="26"/>
        </w:rPr>
        <w:t xml:space="preserve"> «Учетный номер объекта до</w:t>
      </w:r>
      <w:r w:rsidRPr="007A42DC">
        <w:rPr>
          <w:rFonts w:ascii="Liberation Serif" w:hAnsi="Liberation Serif"/>
          <w:sz w:val="26"/>
          <w:szCs w:val="26"/>
          <w:lang w:val="en-US"/>
        </w:rPr>
        <w:t> </w:t>
      </w:r>
      <w:r w:rsidRPr="007A42DC">
        <w:rPr>
          <w:rFonts w:ascii="Liberation Serif" w:hAnsi="Liberation Serif"/>
          <w:sz w:val="26"/>
          <w:szCs w:val="26"/>
        </w:rPr>
        <w:t>поступления» должны быть идентичными соответствующим показателям Сведений (ф. 0503190) за предыдущий отчетный период (за исключением реорганизационных мероприятий субъектов отчетности).</w:t>
      </w:r>
    </w:p>
    <w:p w:rsidR="00050C00" w:rsidRPr="007A42DC" w:rsidRDefault="00050C00" w:rsidP="002B4375">
      <w:pPr>
        <w:widowControl w:val="0"/>
        <w:spacing w:line="360" w:lineRule="atLeast"/>
        <w:ind w:firstLine="709"/>
        <w:jc w:val="both"/>
        <w:rPr>
          <w:rFonts w:ascii="Liberation Serif" w:hAnsi="Liberation Serif"/>
          <w:sz w:val="26"/>
          <w:szCs w:val="26"/>
        </w:rPr>
      </w:pPr>
      <w:r w:rsidRPr="007A42DC">
        <w:rPr>
          <w:rFonts w:ascii="Liberation Serif" w:hAnsi="Liberation Serif"/>
          <w:sz w:val="26"/>
          <w:szCs w:val="26"/>
        </w:rPr>
        <w:t>По объектам капитальных вложений, учтенных на счете 1</w:t>
      </w:r>
      <w:r w:rsidR="00C02EC3" w:rsidRPr="007A42DC">
        <w:rPr>
          <w:rFonts w:ascii="Liberation Serif" w:hAnsi="Liberation Serif"/>
          <w:sz w:val="26"/>
          <w:szCs w:val="26"/>
        </w:rPr>
        <w:t> </w:t>
      </w:r>
      <w:r w:rsidRPr="007A42DC">
        <w:rPr>
          <w:rFonts w:ascii="Liberation Serif" w:hAnsi="Liberation Serif"/>
          <w:sz w:val="26"/>
          <w:szCs w:val="26"/>
        </w:rPr>
        <w:t>106</w:t>
      </w:r>
      <w:r w:rsidR="00C02EC3" w:rsidRPr="007A42DC">
        <w:rPr>
          <w:rFonts w:ascii="Liberation Serif" w:hAnsi="Liberation Serif"/>
          <w:sz w:val="26"/>
          <w:szCs w:val="26"/>
        </w:rPr>
        <w:t xml:space="preserve"> </w:t>
      </w:r>
      <w:r w:rsidRPr="007A42DC">
        <w:rPr>
          <w:rFonts w:ascii="Liberation Serif" w:hAnsi="Liberation Serif"/>
          <w:sz w:val="26"/>
          <w:szCs w:val="26"/>
        </w:rPr>
        <w:t>91</w:t>
      </w:r>
      <w:r w:rsidR="00C02EC3" w:rsidRPr="007A42DC">
        <w:rPr>
          <w:rFonts w:ascii="Liberation Serif" w:hAnsi="Liberation Serif"/>
          <w:sz w:val="26"/>
          <w:szCs w:val="26"/>
        </w:rPr>
        <w:t xml:space="preserve"> </w:t>
      </w:r>
      <w:r w:rsidRPr="007A42DC">
        <w:rPr>
          <w:rFonts w:ascii="Liberation Serif" w:hAnsi="Liberation Serif"/>
          <w:sz w:val="26"/>
          <w:szCs w:val="26"/>
        </w:rPr>
        <w:t xml:space="preserve">000 «Вложения в недвижимое имущество </w:t>
      </w:r>
      <w:proofErr w:type="spellStart"/>
      <w:r w:rsidRPr="007A42DC">
        <w:rPr>
          <w:rFonts w:ascii="Liberation Serif" w:hAnsi="Liberation Serif"/>
          <w:sz w:val="26"/>
          <w:szCs w:val="26"/>
        </w:rPr>
        <w:t>концедента</w:t>
      </w:r>
      <w:proofErr w:type="spellEnd"/>
      <w:r w:rsidRPr="007A42DC">
        <w:rPr>
          <w:rFonts w:ascii="Liberation Serif" w:hAnsi="Liberation Serif"/>
          <w:sz w:val="26"/>
          <w:szCs w:val="26"/>
        </w:rPr>
        <w:t>», по которым в регистрах бюджетного учет</w:t>
      </w:r>
      <w:r w:rsidR="00C02EC3" w:rsidRPr="007A42DC">
        <w:rPr>
          <w:rFonts w:ascii="Liberation Serif" w:hAnsi="Liberation Serif"/>
          <w:sz w:val="26"/>
          <w:szCs w:val="26"/>
        </w:rPr>
        <w:t>а числятся остатки н</w:t>
      </w:r>
      <w:r w:rsidR="007A42DC">
        <w:rPr>
          <w:rFonts w:ascii="Liberation Serif" w:hAnsi="Liberation Serif"/>
          <w:sz w:val="26"/>
          <w:szCs w:val="26"/>
        </w:rPr>
        <w:t>а 01.01.2023</w:t>
      </w:r>
      <w:r w:rsidRPr="007A42DC">
        <w:rPr>
          <w:rFonts w:ascii="Liberation Serif" w:hAnsi="Liberation Serif"/>
          <w:sz w:val="26"/>
          <w:szCs w:val="26"/>
        </w:rPr>
        <w:t>, информация в Сведениях (ф.</w:t>
      </w:r>
      <w:r w:rsidRPr="007A42DC">
        <w:rPr>
          <w:rFonts w:ascii="Liberation Serif" w:hAnsi="Liberation Serif"/>
          <w:sz w:val="26"/>
          <w:szCs w:val="26"/>
          <w:lang w:val="en-US"/>
        </w:rPr>
        <w:t> </w:t>
      </w:r>
      <w:r w:rsidRPr="007A42DC">
        <w:rPr>
          <w:rFonts w:ascii="Liberation Serif" w:hAnsi="Liberation Serif"/>
          <w:sz w:val="26"/>
          <w:szCs w:val="26"/>
        </w:rPr>
        <w:t>0503190) раскрывается по всем графам отчета, включая графы 17 – 22 Сведений (ф.</w:t>
      </w:r>
      <w:r w:rsidRPr="007A42DC">
        <w:rPr>
          <w:rFonts w:ascii="Liberation Serif" w:hAnsi="Liberation Serif"/>
          <w:sz w:val="26"/>
          <w:szCs w:val="26"/>
          <w:lang w:val="en-US"/>
        </w:rPr>
        <w:t> </w:t>
      </w:r>
      <w:r w:rsidRPr="007A42DC">
        <w:rPr>
          <w:rFonts w:ascii="Liberation Serif" w:hAnsi="Liberation Serif"/>
          <w:sz w:val="26"/>
          <w:szCs w:val="26"/>
        </w:rPr>
        <w:t>0503190).</w:t>
      </w:r>
    </w:p>
    <w:p w:rsidR="00050C00" w:rsidRPr="00D8033D" w:rsidRDefault="00050C00" w:rsidP="002B4375">
      <w:pPr>
        <w:widowControl w:val="0"/>
        <w:spacing w:line="360" w:lineRule="atLeast"/>
        <w:ind w:firstLine="709"/>
        <w:jc w:val="both"/>
        <w:rPr>
          <w:rFonts w:ascii="Liberation Serif" w:hAnsi="Liberation Serif"/>
          <w:sz w:val="26"/>
          <w:szCs w:val="26"/>
        </w:rPr>
      </w:pPr>
      <w:r w:rsidRPr="00D8033D">
        <w:rPr>
          <w:rFonts w:ascii="Liberation Serif" w:hAnsi="Liberation Serif"/>
          <w:sz w:val="26"/>
          <w:szCs w:val="26"/>
        </w:rPr>
        <w:t>Отражение данных о вложениях в один объект капитального строительства у разных балансодержателей является недопустимым, за исключением случаев передачи (получения) объектов. При этом показатели капитальных вложений (увеличение, уменьшение) по указанным объектам в сводных Сведениях (ф.</w:t>
      </w:r>
      <w:r w:rsidRPr="00D8033D">
        <w:rPr>
          <w:rFonts w:ascii="Liberation Serif" w:hAnsi="Liberation Serif"/>
          <w:sz w:val="26"/>
          <w:szCs w:val="26"/>
          <w:lang w:val="en-US"/>
        </w:rPr>
        <w:t> </w:t>
      </w:r>
      <w:r w:rsidRPr="00D8033D">
        <w:rPr>
          <w:rFonts w:ascii="Liberation Serif" w:hAnsi="Liberation Serif"/>
          <w:sz w:val="26"/>
          <w:szCs w:val="26"/>
        </w:rPr>
        <w:t xml:space="preserve">0503190) формируются путем их суммирования с последующим раскрытием указанной информации в текстовой части Пояснительной записки </w:t>
      </w:r>
      <w:hyperlink r:id="rId63" w:history="1">
        <w:r w:rsidRPr="00D8033D">
          <w:rPr>
            <w:rFonts w:ascii="Liberation Serif" w:hAnsi="Liberation Serif"/>
            <w:sz w:val="26"/>
            <w:szCs w:val="26"/>
          </w:rPr>
          <w:t>(ф.</w:t>
        </w:r>
        <w:r w:rsidRPr="00D8033D">
          <w:rPr>
            <w:rFonts w:ascii="Liberation Serif" w:hAnsi="Liberation Serif"/>
            <w:sz w:val="26"/>
            <w:szCs w:val="26"/>
            <w:lang w:val="en-US"/>
          </w:rPr>
          <w:t> </w:t>
        </w:r>
        <w:r w:rsidRPr="00D8033D">
          <w:rPr>
            <w:rFonts w:ascii="Liberation Serif" w:hAnsi="Liberation Serif"/>
            <w:sz w:val="26"/>
            <w:szCs w:val="26"/>
          </w:rPr>
          <w:t>0503160)</w:t>
        </w:r>
      </w:hyperlink>
      <w:r w:rsidRPr="00D8033D">
        <w:rPr>
          <w:rFonts w:ascii="Liberation Serif" w:hAnsi="Liberation Serif"/>
          <w:sz w:val="26"/>
          <w:szCs w:val="26"/>
        </w:rPr>
        <w:t>.</w:t>
      </w:r>
    </w:p>
    <w:p w:rsidR="00552623" w:rsidRPr="00552623" w:rsidRDefault="00552623" w:rsidP="00552623">
      <w:pPr>
        <w:widowControl w:val="0"/>
        <w:ind w:left="40" w:right="40" w:firstLine="700"/>
        <w:jc w:val="both"/>
        <w:rPr>
          <w:rFonts w:ascii="Liberation Serif" w:hAnsi="Liberation Serif"/>
          <w:color w:val="000000"/>
          <w:sz w:val="26"/>
          <w:szCs w:val="26"/>
        </w:rPr>
      </w:pPr>
      <w:r w:rsidRPr="00552623">
        <w:rPr>
          <w:rFonts w:ascii="Liberation Serif" w:hAnsi="Liberation Serif"/>
          <w:color w:val="000000"/>
          <w:sz w:val="26"/>
          <w:szCs w:val="26"/>
        </w:rPr>
        <w:t>В графе 7 «Статус объекта на начало года» Сведений (ф. 0503190) указываются данные графы 8 Сведений (ф. 0503190), представленных в составе годовой бюджетной отчетности за 2022 год без учета изменений кодов статусов, предусмотренных для раскрытия показателей произведенных вложений на 01.01.2024.</w:t>
      </w:r>
    </w:p>
    <w:p w:rsidR="00552623" w:rsidRPr="00552623" w:rsidRDefault="00552623" w:rsidP="00552623">
      <w:pPr>
        <w:widowControl w:val="0"/>
        <w:ind w:left="40" w:right="40" w:firstLine="700"/>
        <w:jc w:val="both"/>
        <w:rPr>
          <w:rFonts w:ascii="Liberation Serif" w:hAnsi="Liberation Serif"/>
          <w:color w:val="000000"/>
          <w:sz w:val="26"/>
          <w:szCs w:val="26"/>
        </w:rPr>
      </w:pPr>
      <w:r w:rsidRPr="00552623">
        <w:rPr>
          <w:rFonts w:ascii="Liberation Serif" w:hAnsi="Liberation Serif"/>
          <w:color w:val="000000"/>
          <w:sz w:val="26"/>
          <w:szCs w:val="26"/>
        </w:rPr>
        <w:t xml:space="preserve">Капитальные вложения, с </w:t>
      </w:r>
      <w:proofErr w:type="gramStart"/>
      <w:r w:rsidRPr="00552623">
        <w:rPr>
          <w:rFonts w:ascii="Liberation Serif" w:hAnsi="Liberation Serif"/>
          <w:color w:val="000000"/>
          <w:sz w:val="26"/>
          <w:szCs w:val="26"/>
        </w:rPr>
        <w:t>даты</w:t>
      </w:r>
      <w:proofErr w:type="gramEnd"/>
      <w:r w:rsidRPr="00552623">
        <w:rPr>
          <w:rFonts w:ascii="Liberation Serif" w:hAnsi="Liberation Serif"/>
          <w:color w:val="000000"/>
          <w:sz w:val="26"/>
          <w:szCs w:val="26"/>
        </w:rPr>
        <w:t xml:space="preserve"> начала формирования которых истекло более 10 лет (сформированные до 2013 года), требуют детального анализа, с обособленным раскрытием в текстовых пояснениях к Сведениям (ф. 0503190) информации о предполагаемых сроках завершения капитальных вложений и (или) иных мерах по завершению бюджетных инвестиций.</w:t>
      </w:r>
    </w:p>
    <w:p w:rsidR="00B069BA" w:rsidRPr="00D8033D" w:rsidRDefault="00B069BA" w:rsidP="00FD0AA8">
      <w:pPr>
        <w:widowControl w:val="0"/>
        <w:spacing w:line="360" w:lineRule="atLeast"/>
        <w:ind w:firstLine="709"/>
        <w:jc w:val="both"/>
        <w:rPr>
          <w:rFonts w:ascii="Liberation Serif" w:hAnsi="Liberation Serif"/>
          <w:sz w:val="26"/>
          <w:szCs w:val="26"/>
        </w:rPr>
      </w:pPr>
      <w:r>
        <w:rPr>
          <w:rFonts w:ascii="Liberation Serif" w:hAnsi="Liberation Serif"/>
          <w:sz w:val="26"/>
          <w:szCs w:val="26"/>
        </w:rPr>
        <w:t>Показатель строки «Итого» графы 17,18,19 и графы 20 Сведений (ф. 0503190) должен соответствовать сумме показателей соответствующих счетов аналитического учета раздела 1 «Нефинансовые активы» Сведений (ф. 0503168) за отчетный период.</w:t>
      </w:r>
    </w:p>
    <w:p w:rsidR="0005707B" w:rsidRPr="009220AB" w:rsidRDefault="0005707B" w:rsidP="00FD0AA8">
      <w:pPr>
        <w:widowControl w:val="0"/>
        <w:spacing w:line="360" w:lineRule="atLeast"/>
        <w:ind w:firstLine="709"/>
        <w:jc w:val="center"/>
        <w:rPr>
          <w:rFonts w:ascii="Liberation Serif" w:hAnsi="Liberation Serif"/>
          <w:b/>
          <w:sz w:val="26"/>
          <w:szCs w:val="26"/>
          <w:highlight w:val="yellow"/>
        </w:rPr>
      </w:pPr>
    </w:p>
    <w:p w:rsidR="0005707B" w:rsidRPr="00463414" w:rsidRDefault="0005707B" w:rsidP="00FD0AA8">
      <w:pPr>
        <w:widowControl w:val="0"/>
        <w:spacing w:line="360" w:lineRule="atLeast"/>
        <w:ind w:firstLine="709"/>
        <w:jc w:val="center"/>
        <w:rPr>
          <w:rFonts w:ascii="Liberation Serif" w:hAnsi="Liberation Serif"/>
          <w:b/>
          <w:sz w:val="26"/>
          <w:szCs w:val="26"/>
        </w:rPr>
      </w:pPr>
      <w:r w:rsidRPr="00463414">
        <w:rPr>
          <w:rFonts w:ascii="Liberation Serif" w:hAnsi="Liberation Serif"/>
          <w:b/>
          <w:sz w:val="26"/>
          <w:szCs w:val="26"/>
        </w:rPr>
        <w:t>Сведения об исполнении судебных решений</w:t>
      </w:r>
    </w:p>
    <w:p w:rsidR="0005707B" w:rsidRPr="00463414" w:rsidRDefault="0005707B" w:rsidP="00FD0AA8">
      <w:pPr>
        <w:widowControl w:val="0"/>
        <w:spacing w:line="360" w:lineRule="atLeast"/>
        <w:ind w:firstLine="709"/>
        <w:jc w:val="center"/>
        <w:rPr>
          <w:rFonts w:ascii="Liberation Serif" w:hAnsi="Liberation Serif"/>
          <w:sz w:val="26"/>
          <w:szCs w:val="26"/>
        </w:rPr>
      </w:pPr>
      <w:r w:rsidRPr="00463414">
        <w:rPr>
          <w:rFonts w:ascii="Liberation Serif" w:hAnsi="Liberation Serif"/>
          <w:b/>
          <w:sz w:val="26"/>
          <w:szCs w:val="26"/>
        </w:rPr>
        <w:t>по денежным обязательствам (ф. 0503296)</w:t>
      </w:r>
    </w:p>
    <w:p w:rsidR="0005707B" w:rsidRPr="009220AB" w:rsidRDefault="0005707B" w:rsidP="00FD0AA8">
      <w:pPr>
        <w:widowControl w:val="0"/>
        <w:spacing w:line="360" w:lineRule="atLeast"/>
        <w:ind w:firstLine="709"/>
        <w:jc w:val="center"/>
        <w:rPr>
          <w:rFonts w:ascii="Liberation Serif" w:hAnsi="Liberation Serif"/>
          <w:sz w:val="26"/>
          <w:szCs w:val="26"/>
          <w:highlight w:val="yellow"/>
        </w:rPr>
      </w:pPr>
    </w:p>
    <w:p w:rsidR="00463414" w:rsidRPr="00EB1AB2" w:rsidRDefault="00463414" w:rsidP="00224112">
      <w:pPr>
        <w:ind w:firstLine="708"/>
        <w:jc w:val="both"/>
        <w:rPr>
          <w:rFonts w:ascii="Liberation Serif" w:hAnsi="Liberation Serif"/>
          <w:sz w:val="26"/>
          <w:szCs w:val="26"/>
        </w:rPr>
      </w:pPr>
      <w:r w:rsidRPr="00224112">
        <w:rPr>
          <w:rFonts w:ascii="Liberation Serif" w:hAnsi="Liberation Serif"/>
          <w:sz w:val="26"/>
          <w:szCs w:val="26"/>
        </w:rPr>
        <w:t>Обращаем ваше внимание на заполнение форм</w:t>
      </w:r>
      <w:r w:rsidR="00A94D62" w:rsidRPr="00224112">
        <w:rPr>
          <w:rFonts w:ascii="Liberation Serif" w:hAnsi="Liberation Serif"/>
          <w:sz w:val="26"/>
          <w:szCs w:val="26"/>
        </w:rPr>
        <w:t>ы</w:t>
      </w:r>
      <w:r w:rsidRPr="00224112">
        <w:rPr>
          <w:rFonts w:ascii="Liberation Serif" w:hAnsi="Liberation Serif"/>
          <w:sz w:val="26"/>
          <w:szCs w:val="26"/>
        </w:rPr>
        <w:t xml:space="preserve"> 0503296. В данной форме отражаются </w:t>
      </w:r>
      <w:r w:rsidRPr="00E558F4">
        <w:rPr>
          <w:rFonts w:ascii="Liberation Serif" w:hAnsi="Liberation Serif"/>
          <w:b/>
          <w:sz w:val="26"/>
          <w:szCs w:val="26"/>
          <w:u w:val="single"/>
        </w:rPr>
        <w:t>все</w:t>
      </w:r>
      <w:r w:rsidRPr="00224112">
        <w:rPr>
          <w:rFonts w:ascii="Liberation Serif" w:hAnsi="Liberation Serif"/>
          <w:sz w:val="26"/>
          <w:szCs w:val="26"/>
        </w:rPr>
        <w:t xml:space="preserve"> судебные решения по денежным обязательствам бюджета.</w:t>
      </w:r>
    </w:p>
    <w:p w:rsidR="00224112" w:rsidRPr="00224112" w:rsidRDefault="00224112" w:rsidP="00224112">
      <w:pPr>
        <w:ind w:firstLine="708"/>
        <w:jc w:val="both"/>
        <w:rPr>
          <w:rFonts w:ascii="Liberation Serif" w:hAnsi="Liberation Serif"/>
          <w:sz w:val="26"/>
          <w:szCs w:val="26"/>
        </w:rPr>
      </w:pPr>
      <w:r w:rsidRPr="00224112">
        <w:rPr>
          <w:rFonts w:ascii="Liberation Serif" w:hAnsi="Liberation Serif"/>
          <w:sz w:val="26"/>
          <w:szCs w:val="26"/>
        </w:rPr>
        <w:t>По графе 8 вышеуказанной формы отражаются не исполненные денежные обязательства по судебным решениям на конец отчетного периода, данные обязательства в соответствии с пунктом 4 статьи 168.2 БК РФ являются просроченной кредиторской задолженностью</w:t>
      </w:r>
      <w:r w:rsidRPr="00224112">
        <w:rPr>
          <w:rFonts w:ascii="Liberation Serif" w:hAnsi="Liberation Serif" w:cs="Liberation Serif"/>
          <w:sz w:val="26"/>
          <w:szCs w:val="26"/>
        </w:rPr>
        <w:t>.</w:t>
      </w:r>
    </w:p>
    <w:p w:rsidR="00224112" w:rsidRPr="00224112" w:rsidRDefault="00224112" w:rsidP="00E558F4">
      <w:pPr>
        <w:autoSpaceDE w:val="0"/>
        <w:ind w:firstLine="708"/>
        <w:jc w:val="both"/>
        <w:rPr>
          <w:rFonts w:ascii="Liberation Serif" w:hAnsi="Liberation Serif"/>
          <w:sz w:val="26"/>
          <w:szCs w:val="26"/>
        </w:rPr>
      </w:pPr>
      <w:r w:rsidRPr="00224112">
        <w:rPr>
          <w:rFonts w:ascii="Liberation Serif" w:hAnsi="Liberation Serif" w:cs="Liberation Serif"/>
          <w:sz w:val="26"/>
          <w:szCs w:val="26"/>
        </w:rPr>
        <w:t xml:space="preserve">На основании вышеизложенного данную </w:t>
      </w:r>
      <w:r w:rsidRPr="00224112">
        <w:rPr>
          <w:rFonts w:ascii="Liberation Serif" w:hAnsi="Liberation Serif"/>
          <w:sz w:val="26"/>
          <w:szCs w:val="26"/>
        </w:rPr>
        <w:t>просроченную кредиторскую задолженность также необходимо отражать при заполнении</w:t>
      </w:r>
      <w:r>
        <w:rPr>
          <w:rFonts w:ascii="Liberation Serif" w:hAnsi="Liberation Serif" w:cs="Liberation Serif"/>
          <w:sz w:val="26"/>
          <w:szCs w:val="26"/>
        </w:rPr>
        <w:t xml:space="preserve"> форм годовой отчетности 05031</w:t>
      </w:r>
      <w:r w:rsidRPr="00224112">
        <w:rPr>
          <w:rFonts w:ascii="Liberation Serif" w:hAnsi="Liberation Serif" w:cs="Liberation Serif"/>
          <w:sz w:val="26"/>
          <w:szCs w:val="26"/>
        </w:rPr>
        <w:t xml:space="preserve">69G_БК, </w:t>
      </w:r>
      <w:r w:rsidRPr="00224112">
        <w:rPr>
          <w:rFonts w:ascii="Liberation Serif" w:hAnsi="Liberation Serif"/>
          <w:sz w:val="26"/>
          <w:szCs w:val="26"/>
        </w:rPr>
        <w:t>по графе «Сумма задолженности, руб. - на конец отчетного периода - в том числе просроченная задолженность», а также в форме 0503387</w:t>
      </w:r>
      <w:r w:rsidRPr="00224112">
        <w:rPr>
          <w:rFonts w:ascii="Liberation Serif" w:hAnsi="Liberation Serif"/>
          <w:sz w:val="26"/>
          <w:szCs w:val="26"/>
          <w:lang w:val="en-US"/>
        </w:rPr>
        <w:t>G</w:t>
      </w:r>
      <w:r w:rsidRPr="00224112">
        <w:rPr>
          <w:rFonts w:ascii="Liberation Serif" w:hAnsi="Liberation Serif"/>
          <w:sz w:val="26"/>
          <w:szCs w:val="26"/>
        </w:rPr>
        <w:t xml:space="preserve"> по строке 10900 «ПРОСРОЧЕННАЯ КРЕДИТОРСКАЯ  ЗАДОЛЖЕННОСТЬ, всего»</w:t>
      </w:r>
      <w:r w:rsidRPr="00224112">
        <w:rPr>
          <w:rFonts w:ascii="Liberation Serif" w:hAnsi="Liberation Serif" w:cs="Liberation Serif"/>
          <w:sz w:val="26"/>
          <w:szCs w:val="26"/>
        </w:rPr>
        <w:t>.</w:t>
      </w:r>
    </w:p>
    <w:p w:rsidR="0005707B" w:rsidRPr="00E558F4" w:rsidRDefault="0005707B" w:rsidP="00FD0AA8">
      <w:pPr>
        <w:widowControl w:val="0"/>
        <w:spacing w:line="360" w:lineRule="atLeast"/>
        <w:ind w:firstLine="709"/>
        <w:jc w:val="both"/>
        <w:rPr>
          <w:rFonts w:ascii="Liberation Serif" w:hAnsi="Liberation Serif"/>
          <w:sz w:val="26"/>
          <w:szCs w:val="26"/>
        </w:rPr>
      </w:pPr>
      <w:r w:rsidRPr="00E558F4">
        <w:rPr>
          <w:rFonts w:ascii="Liberation Serif" w:hAnsi="Liberation Serif"/>
          <w:sz w:val="26"/>
          <w:szCs w:val="26"/>
        </w:rPr>
        <w:t>Формирование раздела 2 Сведений об исполнении судебных решений по</w:t>
      </w:r>
      <w:r w:rsidRPr="00E558F4">
        <w:rPr>
          <w:rFonts w:ascii="Liberation Serif" w:hAnsi="Liberation Serif"/>
          <w:sz w:val="26"/>
          <w:szCs w:val="26"/>
          <w:lang w:val="en-US"/>
        </w:rPr>
        <w:t> </w:t>
      </w:r>
      <w:r w:rsidRPr="00E558F4">
        <w:rPr>
          <w:rFonts w:ascii="Liberation Serif" w:hAnsi="Liberation Serif"/>
          <w:sz w:val="26"/>
          <w:szCs w:val="26"/>
        </w:rPr>
        <w:t>денежным обязательствам бюджета (ф.</w:t>
      </w:r>
      <w:r w:rsidRPr="00E558F4">
        <w:rPr>
          <w:rFonts w:ascii="Liberation Serif" w:hAnsi="Liberation Serif"/>
          <w:sz w:val="26"/>
          <w:szCs w:val="26"/>
          <w:lang w:val="en-US"/>
        </w:rPr>
        <w:t> </w:t>
      </w:r>
      <w:r w:rsidRPr="00E558F4">
        <w:rPr>
          <w:rFonts w:ascii="Liberation Serif" w:hAnsi="Liberation Serif"/>
          <w:sz w:val="26"/>
          <w:szCs w:val="26"/>
        </w:rPr>
        <w:t>0503296) (далее – Сведения (ф.</w:t>
      </w:r>
      <w:r w:rsidRPr="00E558F4">
        <w:rPr>
          <w:rFonts w:ascii="Liberation Serif" w:hAnsi="Liberation Serif"/>
          <w:sz w:val="26"/>
          <w:szCs w:val="26"/>
          <w:lang w:val="en-US"/>
        </w:rPr>
        <w:t> </w:t>
      </w:r>
      <w:r w:rsidRPr="00E558F4">
        <w:rPr>
          <w:rFonts w:ascii="Liberation Serif" w:hAnsi="Liberation Serif"/>
          <w:sz w:val="26"/>
          <w:szCs w:val="26"/>
        </w:rPr>
        <w:t>0503296)) осуществляется с учетом следующих особенностей.</w:t>
      </w:r>
    </w:p>
    <w:p w:rsidR="0005707B" w:rsidRPr="00224112" w:rsidRDefault="0005707B" w:rsidP="00FD0AA8">
      <w:pPr>
        <w:widowControl w:val="0"/>
        <w:spacing w:line="360" w:lineRule="atLeast"/>
        <w:ind w:firstLine="709"/>
        <w:jc w:val="both"/>
        <w:rPr>
          <w:rFonts w:ascii="Liberation Serif" w:hAnsi="Liberation Serif"/>
          <w:sz w:val="26"/>
          <w:szCs w:val="26"/>
        </w:rPr>
      </w:pPr>
      <w:r w:rsidRPr="00224112">
        <w:rPr>
          <w:rFonts w:ascii="Liberation Serif" w:hAnsi="Liberation Serif"/>
          <w:sz w:val="26"/>
          <w:szCs w:val="26"/>
        </w:rPr>
        <w:t>В случае если денежные обязательства, принятые на основании одного исполнительного листа, по своему экономическому содержанию относятся к</w:t>
      </w:r>
      <w:r w:rsidRPr="00224112">
        <w:rPr>
          <w:rFonts w:ascii="Liberation Serif" w:hAnsi="Liberation Serif"/>
          <w:sz w:val="26"/>
          <w:szCs w:val="26"/>
          <w:lang w:val="en-US"/>
        </w:rPr>
        <w:t> </w:t>
      </w:r>
      <w:r w:rsidRPr="00224112">
        <w:rPr>
          <w:rFonts w:ascii="Liberation Serif" w:hAnsi="Liberation Serif"/>
          <w:sz w:val="26"/>
          <w:szCs w:val="26"/>
        </w:rPr>
        <w:t>разным кодам КОСГУ, раскрытие информации в разделе 2 Сведений (ф.</w:t>
      </w:r>
      <w:r w:rsidRPr="00224112">
        <w:rPr>
          <w:rFonts w:ascii="Liberation Serif" w:hAnsi="Liberation Serif"/>
          <w:sz w:val="26"/>
          <w:szCs w:val="26"/>
          <w:lang w:val="en-US"/>
        </w:rPr>
        <w:t> </w:t>
      </w:r>
      <w:r w:rsidRPr="00224112">
        <w:rPr>
          <w:rFonts w:ascii="Liberation Serif" w:hAnsi="Liberation Serif"/>
          <w:sz w:val="26"/>
          <w:szCs w:val="26"/>
        </w:rPr>
        <w:t>0503296) осуществляется по каждому коду КОСГУ обособленно.</w:t>
      </w:r>
    </w:p>
    <w:p w:rsidR="0005707B" w:rsidRPr="00224112" w:rsidRDefault="0005707B" w:rsidP="00FD0AA8">
      <w:pPr>
        <w:widowControl w:val="0"/>
        <w:spacing w:line="360" w:lineRule="atLeast"/>
        <w:ind w:firstLine="709"/>
        <w:jc w:val="both"/>
        <w:rPr>
          <w:rFonts w:ascii="Liberation Serif" w:hAnsi="Liberation Serif"/>
          <w:sz w:val="26"/>
          <w:szCs w:val="26"/>
        </w:rPr>
      </w:pPr>
      <w:r w:rsidRPr="00224112">
        <w:rPr>
          <w:rFonts w:ascii="Liberation Serif" w:hAnsi="Liberation Serif"/>
          <w:sz w:val="26"/>
          <w:szCs w:val="26"/>
        </w:rPr>
        <w:t>При этом графа 2 раздела 2 Сведений (ф.</w:t>
      </w:r>
      <w:r w:rsidRPr="00224112">
        <w:rPr>
          <w:rFonts w:ascii="Liberation Serif" w:hAnsi="Liberation Serif"/>
          <w:sz w:val="26"/>
          <w:szCs w:val="26"/>
          <w:lang w:val="en-US"/>
        </w:rPr>
        <w:t> </w:t>
      </w:r>
      <w:r w:rsidRPr="00224112">
        <w:rPr>
          <w:rFonts w:ascii="Liberation Serif" w:hAnsi="Liberation Serif"/>
          <w:sz w:val="26"/>
          <w:szCs w:val="26"/>
        </w:rPr>
        <w:t>0503296) в указанном случае заполняется только по той строке, по которой отражается наибольшая сумма принятых денежных обязательств (графа 3) в рамках одного исполнительного листа. По иным суммам принятых денежных обязательств в рамках одного исполнительного листа, отраженным по другим строкам отчета, в графе 2 раздела 2</w:t>
      </w:r>
      <w:r w:rsidR="00C46B8B" w:rsidRPr="00224112">
        <w:rPr>
          <w:rFonts w:ascii="Liberation Serif" w:hAnsi="Liberation Serif"/>
          <w:sz w:val="26"/>
          <w:szCs w:val="26"/>
        </w:rPr>
        <w:t xml:space="preserve"> </w:t>
      </w:r>
      <w:r w:rsidRPr="00224112">
        <w:rPr>
          <w:rFonts w:ascii="Liberation Serif" w:hAnsi="Liberation Serif"/>
          <w:sz w:val="26"/>
          <w:szCs w:val="26"/>
        </w:rPr>
        <w:t>Сведений (ф.</w:t>
      </w:r>
      <w:r w:rsidRPr="00224112">
        <w:rPr>
          <w:rFonts w:ascii="Liberation Serif" w:hAnsi="Liberation Serif"/>
          <w:sz w:val="26"/>
          <w:szCs w:val="26"/>
          <w:lang w:val="en-US"/>
        </w:rPr>
        <w:t> </w:t>
      </w:r>
      <w:r w:rsidRPr="00224112">
        <w:rPr>
          <w:rFonts w:ascii="Liberation Serif" w:hAnsi="Liberation Serif"/>
          <w:sz w:val="26"/>
          <w:szCs w:val="26"/>
        </w:rPr>
        <w:t>0503296) проставляется «ноль».</w:t>
      </w:r>
    </w:p>
    <w:p w:rsidR="00224112" w:rsidRDefault="00C46B8B" w:rsidP="00224112">
      <w:pPr>
        <w:widowControl w:val="0"/>
        <w:spacing w:line="360" w:lineRule="atLeast"/>
        <w:ind w:firstLine="709"/>
        <w:jc w:val="both"/>
        <w:rPr>
          <w:rFonts w:ascii="Liberation Serif" w:hAnsi="Liberation Serif"/>
          <w:sz w:val="26"/>
          <w:szCs w:val="26"/>
        </w:rPr>
      </w:pPr>
      <w:r w:rsidRPr="00224112">
        <w:rPr>
          <w:rFonts w:ascii="Liberation Serif" w:hAnsi="Liberation Serif"/>
          <w:sz w:val="26"/>
          <w:szCs w:val="26"/>
        </w:rPr>
        <w:t xml:space="preserve">Необходимо обратить внимание, что сведения о просроченной кредиторской задолженности по исполнительным документам, предусматривающим обращение взыскания </w:t>
      </w:r>
      <w:r w:rsidR="008B56F3" w:rsidRPr="00224112">
        <w:rPr>
          <w:rFonts w:ascii="Liberation Serif" w:hAnsi="Liberation Serif"/>
          <w:sz w:val="26"/>
          <w:szCs w:val="26"/>
        </w:rPr>
        <w:t>на средства местного бюджета должны включать, в том числе задолженность по исполнительным документам, находящимся на исполнении в службе судебных приставов.</w:t>
      </w:r>
    </w:p>
    <w:p w:rsidR="00E558F4" w:rsidRDefault="00E558F4" w:rsidP="00E558F4">
      <w:pPr>
        <w:ind w:firstLine="709"/>
        <w:jc w:val="both"/>
        <w:rPr>
          <w:rFonts w:ascii="Liberation Serif" w:hAnsi="Liberation Serif"/>
          <w:sz w:val="26"/>
          <w:szCs w:val="26"/>
        </w:rPr>
      </w:pPr>
      <w:r w:rsidRPr="00E558F4">
        <w:rPr>
          <w:rFonts w:ascii="Liberation Serif" w:hAnsi="Liberation Serif" w:cs="Arial"/>
          <w:color w:val="222222"/>
          <w:sz w:val="26"/>
          <w:szCs w:val="26"/>
          <w:shd w:val="clear" w:color="auto" w:fill="FFFFFF"/>
        </w:rPr>
        <w:t>В </w:t>
      </w:r>
      <w:hyperlink r:id="rId64" w:anchor="/document/16/142221/dfaslxof2q/" w:tgtFrame="_self" w:history="1">
        <w:r w:rsidRPr="00E558F4">
          <w:rPr>
            <w:rStyle w:val="a4"/>
            <w:rFonts w:ascii="Liberation Serif" w:hAnsi="Liberation Serif" w:cs="Arial"/>
            <w:color w:val="000000" w:themeColor="text1"/>
            <w:sz w:val="26"/>
            <w:szCs w:val="26"/>
          </w:rPr>
          <w:t>разделе 5</w:t>
        </w:r>
      </w:hyperlink>
      <w:r w:rsidRPr="00E558F4">
        <w:rPr>
          <w:rFonts w:ascii="Liberation Serif" w:hAnsi="Liberation Serif" w:cs="Arial"/>
          <w:color w:val="222222"/>
          <w:sz w:val="26"/>
          <w:szCs w:val="26"/>
          <w:shd w:val="clear" w:color="auto" w:fill="FFFFFF"/>
        </w:rPr>
        <w:t> текстовой части Пояснительной записки (</w:t>
      </w:r>
      <w:hyperlink r:id="rId65" w:anchor="/document/140/52355/" w:history="1">
        <w:r w:rsidRPr="00E558F4">
          <w:rPr>
            <w:rStyle w:val="a4"/>
            <w:rFonts w:ascii="Liberation Serif" w:hAnsi="Liberation Serif" w:cs="Arial"/>
            <w:color w:val="0047B3"/>
            <w:sz w:val="26"/>
            <w:szCs w:val="26"/>
          </w:rPr>
          <w:t>ф. 0503160</w:t>
        </w:r>
      </w:hyperlink>
      <w:r w:rsidRPr="00E558F4">
        <w:rPr>
          <w:rFonts w:ascii="Liberation Serif" w:hAnsi="Liberation Serif" w:cs="Arial"/>
          <w:color w:val="222222"/>
          <w:sz w:val="26"/>
          <w:szCs w:val="26"/>
          <w:shd w:val="clear" w:color="auto" w:fill="FFFFFF"/>
        </w:rPr>
        <w:t>) раскройте информацию о задолженности по исполнительным документам. Укажите характер задолженности и правовое обоснование. Опишите меры, кото</w:t>
      </w:r>
      <w:r>
        <w:rPr>
          <w:rFonts w:ascii="Liberation Serif" w:hAnsi="Liberation Serif" w:cs="Arial"/>
          <w:color w:val="222222"/>
          <w:sz w:val="26"/>
          <w:szCs w:val="26"/>
          <w:shd w:val="clear" w:color="auto" w:fill="FFFFFF"/>
        </w:rPr>
        <w:t>рые вы приняли, чтобы устранить задолженность</w:t>
      </w:r>
      <w:r w:rsidRPr="00E558F4">
        <w:rPr>
          <w:rFonts w:ascii="Liberation Serif" w:hAnsi="Liberation Serif" w:cs="Arial"/>
          <w:color w:val="222222"/>
          <w:sz w:val="26"/>
          <w:szCs w:val="26"/>
          <w:shd w:val="clear" w:color="auto" w:fill="FFFFFF"/>
        </w:rPr>
        <w:t>.</w:t>
      </w:r>
      <w:r w:rsidRPr="00E558F4">
        <w:rPr>
          <w:rFonts w:ascii="Liberation Serif" w:hAnsi="Liberation Serif" w:cs="Arial"/>
          <w:color w:val="222222"/>
          <w:sz w:val="26"/>
          <w:szCs w:val="26"/>
        </w:rPr>
        <w:br/>
      </w:r>
    </w:p>
    <w:p w:rsidR="00224112" w:rsidRDefault="00224112" w:rsidP="00224112">
      <w:pPr>
        <w:widowControl w:val="0"/>
        <w:spacing w:line="360" w:lineRule="atLeast"/>
        <w:ind w:firstLine="709"/>
        <w:jc w:val="center"/>
        <w:rPr>
          <w:rStyle w:val="FontStyle39"/>
          <w:rFonts w:ascii="Liberation Serif" w:hAnsi="Liberation Serif"/>
          <w:b/>
        </w:rPr>
      </w:pPr>
      <w:r w:rsidRPr="00224112">
        <w:rPr>
          <w:rStyle w:val="FontStyle39"/>
          <w:rFonts w:ascii="Liberation Serif" w:hAnsi="Liberation Serif"/>
          <w:b/>
        </w:rPr>
        <w:t>Информация об использовании межбюджетных трансферто</w:t>
      </w:r>
      <w:r>
        <w:rPr>
          <w:rStyle w:val="FontStyle39"/>
          <w:rFonts w:ascii="Liberation Serif" w:hAnsi="Liberation Serif"/>
          <w:b/>
        </w:rPr>
        <w:t>в из областного бюджета (ф.</w:t>
      </w:r>
      <w:r w:rsidRPr="00224112">
        <w:rPr>
          <w:rStyle w:val="FontStyle39"/>
          <w:rFonts w:ascii="Liberation Serif" w:hAnsi="Liberation Serif"/>
          <w:b/>
        </w:rPr>
        <w:t xml:space="preserve"> 0503324</w:t>
      </w:r>
      <w:r w:rsidRPr="00224112">
        <w:rPr>
          <w:rStyle w:val="FontStyle39"/>
          <w:rFonts w:ascii="Liberation Serif" w:hAnsi="Liberation Serif"/>
          <w:b/>
          <w:lang w:val="en-US"/>
        </w:rPr>
        <w:t>G</w:t>
      </w:r>
      <w:r w:rsidRPr="00224112">
        <w:rPr>
          <w:rStyle w:val="FontStyle39"/>
          <w:rFonts w:ascii="Liberation Serif" w:hAnsi="Liberation Serif"/>
          <w:b/>
        </w:rPr>
        <w:t>_2022)</w:t>
      </w:r>
    </w:p>
    <w:p w:rsidR="00224112" w:rsidRPr="00224112" w:rsidRDefault="00224112" w:rsidP="00224112">
      <w:pPr>
        <w:widowControl w:val="0"/>
        <w:spacing w:line="360" w:lineRule="atLeast"/>
        <w:ind w:firstLine="709"/>
        <w:jc w:val="center"/>
        <w:rPr>
          <w:rFonts w:ascii="Liberation Serif" w:hAnsi="Liberation Serif"/>
          <w:b/>
          <w:sz w:val="26"/>
          <w:szCs w:val="26"/>
        </w:rPr>
      </w:pPr>
    </w:p>
    <w:p w:rsidR="00554EDD" w:rsidRPr="00224112" w:rsidRDefault="00EB0558" w:rsidP="00FD0AA8">
      <w:pPr>
        <w:pStyle w:val="Style2"/>
        <w:widowControl/>
        <w:rPr>
          <w:rStyle w:val="FontStyle39"/>
          <w:rFonts w:ascii="Liberation Serif" w:hAnsi="Liberation Serif"/>
        </w:rPr>
      </w:pPr>
      <w:r w:rsidRPr="00224112">
        <w:rPr>
          <w:rStyle w:val="FontStyle39"/>
          <w:rFonts w:ascii="Liberation Serif" w:hAnsi="Liberation Serif"/>
        </w:rPr>
        <w:t>Информация об использовании межбюджетных трансфертов из областного бюджета (далее -</w:t>
      </w:r>
      <w:r w:rsidR="00C46B8B" w:rsidRPr="00224112">
        <w:rPr>
          <w:rStyle w:val="FontStyle39"/>
          <w:rFonts w:ascii="Liberation Serif" w:hAnsi="Liberation Serif"/>
        </w:rPr>
        <w:t xml:space="preserve"> </w:t>
      </w:r>
      <w:r w:rsidRPr="00224112">
        <w:rPr>
          <w:rStyle w:val="FontStyle39"/>
          <w:rFonts w:ascii="Liberation Serif" w:hAnsi="Liberation Serif"/>
        </w:rPr>
        <w:t>форма 0503324</w:t>
      </w:r>
      <w:r w:rsidRPr="00224112">
        <w:rPr>
          <w:rStyle w:val="FontStyle39"/>
          <w:rFonts w:ascii="Liberation Serif" w:hAnsi="Liberation Serif"/>
          <w:lang w:val="en-US"/>
        </w:rPr>
        <w:t>G</w:t>
      </w:r>
      <w:r w:rsidRPr="00224112">
        <w:rPr>
          <w:rStyle w:val="FontStyle39"/>
          <w:rFonts w:ascii="Liberation Serif" w:hAnsi="Liberation Serif"/>
        </w:rPr>
        <w:t>_202</w:t>
      </w:r>
      <w:r w:rsidR="008B56F3" w:rsidRPr="00224112">
        <w:rPr>
          <w:rStyle w:val="FontStyle39"/>
          <w:rFonts w:ascii="Liberation Serif" w:hAnsi="Liberation Serif"/>
        </w:rPr>
        <w:t>2</w:t>
      </w:r>
      <w:r w:rsidR="00224112" w:rsidRPr="00224112">
        <w:rPr>
          <w:rStyle w:val="FontStyle39"/>
          <w:rFonts w:ascii="Liberation Serif" w:hAnsi="Liberation Serif"/>
        </w:rPr>
        <w:t xml:space="preserve">) </w:t>
      </w:r>
      <w:r w:rsidR="00364F03" w:rsidRPr="00224112">
        <w:rPr>
          <w:rStyle w:val="FontStyle39"/>
          <w:rFonts w:ascii="Liberation Serif" w:hAnsi="Liberation Serif"/>
        </w:rPr>
        <w:t xml:space="preserve">составляется и представляется </w:t>
      </w:r>
      <w:r w:rsidRPr="00224112">
        <w:rPr>
          <w:rStyle w:val="FontStyle39"/>
          <w:rFonts w:ascii="Liberation Serif" w:hAnsi="Liberation Serif"/>
        </w:rPr>
        <w:t>в соответствии с письмом Федерального казначейства от 11.12.2012 № 42-7.4-05/2.1-704</w:t>
      </w:r>
      <w:r w:rsidR="00DE7E29">
        <w:rPr>
          <w:rStyle w:val="FontStyle39"/>
          <w:rFonts w:ascii="Liberation Serif" w:hAnsi="Liberation Serif"/>
        </w:rPr>
        <w:t xml:space="preserve">. </w:t>
      </w:r>
    </w:p>
    <w:p w:rsidR="0054090C" w:rsidRPr="00224112" w:rsidRDefault="0054090C" w:rsidP="00FD0AA8">
      <w:pPr>
        <w:pStyle w:val="Style2"/>
        <w:widowControl/>
        <w:rPr>
          <w:rStyle w:val="FontStyle39"/>
          <w:rFonts w:ascii="Liberation Serif" w:hAnsi="Liberation Serif"/>
        </w:rPr>
      </w:pPr>
      <w:r w:rsidRPr="00224112">
        <w:rPr>
          <w:rStyle w:val="FontStyle39"/>
          <w:rFonts w:ascii="Liberation Serif" w:hAnsi="Liberation Serif"/>
        </w:rPr>
        <w:t>Обращаем внимание, что:</w:t>
      </w:r>
    </w:p>
    <w:p w:rsidR="0054090C" w:rsidRPr="00224112" w:rsidRDefault="0054090C" w:rsidP="00FD0AA8">
      <w:pPr>
        <w:pStyle w:val="Style2"/>
        <w:widowControl/>
        <w:rPr>
          <w:rStyle w:val="FontStyle39"/>
          <w:rFonts w:ascii="Liberation Serif" w:hAnsi="Liberation Serif"/>
        </w:rPr>
      </w:pPr>
      <w:r w:rsidRPr="00224112">
        <w:rPr>
          <w:rStyle w:val="FontStyle39"/>
          <w:rFonts w:ascii="Liberation Serif" w:hAnsi="Liberation Serif"/>
        </w:rPr>
        <w:t xml:space="preserve">- в разделе 1, в графе 16 указывается сумма остатка целевых средств, неиспользованных на отчетную дату, подлежащих перечислению в областной бюджет. </w:t>
      </w:r>
    </w:p>
    <w:p w:rsidR="00CA0E1E" w:rsidRDefault="0054090C" w:rsidP="00FD0AA8">
      <w:pPr>
        <w:ind w:firstLine="709"/>
        <w:jc w:val="both"/>
        <w:rPr>
          <w:rFonts w:ascii="Liberation Serif" w:hAnsi="Liberation Serif"/>
          <w:sz w:val="26"/>
          <w:szCs w:val="26"/>
        </w:rPr>
      </w:pPr>
      <w:r w:rsidRPr="00224112">
        <w:rPr>
          <w:rFonts w:ascii="Liberation Serif" w:hAnsi="Liberation Serif"/>
          <w:sz w:val="26"/>
          <w:szCs w:val="26"/>
        </w:rPr>
        <w:t xml:space="preserve">- </w:t>
      </w:r>
      <w:r w:rsidR="00CA0E1E" w:rsidRPr="00224112">
        <w:rPr>
          <w:rFonts w:ascii="Liberation Serif" w:hAnsi="Liberation Serif"/>
          <w:sz w:val="26"/>
          <w:szCs w:val="26"/>
        </w:rPr>
        <w:t>раздел 2 «Расходование целевых средств» и раздел 3 «Анализ причин образования остатков целевых средств» в форме (ф. 0503324</w:t>
      </w:r>
      <w:r w:rsidR="00CA0E1E" w:rsidRPr="00224112">
        <w:rPr>
          <w:rFonts w:ascii="Liberation Serif" w:hAnsi="Liberation Serif"/>
          <w:sz w:val="26"/>
          <w:szCs w:val="26"/>
          <w:lang w:val="en-US"/>
        </w:rPr>
        <w:t>G</w:t>
      </w:r>
      <w:r w:rsidRPr="00224112">
        <w:rPr>
          <w:rFonts w:ascii="Liberation Serif" w:hAnsi="Liberation Serif"/>
          <w:sz w:val="26"/>
          <w:szCs w:val="26"/>
        </w:rPr>
        <w:t>_2022</w:t>
      </w:r>
      <w:r w:rsidR="00224112" w:rsidRPr="00224112">
        <w:rPr>
          <w:rFonts w:ascii="Liberation Serif" w:hAnsi="Liberation Serif"/>
          <w:sz w:val="26"/>
          <w:szCs w:val="26"/>
        </w:rPr>
        <w:t>) в отчете за 2023</w:t>
      </w:r>
      <w:r w:rsidR="00CA0E1E" w:rsidRPr="00224112">
        <w:rPr>
          <w:rFonts w:ascii="Liberation Serif" w:hAnsi="Liberation Serif"/>
          <w:sz w:val="26"/>
          <w:szCs w:val="26"/>
        </w:rPr>
        <w:t xml:space="preserve"> год </w:t>
      </w:r>
      <w:r w:rsidR="00CA0E1E" w:rsidRPr="00224112">
        <w:rPr>
          <w:rFonts w:ascii="Liberation Serif" w:hAnsi="Liberation Serif"/>
          <w:b/>
          <w:sz w:val="26"/>
          <w:szCs w:val="26"/>
        </w:rPr>
        <w:t>не заполняются</w:t>
      </w:r>
      <w:r w:rsidR="00CA0E1E" w:rsidRPr="00224112">
        <w:rPr>
          <w:rFonts w:ascii="Liberation Serif" w:hAnsi="Liberation Serif"/>
          <w:sz w:val="26"/>
          <w:szCs w:val="26"/>
        </w:rPr>
        <w:t>.</w:t>
      </w:r>
    </w:p>
    <w:p w:rsidR="00DE7E29" w:rsidRDefault="00DE7E29" w:rsidP="00FD0AA8">
      <w:pPr>
        <w:ind w:firstLine="709"/>
        <w:jc w:val="both"/>
        <w:rPr>
          <w:rFonts w:ascii="Liberation Serif" w:hAnsi="Liberation Serif"/>
          <w:sz w:val="26"/>
          <w:szCs w:val="26"/>
        </w:rPr>
      </w:pPr>
    </w:p>
    <w:p w:rsidR="00DE7E29" w:rsidRPr="00774023" w:rsidRDefault="00DE7E29" w:rsidP="00DE7E29">
      <w:pPr>
        <w:jc w:val="center"/>
        <w:rPr>
          <w:rFonts w:ascii="Liberation Serif" w:hAnsi="Liberation Serif"/>
          <w:sz w:val="26"/>
          <w:szCs w:val="26"/>
        </w:rPr>
      </w:pPr>
      <w:r w:rsidRPr="00774023">
        <w:rPr>
          <w:rFonts w:ascii="Liberation Serif" w:hAnsi="Liberation Serif"/>
          <w:b/>
          <w:sz w:val="26"/>
          <w:szCs w:val="26"/>
        </w:rPr>
        <w:t>Сведения об остатках денежных средств на счетах получателя бюджетных средств (ф. 0503178)</w:t>
      </w:r>
    </w:p>
    <w:p w:rsidR="00DE7E29" w:rsidRPr="00774023" w:rsidRDefault="00DE7E29" w:rsidP="00FD0AA8">
      <w:pPr>
        <w:ind w:firstLine="709"/>
        <w:jc w:val="both"/>
        <w:rPr>
          <w:rFonts w:ascii="Liberation Serif" w:hAnsi="Liberation Serif"/>
          <w:sz w:val="26"/>
          <w:szCs w:val="26"/>
        </w:rPr>
      </w:pPr>
    </w:p>
    <w:p w:rsidR="00DE7E29" w:rsidRPr="00774023" w:rsidRDefault="00BA29A0" w:rsidP="00DE7E29">
      <w:pPr>
        <w:ind w:firstLine="709"/>
        <w:jc w:val="both"/>
        <w:rPr>
          <w:rFonts w:ascii="Liberation Serif" w:hAnsi="Liberation Serif"/>
          <w:sz w:val="26"/>
          <w:szCs w:val="26"/>
        </w:rPr>
      </w:pPr>
      <w:r w:rsidRPr="00774023">
        <w:rPr>
          <w:rFonts w:ascii="Liberation Serif" w:hAnsi="Liberation Serif"/>
          <w:sz w:val="26"/>
          <w:szCs w:val="26"/>
        </w:rPr>
        <w:t>Главными распорядителями бюджетных средств</w:t>
      </w:r>
      <w:r w:rsidR="00DE7E29" w:rsidRPr="00774023">
        <w:rPr>
          <w:rFonts w:ascii="Liberation Serif" w:hAnsi="Liberation Serif"/>
          <w:sz w:val="26"/>
          <w:szCs w:val="26"/>
        </w:rPr>
        <w:t xml:space="preserve"> ф. 0503178 заполняется на основании сведений (ф.0503178) пояснительных записок (ф. 0503160) </w:t>
      </w:r>
      <w:r w:rsidRPr="00774023">
        <w:rPr>
          <w:rFonts w:ascii="Liberation Serif" w:hAnsi="Liberation Serif"/>
          <w:sz w:val="26"/>
          <w:szCs w:val="26"/>
        </w:rPr>
        <w:t>получателей бюджетных средств, включаемых в отчетность ГРБС</w:t>
      </w:r>
      <w:r w:rsidR="00DE7E29" w:rsidRPr="00774023">
        <w:rPr>
          <w:rFonts w:ascii="Liberation Serif" w:hAnsi="Liberation Serif"/>
          <w:sz w:val="26"/>
          <w:szCs w:val="26"/>
        </w:rPr>
        <w:t>, путем суммирования одноименных показателей по строкам и графам соответствующих разделов сведений (ф. 0503178).</w:t>
      </w:r>
    </w:p>
    <w:p w:rsidR="00BA29A0" w:rsidRPr="00774023" w:rsidRDefault="00BA29A0" w:rsidP="00BA29A0">
      <w:pPr>
        <w:shd w:val="clear" w:color="auto" w:fill="FFFFFF"/>
        <w:ind w:right="20" w:firstLine="709"/>
        <w:jc w:val="both"/>
        <w:rPr>
          <w:rFonts w:ascii="Liberation Serif" w:hAnsi="Liberation Serif"/>
          <w:sz w:val="26"/>
          <w:szCs w:val="26"/>
        </w:rPr>
      </w:pPr>
      <w:proofErr w:type="gramStart"/>
      <w:r w:rsidRPr="00774023">
        <w:rPr>
          <w:rFonts w:ascii="Liberation Serif" w:eastAsia="Arial Unicode MS" w:hAnsi="Liberation Serif"/>
          <w:sz w:val="26"/>
          <w:szCs w:val="26"/>
        </w:rPr>
        <w:t>Сообщаем, что в соответствии с подпунктом 2 пункта 2 приказа Министерства от 04.10.2011 № 410 «Об утверждении форм и сроков представления отчета об использовании бюджетных ассигнований резервного фонда Правительства Свердловской области» (с изменениями, внесенными приказом от 23.09.2014 № 462) органы местного самоуправления муниципальных образований, получившие в 2023 году межбюджетные трансферты за счет средств резервного фонда Правительства Свердловской области или имевшие в своем</w:t>
      </w:r>
      <w:proofErr w:type="gramEnd"/>
      <w:r w:rsidRPr="00774023">
        <w:rPr>
          <w:rFonts w:ascii="Liberation Serif" w:eastAsia="Arial Unicode MS" w:hAnsi="Liberation Serif"/>
          <w:sz w:val="26"/>
          <w:szCs w:val="26"/>
        </w:rPr>
        <w:t xml:space="preserve"> </w:t>
      </w:r>
      <w:proofErr w:type="gramStart"/>
      <w:r w:rsidRPr="00774023">
        <w:rPr>
          <w:rFonts w:ascii="Liberation Serif" w:eastAsia="Arial Unicode MS" w:hAnsi="Liberation Serif"/>
          <w:sz w:val="26"/>
          <w:szCs w:val="26"/>
        </w:rPr>
        <w:t>бюджете</w:t>
      </w:r>
      <w:proofErr w:type="gramEnd"/>
      <w:r w:rsidRPr="00774023">
        <w:rPr>
          <w:rFonts w:ascii="Liberation Serif" w:eastAsia="Arial Unicode MS" w:hAnsi="Liberation Serif"/>
          <w:sz w:val="26"/>
          <w:szCs w:val="26"/>
        </w:rPr>
        <w:t xml:space="preserve"> на 01.01.2023 остатки данных средств, обязаны представить отчеты об их использовании главным распорядителям средств областного бюджета, предоставившим межбюджетные трансферты, </w:t>
      </w:r>
      <w:r w:rsidRPr="00774023">
        <w:rPr>
          <w:rFonts w:ascii="Liberation Serif" w:eastAsia="Arial Unicode MS" w:hAnsi="Liberation Serif"/>
          <w:b/>
          <w:sz w:val="26"/>
          <w:szCs w:val="26"/>
        </w:rPr>
        <w:t>до 20 января 2024 года</w:t>
      </w:r>
      <w:r w:rsidRPr="00774023">
        <w:rPr>
          <w:rFonts w:ascii="Liberation Serif" w:eastAsia="Arial Unicode MS" w:hAnsi="Liberation Serif"/>
          <w:sz w:val="26"/>
          <w:szCs w:val="26"/>
        </w:rPr>
        <w:t>. Дублировать представление отчета в Финансовое управление не надо.</w:t>
      </w:r>
    </w:p>
    <w:p w:rsidR="00B57919" w:rsidRPr="007A42DC" w:rsidRDefault="00B57919" w:rsidP="00D207E7">
      <w:pPr>
        <w:widowControl w:val="0"/>
        <w:contextualSpacing/>
        <w:rPr>
          <w:rFonts w:ascii="Liberation Serif" w:hAnsi="Liberation Serif"/>
          <w:b/>
          <w:sz w:val="26"/>
          <w:szCs w:val="26"/>
        </w:rPr>
      </w:pPr>
    </w:p>
    <w:p w:rsidR="004C3062" w:rsidRPr="00774023" w:rsidRDefault="004832A5" w:rsidP="00FD0AA8">
      <w:pPr>
        <w:widowControl w:val="0"/>
        <w:ind w:firstLine="709"/>
        <w:contextualSpacing/>
        <w:jc w:val="center"/>
        <w:rPr>
          <w:rFonts w:ascii="Liberation Serif" w:hAnsi="Liberation Serif"/>
          <w:sz w:val="26"/>
          <w:szCs w:val="26"/>
        </w:rPr>
      </w:pPr>
      <w:r w:rsidRPr="00774023">
        <w:rPr>
          <w:rFonts w:ascii="Liberation Serif" w:hAnsi="Liberation Serif"/>
          <w:b/>
          <w:sz w:val="26"/>
          <w:szCs w:val="26"/>
        </w:rPr>
        <w:t xml:space="preserve">Текстовая часть </w:t>
      </w:r>
      <w:r w:rsidR="004C3062" w:rsidRPr="00774023">
        <w:rPr>
          <w:rFonts w:ascii="Liberation Serif" w:hAnsi="Liberation Serif"/>
          <w:b/>
          <w:sz w:val="26"/>
          <w:szCs w:val="26"/>
        </w:rPr>
        <w:t>Пояснительн</w:t>
      </w:r>
      <w:r w:rsidRPr="00774023">
        <w:rPr>
          <w:rFonts w:ascii="Liberation Serif" w:hAnsi="Liberation Serif"/>
          <w:b/>
          <w:sz w:val="26"/>
          <w:szCs w:val="26"/>
        </w:rPr>
        <w:t>ой</w:t>
      </w:r>
      <w:r w:rsidR="004C3062" w:rsidRPr="00774023">
        <w:rPr>
          <w:rFonts w:ascii="Liberation Serif" w:hAnsi="Liberation Serif"/>
          <w:b/>
          <w:sz w:val="26"/>
          <w:szCs w:val="26"/>
        </w:rPr>
        <w:t xml:space="preserve"> записк</w:t>
      </w:r>
      <w:r w:rsidRPr="00774023">
        <w:rPr>
          <w:rFonts w:ascii="Liberation Serif" w:hAnsi="Liberation Serif"/>
          <w:b/>
          <w:sz w:val="26"/>
          <w:szCs w:val="26"/>
        </w:rPr>
        <w:t>и</w:t>
      </w:r>
      <w:r w:rsidR="004C3062" w:rsidRPr="00774023">
        <w:rPr>
          <w:rFonts w:ascii="Liberation Serif" w:hAnsi="Liberation Serif"/>
          <w:b/>
          <w:sz w:val="26"/>
          <w:szCs w:val="26"/>
        </w:rPr>
        <w:t xml:space="preserve"> (ф. 0503160</w:t>
      </w:r>
      <w:r w:rsidR="004C3062" w:rsidRPr="00774023">
        <w:rPr>
          <w:rFonts w:ascii="Liberation Serif" w:hAnsi="Liberation Serif"/>
          <w:sz w:val="26"/>
          <w:szCs w:val="26"/>
        </w:rPr>
        <w:t>)</w:t>
      </w:r>
    </w:p>
    <w:p w:rsidR="006536D3" w:rsidRPr="00774023" w:rsidRDefault="006536D3" w:rsidP="00FD0AA8">
      <w:pPr>
        <w:widowControl w:val="0"/>
        <w:ind w:firstLine="709"/>
        <w:contextualSpacing/>
        <w:jc w:val="center"/>
        <w:rPr>
          <w:rFonts w:ascii="Liberation Serif" w:hAnsi="Liberation Serif"/>
          <w:b/>
          <w:sz w:val="26"/>
          <w:szCs w:val="26"/>
          <w:highlight w:val="yellow"/>
        </w:rPr>
      </w:pPr>
    </w:p>
    <w:p w:rsidR="004C3062" w:rsidRPr="00774023" w:rsidRDefault="00045052" w:rsidP="00FD0AA8">
      <w:pPr>
        <w:ind w:firstLine="709"/>
        <w:contextualSpacing/>
        <w:jc w:val="both"/>
        <w:rPr>
          <w:rFonts w:ascii="Liberation Serif" w:hAnsi="Liberation Serif"/>
          <w:sz w:val="26"/>
          <w:szCs w:val="26"/>
        </w:rPr>
      </w:pPr>
      <w:r w:rsidRPr="00774023">
        <w:rPr>
          <w:rFonts w:ascii="Liberation Serif" w:hAnsi="Liberation Serif"/>
          <w:sz w:val="26"/>
          <w:szCs w:val="26"/>
        </w:rPr>
        <w:t xml:space="preserve">При </w:t>
      </w:r>
      <w:r w:rsidR="004C3062" w:rsidRPr="00774023">
        <w:rPr>
          <w:rFonts w:ascii="Liberation Serif" w:hAnsi="Liberation Serif"/>
          <w:sz w:val="26"/>
          <w:szCs w:val="26"/>
        </w:rPr>
        <w:t>заполнени</w:t>
      </w:r>
      <w:r w:rsidRPr="00774023">
        <w:rPr>
          <w:rFonts w:ascii="Liberation Serif" w:hAnsi="Liberation Serif"/>
          <w:sz w:val="26"/>
          <w:szCs w:val="26"/>
        </w:rPr>
        <w:t>и</w:t>
      </w:r>
      <w:r w:rsidR="004C3062" w:rsidRPr="00774023">
        <w:rPr>
          <w:rFonts w:ascii="Liberation Serif" w:hAnsi="Liberation Serif"/>
          <w:sz w:val="26"/>
          <w:szCs w:val="26"/>
        </w:rPr>
        <w:t xml:space="preserve"> текстовой части Пояснительной записки</w:t>
      </w:r>
      <w:r w:rsidR="009E54B5" w:rsidRPr="00774023">
        <w:rPr>
          <w:rFonts w:ascii="Liberation Serif" w:hAnsi="Liberation Serif"/>
          <w:sz w:val="26"/>
          <w:szCs w:val="26"/>
        </w:rPr>
        <w:t xml:space="preserve"> </w:t>
      </w:r>
      <w:r w:rsidR="004C3062" w:rsidRPr="00774023">
        <w:rPr>
          <w:rFonts w:ascii="Liberation Serif" w:hAnsi="Liberation Serif"/>
          <w:sz w:val="26"/>
          <w:szCs w:val="26"/>
        </w:rPr>
        <w:t>ф. 0503160 отраж</w:t>
      </w:r>
      <w:r w:rsidRPr="00774023">
        <w:rPr>
          <w:rFonts w:ascii="Liberation Serif" w:hAnsi="Liberation Serif"/>
          <w:sz w:val="26"/>
          <w:szCs w:val="26"/>
        </w:rPr>
        <w:t>ать</w:t>
      </w:r>
      <w:r w:rsidR="004C3062" w:rsidRPr="00774023">
        <w:rPr>
          <w:rFonts w:ascii="Liberation Serif" w:hAnsi="Liberation Serif"/>
          <w:sz w:val="26"/>
          <w:szCs w:val="26"/>
        </w:rPr>
        <w:t xml:space="preserve"> информаци</w:t>
      </w:r>
      <w:r w:rsidRPr="00774023">
        <w:rPr>
          <w:rFonts w:ascii="Liberation Serif" w:hAnsi="Liberation Serif"/>
          <w:sz w:val="26"/>
          <w:szCs w:val="26"/>
        </w:rPr>
        <w:t>ю</w:t>
      </w:r>
      <w:r w:rsidR="005A27E7" w:rsidRPr="00774023">
        <w:rPr>
          <w:rFonts w:ascii="Liberation Serif" w:hAnsi="Liberation Serif"/>
          <w:sz w:val="26"/>
          <w:szCs w:val="26"/>
        </w:rPr>
        <w:t xml:space="preserve"> </w:t>
      </w:r>
      <w:r w:rsidR="004C3062" w:rsidRPr="00774023">
        <w:rPr>
          <w:rFonts w:ascii="Liberation Serif" w:hAnsi="Liberation Serif"/>
          <w:b/>
          <w:sz w:val="26"/>
          <w:szCs w:val="26"/>
        </w:rPr>
        <w:t>по разделам, предусмотренным</w:t>
      </w:r>
      <w:r w:rsidR="005A27E7" w:rsidRPr="00774023">
        <w:rPr>
          <w:rFonts w:ascii="Liberation Serif" w:hAnsi="Liberation Serif"/>
          <w:b/>
          <w:sz w:val="26"/>
          <w:szCs w:val="26"/>
        </w:rPr>
        <w:t xml:space="preserve"> </w:t>
      </w:r>
      <w:r w:rsidR="004C3062" w:rsidRPr="00774023">
        <w:rPr>
          <w:rFonts w:ascii="Liberation Serif" w:hAnsi="Liberation Serif"/>
          <w:b/>
          <w:sz w:val="26"/>
          <w:szCs w:val="26"/>
        </w:rPr>
        <w:t>п. 152 Инструкции 191н</w:t>
      </w:r>
      <w:r w:rsidRPr="00774023">
        <w:rPr>
          <w:rFonts w:ascii="Liberation Serif" w:hAnsi="Liberation Serif"/>
          <w:b/>
          <w:sz w:val="26"/>
          <w:szCs w:val="26"/>
        </w:rPr>
        <w:t xml:space="preserve">. </w:t>
      </w:r>
      <w:r w:rsidRPr="00774023">
        <w:rPr>
          <w:rFonts w:ascii="Liberation Serif" w:hAnsi="Liberation Serif"/>
          <w:sz w:val="26"/>
          <w:szCs w:val="26"/>
        </w:rPr>
        <w:t>Кроме того,</w:t>
      </w:r>
      <w:r w:rsidR="005A27E7" w:rsidRPr="00774023">
        <w:rPr>
          <w:rFonts w:ascii="Liberation Serif" w:hAnsi="Liberation Serif"/>
          <w:sz w:val="26"/>
          <w:szCs w:val="26"/>
        </w:rPr>
        <w:t xml:space="preserve"> </w:t>
      </w:r>
      <w:r w:rsidRPr="00774023">
        <w:rPr>
          <w:rFonts w:ascii="Liberation Serif" w:hAnsi="Liberation Serif"/>
          <w:sz w:val="26"/>
          <w:szCs w:val="26"/>
        </w:rPr>
        <w:t>необходимо отразить</w:t>
      </w:r>
      <w:r w:rsidR="004C3062" w:rsidRPr="00774023">
        <w:rPr>
          <w:rFonts w:ascii="Liberation Serif" w:hAnsi="Liberation Serif"/>
          <w:sz w:val="26"/>
          <w:szCs w:val="26"/>
        </w:rPr>
        <w:t xml:space="preserve"> ин</w:t>
      </w:r>
      <w:r w:rsidRPr="00774023">
        <w:rPr>
          <w:rFonts w:ascii="Liberation Serif" w:hAnsi="Liberation Serif"/>
          <w:sz w:val="26"/>
          <w:szCs w:val="26"/>
        </w:rPr>
        <w:t>ую</w:t>
      </w:r>
      <w:r w:rsidR="004C3062" w:rsidRPr="00774023">
        <w:rPr>
          <w:rFonts w:ascii="Liberation Serif" w:hAnsi="Liberation Serif"/>
          <w:sz w:val="26"/>
          <w:szCs w:val="26"/>
        </w:rPr>
        <w:t xml:space="preserve"> информаци</w:t>
      </w:r>
      <w:r w:rsidRPr="00774023">
        <w:rPr>
          <w:rFonts w:ascii="Liberation Serif" w:hAnsi="Liberation Serif"/>
          <w:sz w:val="26"/>
          <w:szCs w:val="26"/>
        </w:rPr>
        <w:t>ю</w:t>
      </w:r>
      <w:r w:rsidR="004C3062" w:rsidRPr="00774023">
        <w:rPr>
          <w:rFonts w:ascii="Liberation Serif" w:hAnsi="Liberation Serif"/>
          <w:sz w:val="26"/>
          <w:szCs w:val="26"/>
        </w:rPr>
        <w:t>, оказ</w:t>
      </w:r>
      <w:r w:rsidR="0005707B" w:rsidRPr="00774023">
        <w:rPr>
          <w:rFonts w:ascii="Liberation Serif" w:hAnsi="Liberation Serif"/>
          <w:sz w:val="26"/>
          <w:szCs w:val="26"/>
        </w:rPr>
        <w:t>а</w:t>
      </w:r>
      <w:r w:rsidR="004C3062" w:rsidRPr="00774023">
        <w:rPr>
          <w:rFonts w:ascii="Liberation Serif" w:hAnsi="Liberation Serif"/>
          <w:sz w:val="26"/>
          <w:szCs w:val="26"/>
        </w:rPr>
        <w:t>в</w:t>
      </w:r>
      <w:r w:rsidRPr="00774023">
        <w:rPr>
          <w:rFonts w:ascii="Liberation Serif" w:hAnsi="Liberation Serif"/>
          <w:sz w:val="26"/>
          <w:szCs w:val="26"/>
        </w:rPr>
        <w:t>шую</w:t>
      </w:r>
      <w:r w:rsidR="004C3062" w:rsidRPr="00774023">
        <w:rPr>
          <w:rFonts w:ascii="Liberation Serif" w:hAnsi="Liberation Serif"/>
          <w:sz w:val="26"/>
          <w:szCs w:val="26"/>
        </w:rPr>
        <w:t xml:space="preserve"> существенное влияние на деятельность субъекта отчетности и характеризующ</w:t>
      </w:r>
      <w:r w:rsidRPr="00774023">
        <w:rPr>
          <w:rFonts w:ascii="Liberation Serif" w:hAnsi="Liberation Serif"/>
          <w:sz w:val="26"/>
          <w:szCs w:val="26"/>
        </w:rPr>
        <w:t>ую</w:t>
      </w:r>
      <w:r w:rsidR="004C3062" w:rsidRPr="00774023">
        <w:rPr>
          <w:rFonts w:ascii="Liberation Serif" w:hAnsi="Liberation Serif"/>
          <w:sz w:val="26"/>
          <w:szCs w:val="26"/>
        </w:rPr>
        <w:t xml:space="preserve"> результаты исполнения бюджета, не нашедш</w:t>
      </w:r>
      <w:r w:rsidRPr="00774023">
        <w:rPr>
          <w:rFonts w:ascii="Liberation Serif" w:hAnsi="Liberation Serif"/>
          <w:sz w:val="26"/>
          <w:szCs w:val="26"/>
        </w:rPr>
        <w:t>ую</w:t>
      </w:r>
      <w:r w:rsidR="004C3062" w:rsidRPr="00774023">
        <w:rPr>
          <w:rFonts w:ascii="Liberation Serif" w:hAnsi="Liberation Serif"/>
          <w:sz w:val="26"/>
          <w:szCs w:val="26"/>
        </w:rPr>
        <w:t xml:space="preserve"> отражения в таблицах и приложениях, включаемых в разделы Пояснительной записки.</w:t>
      </w:r>
    </w:p>
    <w:p w:rsidR="007B2556" w:rsidRPr="00774023" w:rsidRDefault="007B2556" w:rsidP="00FD0AA8">
      <w:pPr>
        <w:ind w:firstLine="709"/>
        <w:jc w:val="both"/>
        <w:rPr>
          <w:rFonts w:ascii="Liberation Serif" w:hAnsi="Liberation Serif"/>
          <w:sz w:val="26"/>
          <w:szCs w:val="26"/>
        </w:rPr>
      </w:pPr>
      <w:r w:rsidRPr="00774023">
        <w:rPr>
          <w:rFonts w:ascii="Liberation Serif" w:hAnsi="Liberation Serif"/>
          <w:sz w:val="26"/>
          <w:szCs w:val="26"/>
        </w:rPr>
        <w:t>Обращаем Ваше внимание, что за непредставление или представление с нарушением сроков бюджетной отчетности в соответствии со статьей 15.15.6 Кодекса Российской Федерации об административных правонарушениях виновные должностные лица подлежат привлечению к административной ответственности.</w:t>
      </w:r>
    </w:p>
    <w:p w:rsidR="009E54B5" w:rsidRPr="00D1092C" w:rsidRDefault="009E54B5" w:rsidP="00FD0AA8">
      <w:pPr>
        <w:ind w:firstLine="709"/>
        <w:jc w:val="both"/>
        <w:rPr>
          <w:rFonts w:ascii="Liberation Serif" w:hAnsi="Liberation Serif"/>
          <w:i/>
          <w:sz w:val="26"/>
          <w:szCs w:val="26"/>
        </w:rPr>
      </w:pPr>
      <w:r w:rsidRPr="00D1092C">
        <w:rPr>
          <w:rFonts w:ascii="Liberation Serif" w:hAnsi="Liberation Serif"/>
          <w:i/>
          <w:sz w:val="26"/>
          <w:szCs w:val="26"/>
        </w:rPr>
        <w:t xml:space="preserve">Также напоминаем, что перед отправкой необходимо провести </w:t>
      </w:r>
      <w:proofErr w:type="spellStart"/>
      <w:r w:rsidRPr="00D1092C">
        <w:rPr>
          <w:rFonts w:ascii="Liberation Serif" w:hAnsi="Liberation Serif"/>
          <w:i/>
          <w:sz w:val="26"/>
          <w:szCs w:val="26"/>
        </w:rPr>
        <w:t>внутридокументный</w:t>
      </w:r>
      <w:proofErr w:type="spellEnd"/>
      <w:r w:rsidRPr="00D1092C">
        <w:rPr>
          <w:rFonts w:ascii="Liberation Serif" w:hAnsi="Liberation Serif"/>
          <w:i/>
          <w:sz w:val="26"/>
          <w:szCs w:val="26"/>
        </w:rPr>
        <w:t xml:space="preserve"> и </w:t>
      </w:r>
      <w:proofErr w:type="spellStart"/>
      <w:r w:rsidRPr="00D1092C">
        <w:rPr>
          <w:rFonts w:ascii="Liberation Serif" w:hAnsi="Liberation Serif"/>
          <w:i/>
          <w:sz w:val="26"/>
          <w:szCs w:val="26"/>
        </w:rPr>
        <w:t>междокументный</w:t>
      </w:r>
      <w:proofErr w:type="spellEnd"/>
      <w:r w:rsidRPr="00D1092C">
        <w:rPr>
          <w:rFonts w:ascii="Liberation Serif" w:hAnsi="Liberation Serif"/>
          <w:i/>
          <w:sz w:val="26"/>
          <w:szCs w:val="26"/>
        </w:rPr>
        <w:t xml:space="preserve"> контроль и проанализировать протокол проверки контрольных соотношений. При наличии допустимых отклонений, необходимо в заключительной части текстовой Пояснительной записки (ф.0503160) отразить информацию о  причинах возникновения данных отклонений.</w:t>
      </w:r>
    </w:p>
    <w:p w:rsidR="00321CAD" w:rsidRDefault="00321CAD" w:rsidP="00FD0AA8">
      <w:pPr>
        <w:shd w:val="clear" w:color="auto" w:fill="FFFFFF"/>
        <w:tabs>
          <w:tab w:val="left" w:pos="709"/>
        </w:tabs>
        <w:ind w:right="20"/>
        <w:contextualSpacing/>
        <w:jc w:val="both"/>
        <w:rPr>
          <w:rFonts w:ascii="Liberation Serif" w:eastAsia="Arial Unicode MS" w:hAnsi="Liberation Serif"/>
          <w:sz w:val="26"/>
          <w:szCs w:val="26"/>
          <w:highlight w:val="yellow"/>
        </w:rPr>
      </w:pPr>
    </w:p>
    <w:p w:rsidR="00950E90" w:rsidRPr="00950E90" w:rsidRDefault="00950E90" w:rsidP="00950E90">
      <w:pPr>
        <w:ind w:firstLine="567"/>
        <w:jc w:val="both"/>
        <w:rPr>
          <w:rFonts w:ascii="Liberation Serif" w:eastAsia="Arial Unicode MS" w:hAnsi="Liberation Serif"/>
          <w:sz w:val="26"/>
          <w:szCs w:val="26"/>
          <w:highlight w:val="yellow"/>
        </w:rPr>
      </w:pPr>
      <w:r w:rsidRPr="00950E90">
        <w:rPr>
          <w:rFonts w:ascii="Liberation Serif" w:eastAsia="Arial Unicode MS" w:hAnsi="Liberation Serif"/>
          <w:sz w:val="26"/>
          <w:szCs w:val="26"/>
        </w:rPr>
        <w:t>Перед составление</w:t>
      </w:r>
      <w:r>
        <w:rPr>
          <w:rFonts w:ascii="Liberation Serif" w:eastAsia="Arial Unicode MS" w:hAnsi="Liberation Serif"/>
          <w:sz w:val="26"/>
          <w:szCs w:val="26"/>
        </w:rPr>
        <w:t>м</w:t>
      </w:r>
      <w:r w:rsidRPr="00950E90">
        <w:rPr>
          <w:rFonts w:ascii="Liberation Serif" w:eastAsia="Arial Unicode MS" w:hAnsi="Liberation Serif"/>
          <w:sz w:val="26"/>
          <w:szCs w:val="26"/>
        </w:rPr>
        <w:t xml:space="preserve"> отчетности за 2023 год обратите внимание на </w:t>
      </w:r>
      <w:hyperlink r:id="rId66" w:anchor="/document/97/512502/" w:tgtFrame="_self" w:history="1">
        <w:r>
          <w:rPr>
            <w:rStyle w:val="a4"/>
            <w:rFonts w:ascii="Liberation Serif" w:hAnsi="Liberation Serif" w:cs="Arial"/>
            <w:color w:val="01745C"/>
            <w:sz w:val="26"/>
            <w:szCs w:val="26"/>
          </w:rPr>
          <w:t>П</w:t>
        </w:r>
        <w:r w:rsidRPr="00950E90">
          <w:rPr>
            <w:rStyle w:val="a4"/>
            <w:rFonts w:ascii="Liberation Serif" w:hAnsi="Liberation Serif" w:cs="Arial"/>
            <w:color w:val="01745C"/>
            <w:sz w:val="26"/>
            <w:szCs w:val="26"/>
          </w:rPr>
          <w:t>ри</w:t>
        </w:r>
        <w:bookmarkStart w:id="0" w:name="_GoBack"/>
        <w:bookmarkEnd w:id="0"/>
        <w:r w:rsidRPr="00950E90">
          <w:rPr>
            <w:rStyle w:val="a4"/>
            <w:rFonts w:ascii="Liberation Serif" w:hAnsi="Liberation Serif" w:cs="Arial"/>
            <w:color w:val="01745C"/>
            <w:sz w:val="26"/>
            <w:szCs w:val="26"/>
          </w:rPr>
          <w:t>к</w:t>
        </w:r>
        <w:r w:rsidRPr="00950E90">
          <w:rPr>
            <w:rStyle w:val="a4"/>
            <w:rFonts w:ascii="Liberation Serif" w:hAnsi="Liberation Serif" w:cs="Arial"/>
            <w:color w:val="01745C"/>
            <w:sz w:val="26"/>
            <w:szCs w:val="26"/>
          </w:rPr>
          <w:t>аз</w:t>
        </w:r>
        <w:r>
          <w:rPr>
            <w:rStyle w:val="a4"/>
            <w:rFonts w:ascii="Liberation Serif" w:hAnsi="Liberation Serif" w:cs="Arial"/>
            <w:color w:val="01745C"/>
            <w:sz w:val="26"/>
            <w:szCs w:val="26"/>
          </w:rPr>
          <w:t xml:space="preserve"> Минфина</w:t>
        </w:r>
        <w:r w:rsidRPr="00950E90">
          <w:rPr>
            <w:rStyle w:val="a4"/>
            <w:rFonts w:ascii="Liberation Serif" w:hAnsi="Liberation Serif" w:cs="Arial"/>
            <w:color w:val="01745C"/>
            <w:sz w:val="26"/>
            <w:szCs w:val="26"/>
          </w:rPr>
          <w:t xml:space="preserve"> от 07.11.2023 № 180н</w:t>
        </w:r>
      </w:hyperlink>
      <w:r w:rsidRPr="00950E90">
        <w:rPr>
          <w:rFonts w:ascii="Liberation Serif" w:hAnsi="Liberation Serif" w:cs="Arial"/>
          <w:color w:val="222222"/>
          <w:sz w:val="26"/>
          <w:szCs w:val="26"/>
          <w:shd w:val="clear" w:color="auto" w:fill="FFFFFF"/>
        </w:rPr>
        <w:t> с изменениями к Инструкции № 191н (на регистрации</w:t>
      </w:r>
      <w:r>
        <w:rPr>
          <w:rFonts w:ascii="Liberation Serif" w:hAnsi="Liberation Serif" w:cs="Arial"/>
          <w:color w:val="222222"/>
          <w:sz w:val="26"/>
          <w:szCs w:val="26"/>
          <w:shd w:val="clear" w:color="auto" w:fill="FFFFFF"/>
        </w:rPr>
        <w:t xml:space="preserve"> в Минюсте России</w:t>
      </w:r>
      <w:r w:rsidRPr="00950E90">
        <w:rPr>
          <w:rFonts w:ascii="Liberation Serif" w:hAnsi="Liberation Serif" w:cs="Arial"/>
          <w:color w:val="222222"/>
          <w:sz w:val="26"/>
          <w:szCs w:val="26"/>
          <w:shd w:val="clear" w:color="auto" w:fill="FFFFFF"/>
        </w:rPr>
        <w:t xml:space="preserve">). Будут изменения в пяти отчетных формах: </w:t>
      </w:r>
      <w:proofErr w:type="gramStart"/>
      <w:r w:rsidRPr="00950E90">
        <w:rPr>
          <w:rFonts w:ascii="Liberation Serif" w:hAnsi="Liberation Serif" w:cs="Arial"/>
          <w:color w:val="222222"/>
          <w:sz w:val="26"/>
          <w:szCs w:val="26"/>
          <w:shd w:val="clear" w:color="auto" w:fill="FFFFFF"/>
        </w:rPr>
        <w:t xml:space="preserve">Пояснительная записка (ф. 0503160), Отчет (ф. 0503123), Сведения (ф. 0503169), Сведения (ф. 0503173), Сведения о капвложениях (ф. 0503190). </w:t>
      </w:r>
      <w:proofErr w:type="gramEnd"/>
    </w:p>
    <w:p w:rsidR="005F3FD9" w:rsidRPr="00774023" w:rsidRDefault="005F3FD9" w:rsidP="002B71A9">
      <w:pPr>
        <w:shd w:val="clear" w:color="auto" w:fill="FFFFFF"/>
        <w:tabs>
          <w:tab w:val="left" w:pos="709"/>
        </w:tabs>
        <w:spacing w:after="100" w:afterAutospacing="1"/>
        <w:ind w:right="20"/>
        <w:contextualSpacing/>
        <w:jc w:val="both"/>
        <w:rPr>
          <w:rFonts w:ascii="Liberation Serif" w:eastAsia="Arial Unicode MS" w:hAnsi="Liberation Serif"/>
          <w:sz w:val="26"/>
          <w:szCs w:val="26"/>
          <w:highlight w:val="yellow"/>
        </w:rPr>
      </w:pPr>
    </w:p>
    <w:p w:rsidR="005F3FD9" w:rsidRPr="00774023" w:rsidRDefault="005F3FD9" w:rsidP="004C3062">
      <w:pPr>
        <w:shd w:val="clear" w:color="auto" w:fill="FFFFFF"/>
        <w:tabs>
          <w:tab w:val="left" w:pos="709"/>
        </w:tabs>
        <w:spacing w:after="100" w:afterAutospacing="1"/>
        <w:ind w:right="20" w:firstLine="709"/>
        <w:contextualSpacing/>
        <w:jc w:val="both"/>
        <w:rPr>
          <w:rFonts w:ascii="Liberation Serif" w:eastAsia="Arial Unicode MS" w:hAnsi="Liberation Serif"/>
          <w:sz w:val="26"/>
          <w:szCs w:val="26"/>
          <w:highlight w:val="yellow"/>
        </w:rPr>
      </w:pPr>
    </w:p>
    <w:tbl>
      <w:tblPr>
        <w:tblW w:w="0" w:type="auto"/>
        <w:tblInd w:w="12" w:type="dxa"/>
        <w:tblLook w:val="0000" w:firstRow="0" w:lastRow="0" w:firstColumn="0" w:lastColumn="0" w:noHBand="0" w:noVBand="0"/>
      </w:tblPr>
      <w:tblGrid>
        <w:gridCol w:w="4770"/>
        <w:gridCol w:w="5040"/>
      </w:tblGrid>
      <w:tr w:rsidR="0024786C" w:rsidRPr="009220AB" w:rsidTr="00CE5002">
        <w:trPr>
          <w:trHeight w:val="1607"/>
        </w:trPr>
        <w:tc>
          <w:tcPr>
            <w:tcW w:w="4770" w:type="dxa"/>
          </w:tcPr>
          <w:p w:rsidR="0024786C" w:rsidRPr="00FF19D2" w:rsidRDefault="0024786C" w:rsidP="00CE5002">
            <w:pPr>
              <w:autoSpaceDE w:val="0"/>
              <w:autoSpaceDN w:val="0"/>
              <w:adjustRightInd w:val="0"/>
              <w:ind w:firstLine="34"/>
              <w:outlineLvl w:val="0"/>
              <w:rPr>
                <w:rFonts w:ascii="Liberation Serif" w:hAnsi="Liberation Serif"/>
                <w:sz w:val="26"/>
                <w:szCs w:val="26"/>
              </w:rPr>
            </w:pPr>
            <w:r w:rsidRPr="00FF19D2">
              <w:rPr>
                <w:rFonts w:ascii="Liberation Serif" w:hAnsi="Liberation Serif"/>
                <w:sz w:val="26"/>
                <w:szCs w:val="26"/>
              </w:rPr>
              <w:t>Заместитель главы администрации Невьянского городского округа</w:t>
            </w:r>
          </w:p>
          <w:p w:rsidR="0024786C" w:rsidRPr="00FF19D2" w:rsidRDefault="0024786C" w:rsidP="00CE5002">
            <w:pPr>
              <w:autoSpaceDE w:val="0"/>
              <w:autoSpaceDN w:val="0"/>
              <w:adjustRightInd w:val="0"/>
              <w:ind w:firstLine="34"/>
              <w:outlineLvl w:val="0"/>
              <w:rPr>
                <w:rFonts w:ascii="Liberation Serif" w:hAnsi="Liberation Serif"/>
                <w:sz w:val="26"/>
                <w:szCs w:val="26"/>
              </w:rPr>
            </w:pPr>
            <w:r w:rsidRPr="00FF19D2">
              <w:rPr>
                <w:rFonts w:ascii="Liberation Serif" w:hAnsi="Liberation Serif"/>
                <w:sz w:val="26"/>
                <w:szCs w:val="26"/>
              </w:rPr>
              <w:t xml:space="preserve">по вопросам промышленности, экономики и финансов - начальник Финансового управления </w:t>
            </w:r>
          </w:p>
        </w:tc>
        <w:tc>
          <w:tcPr>
            <w:tcW w:w="5040" w:type="dxa"/>
            <w:vAlign w:val="bottom"/>
          </w:tcPr>
          <w:p w:rsidR="0024786C" w:rsidRPr="00FF19D2" w:rsidRDefault="0024786C" w:rsidP="00CE5002">
            <w:pPr>
              <w:autoSpaceDE w:val="0"/>
              <w:autoSpaceDN w:val="0"/>
              <w:adjustRightInd w:val="0"/>
              <w:jc w:val="right"/>
              <w:outlineLvl w:val="0"/>
              <w:rPr>
                <w:rFonts w:ascii="Liberation Serif" w:hAnsi="Liberation Serif"/>
                <w:sz w:val="26"/>
                <w:szCs w:val="26"/>
              </w:rPr>
            </w:pPr>
            <w:r w:rsidRPr="00FF19D2">
              <w:rPr>
                <w:rFonts w:ascii="Liberation Serif" w:hAnsi="Liberation Serif"/>
                <w:sz w:val="26"/>
                <w:szCs w:val="26"/>
              </w:rPr>
              <w:t>А.М. Балашов</w:t>
            </w:r>
          </w:p>
        </w:tc>
      </w:tr>
    </w:tbl>
    <w:p w:rsidR="00321CAD" w:rsidRPr="009220AB" w:rsidRDefault="00321CAD" w:rsidP="005A2F54">
      <w:pPr>
        <w:pStyle w:val="a5"/>
        <w:outlineLvl w:val="0"/>
        <w:rPr>
          <w:rFonts w:ascii="Liberation Serif" w:hAnsi="Liberation Serif"/>
          <w:caps w:val="0"/>
          <w:sz w:val="20"/>
          <w:highlight w:val="yellow"/>
        </w:rPr>
      </w:pPr>
    </w:p>
    <w:p w:rsidR="00321CAD" w:rsidRPr="009220AB" w:rsidRDefault="00321CAD" w:rsidP="005A2F54">
      <w:pPr>
        <w:pStyle w:val="a5"/>
        <w:outlineLvl w:val="0"/>
        <w:rPr>
          <w:rFonts w:ascii="Liberation Serif" w:hAnsi="Liberation Serif"/>
          <w:caps w:val="0"/>
          <w:sz w:val="20"/>
          <w:highlight w:val="yellow"/>
        </w:rPr>
      </w:pPr>
    </w:p>
    <w:p w:rsidR="00321CAD" w:rsidRPr="009220AB" w:rsidRDefault="00321CAD" w:rsidP="005A2F54">
      <w:pPr>
        <w:pStyle w:val="a5"/>
        <w:outlineLvl w:val="0"/>
        <w:rPr>
          <w:rFonts w:ascii="Liberation Serif" w:hAnsi="Liberation Serif"/>
          <w:caps w:val="0"/>
          <w:sz w:val="20"/>
          <w:highlight w:val="yellow"/>
        </w:rPr>
      </w:pPr>
    </w:p>
    <w:p w:rsidR="00321CAD" w:rsidRPr="009220AB" w:rsidRDefault="00321CAD" w:rsidP="005A2F54">
      <w:pPr>
        <w:pStyle w:val="a5"/>
        <w:outlineLvl w:val="0"/>
        <w:rPr>
          <w:rFonts w:ascii="Liberation Serif" w:hAnsi="Liberation Serif"/>
          <w:caps w:val="0"/>
          <w:sz w:val="20"/>
          <w:highlight w:val="yellow"/>
        </w:rPr>
      </w:pPr>
    </w:p>
    <w:p w:rsidR="00321CAD" w:rsidRPr="009220AB" w:rsidRDefault="00321CAD" w:rsidP="005A2F54">
      <w:pPr>
        <w:pStyle w:val="a5"/>
        <w:outlineLvl w:val="0"/>
        <w:rPr>
          <w:rFonts w:ascii="Liberation Serif" w:hAnsi="Liberation Serif"/>
          <w:caps w:val="0"/>
          <w:sz w:val="20"/>
          <w:highlight w:val="yellow"/>
        </w:rPr>
      </w:pPr>
    </w:p>
    <w:p w:rsidR="00321CAD" w:rsidRPr="009220AB" w:rsidRDefault="00321CAD" w:rsidP="005A2F54">
      <w:pPr>
        <w:pStyle w:val="a5"/>
        <w:outlineLvl w:val="0"/>
        <w:rPr>
          <w:rFonts w:ascii="Liberation Serif" w:hAnsi="Liberation Serif"/>
          <w:caps w:val="0"/>
          <w:sz w:val="20"/>
          <w:highlight w:val="yellow"/>
        </w:rPr>
      </w:pPr>
    </w:p>
    <w:p w:rsidR="00321CAD" w:rsidRPr="00774023" w:rsidRDefault="00321CAD" w:rsidP="005A2F54">
      <w:pPr>
        <w:pStyle w:val="a5"/>
        <w:outlineLvl w:val="0"/>
        <w:rPr>
          <w:rFonts w:ascii="Liberation Serif" w:hAnsi="Liberation Serif"/>
          <w:caps w:val="0"/>
          <w:sz w:val="20"/>
        </w:rPr>
      </w:pPr>
    </w:p>
    <w:p w:rsidR="00321CAD" w:rsidRPr="00774023" w:rsidRDefault="00321CAD" w:rsidP="005A2F54">
      <w:pPr>
        <w:pStyle w:val="a5"/>
        <w:outlineLvl w:val="0"/>
        <w:rPr>
          <w:rFonts w:ascii="Liberation Serif" w:hAnsi="Liberation Serif"/>
          <w:caps w:val="0"/>
          <w:sz w:val="20"/>
        </w:rPr>
      </w:pPr>
    </w:p>
    <w:p w:rsidR="005A2F54" w:rsidRPr="00774023" w:rsidRDefault="008B7686" w:rsidP="005A2F54">
      <w:pPr>
        <w:pStyle w:val="a5"/>
        <w:outlineLvl w:val="0"/>
        <w:rPr>
          <w:rFonts w:ascii="Liberation Serif" w:hAnsi="Liberation Serif"/>
          <w:caps w:val="0"/>
          <w:sz w:val="20"/>
        </w:rPr>
      </w:pPr>
      <w:r w:rsidRPr="00774023">
        <w:rPr>
          <w:rFonts w:ascii="Liberation Serif" w:hAnsi="Liberation Serif"/>
          <w:sz w:val="20"/>
        </w:rPr>
        <w:fldChar w:fldCharType="begin"/>
      </w:r>
      <w:r w:rsidRPr="00774023">
        <w:rPr>
          <w:rFonts w:ascii="Liberation Serif" w:hAnsi="Liberation Serif"/>
          <w:sz w:val="20"/>
        </w:rPr>
        <w:instrText xml:space="preserve"> FILLIN  "Полное И.О.Ф исполнителя:" \d "Исполнитель: " \o  \* MERGEFORMAT </w:instrText>
      </w:r>
      <w:r w:rsidRPr="00774023">
        <w:rPr>
          <w:rFonts w:ascii="Liberation Serif" w:hAnsi="Liberation Serif"/>
          <w:sz w:val="20"/>
        </w:rPr>
        <w:fldChar w:fldCharType="separate"/>
      </w:r>
      <w:r w:rsidR="00701C98" w:rsidRPr="00774023">
        <w:rPr>
          <w:rFonts w:ascii="Liberation Serif" w:hAnsi="Liberation Serif"/>
          <w:caps w:val="0"/>
          <w:sz w:val="20"/>
        </w:rPr>
        <w:t xml:space="preserve">Исполнитель: </w:t>
      </w:r>
      <w:r w:rsidRPr="00774023">
        <w:rPr>
          <w:rFonts w:ascii="Liberation Serif" w:hAnsi="Liberation Serif"/>
          <w:caps w:val="0"/>
          <w:sz w:val="20"/>
        </w:rPr>
        <w:fldChar w:fldCharType="end"/>
      </w:r>
      <w:r w:rsidR="005A27E7" w:rsidRPr="00774023">
        <w:rPr>
          <w:rFonts w:ascii="Liberation Serif" w:hAnsi="Liberation Serif"/>
          <w:caps w:val="0"/>
          <w:sz w:val="20"/>
        </w:rPr>
        <w:t>Панова Ален</w:t>
      </w:r>
      <w:r w:rsidR="002B71A9" w:rsidRPr="00774023">
        <w:rPr>
          <w:rFonts w:ascii="Liberation Serif" w:hAnsi="Liberation Serif"/>
          <w:caps w:val="0"/>
          <w:sz w:val="20"/>
        </w:rPr>
        <w:t>а</w:t>
      </w:r>
      <w:r w:rsidR="005A27E7" w:rsidRPr="00774023">
        <w:rPr>
          <w:rFonts w:ascii="Liberation Serif" w:hAnsi="Liberation Serif"/>
          <w:caps w:val="0"/>
          <w:sz w:val="20"/>
        </w:rPr>
        <w:t xml:space="preserve"> Владимировна</w:t>
      </w:r>
    </w:p>
    <w:p w:rsidR="005A2F54" w:rsidRPr="00774023" w:rsidRDefault="008B7686" w:rsidP="00D04382">
      <w:pPr>
        <w:pStyle w:val="a5"/>
        <w:rPr>
          <w:rFonts w:ascii="Liberation Serif" w:hAnsi="Liberation Serif"/>
          <w:sz w:val="20"/>
        </w:rPr>
      </w:pPr>
      <w:r w:rsidRPr="00774023">
        <w:rPr>
          <w:rFonts w:ascii="Liberation Serif" w:hAnsi="Liberation Serif"/>
          <w:sz w:val="20"/>
        </w:rPr>
        <w:fldChar w:fldCharType="begin"/>
      </w:r>
      <w:r w:rsidRPr="00774023">
        <w:rPr>
          <w:rFonts w:ascii="Liberation Serif" w:hAnsi="Liberation Serif"/>
          <w:sz w:val="20"/>
        </w:rPr>
        <w:instrText xml:space="preserve"> FILLIN  "Номер телефона:" \d "Телефон: (34356) " \o  \* MERGEFORMAT </w:instrText>
      </w:r>
      <w:r w:rsidRPr="00774023">
        <w:rPr>
          <w:rFonts w:ascii="Liberation Serif" w:hAnsi="Liberation Serif"/>
          <w:sz w:val="20"/>
        </w:rPr>
        <w:fldChar w:fldCharType="separate"/>
      </w:r>
      <w:r w:rsidR="00701C98" w:rsidRPr="00774023">
        <w:rPr>
          <w:rFonts w:ascii="Liberation Serif" w:hAnsi="Liberation Serif"/>
          <w:caps w:val="0"/>
          <w:sz w:val="20"/>
        </w:rPr>
        <w:t>Телефон</w:t>
      </w:r>
      <w:r w:rsidR="00701C98" w:rsidRPr="00774023">
        <w:rPr>
          <w:rFonts w:ascii="Liberation Serif" w:hAnsi="Liberation Serif"/>
          <w:sz w:val="20"/>
        </w:rPr>
        <w:t xml:space="preserve">: (34356) </w:t>
      </w:r>
      <w:r w:rsidRPr="00774023">
        <w:rPr>
          <w:rFonts w:ascii="Liberation Serif" w:hAnsi="Liberation Serif"/>
          <w:sz w:val="20"/>
        </w:rPr>
        <w:fldChar w:fldCharType="end"/>
      </w:r>
      <w:r w:rsidR="00ED58EB" w:rsidRPr="00774023">
        <w:rPr>
          <w:rFonts w:ascii="Liberation Serif" w:hAnsi="Liberation Serif"/>
          <w:sz w:val="20"/>
        </w:rPr>
        <w:t>4-24-72</w:t>
      </w:r>
    </w:p>
    <w:p w:rsidR="002B71A9" w:rsidRPr="00774023" w:rsidRDefault="002B71A9" w:rsidP="00D04382">
      <w:pPr>
        <w:pStyle w:val="a5"/>
        <w:rPr>
          <w:rFonts w:ascii="Liberation Serif" w:hAnsi="Liberation Serif"/>
          <w:sz w:val="20"/>
        </w:rPr>
      </w:pPr>
    </w:p>
    <w:p w:rsidR="002B71A9" w:rsidRPr="00774023" w:rsidRDefault="002B71A9" w:rsidP="00D04382">
      <w:pPr>
        <w:pStyle w:val="a5"/>
        <w:rPr>
          <w:rFonts w:ascii="Liberation Serif" w:hAnsi="Liberation Serif"/>
          <w:sz w:val="20"/>
        </w:rPr>
      </w:pPr>
    </w:p>
    <w:p w:rsidR="002B71A9" w:rsidRPr="009220AB" w:rsidRDefault="002B71A9" w:rsidP="00D04382">
      <w:pPr>
        <w:pStyle w:val="a5"/>
        <w:rPr>
          <w:rFonts w:ascii="Liberation Serif" w:hAnsi="Liberation Serif"/>
          <w:sz w:val="20"/>
          <w:highlight w:val="yellow"/>
        </w:rPr>
      </w:pPr>
    </w:p>
    <w:p w:rsidR="008B7686" w:rsidRPr="00414445" w:rsidRDefault="008B7686" w:rsidP="006A499E">
      <w:pPr>
        <w:pStyle w:val="Style2"/>
        <w:widowControl/>
        <w:spacing w:line="360" w:lineRule="exact"/>
        <w:ind w:firstLine="0"/>
        <w:rPr>
          <w:rFonts w:ascii="Liberation Serif" w:hAnsi="Liberation Serif"/>
          <w:color w:val="FF0000"/>
        </w:rPr>
      </w:pPr>
    </w:p>
    <w:sectPr w:rsidR="008B7686" w:rsidRPr="00414445" w:rsidSect="00D715F4">
      <w:headerReference w:type="default" r:id="rId67"/>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30" w:rsidRDefault="007F4730" w:rsidP="00D04382">
      <w:r>
        <w:separator/>
      </w:r>
    </w:p>
  </w:endnote>
  <w:endnote w:type="continuationSeparator" w:id="0">
    <w:p w:rsidR="007F4730" w:rsidRDefault="007F4730" w:rsidP="00D0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30" w:rsidRDefault="007F4730" w:rsidP="00D04382">
      <w:r>
        <w:separator/>
      </w:r>
    </w:p>
  </w:footnote>
  <w:footnote w:type="continuationSeparator" w:id="0">
    <w:p w:rsidR="007F4730" w:rsidRDefault="007F4730" w:rsidP="00D04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571067"/>
      <w:docPartObj>
        <w:docPartGallery w:val="Page Numbers (Top of Page)"/>
        <w:docPartUnique/>
      </w:docPartObj>
    </w:sdtPr>
    <w:sdtContent>
      <w:p w:rsidR="007F4730" w:rsidRDefault="007F4730">
        <w:pPr>
          <w:pStyle w:val="a7"/>
          <w:jc w:val="center"/>
        </w:pPr>
        <w:r>
          <w:fldChar w:fldCharType="begin"/>
        </w:r>
        <w:r>
          <w:instrText>PAGE   \* MERGEFORMAT</w:instrText>
        </w:r>
        <w:r>
          <w:fldChar w:fldCharType="separate"/>
        </w:r>
        <w:r w:rsidR="00D1092C">
          <w:rPr>
            <w:noProof/>
          </w:rPr>
          <w:t>19</w:t>
        </w:r>
        <w:r>
          <w:fldChar w:fldCharType="end"/>
        </w:r>
      </w:p>
    </w:sdtContent>
  </w:sdt>
  <w:p w:rsidR="007F4730" w:rsidRDefault="007F47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102E20"/>
    <w:lvl w:ilvl="0">
      <w:numFmt w:val="bullet"/>
      <w:lvlText w:val="*"/>
      <w:lvlJc w:val="left"/>
    </w:lvl>
  </w:abstractNum>
  <w:abstractNum w:abstractNumId="1">
    <w:nsid w:val="0719762F"/>
    <w:multiLevelType w:val="hybridMultilevel"/>
    <w:tmpl w:val="5F8C13C2"/>
    <w:lvl w:ilvl="0" w:tplc="FF9EF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75466E"/>
    <w:multiLevelType w:val="multilevel"/>
    <w:tmpl w:val="39F6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34B48"/>
    <w:multiLevelType w:val="singleLevel"/>
    <w:tmpl w:val="786E70D6"/>
    <w:lvl w:ilvl="0">
      <w:start w:val="81"/>
      <w:numFmt w:val="decimal"/>
      <w:lvlText w:val="%1"/>
      <w:legacy w:legacy="1" w:legacySpace="0" w:legacyIndent="447"/>
      <w:lvlJc w:val="left"/>
      <w:rPr>
        <w:rFonts w:ascii="Times New Roman" w:hAnsi="Times New Roman" w:cs="Times New Roman" w:hint="default"/>
      </w:rPr>
    </w:lvl>
  </w:abstractNum>
  <w:abstractNum w:abstractNumId="4">
    <w:nsid w:val="232D27AE"/>
    <w:multiLevelType w:val="singleLevel"/>
    <w:tmpl w:val="023048F2"/>
    <w:lvl w:ilvl="0">
      <w:start w:val="84"/>
      <w:numFmt w:val="decimal"/>
      <w:lvlText w:val="%1"/>
      <w:legacy w:legacy="1" w:legacySpace="0" w:legacyIndent="418"/>
      <w:lvlJc w:val="left"/>
      <w:rPr>
        <w:rFonts w:ascii="Times New Roman" w:hAnsi="Times New Roman" w:cs="Times New Roman" w:hint="default"/>
      </w:rPr>
    </w:lvl>
  </w:abstractNum>
  <w:abstractNum w:abstractNumId="5">
    <w:nsid w:val="29E15B14"/>
    <w:multiLevelType w:val="multilevel"/>
    <w:tmpl w:val="C738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46C9A"/>
    <w:multiLevelType w:val="hybridMultilevel"/>
    <w:tmpl w:val="54687D54"/>
    <w:lvl w:ilvl="0" w:tplc="78FA8B08">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nsid w:val="54917603"/>
    <w:multiLevelType w:val="singleLevel"/>
    <w:tmpl w:val="F83A6AF8"/>
    <w:lvl w:ilvl="0">
      <w:start w:val="3"/>
      <w:numFmt w:val="decimal"/>
      <w:lvlText w:val="%1."/>
      <w:legacy w:legacy="1" w:legacySpace="0" w:legacyIndent="418"/>
      <w:lvlJc w:val="left"/>
      <w:rPr>
        <w:rFonts w:ascii="Times New Roman" w:hAnsi="Times New Roman" w:cs="Times New Roman" w:hint="default"/>
      </w:rPr>
    </w:lvl>
  </w:abstractNum>
  <w:abstractNum w:abstractNumId="8">
    <w:nsid w:val="66CA1857"/>
    <w:multiLevelType w:val="singleLevel"/>
    <w:tmpl w:val="058888C4"/>
    <w:lvl w:ilvl="0">
      <w:start w:val="3"/>
      <w:numFmt w:val="decimal"/>
      <w:lvlText w:val="%1)"/>
      <w:legacy w:legacy="1" w:legacySpace="0" w:legacyIndent="298"/>
      <w:lvlJc w:val="left"/>
      <w:rPr>
        <w:rFonts w:ascii="Times New Roman" w:hAnsi="Times New Roman" w:cs="Times New Roman" w:hint="default"/>
      </w:rPr>
    </w:lvl>
  </w:abstractNum>
  <w:num w:numId="1">
    <w:abstractNumId w:val="7"/>
  </w:num>
  <w:num w:numId="2">
    <w:abstractNumId w:val="1"/>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5">
    <w:abstractNumId w:val="8"/>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3"/>
  </w:num>
  <w:num w:numId="8">
    <w:abstractNumId w:val="4"/>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98"/>
    <w:rsid w:val="00011F6F"/>
    <w:rsid w:val="00020E33"/>
    <w:rsid w:val="00026ACF"/>
    <w:rsid w:val="00034643"/>
    <w:rsid w:val="00041A7A"/>
    <w:rsid w:val="00043E39"/>
    <w:rsid w:val="00045052"/>
    <w:rsid w:val="00050C00"/>
    <w:rsid w:val="0005707B"/>
    <w:rsid w:val="000B40C1"/>
    <w:rsid w:val="000E1B9B"/>
    <w:rsid w:val="000E23B8"/>
    <w:rsid w:val="000E51DA"/>
    <w:rsid w:val="000F5334"/>
    <w:rsid w:val="00141233"/>
    <w:rsid w:val="00151007"/>
    <w:rsid w:val="00155617"/>
    <w:rsid w:val="00160CA8"/>
    <w:rsid w:val="0018138D"/>
    <w:rsid w:val="00191498"/>
    <w:rsid w:val="001B4536"/>
    <w:rsid w:val="001B7457"/>
    <w:rsid w:val="001C0783"/>
    <w:rsid w:val="001D6AB5"/>
    <w:rsid w:val="00224112"/>
    <w:rsid w:val="0024786C"/>
    <w:rsid w:val="00251B23"/>
    <w:rsid w:val="00293E95"/>
    <w:rsid w:val="00295123"/>
    <w:rsid w:val="002A1411"/>
    <w:rsid w:val="002A2455"/>
    <w:rsid w:val="002A3910"/>
    <w:rsid w:val="002B4375"/>
    <w:rsid w:val="002B71A9"/>
    <w:rsid w:val="002C0E37"/>
    <w:rsid w:val="002F5548"/>
    <w:rsid w:val="00302C5C"/>
    <w:rsid w:val="00320700"/>
    <w:rsid w:val="00321CAD"/>
    <w:rsid w:val="003447BC"/>
    <w:rsid w:val="003578A3"/>
    <w:rsid w:val="00364F03"/>
    <w:rsid w:val="00375413"/>
    <w:rsid w:val="003768E7"/>
    <w:rsid w:val="0039263E"/>
    <w:rsid w:val="003A0B83"/>
    <w:rsid w:val="003E3078"/>
    <w:rsid w:val="003E6319"/>
    <w:rsid w:val="0040308B"/>
    <w:rsid w:val="00405FAA"/>
    <w:rsid w:val="00414445"/>
    <w:rsid w:val="00427B8C"/>
    <w:rsid w:val="00434711"/>
    <w:rsid w:val="00442A21"/>
    <w:rsid w:val="00443618"/>
    <w:rsid w:val="00450EAC"/>
    <w:rsid w:val="00451B3E"/>
    <w:rsid w:val="004541F0"/>
    <w:rsid w:val="00463414"/>
    <w:rsid w:val="00464B7D"/>
    <w:rsid w:val="004723F0"/>
    <w:rsid w:val="004832A5"/>
    <w:rsid w:val="004843AF"/>
    <w:rsid w:val="004A2F65"/>
    <w:rsid w:val="004A7401"/>
    <w:rsid w:val="004A7CC9"/>
    <w:rsid w:val="004C3062"/>
    <w:rsid w:val="004C4BBC"/>
    <w:rsid w:val="00505246"/>
    <w:rsid w:val="00537309"/>
    <w:rsid w:val="0054090C"/>
    <w:rsid w:val="00542E97"/>
    <w:rsid w:val="005523F9"/>
    <w:rsid w:val="00552623"/>
    <w:rsid w:val="00554EDD"/>
    <w:rsid w:val="0056112C"/>
    <w:rsid w:val="005841EE"/>
    <w:rsid w:val="0059577B"/>
    <w:rsid w:val="005A27E7"/>
    <w:rsid w:val="005A2F54"/>
    <w:rsid w:val="005B3084"/>
    <w:rsid w:val="005C18E5"/>
    <w:rsid w:val="005C3EB1"/>
    <w:rsid w:val="005F3FD9"/>
    <w:rsid w:val="00612C3F"/>
    <w:rsid w:val="0062072C"/>
    <w:rsid w:val="00637706"/>
    <w:rsid w:val="00647B01"/>
    <w:rsid w:val="006536D3"/>
    <w:rsid w:val="006652F5"/>
    <w:rsid w:val="0067548F"/>
    <w:rsid w:val="00683213"/>
    <w:rsid w:val="006935B3"/>
    <w:rsid w:val="006A2F8D"/>
    <w:rsid w:val="006A499E"/>
    <w:rsid w:val="006C2AA6"/>
    <w:rsid w:val="006C5B34"/>
    <w:rsid w:val="006D09C0"/>
    <w:rsid w:val="006E7859"/>
    <w:rsid w:val="00701C98"/>
    <w:rsid w:val="00705112"/>
    <w:rsid w:val="007059E4"/>
    <w:rsid w:val="00706B29"/>
    <w:rsid w:val="0071598F"/>
    <w:rsid w:val="00721AAA"/>
    <w:rsid w:val="00726062"/>
    <w:rsid w:val="0075077C"/>
    <w:rsid w:val="007718DF"/>
    <w:rsid w:val="00774023"/>
    <w:rsid w:val="007A42DC"/>
    <w:rsid w:val="007B2556"/>
    <w:rsid w:val="007C40A0"/>
    <w:rsid w:val="007E649C"/>
    <w:rsid w:val="007F4730"/>
    <w:rsid w:val="00806B5F"/>
    <w:rsid w:val="00810A7E"/>
    <w:rsid w:val="0081516F"/>
    <w:rsid w:val="00815DC8"/>
    <w:rsid w:val="008457C5"/>
    <w:rsid w:val="0086506A"/>
    <w:rsid w:val="00890C9A"/>
    <w:rsid w:val="008922C8"/>
    <w:rsid w:val="008A6E72"/>
    <w:rsid w:val="008B56F3"/>
    <w:rsid w:val="008B6E95"/>
    <w:rsid w:val="008B7686"/>
    <w:rsid w:val="008C75B1"/>
    <w:rsid w:val="008D0F39"/>
    <w:rsid w:val="008D5B26"/>
    <w:rsid w:val="008F4A80"/>
    <w:rsid w:val="00915E2F"/>
    <w:rsid w:val="009220AB"/>
    <w:rsid w:val="00950E90"/>
    <w:rsid w:val="009569C7"/>
    <w:rsid w:val="00996F14"/>
    <w:rsid w:val="009B5CFA"/>
    <w:rsid w:val="009C1ED5"/>
    <w:rsid w:val="009C525E"/>
    <w:rsid w:val="009E2438"/>
    <w:rsid w:val="009E54B5"/>
    <w:rsid w:val="009E7647"/>
    <w:rsid w:val="009F5C9E"/>
    <w:rsid w:val="00A21620"/>
    <w:rsid w:val="00A21652"/>
    <w:rsid w:val="00A22943"/>
    <w:rsid w:val="00A2436D"/>
    <w:rsid w:val="00A26B8F"/>
    <w:rsid w:val="00A46CF0"/>
    <w:rsid w:val="00A5158A"/>
    <w:rsid w:val="00A51D3F"/>
    <w:rsid w:val="00A578B0"/>
    <w:rsid w:val="00A94D62"/>
    <w:rsid w:val="00A9563C"/>
    <w:rsid w:val="00A96AE9"/>
    <w:rsid w:val="00A97159"/>
    <w:rsid w:val="00AA2F1C"/>
    <w:rsid w:val="00AA3959"/>
    <w:rsid w:val="00AA3C35"/>
    <w:rsid w:val="00AB2F8D"/>
    <w:rsid w:val="00AB34D5"/>
    <w:rsid w:val="00AB7A9B"/>
    <w:rsid w:val="00AE24CD"/>
    <w:rsid w:val="00AF11DC"/>
    <w:rsid w:val="00AF200D"/>
    <w:rsid w:val="00B069BA"/>
    <w:rsid w:val="00B13F38"/>
    <w:rsid w:val="00B2515E"/>
    <w:rsid w:val="00B3088B"/>
    <w:rsid w:val="00B311CA"/>
    <w:rsid w:val="00B53A55"/>
    <w:rsid w:val="00B57919"/>
    <w:rsid w:val="00B64303"/>
    <w:rsid w:val="00BA29A0"/>
    <w:rsid w:val="00BC6780"/>
    <w:rsid w:val="00BD406D"/>
    <w:rsid w:val="00BE2FFD"/>
    <w:rsid w:val="00BF09D4"/>
    <w:rsid w:val="00BF5ED7"/>
    <w:rsid w:val="00C00E34"/>
    <w:rsid w:val="00C02EC3"/>
    <w:rsid w:val="00C22E47"/>
    <w:rsid w:val="00C319E9"/>
    <w:rsid w:val="00C46B8B"/>
    <w:rsid w:val="00C548E2"/>
    <w:rsid w:val="00C70E74"/>
    <w:rsid w:val="00C911E6"/>
    <w:rsid w:val="00CA0E1E"/>
    <w:rsid w:val="00CB7887"/>
    <w:rsid w:val="00CD0606"/>
    <w:rsid w:val="00CD2B3F"/>
    <w:rsid w:val="00CE5002"/>
    <w:rsid w:val="00CF75D8"/>
    <w:rsid w:val="00D04382"/>
    <w:rsid w:val="00D06279"/>
    <w:rsid w:val="00D065F7"/>
    <w:rsid w:val="00D1092C"/>
    <w:rsid w:val="00D207E7"/>
    <w:rsid w:val="00D22CC7"/>
    <w:rsid w:val="00D26CD8"/>
    <w:rsid w:val="00D715F4"/>
    <w:rsid w:val="00D8033D"/>
    <w:rsid w:val="00D8088B"/>
    <w:rsid w:val="00DA2053"/>
    <w:rsid w:val="00DB3652"/>
    <w:rsid w:val="00DC4D9A"/>
    <w:rsid w:val="00DE7E29"/>
    <w:rsid w:val="00E01133"/>
    <w:rsid w:val="00E373AB"/>
    <w:rsid w:val="00E43153"/>
    <w:rsid w:val="00E558F4"/>
    <w:rsid w:val="00E6255C"/>
    <w:rsid w:val="00E75FCE"/>
    <w:rsid w:val="00E77955"/>
    <w:rsid w:val="00EB0558"/>
    <w:rsid w:val="00EB1858"/>
    <w:rsid w:val="00EB1AB2"/>
    <w:rsid w:val="00ED1418"/>
    <w:rsid w:val="00ED394A"/>
    <w:rsid w:val="00ED58EB"/>
    <w:rsid w:val="00EE734D"/>
    <w:rsid w:val="00F06E07"/>
    <w:rsid w:val="00F070BF"/>
    <w:rsid w:val="00F41E99"/>
    <w:rsid w:val="00F5039D"/>
    <w:rsid w:val="00F56AC5"/>
    <w:rsid w:val="00F61CE8"/>
    <w:rsid w:val="00F67FB5"/>
    <w:rsid w:val="00FA3F00"/>
    <w:rsid w:val="00FB077D"/>
    <w:rsid w:val="00FB10C1"/>
    <w:rsid w:val="00FD0AA8"/>
    <w:rsid w:val="00FF1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578B0"/>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unhideWhenUsed/>
    <w:rsid w:val="00A578B0"/>
    <w:rPr>
      <w:color w:val="0000FF"/>
      <w:u w:val="single"/>
    </w:rPr>
  </w:style>
  <w:style w:type="paragraph" w:styleId="a5">
    <w:name w:val="footer"/>
    <w:basedOn w:val="a"/>
    <w:link w:val="a6"/>
    <w:rsid w:val="00CD0606"/>
    <w:pPr>
      <w:tabs>
        <w:tab w:val="center" w:pos="4677"/>
        <w:tab w:val="right" w:pos="9355"/>
      </w:tabs>
    </w:pPr>
    <w:rPr>
      <w:caps/>
      <w:sz w:val="24"/>
    </w:rPr>
  </w:style>
  <w:style w:type="character" w:customStyle="1" w:styleId="a6">
    <w:name w:val="Нижний колонтитул Знак"/>
    <w:basedOn w:val="a0"/>
    <w:link w:val="a5"/>
    <w:rsid w:val="00CD0606"/>
    <w:rPr>
      <w:rFonts w:ascii="Times New Roman" w:eastAsia="Times New Roman" w:hAnsi="Times New Roman" w:cs="Times New Roman"/>
      <w:caps/>
      <w:sz w:val="24"/>
      <w:szCs w:val="20"/>
      <w:lang w:eastAsia="ru-RU"/>
    </w:rPr>
  </w:style>
  <w:style w:type="paragraph" w:customStyle="1" w:styleId="Style6">
    <w:name w:val="Style6"/>
    <w:basedOn w:val="a"/>
    <w:uiPriority w:val="99"/>
    <w:rsid w:val="00CE5002"/>
    <w:pPr>
      <w:widowControl w:val="0"/>
      <w:autoSpaceDE w:val="0"/>
      <w:autoSpaceDN w:val="0"/>
      <w:adjustRightInd w:val="0"/>
      <w:spacing w:line="322" w:lineRule="exact"/>
      <w:ind w:firstLine="732"/>
      <w:jc w:val="both"/>
    </w:pPr>
    <w:rPr>
      <w:rFonts w:eastAsiaTheme="minorEastAsia"/>
      <w:sz w:val="24"/>
      <w:szCs w:val="24"/>
    </w:rPr>
  </w:style>
  <w:style w:type="paragraph" w:customStyle="1" w:styleId="Style7">
    <w:name w:val="Style7"/>
    <w:basedOn w:val="a"/>
    <w:uiPriority w:val="99"/>
    <w:rsid w:val="00CE5002"/>
    <w:pPr>
      <w:widowControl w:val="0"/>
      <w:autoSpaceDE w:val="0"/>
      <w:autoSpaceDN w:val="0"/>
      <w:adjustRightInd w:val="0"/>
      <w:spacing w:line="323" w:lineRule="exact"/>
    </w:pPr>
    <w:rPr>
      <w:rFonts w:eastAsiaTheme="minorEastAsia"/>
      <w:sz w:val="24"/>
      <w:szCs w:val="24"/>
    </w:rPr>
  </w:style>
  <w:style w:type="paragraph" w:customStyle="1" w:styleId="Style9">
    <w:name w:val="Style9"/>
    <w:basedOn w:val="a"/>
    <w:uiPriority w:val="99"/>
    <w:rsid w:val="00CE5002"/>
    <w:pPr>
      <w:widowControl w:val="0"/>
      <w:autoSpaceDE w:val="0"/>
      <w:autoSpaceDN w:val="0"/>
      <w:adjustRightInd w:val="0"/>
      <w:spacing w:line="323" w:lineRule="exact"/>
      <w:ind w:firstLine="720"/>
      <w:jc w:val="both"/>
    </w:pPr>
    <w:rPr>
      <w:rFonts w:eastAsiaTheme="minorEastAsia"/>
      <w:sz w:val="24"/>
      <w:szCs w:val="24"/>
    </w:rPr>
  </w:style>
  <w:style w:type="character" w:customStyle="1" w:styleId="FontStyle19">
    <w:name w:val="Font Style19"/>
    <w:basedOn w:val="a0"/>
    <w:uiPriority w:val="99"/>
    <w:rsid w:val="00CE5002"/>
    <w:rPr>
      <w:rFonts w:ascii="Times New Roman" w:hAnsi="Times New Roman" w:cs="Times New Roman"/>
      <w:sz w:val="26"/>
      <w:szCs w:val="26"/>
    </w:rPr>
  </w:style>
  <w:style w:type="paragraph" w:customStyle="1" w:styleId="Style13">
    <w:name w:val="Style13"/>
    <w:basedOn w:val="a"/>
    <w:uiPriority w:val="99"/>
    <w:rsid w:val="00CE5002"/>
    <w:pPr>
      <w:widowControl w:val="0"/>
      <w:autoSpaceDE w:val="0"/>
      <w:autoSpaceDN w:val="0"/>
      <w:adjustRightInd w:val="0"/>
      <w:spacing w:line="323" w:lineRule="exact"/>
      <w:ind w:firstLine="547"/>
      <w:jc w:val="both"/>
    </w:pPr>
    <w:rPr>
      <w:rFonts w:eastAsiaTheme="minorEastAsia"/>
      <w:sz w:val="24"/>
      <w:szCs w:val="24"/>
    </w:rPr>
  </w:style>
  <w:style w:type="character" w:customStyle="1" w:styleId="FontStyle18">
    <w:name w:val="Font Style18"/>
    <w:basedOn w:val="a0"/>
    <w:uiPriority w:val="99"/>
    <w:rsid w:val="00CE5002"/>
    <w:rPr>
      <w:rFonts w:ascii="Times New Roman" w:hAnsi="Times New Roman" w:cs="Times New Roman"/>
      <w:b/>
      <w:bCs/>
      <w:sz w:val="26"/>
      <w:szCs w:val="26"/>
    </w:rPr>
  </w:style>
  <w:style w:type="paragraph" w:styleId="a7">
    <w:name w:val="header"/>
    <w:basedOn w:val="a"/>
    <w:link w:val="a8"/>
    <w:uiPriority w:val="99"/>
    <w:unhideWhenUsed/>
    <w:rsid w:val="00D04382"/>
    <w:pPr>
      <w:tabs>
        <w:tab w:val="center" w:pos="4677"/>
        <w:tab w:val="right" w:pos="9355"/>
      </w:tabs>
    </w:pPr>
  </w:style>
  <w:style w:type="character" w:customStyle="1" w:styleId="a8">
    <w:name w:val="Верхний колонтитул Знак"/>
    <w:basedOn w:val="a0"/>
    <w:link w:val="a7"/>
    <w:uiPriority w:val="99"/>
    <w:rsid w:val="00D04382"/>
    <w:rPr>
      <w:rFonts w:ascii="Times New Roman" w:eastAsia="Times New Roman" w:hAnsi="Times New Roman" w:cs="Times New Roman"/>
      <w:sz w:val="20"/>
      <w:szCs w:val="20"/>
      <w:lang w:eastAsia="ru-RU"/>
    </w:rPr>
  </w:style>
  <w:style w:type="paragraph" w:customStyle="1" w:styleId="Style2">
    <w:name w:val="Style2"/>
    <w:basedOn w:val="a"/>
    <w:uiPriority w:val="99"/>
    <w:rsid w:val="005523F9"/>
    <w:pPr>
      <w:widowControl w:val="0"/>
      <w:autoSpaceDE w:val="0"/>
      <w:autoSpaceDN w:val="0"/>
      <w:adjustRightInd w:val="0"/>
      <w:spacing w:line="322" w:lineRule="exact"/>
      <w:ind w:firstLine="710"/>
      <w:jc w:val="both"/>
    </w:pPr>
    <w:rPr>
      <w:rFonts w:eastAsiaTheme="minorEastAsia"/>
      <w:sz w:val="24"/>
      <w:szCs w:val="24"/>
    </w:rPr>
  </w:style>
  <w:style w:type="character" w:customStyle="1" w:styleId="FontStyle39">
    <w:name w:val="Font Style39"/>
    <w:basedOn w:val="a0"/>
    <w:uiPriority w:val="99"/>
    <w:rsid w:val="005523F9"/>
    <w:rPr>
      <w:rFonts w:ascii="Times New Roman" w:hAnsi="Times New Roman" w:cs="Times New Roman"/>
      <w:sz w:val="26"/>
      <w:szCs w:val="26"/>
    </w:rPr>
  </w:style>
  <w:style w:type="paragraph" w:customStyle="1" w:styleId="Style4">
    <w:name w:val="Style4"/>
    <w:basedOn w:val="a"/>
    <w:uiPriority w:val="99"/>
    <w:rsid w:val="00FA3F00"/>
    <w:pPr>
      <w:widowControl w:val="0"/>
      <w:autoSpaceDE w:val="0"/>
      <w:autoSpaceDN w:val="0"/>
      <w:adjustRightInd w:val="0"/>
      <w:spacing w:line="259" w:lineRule="exact"/>
      <w:jc w:val="both"/>
    </w:pPr>
    <w:rPr>
      <w:rFonts w:eastAsiaTheme="minorEastAsia"/>
      <w:sz w:val="24"/>
      <w:szCs w:val="24"/>
    </w:rPr>
  </w:style>
  <w:style w:type="paragraph" w:customStyle="1" w:styleId="Style14">
    <w:name w:val="Style14"/>
    <w:basedOn w:val="a"/>
    <w:uiPriority w:val="99"/>
    <w:rsid w:val="00FA3F00"/>
    <w:pPr>
      <w:widowControl w:val="0"/>
      <w:autoSpaceDE w:val="0"/>
      <w:autoSpaceDN w:val="0"/>
      <w:adjustRightInd w:val="0"/>
      <w:spacing w:line="322" w:lineRule="exact"/>
      <w:ind w:firstLine="715"/>
      <w:jc w:val="both"/>
    </w:pPr>
    <w:rPr>
      <w:rFonts w:eastAsiaTheme="minorEastAsia"/>
      <w:sz w:val="24"/>
      <w:szCs w:val="24"/>
    </w:rPr>
  </w:style>
  <w:style w:type="paragraph" w:customStyle="1" w:styleId="Style24">
    <w:name w:val="Style24"/>
    <w:basedOn w:val="a"/>
    <w:uiPriority w:val="99"/>
    <w:rsid w:val="00FA3F00"/>
    <w:pPr>
      <w:widowControl w:val="0"/>
      <w:autoSpaceDE w:val="0"/>
      <w:autoSpaceDN w:val="0"/>
      <w:adjustRightInd w:val="0"/>
      <w:spacing w:line="360" w:lineRule="exact"/>
      <w:ind w:firstLine="192"/>
    </w:pPr>
    <w:rPr>
      <w:rFonts w:eastAsiaTheme="minorEastAsia"/>
      <w:sz w:val="24"/>
      <w:szCs w:val="24"/>
    </w:rPr>
  </w:style>
  <w:style w:type="paragraph" w:customStyle="1" w:styleId="Style25">
    <w:name w:val="Style25"/>
    <w:basedOn w:val="a"/>
    <w:uiPriority w:val="99"/>
    <w:rsid w:val="00FA3F00"/>
    <w:pPr>
      <w:widowControl w:val="0"/>
      <w:autoSpaceDE w:val="0"/>
      <w:autoSpaceDN w:val="0"/>
      <w:adjustRightInd w:val="0"/>
      <w:jc w:val="both"/>
    </w:pPr>
    <w:rPr>
      <w:rFonts w:eastAsiaTheme="minorEastAsia"/>
      <w:sz w:val="24"/>
      <w:szCs w:val="24"/>
    </w:rPr>
  </w:style>
  <w:style w:type="paragraph" w:customStyle="1" w:styleId="Style28">
    <w:name w:val="Style28"/>
    <w:basedOn w:val="a"/>
    <w:uiPriority w:val="99"/>
    <w:rsid w:val="00FA3F00"/>
    <w:pPr>
      <w:widowControl w:val="0"/>
      <w:autoSpaceDE w:val="0"/>
      <w:autoSpaceDN w:val="0"/>
      <w:adjustRightInd w:val="0"/>
      <w:spacing w:line="360" w:lineRule="exact"/>
    </w:pPr>
    <w:rPr>
      <w:rFonts w:eastAsiaTheme="minorEastAsia"/>
      <w:sz w:val="24"/>
      <w:szCs w:val="24"/>
    </w:rPr>
  </w:style>
  <w:style w:type="paragraph" w:customStyle="1" w:styleId="Style30">
    <w:name w:val="Style30"/>
    <w:basedOn w:val="a"/>
    <w:uiPriority w:val="99"/>
    <w:rsid w:val="00FA3F00"/>
    <w:pPr>
      <w:widowControl w:val="0"/>
      <w:autoSpaceDE w:val="0"/>
      <w:autoSpaceDN w:val="0"/>
      <w:adjustRightInd w:val="0"/>
      <w:spacing w:line="360" w:lineRule="exact"/>
      <w:jc w:val="both"/>
    </w:pPr>
    <w:rPr>
      <w:rFonts w:eastAsiaTheme="minorEastAsia"/>
      <w:sz w:val="24"/>
      <w:szCs w:val="24"/>
    </w:rPr>
  </w:style>
  <w:style w:type="character" w:customStyle="1" w:styleId="FontStyle36">
    <w:name w:val="Font Style36"/>
    <w:basedOn w:val="a0"/>
    <w:uiPriority w:val="99"/>
    <w:rsid w:val="00FA3F00"/>
    <w:rPr>
      <w:rFonts w:ascii="Times New Roman" w:hAnsi="Times New Roman" w:cs="Times New Roman"/>
      <w:b/>
      <w:bCs/>
      <w:sz w:val="26"/>
      <w:szCs w:val="26"/>
    </w:rPr>
  </w:style>
  <w:style w:type="paragraph" w:customStyle="1" w:styleId="Style29">
    <w:name w:val="Style29"/>
    <w:basedOn w:val="a"/>
    <w:uiPriority w:val="99"/>
    <w:rsid w:val="00A46CF0"/>
    <w:pPr>
      <w:widowControl w:val="0"/>
      <w:autoSpaceDE w:val="0"/>
      <w:autoSpaceDN w:val="0"/>
      <w:adjustRightInd w:val="0"/>
      <w:spacing w:line="365" w:lineRule="exact"/>
      <w:ind w:hanging="101"/>
    </w:pPr>
    <w:rPr>
      <w:rFonts w:eastAsiaTheme="minorEastAsia"/>
      <w:sz w:val="24"/>
      <w:szCs w:val="24"/>
    </w:rPr>
  </w:style>
  <w:style w:type="paragraph" w:customStyle="1" w:styleId="Style22">
    <w:name w:val="Style22"/>
    <w:basedOn w:val="a"/>
    <w:uiPriority w:val="99"/>
    <w:rsid w:val="00DB3652"/>
    <w:pPr>
      <w:widowControl w:val="0"/>
      <w:autoSpaceDE w:val="0"/>
      <w:autoSpaceDN w:val="0"/>
      <w:adjustRightInd w:val="0"/>
      <w:spacing w:line="326" w:lineRule="exact"/>
      <w:ind w:hanging="2117"/>
    </w:pPr>
    <w:rPr>
      <w:rFonts w:eastAsiaTheme="minorEastAsia"/>
      <w:sz w:val="24"/>
      <w:szCs w:val="24"/>
    </w:rPr>
  </w:style>
  <w:style w:type="paragraph" w:styleId="a9">
    <w:name w:val="Balloon Text"/>
    <w:basedOn w:val="a"/>
    <w:link w:val="aa"/>
    <w:uiPriority w:val="99"/>
    <w:semiHidden/>
    <w:unhideWhenUsed/>
    <w:rsid w:val="00A51D3F"/>
    <w:rPr>
      <w:rFonts w:ascii="Tahoma" w:hAnsi="Tahoma" w:cs="Tahoma"/>
      <w:sz w:val="16"/>
      <w:szCs w:val="16"/>
    </w:rPr>
  </w:style>
  <w:style w:type="character" w:customStyle="1" w:styleId="aa">
    <w:name w:val="Текст выноски Знак"/>
    <w:basedOn w:val="a0"/>
    <w:link w:val="a9"/>
    <w:uiPriority w:val="99"/>
    <w:semiHidden/>
    <w:rsid w:val="00A51D3F"/>
    <w:rPr>
      <w:rFonts w:ascii="Tahoma" w:eastAsia="Times New Roman" w:hAnsi="Tahoma" w:cs="Tahoma"/>
      <w:sz w:val="16"/>
      <w:szCs w:val="16"/>
      <w:lang w:eastAsia="ru-RU"/>
    </w:rPr>
  </w:style>
  <w:style w:type="paragraph" w:customStyle="1" w:styleId="copyright-info">
    <w:name w:val="copyright-info"/>
    <w:basedOn w:val="a"/>
    <w:rsid w:val="008C75B1"/>
    <w:pPr>
      <w:spacing w:before="100" w:beforeAutospacing="1" w:after="100" w:afterAutospacing="1"/>
    </w:pPr>
    <w:rPr>
      <w:sz w:val="24"/>
      <w:szCs w:val="24"/>
    </w:rPr>
  </w:style>
  <w:style w:type="paragraph" w:styleId="ab">
    <w:name w:val="Normal (Web)"/>
    <w:basedOn w:val="a"/>
    <w:uiPriority w:val="99"/>
    <w:unhideWhenUsed/>
    <w:rsid w:val="000E23B8"/>
    <w:pPr>
      <w:spacing w:before="100" w:beforeAutospacing="1" w:after="100" w:afterAutospacing="1"/>
    </w:pPr>
    <w:rPr>
      <w:sz w:val="24"/>
      <w:szCs w:val="24"/>
    </w:rPr>
  </w:style>
  <w:style w:type="table" w:styleId="ac">
    <w:name w:val="Table Grid"/>
    <w:basedOn w:val="a1"/>
    <w:uiPriority w:val="59"/>
    <w:rsid w:val="00C00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457C5"/>
    <w:pPr>
      <w:ind w:left="720"/>
      <w:contextualSpacing/>
    </w:pPr>
  </w:style>
  <w:style w:type="character" w:styleId="ae">
    <w:name w:val="FollowedHyperlink"/>
    <w:basedOn w:val="a0"/>
    <w:uiPriority w:val="99"/>
    <w:semiHidden/>
    <w:unhideWhenUsed/>
    <w:rsid w:val="00D109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578B0"/>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unhideWhenUsed/>
    <w:rsid w:val="00A578B0"/>
    <w:rPr>
      <w:color w:val="0000FF"/>
      <w:u w:val="single"/>
    </w:rPr>
  </w:style>
  <w:style w:type="paragraph" w:styleId="a5">
    <w:name w:val="footer"/>
    <w:basedOn w:val="a"/>
    <w:link w:val="a6"/>
    <w:rsid w:val="00CD0606"/>
    <w:pPr>
      <w:tabs>
        <w:tab w:val="center" w:pos="4677"/>
        <w:tab w:val="right" w:pos="9355"/>
      </w:tabs>
    </w:pPr>
    <w:rPr>
      <w:caps/>
      <w:sz w:val="24"/>
    </w:rPr>
  </w:style>
  <w:style w:type="character" w:customStyle="1" w:styleId="a6">
    <w:name w:val="Нижний колонтитул Знак"/>
    <w:basedOn w:val="a0"/>
    <w:link w:val="a5"/>
    <w:rsid w:val="00CD0606"/>
    <w:rPr>
      <w:rFonts w:ascii="Times New Roman" w:eastAsia="Times New Roman" w:hAnsi="Times New Roman" w:cs="Times New Roman"/>
      <w:caps/>
      <w:sz w:val="24"/>
      <w:szCs w:val="20"/>
      <w:lang w:eastAsia="ru-RU"/>
    </w:rPr>
  </w:style>
  <w:style w:type="paragraph" w:customStyle="1" w:styleId="Style6">
    <w:name w:val="Style6"/>
    <w:basedOn w:val="a"/>
    <w:uiPriority w:val="99"/>
    <w:rsid w:val="00CE5002"/>
    <w:pPr>
      <w:widowControl w:val="0"/>
      <w:autoSpaceDE w:val="0"/>
      <w:autoSpaceDN w:val="0"/>
      <w:adjustRightInd w:val="0"/>
      <w:spacing w:line="322" w:lineRule="exact"/>
      <w:ind w:firstLine="732"/>
      <w:jc w:val="both"/>
    </w:pPr>
    <w:rPr>
      <w:rFonts w:eastAsiaTheme="minorEastAsia"/>
      <w:sz w:val="24"/>
      <w:szCs w:val="24"/>
    </w:rPr>
  </w:style>
  <w:style w:type="paragraph" w:customStyle="1" w:styleId="Style7">
    <w:name w:val="Style7"/>
    <w:basedOn w:val="a"/>
    <w:uiPriority w:val="99"/>
    <w:rsid w:val="00CE5002"/>
    <w:pPr>
      <w:widowControl w:val="0"/>
      <w:autoSpaceDE w:val="0"/>
      <w:autoSpaceDN w:val="0"/>
      <w:adjustRightInd w:val="0"/>
      <w:spacing w:line="323" w:lineRule="exact"/>
    </w:pPr>
    <w:rPr>
      <w:rFonts w:eastAsiaTheme="minorEastAsia"/>
      <w:sz w:val="24"/>
      <w:szCs w:val="24"/>
    </w:rPr>
  </w:style>
  <w:style w:type="paragraph" w:customStyle="1" w:styleId="Style9">
    <w:name w:val="Style9"/>
    <w:basedOn w:val="a"/>
    <w:uiPriority w:val="99"/>
    <w:rsid w:val="00CE5002"/>
    <w:pPr>
      <w:widowControl w:val="0"/>
      <w:autoSpaceDE w:val="0"/>
      <w:autoSpaceDN w:val="0"/>
      <w:adjustRightInd w:val="0"/>
      <w:spacing w:line="323" w:lineRule="exact"/>
      <w:ind w:firstLine="720"/>
      <w:jc w:val="both"/>
    </w:pPr>
    <w:rPr>
      <w:rFonts w:eastAsiaTheme="minorEastAsia"/>
      <w:sz w:val="24"/>
      <w:szCs w:val="24"/>
    </w:rPr>
  </w:style>
  <w:style w:type="character" w:customStyle="1" w:styleId="FontStyle19">
    <w:name w:val="Font Style19"/>
    <w:basedOn w:val="a0"/>
    <w:uiPriority w:val="99"/>
    <w:rsid w:val="00CE5002"/>
    <w:rPr>
      <w:rFonts w:ascii="Times New Roman" w:hAnsi="Times New Roman" w:cs="Times New Roman"/>
      <w:sz w:val="26"/>
      <w:szCs w:val="26"/>
    </w:rPr>
  </w:style>
  <w:style w:type="paragraph" w:customStyle="1" w:styleId="Style13">
    <w:name w:val="Style13"/>
    <w:basedOn w:val="a"/>
    <w:uiPriority w:val="99"/>
    <w:rsid w:val="00CE5002"/>
    <w:pPr>
      <w:widowControl w:val="0"/>
      <w:autoSpaceDE w:val="0"/>
      <w:autoSpaceDN w:val="0"/>
      <w:adjustRightInd w:val="0"/>
      <w:spacing w:line="323" w:lineRule="exact"/>
      <w:ind w:firstLine="547"/>
      <w:jc w:val="both"/>
    </w:pPr>
    <w:rPr>
      <w:rFonts w:eastAsiaTheme="minorEastAsia"/>
      <w:sz w:val="24"/>
      <w:szCs w:val="24"/>
    </w:rPr>
  </w:style>
  <w:style w:type="character" w:customStyle="1" w:styleId="FontStyle18">
    <w:name w:val="Font Style18"/>
    <w:basedOn w:val="a0"/>
    <w:uiPriority w:val="99"/>
    <w:rsid w:val="00CE5002"/>
    <w:rPr>
      <w:rFonts w:ascii="Times New Roman" w:hAnsi="Times New Roman" w:cs="Times New Roman"/>
      <w:b/>
      <w:bCs/>
      <w:sz w:val="26"/>
      <w:szCs w:val="26"/>
    </w:rPr>
  </w:style>
  <w:style w:type="paragraph" w:styleId="a7">
    <w:name w:val="header"/>
    <w:basedOn w:val="a"/>
    <w:link w:val="a8"/>
    <w:uiPriority w:val="99"/>
    <w:unhideWhenUsed/>
    <w:rsid w:val="00D04382"/>
    <w:pPr>
      <w:tabs>
        <w:tab w:val="center" w:pos="4677"/>
        <w:tab w:val="right" w:pos="9355"/>
      </w:tabs>
    </w:pPr>
  </w:style>
  <w:style w:type="character" w:customStyle="1" w:styleId="a8">
    <w:name w:val="Верхний колонтитул Знак"/>
    <w:basedOn w:val="a0"/>
    <w:link w:val="a7"/>
    <w:uiPriority w:val="99"/>
    <w:rsid w:val="00D04382"/>
    <w:rPr>
      <w:rFonts w:ascii="Times New Roman" w:eastAsia="Times New Roman" w:hAnsi="Times New Roman" w:cs="Times New Roman"/>
      <w:sz w:val="20"/>
      <w:szCs w:val="20"/>
      <w:lang w:eastAsia="ru-RU"/>
    </w:rPr>
  </w:style>
  <w:style w:type="paragraph" w:customStyle="1" w:styleId="Style2">
    <w:name w:val="Style2"/>
    <w:basedOn w:val="a"/>
    <w:uiPriority w:val="99"/>
    <w:rsid w:val="005523F9"/>
    <w:pPr>
      <w:widowControl w:val="0"/>
      <w:autoSpaceDE w:val="0"/>
      <w:autoSpaceDN w:val="0"/>
      <w:adjustRightInd w:val="0"/>
      <w:spacing w:line="322" w:lineRule="exact"/>
      <w:ind w:firstLine="710"/>
      <w:jc w:val="both"/>
    </w:pPr>
    <w:rPr>
      <w:rFonts w:eastAsiaTheme="minorEastAsia"/>
      <w:sz w:val="24"/>
      <w:szCs w:val="24"/>
    </w:rPr>
  </w:style>
  <w:style w:type="character" w:customStyle="1" w:styleId="FontStyle39">
    <w:name w:val="Font Style39"/>
    <w:basedOn w:val="a0"/>
    <w:uiPriority w:val="99"/>
    <w:rsid w:val="005523F9"/>
    <w:rPr>
      <w:rFonts w:ascii="Times New Roman" w:hAnsi="Times New Roman" w:cs="Times New Roman"/>
      <w:sz w:val="26"/>
      <w:szCs w:val="26"/>
    </w:rPr>
  </w:style>
  <w:style w:type="paragraph" w:customStyle="1" w:styleId="Style4">
    <w:name w:val="Style4"/>
    <w:basedOn w:val="a"/>
    <w:uiPriority w:val="99"/>
    <w:rsid w:val="00FA3F00"/>
    <w:pPr>
      <w:widowControl w:val="0"/>
      <w:autoSpaceDE w:val="0"/>
      <w:autoSpaceDN w:val="0"/>
      <w:adjustRightInd w:val="0"/>
      <w:spacing w:line="259" w:lineRule="exact"/>
      <w:jc w:val="both"/>
    </w:pPr>
    <w:rPr>
      <w:rFonts w:eastAsiaTheme="minorEastAsia"/>
      <w:sz w:val="24"/>
      <w:szCs w:val="24"/>
    </w:rPr>
  </w:style>
  <w:style w:type="paragraph" w:customStyle="1" w:styleId="Style14">
    <w:name w:val="Style14"/>
    <w:basedOn w:val="a"/>
    <w:uiPriority w:val="99"/>
    <w:rsid w:val="00FA3F00"/>
    <w:pPr>
      <w:widowControl w:val="0"/>
      <w:autoSpaceDE w:val="0"/>
      <w:autoSpaceDN w:val="0"/>
      <w:adjustRightInd w:val="0"/>
      <w:spacing w:line="322" w:lineRule="exact"/>
      <w:ind w:firstLine="715"/>
      <w:jc w:val="both"/>
    </w:pPr>
    <w:rPr>
      <w:rFonts w:eastAsiaTheme="minorEastAsia"/>
      <w:sz w:val="24"/>
      <w:szCs w:val="24"/>
    </w:rPr>
  </w:style>
  <w:style w:type="paragraph" w:customStyle="1" w:styleId="Style24">
    <w:name w:val="Style24"/>
    <w:basedOn w:val="a"/>
    <w:uiPriority w:val="99"/>
    <w:rsid w:val="00FA3F00"/>
    <w:pPr>
      <w:widowControl w:val="0"/>
      <w:autoSpaceDE w:val="0"/>
      <w:autoSpaceDN w:val="0"/>
      <w:adjustRightInd w:val="0"/>
      <w:spacing w:line="360" w:lineRule="exact"/>
      <w:ind w:firstLine="192"/>
    </w:pPr>
    <w:rPr>
      <w:rFonts w:eastAsiaTheme="minorEastAsia"/>
      <w:sz w:val="24"/>
      <w:szCs w:val="24"/>
    </w:rPr>
  </w:style>
  <w:style w:type="paragraph" w:customStyle="1" w:styleId="Style25">
    <w:name w:val="Style25"/>
    <w:basedOn w:val="a"/>
    <w:uiPriority w:val="99"/>
    <w:rsid w:val="00FA3F00"/>
    <w:pPr>
      <w:widowControl w:val="0"/>
      <w:autoSpaceDE w:val="0"/>
      <w:autoSpaceDN w:val="0"/>
      <w:adjustRightInd w:val="0"/>
      <w:jc w:val="both"/>
    </w:pPr>
    <w:rPr>
      <w:rFonts w:eastAsiaTheme="minorEastAsia"/>
      <w:sz w:val="24"/>
      <w:szCs w:val="24"/>
    </w:rPr>
  </w:style>
  <w:style w:type="paragraph" w:customStyle="1" w:styleId="Style28">
    <w:name w:val="Style28"/>
    <w:basedOn w:val="a"/>
    <w:uiPriority w:val="99"/>
    <w:rsid w:val="00FA3F00"/>
    <w:pPr>
      <w:widowControl w:val="0"/>
      <w:autoSpaceDE w:val="0"/>
      <w:autoSpaceDN w:val="0"/>
      <w:adjustRightInd w:val="0"/>
      <w:spacing w:line="360" w:lineRule="exact"/>
    </w:pPr>
    <w:rPr>
      <w:rFonts w:eastAsiaTheme="minorEastAsia"/>
      <w:sz w:val="24"/>
      <w:szCs w:val="24"/>
    </w:rPr>
  </w:style>
  <w:style w:type="paragraph" w:customStyle="1" w:styleId="Style30">
    <w:name w:val="Style30"/>
    <w:basedOn w:val="a"/>
    <w:uiPriority w:val="99"/>
    <w:rsid w:val="00FA3F00"/>
    <w:pPr>
      <w:widowControl w:val="0"/>
      <w:autoSpaceDE w:val="0"/>
      <w:autoSpaceDN w:val="0"/>
      <w:adjustRightInd w:val="0"/>
      <w:spacing w:line="360" w:lineRule="exact"/>
      <w:jc w:val="both"/>
    </w:pPr>
    <w:rPr>
      <w:rFonts w:eastAsiaTheme="minorEastAsia"/>
      <w:sz w:val="24"/>
      <w:szCs w:val="24"/>
    </w:rPr>
  </w:style>
  <w:style w:type="character" w:customStyle="1" w:styleId="FontStyle36">
    <w:name w:val="Font Style36"/>
    <w:basedOn w:val="a0"/>
    <w:uiPriority w:val="99"/>
    <w:rsid w:val="00FA3F00"/>
    <w:rPr>
      <w:rFonts w:ascii="Times New Roman" w:hAnsi="Times New Roman" w:cs="Times New Roman"/>
      <w:b/>
      <w:bCs/>
      <w:sz w:val="26"/>
      <w:szCs w:val="26"/>
    </w:rPr>
  </w:style>
  <w:style w:type="paragraph" w:customStyle="1" w:styleId="Style29">
    <w:name w:val="Style29"/>
    <w:basedOn w:val="a"/>
    <w:uiPriority w:val="99"/>
    <w:rsid w:val="00A46CF0"/>
    <w:pPr>
      <w:widowControl w:val="0"/>
      <w:autoSpaceDE w:val="0"/>
      <w:autoSpaceDN w:val="0"/>
      <w:adjustRightInd w:val="0"/>
      <w:spacing w:line="365" w:lineRule="exact"/>
      <w:ind w:hanging="101"/>
    </w:pPr>
    <w:rPr>
      <w:rFonts w:eastAsiaTheme="minorEastAsia"/>
      <w:sz w:val="24"/>
      <w:szCs w:val="24"/>
    </w:rPr>
  </w:style>
  <w:style w:type="paragraph" w:customStyle="1" w:styleId="Style22">
    <w:name w:val="Style22"/>
    <w:basedOn w:val="a"/>
    <w:uiPriority w:val="99"/>
    <w:rsid w:val="00DB3652"/>
    <w:pPr>
      <w:widowControl w:val="0"/>
      <w:autoSpaceDE w:val="0"/>
      <w:autoSpaceDN w:val="0"/>
      <w:adjustRightInd w:val="0"/>
      <w:spacing w:line="326" w:lineRule="exact"/>
      <w:ind w:hanging="2117"/>
    </w:pPr>
    <w:rPr>
      <w:rFonts w:eastAsiaTheme="minorEastAsia"/>
      <w:sz w:val="24"/>
      <w:szCs w:val="24"/>
    </w:rPr>
  </w:style>
  <w:style w:type="paragraph" w:styleId="a9">
    <w:name w:val="Balloon Text"/>
    <w:basedOn w:val="a"/>
    <w:link w:val="aa"/>
    <w:uiPriority w:val="99"/>
    <w:semiHidden/>
    <w:unhideWhenUsed/>
    <w:rsid w:val="00A51D3F"/>
    <w:rPr>
      <w:rFonts w:ascii="Tahoma" w:hAnsi="Tahoma" w:cs="Tahoma"/>
      <w:sz w:val="16"/>
      <w:szCs w:val="16"/>
    </w:rPr>
  </w:style>
  <w:style w:type="character" w:customStyle="1" w:styleId="aa">
    <w:name w:val="Текст выноски Знак"/>
    <w:basedOn w:val="a0"/>
    <w:link w:val="a9"/>
    <w:uiPriority w:val="99"/>
    <w:semiHidden/>
    <w:rsid w:val="00A51D3F"/>
    <w:rPr>
      <w:rFonts w:ascii="Tahoma" w:eastAsia="Times New Roman" w:hAnsi="Tahoma" w:cs="Tahoma"/>
      <w:sz w:val="16"/>
      <w:szCs w:val="16"/>
      <w:lang w:eastAsia="ru-RU"/>
    </w:rPr>
  </w:style>
  <w:style w:type="paragraph" w:customStyle="1" w:styleId="copyright-info">
    <w:name w:val="copyright-info"/>
    <w:basedOn w:val="a"/>
    <w:rsid w:val="008C75B1"/>
    <w:pPr>
      <w:spacing w:before="100" w:beforeAutospacing="1" w:after="100" w:afterAutospacing="1"/>
    </w:pPr>
    <w:rPr>
      <w:sz w:val="24"/>
      <w:szCs w:val="24"/>
    </w:rPr>
  </w:style>
  <w:style w:type="paragraph" w:styleId="ab">
    <w:name w:val="Normal (Web)"/>
    <w:basedOn w:val="a"/>
    <w:uiPriority w:val="99"/>
    <w:unhideWhenUsed/>
    <w:rsid w:val="000E23B8"/>
    <w:pPr>
      <w:spacing w:before="100" w:beforeAutospacing="1" w:after="100" w:afterAutospacing="1"/>
    </w:pPr>
    <w:rPr>
      <w:sz w:val="24"/>
      <w:szCs w:val="24"/>
    </w:rPr>
  </w:style>
  <w:style w:type="table" w:styleId="ac">
    <w:name w:val="Table Grid"/>
    <w:basedOn w:val="a1"/>
    <w:uiPriority w:val="59"/>
    <w:rsid w:val="00C00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457C5"/>
    <w:pPr>
      <w:ind w:left="720"/>
      <w:contextualSpacing/>
    </w:pPr>
  </w:style>
  <w:style w:type="character" w:styleId="ae">
    <w:name w:val="FollowedHyperlink"/>
    <w:basedOn w:val="a0"/>
    <w:uiPriority w:val="99"/>
    <w:semiHidden/>
    <w:unhideWhenUsed/>
    <w:rsid w:val="00D10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945">
      <w:bodyDiv w:val="1"/>
      <w:marLeft w:val="0"/>
      <w:marRight w:val="0"/>
      <w:marTop w:val="0"/>
      <w:marBottom w:val="0"/>
      <w:divBdr>
        <w:top w:val="none" w:sz="0" w:space="0" w:color="auto"/>
        <w:left w:val="none" w:sz="0" w:space="0" w:color="auto"/>
        <w:bottom w:val="none" w:sz="0" w:space="0" w:color="auto"/>
        <w:right w:val="none" w:sz="0" w:space="0" w:color="auto"/>
      </w:divBdr>
    </w:div>
    <w:div w:id="23870328">
      <w:bodyDiv w:val="1"/>
      <w:marLeft w:val="0"/>
      <w:marRight w:val="0"/>
      <w:marTop w:val="0"/>
      <w:marBottom w:val="0"/>
      <w:divBdr>
        <w:top w:val="none" w:sz="0" w:space="0" w:color="auto"/>
        <w:left w:val="none" w:sz="0" w:space="0" w:color="auto"/>
        <w:bottom w:val="none" w:sz="0" w:space="0" w:color="auto"/>
        <w:right w:val="none" w:sz="0" w:space="0" w:color="auto"/>
      </w:divBdr>
    </w:div>
    <w:div w:id="77337807">
      <w:bodyDiv w:val="1"/>
      <w:marLeft w:val="0"/>
      <w:marRight w:val="0"/>
      <w:marTop w:val="0"/>
      <w:marBottom w:val="0"/>
      <w:divBdr>
        <w:top w:val="none" w:sz="0" w:space="0" w:color="auto"/>
        <w:left w:val="none" w:sz="0" w:space="0" w:color="auto"/>
        <w:bottom w:val="none" w:sz="0" w:space="0" w:color="auto"/>
        <w:right w:val="none" w:sz="0" w:space="0" w:color="auto"/>
      </w:divBdr>
    </w:div>
    <w:div w:id="207033732">
      <w:bodyDiv w:val="1"/>
      <w:marLeft w:val="0"/>
      <w:marRight w:val="0"/>
      <w:marTop w:val="0"/>
      <w:marBottom w:val="0"/>
      <w:divBdr>
        <w:top w:val="none" w:sz="0" w:space="0" w:color="auto"/>
        <w:left w:val="none" w:sz="0" w:space="0" w:color="auto"/>
        <w:bottom w:val="none" w:sz="0" w:space="0" w:color="auto"/>
        <w:right w:val="none" w:sz="0" w:space="0" w:color="auto"/>
      </w:divBdr>
    </w:div>
    <w:div w:id="379013968">
      <w:bodyDiv w:val="1"/>
      <w:marLeft w:val="0"/>
      <w:marRight w:val="0"/>
      <w:marTop w:val="0"/>
      <w:marBottom w:val="0"/>
      <w:divBdr>
        <w:top w:val="none" w:sz="0" w:space="0" w:color="auto"/>
        <w:left w:val="none" w:sz="0" w:space="0" w:color="auto"/>
        <w:bottom w:val="none" w:sz="0" w:space="0" w:color="auto"/>
        <w:right w:val="none" w:sz="0" w:space="0" w:color="auto"/>
      </w:divBdr>
    </w:div>
    <w:div w:id="425078486">
      <w:bodyDiv w:val="1"/>
      <w:marLeft w:val="0"/>
      <w:marRight w:val="0"/>
      <w:marTop w:val="0"/>
      <w:marBottom w:val="0"/>
      <w:divBdr>
        <w:top w:val="none" w:sz="0" w:space="0" w:color="auto"/>
        <w:left w:val="none" w:sz="0" w:space="0" w:color="auto"/>
        <w:bottom w:val="none" w:sz="0" w:space="0" w:color="auto"/>
        <w:right w:val="none" w:sz="0" w:space="0" w:color="auto"/>
      </w:divBdr>
    </w:div>
    <w:div w:id="438573925">
      <w:bodyDiv w:val="1"/>
      <w:marLeft w:val="0"/>
      <w:marRight w:val="0"/>
      <w:marTop w:val="0"/>
      <w:marBottom w:val="0"/>
      <w:divBdr>
        <w:top w:val="none" w:sz="0" w:space="0" w:color="auto"/>
        <w:left w:val="none" w:sz="0" w:space="0" w:color="auto"/>
        <w:bottom w:val="none" w:sz="0" w:space="0" w:color="auto"/>
        <w:right w:val="none" w:sz="0" w:space="0" w:color="auto"/>
      </w:divBdr>
    </w:div>
    <w:div w:id="476384626">
      <w:bodyDiv w:val="1"/>
      <w:marLeft w:val="0"/>
      <w:marRight w:val="0"/>
      <w:marTop w:val="0"/>
      <w:marBottom w:val="0"/>
      <w:divBdr>
        <w:top w:val="none" w:sz="0" w:space="0" w:color="auto"/>
        <w:left w:val="none" w:sz="0" w:space="0" w:color="auto"/>
        <w:bottom w:val="none" w:sz="0" w:space="0" w:color="auto"/>
        <w:right w:val="none" w:sz="0" w:space="0" w:color="auto"/>
      </w:divBdr>
    </w:div>
    <w:div w:id="555967523">
      <w:bodyDiv w:val="1"/>
      <w:marLeft w:val="0"/>
      <w:marRight w:val="0"/>
      <w:marTop w:val="0"/>
      <w:marBottom w:val="0"/>
      <w:divBdr>
        <w:top w:val="none" w:sz="0" w:space="0" w:color="auto"/>
        <w:left w:val="none" w:sz="0" w:space="0" w:color="auto"/>
        <w:bottom w:val="none" w:sz="0" w:space="0" w:color="auto"/>
        <w:right w:val="none" w:sz="0" w:space="0" w:color="auto"/>
      </w:divBdr>
    </w:div>
    <w:div w:id="568417763">
      <w:bodyDiv w:val="1"/>
      <w:marLeft w:val="0"/>
      <w:marRight w:val="0"/>
      <w:marTop w:val="0"/>
      <w:marBottom w:val="0"/>
      <w:divBdr>
        <w:top w:val="none" w:sz="0" w:space="0" w:color="auto"/>
        <w:left w:val="none" w:sz="0" w:space="0" w:color="auto"/>
        <w:bottom w:val="none" w:sz="0" w:space="0" w:color="auto"/>
        <w:right w:val="none" w:sz="0" w:space="0" w:color="auto"/>
      </w:divBdr>
    </w:div>
    <w:div w:id="643389770">
      <w:bodyDiv w:val="1"/>
      <w:marLeft w:val="0"/>
      <w:marRight w:val="0"/>
      <w:marTop w:val="0"/>
      <w:marBottom w:val="0"/>
      <w:divBdr>
        <w:top w:val="none" w:sz="0" w:space="0" w:color="auto"/>
        <w:left w:val="none" w:sz="0" w:space="0" w:color="auto"/>
        <w:bottom w:val="none" w:sz="0" w:space="0" w:color="auto"/>
        <w:right w:val="none" w:sz="0" w:space="0" w:color="auto"/>
      </w:divBdr>
    </w:div>
    <w:div w:id="843521422">
      <w:bodyDiv w:val="1"/>
      <w:marLeft w:val="0"/>
      <w:marRight w:val="0"/>
      <w:marTop w:val="0"/>
      <w:marBottom w:val="0"/>
      <w:divBdr>
        <w:top w:val="none" w:sz="0" w:space="0" w:color="auto"/>
        <w:left w:val="none" w:sz="0" w:space="0" w:color="auto"/>
        <w:bottom w:val="none" w:sz="0" w:space="0" w:color="auto"/>
        <w:right w:val="none" w:sz="0" w:space="0" w:color="auto"/>
      </w:divBdr>
    </w:div>
    <w:div w:id="958993190">
      <w:bodyDiv w:val="1"/>
      <w:marLeft w:val="0"/>
      <w:marRight w:val="0"/>
      <w:marTop w:val="0"/>
      <w:marBottom w:val="0"/>
      <w:divBdr>
        <w:top w:val="none" w:sz="0" w:space="0" w:color="auto"/>
        <w:left w:val="none" w:sz="0" w:space="0" w:color="auto"/>
        <w:bottom w:val="none" w:sz="0" w:space="0" w:color="auto"/>
        <w:right w:val="none" w:sz="0" w:space="0" w:color="auto"/>
      </w:divBdr>
    </w:div>
    <w:div w:id="1161694994">
      <w:bodyDiv w:val="1"/>
      <w:marLeft w:val="0"/>
      <w:marRight w:val="0"/>
      <w:marTop w:val="0"/>
      <w:marBottom w:val="0"/>
      <w:divBdr>
        <w:top w:val="none" w:sz="0" w:space="0" w:color="auto"/>
        <w:left w:val="none" w:sz="0" w:space="0" w:color="auto"/>
        <w:bottom w:val="none" w:sz="0" w:space="0" w:color="auto"/>
        <w:right w:val="none" w:sz="0" w:space="0" w:color="auto"/>
      </w:divBdr>
    </w:div>
    <w:div w:id="1227371793">
      <w:bodyDiv w:val="1"/>
      <w:marLeft w:val="0"/>
      <w:marRight w:val="0"/>
      <w:marTop w:val="0"/>
      <w:marBottom w:val="0"/>
      <w:divBdr>
        <w:top w:val="none" w:sz="0" w:space="0" w:color="auto"/>
        <w:left w:val="none" w:sz="0" w:space="0" w:color="auto"/>
        <w:bottom w:val="none" w:sz="0" w:space="0" w:color="auto"/>
        <w:right w:val="none" w:sz="0" w:space="0" w:color="auto"/>
      </w:divBdr>
    </w:div>
    <w:div w:id="1258293424">
      <w:bodyDiv w:val="1"/>
      <w:marLeft w:val="0"/>
      <w:marRight w:val="0"/>
      <w:marTop w:val="0"/>
      <w:marBottom w:val="0"/>
      <w:divBdr>
        <w:top w:val="none" w:sz="0" w:space="0" w:color="auto"/>
        <w:left w:val="none" w:sz="0" w:space="0" w:color="auto"/>
        <w:bottom w:val="none" w:sz="0" w:space="0" w:color="auto"/>
        <w:right w:val="none" w:sz="0" w:space="0" w:color="auto"/>
      </w:divBdr>
    </w:div>
    <w:div w:id="1330594561">
      <w:bodyDiv w:val="1"/>
      <w:marLeft w:val="0"/>
      <w:marRight w:val="0"/>
      <w:marTop w:val="0"/>
      <w:marBottom w:val="0"/>
      <w:divBdr>
        <w:top w:val="none" w:sz="0" w:space="0" w:color="auto"/>
        <w:left w:val="none" w:sz="0" w:space="0" w:color="auto"/>
        <w:bottom w:val="none" w:sz="0" w:space="0" w:color="auto"/>
        <w:right w:val="none" w:sz="0" w:space="0" w:color="auto"/>
      </w:divBdr>
    </w:div>
    <w:div w:id="1358699809">
      <w:bodyDiv w:val="1"/>
      <w:marLeft w:val="0"/>
      <w:marRight w:val="0"/>
      <w:marTop w:val="0"/>
      <w:marBottom w:val="0"/>
      <w:divBdr>
        <w:top w:val="none" w:sz="0" w:space="0" w:color="auto"/>
        <w:left w:val="none" w:sz="0" w:space="0" w:color="auto"/>
        <w:bottom w:val="none" w:sz="0" w:space="0" w:color="auto"/>
        <w:right w:val="none" w:sz="0" w:space="0" w:color="auto"/>
      </w:divBdr>
    </w:div>
    <w:div w:id="1376346814">
      <w:bodyDiv w:val="1"/>
      <w:marLeft w:val="0"/>
      <w:marRight w:val="0"/>
      <w:marTop w:val="0"/>
      <w:marBottom w:val="0"/>
      <w:divBdr>
        <w:top w:val="none" w:sz="0" w:space="0" w:color="auto"/>
        <w:left w:val="none" w:sz="0" w:space="0" w:color="auto"/>
        <w:bottom w:val="none" w:sz="0" w:space="0" w:color="auto"/>
        <w:right w:val="none" w:sz="0" w:space="0" w:color="auto"/>
      </w:divBdr>
    </w:div>
    <w:div w:id="1429614509">
      <w:bodyDiv w:val="1"/>
      <w:marLeft w:val="0"/>
      <w:marRight w:val="0"/>
      <w:marTop w:val="0"/>
      <w:marBottom w:val="0"/>
      <w:divBdr>
        <w:top w:val="none" w:sz="0" w:space="0" w:color="auto"/>
        <w:left w:val="none" w:sz="0" w:space="0" w:color="auto"/>
        <w:bottom w:val="none" w:sz="0" w:space="0" w:color="auto"/>
        <w:right w:val="none" w:sz="0" w:space="0" w:color="auto"/>
      </w:divBdr>
    </w:div>
    <w:div w:id="1613437988">
      <w:bodyDiv w:val="1"/>
      <w:marLeft w:val="0"/>
      <w:marRight w:val="0"/>
      <w:marTop w:val="0"/>
      <w:marBottom w:val="0"/>
      <w:divBdr>
        <w:top w:val="none" w:sz="0" w:space="0" w:color="auto"/>
        <w:left w:val="none" w:sz="0" w:space="0" w:color="auto"/>
        <w:bottom w:val="none" w:sz="0" w:space="0" w:color="auto"/>
        <w:right w:val="none" w:sz="0" w:space="0" w:color="auto"/>
      </w:divBdr>
    </w:div>
    <w:div w:id="1625426430">
      <w:bodyDiv w:val="1"/>
      <w:marLeft w:val="0"/>
      <w:marRight w:val="0"/>
      <w:marTop w:val="0"/>
      <w:marBottom w:val="0"/>
      <w:divBdr>
        <w:top w:val="none" w:sz="0" w:space="0" w:color="auto"/>
        <w:left w:val="none" w:sz="0" w:space="0" w:color="auto"/>
        <w:bottom w:val="none" w:sz="0" w:space="0" w:color="auto"/>
        <w:right w:val="none" w:sz="0" w:space="0" w:color="auto"/>
      </w:divBdr>
    </w:div>
    <w:div w:id="1710061636">
      <w:bodyDiv w:val="1"/>
      <w:marLeft w:val="0"/>
      <w:marRight w:val="0"/>
      <w:marTop w:val="0"/>
      <w:marBottom w:val="0"/>
      <w:divBdr>
        <w:top w:val="none" w:sz="0" w:space="0" w:color="auto"/>
        <w:left w:val="none" w:sz="0" w:space="0" w:color="auto"/>
        <w:bottom w:val="none" w:sz="0" w:space="0" w:color="auto"/>
        <w:right w:val="none" w:sz="0" w:space="0" w:color="auto"/>
      </w:divBdr>
    </w:div>
    <w:div w:id="1961648674">
      <w:bodyDiv w:val="1"/>
      <w:marLeft w:val="0"/>
      <w:marRight w:val="0"/>
      <w:marTop w:val="0"/>
      <w:marBottom w:val="0"/>
      <w:divBdr>
        <w:top w:val="none" w:sz="0" w:space="0" w:color="auto"/>
        <w:left w:val="none" w:sz="0" w:space="0" w:color="auto"/>
        <w:bottom w:val="none" w:sz="0" w:space="0" w:color="auto"/>
        <w:right w:val="none" w:sz="0" w:space="0" w:color="auto"/>
      </w:divBdr>
    </w:div>
    <w:div w:id="2006784771">
      <w:bodyDiv w:val="1"/>
      <w:marLeft w:val="0"/>
      <w:marRight w:val="0"/>
      <w:marTop w:val="0"/>
      <w:marBottom w:val="0"/>
      <w:divBdr>
        <w:top w:val="none" w:sz="0" w:space="0" w:color="auto"/>
        <w:left w:val="none" w:sz="0" w:space="0" w:color="auto"/>
        <w:bottom w:val="none" w:sz="0" w:space="0" w:color="auto"/>
        <w:right w:val="none" w:sz="0" w:space="0" w:color="auto"/>
      </w:divBdr>
    </w:div>
    <w:div w:id="21436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sfinansy.ru/" TargetMode="External"/><Relationship Id="rId21" Type="http://schemas.openxmlformats.org/officeDocument/2006/relationships/hyperlink" Target="consultantplus://offline/ref=6113CF5B9A66B12EB6A492D07B378B1AC8EF62BF96A160AC79DDE51CF830B3008580BFCCFBBABAA10Af7K" TargetMode="External"/><Relationship Id="rId42" Type="http://schemas.openxmlformats.org/officeDocument/2006/relationships/hyperlink" Target="consultantplus://offline/ref=0D5F52D9432F031B6A0F5B8EF9B6C64711DB91520D98D8CA90F1156513E4177414A053DC42BD5A0FAAE2ADB2D2F86679E415446856B3K1M9J" TargetMode="External"/><Relationship Id="rId47" Type="http://schemas.openxmlformats.org/officeDocument/2006/relationships/hyperlink" Target="consultantplus://offline/ref=0D5F52D9432F031B6A0F5B8EF9B6C64711DB91520D98D8CA90F1156513E4177414A053DC42B1580FAAE2ADB2D2F86679E415446856B3K1M9J" TargetMode="External"/><Relationship Id="rId63" Type="http://schemas.openxmlformats.org/officeDocument/2006/relationships/hyperlink" Target="https://www.audar-info.ru/service/formBlank/view/sec_id/75/id/2837/"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8F7BC37044736DADD0F8F0E2ABB9CD0071C630872A63A544FA661A5E03AE364DC63D799477A25CFW1e9K" TargetMode="External"/><Relationship Id="rId29" Type="http://schemas.openxmlformats.org/officeDocument/2006/relationships/hyperlink" Target="https://login.consultant.ru/link/?req=doc&amp;base=LAW&amp;n=451907&amp;dst=3822" TargetMode="External"/><Relationship Id="rId11" Type="http://schemas.openxmlformats.org/officeDocument/2006/relationships/hyperlink" Target="http://nevyansk66.ru/" TargetMode="External"/><Relationship Id="rId24" Type="http://schemas.openxmlformats.org/officeDocument/2006/relationships/hyperlink" Target="consultantplus://offline/ref=D6F13FBE6AE5B048E46415FB599EE22ADEAE9800170236BA69DF8499092B3BF5A47EBD4AE077Q3h1K" TargetMode="External"/><Relationship Id="rId32" Type="http://schemas.openxmlformats.org/officeDocument/2006/relationships/hyperlink" Target="consultantplus://offline/ref=C6783496600CF291EB4FFAA2AD865F213C9C9E4D9FDD0FDE55176C290176ABDD1AB4ACB68818534AB8D005E9800986C1894A1DEEADE1K7uDE" TargetMode="External"/><Relationship Id="rId37" Type="http://schemas.openxmlformats.org/officeDocument/2006/relationships/hyperlink" Target="consultantplus://offline/ref=0D5F52D9432F031B6A0F5B8EF9B6C64711DB91520D98D8CA90F1156513E4177414A053DC42BD5A0FAAE2ADB2D2F86679E415446856B3K1M9J" TargetMode="External"/><Relationship Id="rId40" Type="http://schemas.openxmlformats.org/officeDocument/2006/relationships/hyperlink" Target="consultantplus://offline/ref=0D5F52D9432F031B6A0F5B8EF9B6C64711DB91520D98D8CA90F1156513E4177414A053DC42BD570FAAE2ADB2D2F86679E415446856B3K1M9J" TargetMode="External"/><Relationship Id="rId45" Type="http://schemas.openxmlformats.org/officeDocument/2006/relationships/hyperlink" Target="consultantplus://offline/ref=0D5F52D9432F031B6A0F5B8EF9B6C64711DB91520D98D8CA90F1156513E4177414A053DC42BD5A0FAAE2ADB2D2F86679E415446856B3K1M9J" TargetMode="External"/><Relationship Id="rId53" Type="http://schemas.openxmlformats.org/officeDocument/2006/relationships/hyperlink" Target="consultantplus://offline/ref=0D5F52D9432F031B6A0F5B8EF9B6C64711DB93540B98D8CA90F1156513E4177414A053D047B6560FAAE2ADB2D2F86679E415446856B3K1M9J" TargetMode="External"/><Relationship Id="rId58" Type="http://schemas.openxmlformats.org/officeDocument/2006/relationships/hyperlink" Target="consultantplus://offline/ref=0D5F52D9432F031B6A0F5B8EF9B6C64716DE9257099DD8CA90F1156513E4177414A053D544B75E01F6B8BDB69BAF6265EC095B6848B31BD7KFM4J" TargetMode="External"/><Relationship Id="rId66" Type="http://schemas.openxmlformats.org/officeDocument/2006/relationships/hyperlink" Target="https://gosfinansy.ru/" TargetMode="External"/><Relationship Id="rId5" Type="http://schemas.openxmlformats.org/officeDocument/2006/relationships/settings" Target="settings.xml"/><Relationship Id="rId61" Type="http://schemas.openxmlformats.org/officeDocument/2006/relationships/hyperlink" Target="https://gosfinansy.ru/" TargetMode="External"/><Relationship Id="rId19" Type="http://schemas.openxmlformats.org/officeDocument/2006/relationships/hyperlink" Target="consultantplus://offline/ref=9C94297F547ABD70E55E57B35C80806EFB79E983C08E64BD6A1E45913A2A79DB588512FD89769D8A36e8K" TargetMode="External"/><Relationship Id="rId14" Type="http://schemas.openxmlformats.org/officeDocument/2006/relationships/hyperlink" Target="consultantplus://offline/ref=E70F4AFFE4D31DDA16981667C775DA92DFCB1CEA789A6986F12DA4D741FF2A85AD1A443F0896F6EE3AT4K" TargetMode="External"/><Relationship Id="rId22" Type="http://schemas.openxmlformats.org/officeDocument/2006/relationships/hyperlink" Target="consultantplus://offline/ref=D6F13FBE6AE5B048E46415FB599EE22ADEAE9800170236BA69DF8499092B3BF5A47EBD4FE875310FQDh6K" TargetMode="External"/><Relationship Id="rId27" Type="http://schemas.openxmlformats.org/officeDocument/2006/relationships/hyperlink" Target="https://www.audar-info.ru/service/formBlank/view/sec_id/161/id/2388/" TargetMode="External"/><Relationship Id="rId30" Type="http://schemas.openxmlformats.org/officeDocument/2006/relationships/hyperlink" Target="consultantplus://offline/ref=CEA4A59F2A410D78D7DA40BE8AC54F0C405074D2F541BFD814B41672ADD1538AF3806C3E5272C180DB6882D07A342C52429428E218C0K0y5Q" TargetMode="External"/><Relationship Id="rId35" Type="http://schemas.openxmlformats.org/officeDocument/2006/relationships/hyperlink" Target="https://www.audar-info.ru/service/formBlank/view/sec_id/161/id/3356/" TargetMode="External"/><Relationship Id="rId43" Type="http://schemas.openxmlformats.org/officeDocument/2006/relationships/hyperlink" Target="consultantplus://offline/ref=0D5F52D9432F031B6A0F5B8EF9B6C64711DB91520D98D8CA90F1156513E4177414A053DC42BD570FAAE2ADB2D2F86679E415446856B3K1M9J" TargetMode="External"/><Relationship Id="rId48" Type="http://schemas.openxmlformats.org/officeDocument/2006/relationships/hyperlink" Target="consultantplus://offline/ref=0D5F52D9432F031B6A0F5B8EF9B6C64711DB91520D98D8CA90F1156513E4177414A053DC42B1580FAAE2ADB2D2F86679E415446856B3K1M9J" TargetMode="External"/><Relationship Id="rId56" Type="http://schemas.openxmlformats.org/officeDocument/2006/relationships/hyperlink" Target="consultantplus://offline/ref=0D5F52D9432F031B6A0F5B8EF9B6C64711DB91520D98D8CA90F1156513E4177414A053DC42B1580FAAE2ADB2D2F86679E415446856B3K1M9J" TargetMode="External"/><Relationship Id="rId64" Type="http://schemas.openxmlformats.org/officeDocument/2006/relationships/hyperlink" Target="https://gosfinansy.ru/"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D5F52D9432F031B6A0F5B8EF9B6C64711DB93540B98D8CA90F1156513E4177414A053D047B6560FAAE2ADB2D2F86679E415446856B3K1M9J" TargetMode="External"/><Relationship Id="rId3" Type="http://schemas.openxmlformats.org/officeDocument/2006/relationships/styles" Target="styles.xml"/><Relationship Id="rId12" Type="http://schemas.openxmlformats.org/officeDocument/2006/relationships/hyperlink" Target="consultantplus://offline/ref=5EA981F829A7B7B9DE42285320056C527C2CC778CE203787DB54C2CCBF546232E90DD44DC95BEB5AC9RCK" TargetMode="External"/><Relationship Id="rId17" Type="http://schemas.openxmlformats.org/officeDocument/2006/relationships/hyperlink" Target="consultantplus://offline/ref=9C94297F547ABD70E55E57B35C80806EFB79E983C08E64BD6A1E45913A2A79DB588512FD89769C8936e9K" TargetMode="External"/><Relationship Id="rId25" Type="http://schemas.openxmlformats.org/officeDocument/2006/relationships/hyperlink" Target="consultantplus://offline/ref=5EA981F829A7B7B9DE42285320056C527C2CC778CE203787DB54C2CCBF546232E90DD44DC95BEB5AC9RCK" TargetMode="External"/><Relationship Id="rId33" Type="http://schemas.openxmlformats.org/officeDocument/2006/relationships/hyperlink" Target="consultantplus://offline/ref=80F03CCE56FA5AAA2FBD1851395820835ABADE74DE0C4CCCDC6FF0C86916F4DC3AAB7E4FF9C695EDd4D1F" TargetMode="External"/><Relationship Id="rId38" Type="http://schemas.openxmlformats.org/officeDocument/2006/relationships/hyperlink" Target="consultantplus://offline/ref=0D5F52D9432F031B6A0F5B8EF9B6C64711DB91520D98D8CA90F1156513E4177414A053DC42B2570FAAE2ADB2D2F86679E415446856B3K1M9J" TargetMode="External"/><Relationship Id="rId46" Type="http://schemas.openxmlformats.org/officeDocument/2006/relationships/hyperlink" Target="consultantplus://offline/ref=0D5F52D9432F031B6A0F5B8EF9B6C64711DB91520D98D8CA90F1156513E4177414A053DC42BD570FAAE2ADB2D2F86679E415446856B3K1M9J" TargetMode="External"/><Relationship Id="rId59" Type="http://schemas.openxmlformats.org/officeDocument/2006/relationships/hyperlink" Target="https://gosfinansy.ru/" TargetMode="External"/><Relationship Id="rId67" Type="http://schemas.openxmlformats.org/officeDocument/2006/relationships/header" Target="header1.xml"/><Relationship Id="rId20" Type="http://schemas.openxmlformats.org/officeDocument/2006/relationships/hyperlink" Target="consultantplus://offline/ref=9C94297F547ABD70E55E57B35C80806EFB79E983C08E64BD6A1E45913A2A79DB588512FD89769D8A36e2K" TargetMode="External"/><Relationship Id="rId41" Type="http://schemas.openxmlformats.org/officeDocument/2006/relationships/hyperlink" Target="consultantplus://offline/ref=0D5F52D9432F031B6A0F5B8EF9B6C64711DB91520D98D8CA90F1156513E4177414A053DC42B2570FAAE2ADB2D2F86679E415446856B3K1M9J" TargetMode="External"/><Relationship Id="rId54" Type="http://schemas.openxmlformats.org/officeDocument/2006/relationships/hyperlink" Target="consultantplus://offline/ref=0D5F52D9432F031B6A0F5B8EF9B6C64711DB91520D98D8CA90F1156513E4177414A053DC42B1580FAAE2ADB2D2F86679E415446856B3K1M9J" TargetMode="External"/><Relationship Id="rId62" Type="http://schemas.openxmlformats.org/officeDocument/2006/relationships/hyperlink" Target="https://gosfinansy.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92B23088EACBBBE85DB1E691A733D7233ECA26D7780E1760B893DF933488879518C672FD92F99DBfCd4K" TargetMode="External"/><Relationship Id="rId23" Type="http://schemas.openxmlformats.org/officeDocument/2006/relationships/hyperlink" Target="consultantplus://offline/ref=AA8EF7ED2B5C11520F0EDE7976ACC17FF7F26B9CA8D9BCF2C270EFD1CC208C9B2C57187508A7B1666Ci2K" TargetMode="External"/><Relationship Id="rId28" Type="http://schemas.openxmlformats.org/officeDocument/2006/relationships/hyperlink" Target="https://audar-info.ru/na/editSection/index/type_id/5/doc_id/14507/release_id/61313/" TargetMode="External"/><Relationship Id="rId36" Type="http://schemas.openxmlformats.org/officeDocument/2006/relationships/hyperlink" Target="consultantplus://offline/ref=0D5F52D9432F031B6A0F5B8EF9B6C64711DB91520D98D8CA90F1156513E4177414A053DC42B2570FAAE2ADB2D2F86679E415446856B3K1M9J" TargetMode="External"/><Relationship Id="rId49" Type="http://schemas.openxmlformats.org/officeDocument/2006/relationships/hyperlink" Target="consultantplus://offline/ref=0D5F52D9432F031B6A0F5B8EF9B6C64711DB93540B98D8CA90F1156513E4177414A053D047B6560FAAE2ADB2D2F86679E415446856B3K1M9J" TargetMode="External"/><Relationship Id="rId57" Type="http://schemas.openxmlformats.org/officeDocument/2006/relationships/hyperlink" Target="consultantplus://offline/ref=0D5F52D9432F031B6A0F5B8EF9B6C64711DB93540B98D8CA90F1156513E4177414A053D047B6560FAAE2ADB2D2F86679E415446856B3K1M9J" TargetMode="External"/><Relationship Id="rId10" Type="http://schemas.openxmlformats.org/officeDocument/2006/relationships/hyperlink" Target="mailto:fu_nevyansk@mail.ru" TargetMode="External"/><Relationship Id="rId31" Type="http://schemas.openxmlformats.org/officeDocument/2006/relationships/hyperlink" Target="consultantplus://offline/ref=C6783496600CF291EB4FFAA2AD865F213C9C9E4D9FDD0FDE55176C290176ABDD1AB4ACB18E1A5E4AB8D005E9800986C1894A1DEEADE1K7uDE" TargetMode="External"/><Relationship Id="rId44" Type="http://schemas.openxmlformats.org/officeDocument/2006/relationships/hyperlink" Target="consultantplus://offline/ref=0D5F52D9432F031B6A0F5B8EF9B6C64711DB91520D98D8CA90F1156513E4177414A053DC42B2570FAAE2ADB2D2F86679E415446856B3K1M9J" TargetMode="External"/><Relationship Id="rId52" Type="http://schemas.openxmlformats.org/officeDocument/2006/relationships/hyperlink" Target="consultantplus://offline/ref=0D5F52D9432F031B6A0F5B8EF9B6C64711DB91520D98D8CA90F1156513E4177414A053DC42B1580FAAE2ADB2D2F86679E415446856B3K1M9J" TargetMode="External"/><Relationship Id="rId60" Type="http://schemas.openxmlformats.org/officeDocument/2006/relationships/hyperlink" Target="https://gosfinansy.ru/" TargetMode="External"/><Relationship Id="rId65" Type="http://schemas.openxmlformats.org/officeDocument/2006/relationships/hyperlink" Target="https://gosfinansy.ru/"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consultantplus://offline/ref=10322154738A126C3589804A5BBAFCF0CD9071D7CFC839922E3213E9896334E464E2F55D4A41EFE1M3SBK" TargetMode="External"/><Relationship Id="rId18" Type="http://schemas.openxmlformats.org/officeDocument/2006/relationships/hyperlink" Target="consultantplus://offline/ref=9C94297F547ABD70E55E57B35C80806EFB79E983C08E64BD6A1E45913A2A79DB588512FD89769D8D36eEK" TargetMode="External"/><Relationship Id="rId39" Type="http://schemas.openxmlformats.org/officeDocument/2006/relationships/hyperlink" Target="consultantplus://offline/ref=0D5F52D9432F031B6A0F5B8EF9B6C64711DB91520D98D8CA90F1156513E4177414A053DC42BD5A0FAAE2ADB2D2F86679E415446856B3K1M9J" TargetMode="External"/><Relationship Id="rId34" Type="http://schemas.openxmlformats.org/officeDocument/2006/relationships/hyperlink" Target="https://gosfinansy.ru/" TargetMode="External"/><Relationship Id="rId50" Type="http://schemas.openxmlformats.org/officeDocument/2006/relationships/hyperlink" Target="consultantplus://offline/ref=0D5F52D9432F031B6A0F5B8EF9B6C64711DB91520D98D8CA90F1156513E4177414A053DC42B1580FAAE2ADB2D2F86679E415446856B3K1M9J" TargetMode="External"/><Relationship Id="rId55" Type="http://schemas.openxmlformats.org/officeDocument/2006/relationships/hyperlink" Target="consultantplus://offline/ref=0D5F52D9432F031B6A0F5B8EF9B6C64711DB93540B98D8CA90F1156513E4177414A053D047B6560FAAE2ADB2D2F86679E415446856B3K1M9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64;&#1072;&#1073;&#1083;&#1086;&#1085;&#1099;\2020\!&#1072;&#1074;&#1090;&#1086;&#1096;&#1072;&#1073;&#1083;&#1086;&#1085;&#1099;%20&#1060;&#1059;\!&#1041;&#1083;&#1072;&#1085;&#1082;%20&#1055;&#1080;&#1089;&#1100;&#1084;&#1072;%20&#1060;&#105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96004-CADF-4737-88F8-5742F996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ФУ</Template>
  <TotalTime>0</TotalTime>
  <Pages>19</Pages>
  <Words>9105</Words>
  <Characters>51899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fun</Company>
  <LinksUpToDate>false</LinksUpToDate>
  <CharactersWithSpaces>60883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Нечкина Ирина Юрьевна</dc:creator>
  <cp:lastModifiedBy>Панова Алёна Владимировна</cp:lastModifiedBy>
  <cp:revision>2</cp:revision>
  <cp:lastPrinted>2024-01-16T06:26:00Z</cp:lastPrinted>
  <dcterms:created xsi:type="dcterms:W3CDTF">2024-01-16T06:26:00Z</dcterms:created>
  <dcterms:modified xsi:type="dcterms:W3CDTF">2024-01-16T06:26:00Z</dcterms:modified>
</cp:coreProperties>
</file>