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85" w:rsidRPr="00B13385" w:rsidRDefault="00B13385" w:rsidP="00B13385">
      <w:pPr>
        <w:spacing w:after="0" w:line="240" w:lineRule="auto"/>
        <w:ind w:firstLine="709"/>
        <w:rPr>
          <w:rFonts w:ascii="Liberation Serif" w:eastAsia="Times New Roman" w:hAnsi="Liberation Serif" w:cs="Times New Roman"/>
          <w:color w:val="0000FF"/>
          <w:sz w:val="28"/>
          <w:szCs w:val="28"/>
          <w:u w:val="single"/>
          <w:lang w:eastAsia="ru-RU"/>
        </w:rPr>
      </w:pP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begin"/>
      </w: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instrText xml:space="preserve"> HYPERLINK "file:///C:\\Users\\zaikinsu\\AppData\\Local\\Temp\\%D0%9F%D0%BE%D1%81%D1%82%D0%B0%D0%BD%D0%BE%D0%B2%D0%BB%D0%B5%D0%BD%D0%B8%D0%B5%20%E2%84%96777%20%D0%BE%D1%82%2019.11.2020.pdf" \l "page=1" \o "Страница 1" </w:instrText>
      </w:r>
      <w:r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separate"/>
      </w:r>
    </w:p>
    <w:p w:rsidR="008F1ED3" w:rsidRPr="008F1ED3" w:rsidRDefault="00091EE2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35pt;width:72.05pt;height:62.95pt;z-index:251660288">
            <v:imagedata r:id="rId8" o:title=""/>
          </v:shape>
          <o:OLEObject Type="Embed" ProgID="Word.Picture.8" ShapeID="_x0000_s1026" DrawAspect="Content" ObjectID="_1669037925" r:id="rId9"/>
        </w:object>
      </w:r>
      <w:r w:rsidR="00B13385" w:rsidRPr="00B13385">
        <w:rPr>
          <w:rFonts w:ascii="Liberation Serif" w:eastAsia="Times New Roman" w:hAnsi="Liberation Serif" w:cs="Times New Roman"/>
          <w:sz w:val="28"/>
          <w:szCs w:val="28"/>
          <w:lang w:eastAsia="ru-RU"/>
        </w:rPr>
        <w:fldChar w:fldCharType="end"/>
      </w:r>
    </w:p>
    <w:p w:rsidR="008F1ED3" w:rsidRDefault="008F1ED3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A6" w:rsidRPr="008F1ED3" w:rsidRDefault="004071A6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8F1ED3" w:rsidRDefault="008F1ED3" w:rsidP="004071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8F1ED3" w:rsidRDefault="001B1DEE" w:rsidP="00407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</w:t>
      </w:r>
      <w:r w:rsidR="004071A6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</w:t>
      </w:r>
      <w:r w:rsidR="008F1ED3" w:rsidRPr="008F1ED3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ГОРОДСКОГО ОКРУГА</w:t>
      </w:r>
    </w:p>
    <w:p w:rsidR="008F1ED3" w:rsidRPr="008F1ED3" w:rsidRDefault="008F1ED3" w:rsidP="004071A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8F1ED3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8F1ED3" w:rsidRPr="004071A6" w:rsidRDefault="008F1ED3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1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4105D" wp14:editId="5224ADB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E1B71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05pt" to="476.5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F1ED3" w:rsidRPr="008F1ED3" w:rsidRDefault="008F1ED3" w:rsidP="00407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_________                                                                        </w:t>
      </w:r>
      <w:r w:rsidR="00407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5D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№ ____</w:t>
      </w:r>
      <w:r w:rsidR="00D6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__- </w:t>
      </w:r>
      <w:proofErr w:type="spellStart"/>
      <w:r w:rsidR="00D65E30" w:rsidRPr="00D6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</w:p>
    <w:p w:rsidR="008F1ED3" w:rsidRDefault="008F1ED3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E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85AF9" w:rsidRPr="008F1ED3" w:rsidRDefault="00D85AF9" w:rsidP="00407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ED3" w:rsidRPr="00A36908" w:rsidRDefault="008F1ED3" w:rsidP="004071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eastAsia="ru-RU"/>
        </w:rPr>
      </w:pPr>
    </w:p>
    <w:p w:rsidR="008F1ED3" w:rsidRPr="00A36908" w:rsidRDefault="00726773" w:rsidP="00E83F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Об утверждении Положения о проведении тренировок и учений по действиям </w:t>
      </w:r>
      <w:r w:rsidR="00584ACD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>работников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 </w:t>
      </w:r>
      <w:r w:rsidR="00E83F4F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органов 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местного самоуправления и муниципальных организаций </w:t>
      </w:r>
      <w:r w:rsidR="00D85AF9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Невьянского </w:t>
      </w:r>
      <w:r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 xml:space="preserve">городского округа при угрозе совершения или совершении террористического акта, а также по безопасной и своевременной </w:t>
      </w:r>
      <w:r w:rsidR="006F4B29" w:rsidRPr="00A36908">
        <w:rPr>
          <w:rFonts w:ascii="Liberation Serif" w:eastAsia="Times New Roman" w:hAnsi="Liberation Serif" w:cs="Arial"/>
          <w:b/>
          <w:sz w:val="27"/>
          <w:szCs w:val="27"/>
          <w:lang w:eastAsia="ru-RU"/>
        </w:rPr>
        <w:t>эвакуации</w:t>
      </w:r>
    </w:p>
    <w:p w:rsidR="008F1ED3" w:rsidRDefault="008F1ED3" w:rsidP="004071A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A541F6" w:rsidRDefault="00A541F6" w:rsidP="004071A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E83F4F" w:rsidRPr="00A36908" w:rsidRDefault="00E83F4F" w:rsidP="004071A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B96910" w:rsidRDefault="00742A5F" w:rsidP="00A541F6">
      <w:pPr>
        <w:pStyle w:val="ConsPlusTitle"/>
        <w:ind w:right="-1" w:firstLine="567"/>
        <w:jc w:val="both"/>
        <w:rPr>
          <w:rFonts w:ascii="Liberation Serif" w:hAnsi="Liberation Serif" w:cs="Arial"/>
          <w:b w:val="0"/>
        </w:rPr>
      </w:pPr>
      <w:r w:rsidRPr="00A541F6">
        <w:rPr>
          <w:rFonts w:ascii="Liberation Serif" w:hAnsi="Liberation Serif" w:cs="Arial"/>
          <w:b w:val="0"/>
        </w:rPr>
        <w:t>В соответствии с</w:t>
      </w:r>
      <w:r w:rsidR="002E313F" w:rsidRPr="00A541F6">
        <w:rPr>
          <w:rFonts w:ascii="Liberation Serif" w:hAnsi="Liberation Serif" w:cs="Arial"/>
          <w:b w:val="0"/>
        </w:rPr>
        <w:t>о статьей 5.2</w:t>
      </w:r>
      <w:r w:rsidRPr="00A541F6">
        <w:rPr>
          <w:rFonts w:ascii="Liberation Serif" w:hAnsi="Liberation Serif" w:cs="Arial"/>
          <w:b w:val="0"/>
        </w:rPr>
        <w:t xml:space="preserve"> Федеральн</w:t>
      </w:r>
      <w:r w:rsidR="00D65E30">
        <w:rPr>
          <w:rFonts w:ascii="Liberation Serif" w:hAnsi="Liberation Serif" w:cs="Arial"/>
          <w:b w:val="0"/>
        </w:rPr>
        <w:t>ого</w:t>
      </w:r>
      <w:r w:rsidRPr="00A541F6">
        <w:rPr>
          <w:rFonts w:ascii="Liberation Serif" w:hAnsi="Liberation Serif" w:cs="Arial"/>
          <w:b w:val="0"/>
        </w:rPr>
        <w:t xml:space="preserve"> закон</w:t>
      </w:r>
      <w:r w:rsidR="00D65E30">
        <w:rPr>
          <w:rFonts w:ascii="Liberation Serif" w:hAnsi="Liberation Serif" w:cs="Arial"/>
          <w:b w:val="0"/>
        </w:rPr>
        <w:t>а</w:t>
      </w:r>
      <w:r w:rsidRPr="00A541F6">
        <w:rPr>
          <w:rFonts w:ascii="Liberation Serif" w:hAnsi="Liberation Serif" w:cs="Arial"/>
          <w:b w:val="0"/>
        </w:rPr>
        <w:t xml:space="preserve"> от 6 марта 2003 года </w:t>
      </w:r>
      <w:r w:rsidR="00D65E30">
        <w:rPr>
          <w:rFonts w:ascii="Liberation Serif" w:hAnsi="Liberation Serif" w:cs="Arial"/>
          <w:b w:val="0"/>
        </w:rPr>
        <w:t xml:space="preserve">      </w:t>
      </w:r>
      <w:r w:rsidRPr="00A541F6">
        <w:rPr>
          <w:rFonts w:ascii="Liberation Serif" w:hAnsi="Liberation Serif" w:cs="Arial"/>
          <w:b w:val="0"/>
        </w:rPr>
        <w:t>№ 35</w:t>
      </w:r>
      <w:r w:rsidRPr="00A541F6">
        <w:rPr>
          <w:rFonts w:ascii="Liberation Serif" w:hAnsi="Liberation Serif" w:cs="Courier New"/>
          <w:b w:val="0"/>
        </w:rPr>
        <w:t>-</w:t>
      </w:r>
      <w:r w:rsidRPr="00A541F6">
        <w:rPr>
          <w:rFonts w:ascii="Liberation Serif" w:hAnsi="Liberation Serif" w:cs="Arial"/>
          <w:b w:val="0"/>
        </w:rPr>
        <w:t>ФЗ</w:t>
      </w:r>
      <w:r w:rsidR="00BD5802">
        <w:rPr>
          <w:rFonts w:ascii="Liberation Serif" w:hAnsi="Liberation Serif" w:cs="Arial"/>
          <w:b w:val="0"/>
        </w:rPr>
        <w:t xml:space="preserve"> </w:t>
      </w:r>
      <w:r w:rsidRPr="00A541F6">
        <w:rPr>
          <w:rFonts w:ascii="Liberation Serif" w:hAnsi="Liberation Serif" w:cs="Courier New"/>
          <w:b w:val="0"/>
        </w:rPr>
        <w:t>«</w:t>
      </w:r>
      <w:r w:rsidRPr="00A541F6">
        <w:rPr>
          <w:rFonts w:ascii="Liberation Serif" w:hAnsi="Liberation Serif" w:cs="Arial"/>
          <w:b w:val="0"/>
        </w:rPr>
        <w:t>О противодействии терроризму</w:t>
      </w:r>
      <w:r w:rsidRPr="00A541F6">
        <w:rPr>
          <w:rFonts w:ascii="Liberation Serif" w:hAnsi="Liberation Serif" w:cs="Courier New"/>
          <w:b w:val="0"/>
        </w:rPr>
        <w:t xml:space="preserve">», </w:t>
      </w:r>
      <w:r w:rsidRPr="00A541F6">
        <w:rPr>
          <w:rFonts w:ascii="Liberation Serif" w:hAnsi="Liberation Serif" w:cs="Arial"/>
          <w:b w:val="0"/>
        </w:rPr>
        <w:t xml:space="preserve">руководствуясь подпунктом </w:t>
      </w:r>
      <w:r w:rsidR="00183E70">
        <w:rPr>
          <w:rFonts w:ascii="Liberation Serif" w:hAnsi="Liberation Serif" w:cs="Arial"/>
          <w:b w:val="0"/>
        </w:rPr>
        <w:t xml:space="preserve">                 </w:t>
      </w:r>
      <w:r w:rsidRPr="00A541F6">
        <w:rPr>
          <w:rFonts w:ascii="Liberation Serif" w:hAnsi="Liberation Serif" w:cs="Arial"/>
          <w:b w:val="0"/>
        </w:rPr>
        <w:t xml:space="preserve">4 пункта 3 распоряжения Губернатора Свердловской области от 01.10.2020 </w:t>
      </w:r>
      <w:r w:rsidR="00D84D2E">
        <w:rPr>
          <w:rFonts w:ascii="Liberation Serif" w:hAnsi="Liberation Serif" w:cs="Arial"/>
          <w:b w:val="0"/>
        </w:rPr>
        <w:t xml:space="preserve">             №</w:t>
      </w:r>
      <w:r w:rsidRPr="00A541F6">
        <w:rPr>
          <w:rFonts w:ascii="Liberation Serif" w:hAnsi="Liberation Serif" w:cs="Arial"/>
          <w:b w:val="0"/>
        </w:rPr>
        <w:t xml:space="preserve"> 191</w:t>
      </w:r>
      <w:r w:rsidRPr="00A541F6">
        <w:rPr>
          <w:rFonts w:ascii="Liberation Serif" w:hAnsi="Liberation Serif" w:cs="Courier New"/>
          <w:b w:val="0"/>
        </w:rPr>
        <w:t>-</w:t>
      </w:r>
      <w:r w:rsidRPr="00A541F6">
        <w:rPr>
          <w:rFonts w:ascii="Liberation Serif" w:hAnsi="Liberation Serif" w:cs="Arial"/>
          <w:b w:val="0"/>
        </w:rPr>
        <w:t>РГ «О реализации решений антитеррористической комиссии в Свердловской области»</w:t>
      </w:r>
      <w:r w:rsidRPr="00A541F6">
        <w:rPr>
          <w:rFonts w:ascii="Liberation Serif" w:hAnsi="Liberation Serif" w:cs="Courier New"/>
          <w:b w:val="0"/>
        </w:rPr>
        <w:t>,</w:t>
      </w:r>
      <w:r w:rsidRPr="00A541F6">
        <w:rPr>
          <w:rFonts w:ascii="Liberation Serif" w:hAnsi="Liberation Serif" w:cs="Courier New"/>
        </w:rPr>
        <w:t xml:space="preserve"> </w:t>
      </w:r>
      <w:r w:rsidR="00F27F21" w:rsidRPr="00A541F6">
        <w:rPr>
          <w:rFonts w:ascii="Liberation Serif" w:hAnsi="Liberation Serif" w:cs="Arial"/>
          <w:b w:val="0"/>
        </w:rPr>
        <w:t xml:space="preserve">постановлением администрации </w:t>
      </w:r>
      <w:r w:rsidR="002E313F" w:rsidRPr="00A541F6">
        <w:rPr>
          <w:rFonts w:ascii="Liberation Serif" w:hAnsi="Liberation Serif" w:cs="Arial"/>
          <w:b w:val="0"/>
        </w:rPr>
        <w:t xml:space="preserve">Невьянского </w:t>
      </w:r>
      <w:r w:rsidR="00F27F21" w:rsidRPr="00A541F6">
        <w:rPr>
          <w:rFonts w:ascii="Liberation Serif" w:hAnsi="Liberation Serif" w:cs="Arial"/>
          <w:b w:val="0"/>
        </w:rPr>
        <w:t xml:space="preserve">городского округа от 07.02.2020 № 268 «О противодействии терроризму на территории Невьянского городского округа», подпунктом 38 пункта 1 статьи 6, подпунктом 71 статьи 31 Устава </w:t>
      </w:r>
      <w:r w:rsidR="002E313F" w:rsidRPr="00A541F6">
        <w:rPr>
          <w:rFonts w:ascii="Liberation Serif" w:hAnsi="Liberation Serif" w:cs="Arial"/>
          <w:b w:val="0"/>
        </w:rPr>
        <w:t xml:space="preserve">Невьянского </w:t>
      </w:r>
      <w:r w:rsidR="00F27F21" w:rsidRPr="00A541F6">
        <w:rPr>
          <w:rFonts w:ascii="Liberation Serif" w:hAnsi="Liberation Serif" w:cs="Arial"/>
          <w:b w:val="0"/>
        </w:rPr>
        <w:t xml:space="preserve">городского округа </w:t>
      </w:r>
    </w:p>
    <w:p w:rsidR="00584ACD" w:rsidRPr="00A541F6" w:rsidRDefault="00584ACD" w:rsidP="00A541F6">
      <w:pPr>
        <w:pStyle w:val="ConsPlusTitle"/>
        <w:ind w:right="-1" w:firstLine="567"/>
        <w:jc w:val="both"/>
        <w:rPr>
          <w:rFonts w:ascii="Liberation Serif" w:hAnsi="Liberation Serif" w:cs="Arial"/>
          <w:b w:val="0"/>
        </w:rPr>
      </w:pPr>
    </w:p>
    <w:p w:rsidR="008F1ED3" w:rsidRPr="00A541F6" w:rsidRDefault="008F1ED3" w:rsidP="00A541F6">
      <w:pPr>
        <w:pStyle w:val="ConsPlusTitle"/>
        <w:ind w:right="-1" w:firstLine="567"/>
        <w:jc w:val="both"/>
        <w:rPr>
          <w:rFonts w:ascii="Liberation Serif" w:hAnsi="Liberation Serif"/>
          <w:b w:val="0"/>
        </w:rPr>
      </w:pPr>
      <w:r w:rsidRPr="00A541F6">
        <w:rPr>
          <w:rFonts w:ascii="Liberation Serif" w:hAnsi="Liberation Serif"/>
        </w:rPr>
        <w:t>ПОСТАНОВЛЯ</w:t>
      </w:r>
      <w:r w:rsidR="00A67D49">
        <w:rPr>
          <w:rFonts w:ascii="Liberation Serif" w:hAnsi="Liberation Serif"/>
        </w:rPr>
        <w:t>Ю</w:t>
      </w:r>
      <w:r w:rsidRPr="00A541F6">
        <w:rPr>
          <w:rFonts w:ascii="Liberation Serif" w:hAnsi="Liberation Serif"/>
        </w:rPr>
        <w:t>:</w:t>
      </w:r>
    </w:p>
    <w:p w:rsidR="00F27F21" w:rsidRPr="00A541F6" w:rsidRDefault="00F27F21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D3F49" w:rsidRPr="00A541F6" w:rsidRDefault="006D3F49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A541F6">
        <w:rPr>
          <w:rFonts w:ascii="Liberation Serif" w:eastAsia="Times New Roman" w:hAnsi="Liberation Serif" w:cs="Courier New"/>
          <w:sz w:val="28"/>
          <w:szCs w:val="28"/>
          <w:lang w:eastAsia="ru-RU"/>
        </w:rPr>
        <w:t>1.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Утвердить</w:t>
      </w:r>
      <w:r w:rsidR="0032233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Положение о проведении тренировок и учений по действиям </w:t>
      </w:r>
      <w:r w:rsidR="00584ACD">
        <w:rPr>
          <w:rFonts w:ascii="Liberation Serif" w:eastAsia="Times New Roman" w:hAnsi="Liberation Serif" w:cs="Arial"/>
          <w:sz w:val="28"/>
          <w:szCs w:val="28"/>
          <w:lang w:eastAsia="ru-RU"/>
        </w:rPr>
        <w:t>работников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органов местного самоуправления и муниципальных организаций </w:t>
      </w:r>
      <w:r w:rsidR="00A2448F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</w:t>
      </w:r>
      <w:r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городского округа при угрозе совершения или совершении террористического акта, а также по безопасной и своевременной эвакуации (прилагается).</w:t>
      </w:r>
    </w:p>
    <w:p w:rsidR="00236403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</w:t>
      </w:r>
      <w:r w:rsidR="00D35BF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Главному специалисту отдела гражданской защиты и мобилизационной работы администрации Невьянского городского округа Е.В. Пьянкову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35BF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ачальнику Управления образования Невьянского городского округа </w:t>
      </w:r>
      <w:r w:rsidR="007E0B13" w:rsidRPr="007E0B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Н.В.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Головневой, заведующему отдел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физической культур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спорт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молодежной политик</w:t>
      </w:r>
      <w:r w:rsidR="003B2702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7D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Невьянского городского округа </w:t>
      </w:r>
      <w:r w:rsidR="007E0B13" w:rsidRPr="007E0B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В.Н.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Ступину, директору </w:t>
      </w:r>
      <w:r w:rsidR="00A67D49"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униципального казенного учреждения «Управлени</w:t>
      </w:r>
      <w:r w:rsidR="00602275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культуры Невьянского городского округа</w:t>
      </w:r>
      <w:r w:rsidR="00A85D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8166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Л.А.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Сергеевой, </w:t>
      </w:r>
      <w:r w:rsidR="00236403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обеспечить </w:t>
      </w:r>
      <w:r w:rsidR="008B73A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контроль за проведением тренировок и учений по действиям </w:t>
      </w:r>
      <w:r w:rsidR="003B270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работников </w:t>
      </w:r>
      <w:r w:rsidR="00E57872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 соответствующих органах местного самоуправления Невьянского городского округа и работников подведомственных муниципальных организаций Невьянского городского округа при угрозе </w:t>
      </w:r>
      <w:r w:rsidR="006111F4">
        <w:rPr>
          <w:rFonts w:ascii="Liberation Serif" w:eastAsia="Times New Roman" w:hAnsi="Liberation Serif" w:cs="Arial"/>
          <w:sz w:val="28"/>
          <w:szCs w:val="28"/>
          <w:lang w:eastAsia="ru-RU"/>
        </w:rPr>
        <w:t>совершения или совершении террористического акта, а также безопасной и своевременной эвакуации в подведомственных организациях.</w:t>
      </w:r>
    </w:p>
    <w:p w:rsid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3. Контроль за исполнение настоящего постановления возложить на заместителя главы </w:t>
      </w:r>
      <w:r w:rsidR="00A85D5E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администрации 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Невьянского городского округа по социальным вопросам </w:t>
      </w:r>
      <w:r w:rsidR="00A541F6" w:rsidRPr="00A541F6">
        <w:rPr>
          <w:rFonts w:ascii="Liberation Serif" w:eastAsia="Times New Roman" w:hAnsi="Liberation Serif" w:cs="Arial"/>
          <w:sz w:val="28"/>
          <w:szCs w:val="28"/>
          <w:lang w:eastAsia="ru-RU"/>
        </w:rPr>
        <w:t>С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>.Л. Делидова.</w:t>
      </w:r>
    </w:p>
    <w:p w:rsidR="00E83F4F" w:rsidRDefault="00E83F4F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4. </w:t>
      </w:r>
      <w:r w:rsidRPr="00C953E5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C953E5" w:rsidRP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C953E5" w:rsidRDefault="00C953E5" w:rsidP="00DB45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>Глава Невьянского</w:t>
      </w:r>
    </w:p>
    <w:p w:rsidR="00C953E5" w:rsidRPr="00C953E5" w:rsidRDefault="00C953E5" w:rsidP="00DB45E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городского округа                                                                               </w:t>
      </w:r>
      <w:r w:rsidR="00DB45EB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    </w:t>
      </w:r>
      <w:r w:rsidRPr="00C953E5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А.А. Берчук </w:t>
      </w:r>
    </w:p>
    <w:p w:rsidR="00C953E5" w:rsidRPr="00C953E5" w:rsidRDefault="00C953E5" w:rsidP="00A541F6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C953E5" w:rsidRPr="00A541F6" w:rsidRDefault="00C953E5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Pr="00A541F6" w:rsidRDefault="00A541F6" w:rsidP="00A541F6">
      <w:pPr>
        <w:spacing w:after="0" w:line="240" w:lineRule="auto"/>
        <w:ind w:right="-1" w:firstLine="567"/>
        <w:jc w:val="both"/>
        <w:rPr>
          <w:rFonts w:ascii="Liberation Serif" w:eastAsia="Times New Roman" w:hAnsi="Liberation Serif" w:cs="Courier New"/>
          <w:sz w:val="28"/>
          <w:szCs w:val="28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A541F6" w:rsidRDefault="00A541F6" w:rsidP="005D5180">
      <w:pPr>
        <w:spacing w:after="0" w:line="240" w:lineRule="auto"/>
        <w:ind w:firstLine="567"/>
        <w:jc w:val="both"/>
        <w:rPr>
          <w:rFonts w:ascii="Liberation Serif" w:eastAsia="Times New Roman" w:hAnsi="Liberation Serif" w:cs="Courier New"/>
          <w:sz w:val="27"/>
          <w:szCs w:val="27"/>
          <w:lang w:eastAsia="ru-RU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1CC3" w:rsidRDefault="00751CC3" w:rsidP="00ED37FF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D67162" w:rsidRDefault="00751CC3" w:rsidP="000E75F5">
      <w:pPr>
        <w:pStyle w:val="a4"/>
        <w:ind w:left="5954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УТВЕРЖДЕНО</w:t>
      </w:r>
      <w:r w:rsidR="00754674" w:rsidRPr="00A36908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</w:t>
      </w:r>
      <w:r w:rsidR="00ED37FF" w:rsidRPr="00A36908">
        <w:rPr>
          <w:rFonts w:ascii="Liberation Serif" w:hAnsi="Liberation Serif"/>
          <w:sz w:val="27"/>
          <w:szCs w:val="27"/>
        </w:rPr>
        <w:t xml:space="preserve">        </w:t>
      </w:r>
      <w:r w:rsidR="00754674" w:rsidRPr="00A36908">
        <w:rPr>
          <w:rFonts w:ascii="Liberation Serif" w:hAnsi="Liberation Serif"/>
          <w:sz w:val="27"/>
          <w:szCs w:val="27"/>
        </w:rPr>
        <w:t xml:space="preserve"> </w:t>
      </w:r>
      <w:r w:rsidR="00D67162">
        <w:rPr>
          <w:rFonts w:ascii="Liberation Serif" w:hAnsi="Liberation Serif"/>
          <w:sz w:val="27"/>
          <w:szCs w:val="27"/>
        </w:rPr>
        <w:t xml:space="preserve">   </w:t>
      </w:r>
      <w:r w:rsidR="0065338C">
        <w:rPr>
          <w:rFonts w:ascii="Liberation Serif" w:hAnsi="Liberation Serif"/>
          <w:sz w:val="27"/>
          <w:szCs w:val="27"/>
        </w:rPr>
        <w:t xml:space="preserve">  </w:t>
      </w:r>
      <w:r w:rsidR="00754674" w:rsidRPr="00A36908">
        <w:rPr>
          <w:rFonts w:ascii="Liberation Serif" w:hAnsi="Liberation Serif"/>
          <w:sz w:val="27"/>
          <w:szCs w:val="27"/>
        </w:rPr>
        <w:t>постановлен</w:t>
      </w:r>
      <w:r w:rsidR="00D67162">
        <w:rPr>
          <w:rFonts w:ascii="Liberation Serif" w:hAnsi="Liberation Serif"/>
          <w:sz w:val="27"/>
          <w:szCs w:val="27"/>
        </w:rPr>
        <w:t>и</w:t>
      </w:r>
      <w:r>
        <w:rPr>
          <w:rFonts w:ascii="Liberation Serif" w:hAnsi="Liberation Serif"/>
          <w:sz w:val="27"/>
          <w:szCs w:val="27"/>
        </w:rPr>
        <w:t>ем</w:t>
      </w:r>
      <w:r w:rsidR="00754674" w:rsidRPr="00A36908">
        <w:rPr>
          <w:rFonts w:ascii="Liberation Serif" w:hAnsi="Liberation Serif"/>
          <w:sz w:val="27"/>
          <w:szCs w:val="27"/>
        </w:rPr>
        <w:t xml:space="preserve"> </w:t>
      </w:r>
      <w:r w:rsidR="00D67162">
        <w:rPr>
          <w:rFonts w:ascii="Liberation Serif" w:hAnsi="Liberation Serif"/>
          <w:sz w:val="27"/>
          <w:szCs w:val="27"/>
        </w:rPr>
        <w:t xml:space="preserve">главы </w:t>
      </w:r>
    </w:p>
    <w:p w:rsidR="00D67162" w:rsidRDefault="00D67162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</w:t>
      </w:r>
      <w:r w:rsidR="0065338C">
        <w:rPr>
          <w:rFonts w:ascii="Liberation Serif" w:hAnsi="Liberation Serif"/>
          <w:sz w:val="27"/>
          <w:szCs w:val="27"/>
        </w:rPr>
        <w:t xml:space="preserve">  </w:t>
      </w:r>
      <w:r>
        <w:rPr>
          <w:rFonts w:ascii="Liberation Serif" w:hAnsi="Liberation Serif"/>
          <w:sz w:val="27"/>
          <w:szCs w:val="27"/>
        </w:rPr>
        <w:t xml:space="preserve"> Невьянского городского округа </w:t>
      </w:r>
    </w:p>
    <w:p w:rsidR="00754674" w:rsidRPr="00A36908" w:rsidRDefault="00D67162" w:rsidP="0065338C">
      <w:pPr>
        <w:pStyle w:val="a4"/>
        <w:tabs>
          <w:tab w:val="left" w:pos="5954"/>
        </w:tabs>
        <w:ind w:left="5245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</w:t>
      </w:r>
      <w:r w:rsidR="0065338C">
        <w:rPr>
          <w:rFonts w:ascii="Liberation Serif" w:hAnsi="Liberation Serif"/>
          <w:sz w:val="27"/>
          <w:szCs w:val="27"/>
        </w:rPr>
        <w:t xml:space="preserve">         </w:t>
      </w:r>
      <w:r w:rsidR="00754674" w:rsidRPr="00A36908">
        <w:rPr>
          <w:rFonts w:ascii="Liberation Serif" w:hAnsi="Liberation Serif"/>
          <w:sz w:val="27"/>
          <w:szCs w:val="27"/>
        </w:rPr>
        <w:t>от ______________</w:t>
      </w:r>
      <w:r w:rsidR="00DB45EB">
        <w:rPr>
          <w:rFonts w:ascii="Liberation Serif" w:hAnsi="Liberation Serif"/>
          <w:sz w:val="27"/>
          <w:szCs w:val="27"/>
        </w:rPr>
        <w:t>_</w:t>
      </w:r>
      <w:r w:rsidR="00754674" w:rsidRPr="00A36908">
        <w:rPr>
          <w:rFonts w:ascii="Liberation Serif" w:hAnsi="Liberation Serif"/>
          <w:sz w:val="27"/>
          <w:szCs w:val="27"/>
        </w:rPr>
        <w:t>_ №__</w:t>
      </w:r>
      <w:r w:rsidR="000E75F5">
        <w:rPr>
          <w:rFonts w:ascii="Liberation Serif" w:hAnsi="Liberation Serif"/>
          <w:sz w:val="27"/>
          <w:szCs w:val="27"/>
        </w:rPr>
        <w:t>__</w:t>
      </w:r>
      <w:r w:rsidR="00754674" w:rsidRPr="00A36908">
        <w:rPr>
          <w:rFonts w:ascii="Liberation Serif" w:hAnsi="Liberation Serif"/>
          <w:sz w:val="27"/>
          <w:szCs w:val="27"/>
        </w:rPr>
        <w:t>-</w:t>
      </w:r>
      <w:r w:rsidR="004326A4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4326A4">
        <w:rPr>
          <w:rFonts w:ascii="Liberation Serif" w:hAnsi="Liberation Serif"/>
          <w:sz w:val="27"/>
          <w:szCs w:val="27"/>
        </w:rPr>
        <w:t>г</w:t>
      </w:r>
      <w:r w:rsidR="000E75F5">
        <w:rPr>
          <w:rFonts w:ascii="Liberation Serif" w:hAnsi="Liberation Serif"/>
          <w:sz w:val="27"/>
          <w:szCs w:val="27"/>
        </w:rPr>
        <w:t>п</w:t>
      </w:r>
      <w:proofErr w:type="spellEnd"/>
    </w:p>
    <w:p w:rsidR="00263C5E" w:rsidRPr="00A36908" w:rsidRDefault="00263C5E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263C5E" w:rsidRPr="00A36908" w:rsidRDefault="00263C5E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263C5E" w:rsidRPr="00A36908" w:rsidRDefault="00263C5E" w:rsidP="00263C5E">
      <w:pPr>
        <w:pStyle w:val="a4"/>
        <w:ind w:left="5245"/>
        <w:jc w:val="both"/>
        <w:rPr>
          <w:rFonts w:ascii="Liberation Serif" w:hAnsi="Liberation Serif"/>
          <w:sz w:val="27"/>
          <w:szCs w:val="27"/>
        </w:rPr>
      </w:pPr>
    </w:p>
    <w:p w:rsidR="00754674" w:rsidRPr="00A36908" w:rsidRDefault="00754674" w:rsidP="00754674">
      <w:pPr>
        <w:spacing w:after="0" w:line="240" w:lineRule="auto"/>
        <w:jc w:val="both"/>
        <w:rPr>
          <w:rFonts w:ascii="Liberation Serif" w:eastAsia="Times New Roman" w:hAnsi="Liberation Serif" w:cs="Arial"/>
          <w:sz w:val="27"/>
          <w:szCs w:val="27"/>
          <w:lang w:eastAsia="ru-RU"/>
        </w:rPr>
      </w:pPr>
    </w:p>
    <w:p w:rsidR="00425F29" w:rsidRPr="00843D58" w:rsidRDefault="00425F29" w:rsidP="00B47C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Arial"/>
          <w:bCs/>
          <w:sz w:val="27"/>
          <w:szCs w:val="27"/>
          <w:lang w:eastAsia="ru-RU"/>
        </w:rPr>
      </w:pPr>
      <w:r w:rsidRPr="00843D58">
        <w:rPr>
          <w:rFonts w:ascii="Liberation Serif" w:eastAsia="Times New Roman" w:hAnsi="Liberation Serif" w:cs="Arial"/>
          <w:sz w:val="27"/>
          <w:szCs w:val="27"/>
          <w:lang w:eastAsia="ru-RU"/>
        </w:rPr>
        <w:t>Положени</w:t>
      </w:r>
      <w:r w:rsidR="00B47C6E">
        <w:rPr>
          <w:rFonts w:ascii="Liberation Serif" w:eastAsia="Times New Roman" w:hAnsi="Liberation Serif" w:cs="Arial"/>
          <w:sz w:val="27"/>
          <w:szCs w:val="27"/>
          <w:lang w:eastAsia="ru-RU"/>
        </w:rPr>
        <w:t>е</w:t>
      </w:r>
      <w:r w:rsidRPr="00843D58">
        <w:rPr>
          <w:rFonts w:ascii="Liberation Serif" w:eastAsia="Times New Roman" w:hAnsi="Liberation Serif" w:cs="Arial"/>
          <w:sz w:val="27"/>
          <w:szCs w:val="27"/>
          <w:lang w:eastAsia="ru-RU"/>
        </w:rPr>
        <w:t xml:space="preserve"> о проведении тренировок и учений по действиям </w:t>
      </w:r>
      <w:r w:rsidR="00B47C6E">
        <w:rPr>
          <w:rFonts w:ascii="Liberation Serif" w:eastAsia="Times New Roman" w:hAnsi="Liberation Serif" w:cs="Arial"/>
          <w:sz w:val="27"/>
          <w:szCs w:val="27"/>
          <w:lang w:eastAsia="ru-RU"/>
        </w:rPr>
        <w:t xml:space="preserve">работников </w:t>
      </w:r>
      <w:r w:rsidRPr="00843D58">
        <w:rPr>
          <w:rFonts w:ascii="Liberation Serif" w:eastAsia="Times New Roman" w:hAnsi="Liberation Serif" w:cs="Arial"/>
          <w:sz w:val="27"/>
          <w:szCs w:val="27"/>
          <w:lang w:eastAsia="ru-RU"/>
        </w:rPr>
        <w:t>органов местного самоуправления и муниципальных организаций Невьянского городского округа при угрозе совершения или совершении террористического акта, а также по безопасной и своевременной эвакуации</w:t>
      </w:r>
    </w:p>
    <w:p w:rsidR="00425F29" w:rsidRDefault="00425F29" w:rsidP="00425F29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Liberation Serif" w:eastAsia="Times New Roman" w:hAnsi="Liberation Serif" w:cs="Arial"/>
          <w:b/>
          <w:bCs/>
          <w:sz w:val="27"/>
          <w:szCs w:val="27"/>
          <w:lang w:eastAsia="ru-RU"/>
        </w:rPr>
      </w:pPr>
    </w:p>
    <w:p w:rsidR="00263C5E" w:rsidRPr="00841925" w:rsidRDefault="00B13385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Courier New"/>
          <w:sz w:val="28"/>
          <w:szCs w:val="28"/>
          <w:lang w:eastAsia="ru-RU"/>
        </w:rPr>
        <w:t>1.</w:t>
      </w:r>
      <w:r w:rsidR="00841925">
        <w:rPr>
          <w:rFonts w:ascii="Liberation Serif" w:eastAsia="Times New Roman" w:hAnsi="Liberation Serif" w:cs="Courier New"/>
          <w:sz w:val="28"/>
          <w:szCs w:val="28"/>
          <w:lang w:eastAsia="ru-RU"/>
        </w:rPr>
        <w:t xml:space="preserve"> </w:t>
      </w:r>
      <w:r w:rsidRPr="00841925">
        <w:rPr>
          <w:rFonts w:ascii="Liberation Serif" w:eastAsia="Times New Roman" w:hAnsi="Liberation Serif" w:cs="Arial"/>
          <w:sz w:val="28"/>
          <w:szCs w:val="28"/>
          <w:lang w:eastAsia="ru-RU"/>
        </w:rPr>
        <w:t>Общие положения</w:t>
      </w:r>
      <w:r w:rsidR="00FF41CA" w:rsidRPr="00841925">
        <w:rPr>
          <w:rFonts w:ascii="Liberation Serif" w:eastAsia="Times New Roman" w:hAnsi="Liberation Serif" w:cs="Arial"/>
          <w:sz w:val="28"/>
          <w:szCs w:val="28"/>
          <w:lang w:eastAsia="ru-RU"/>
        </w:rPr>
        <w:t>:</w:t>
      </w:r>
    </w:p>
    <w:p w:rsidR="00347979" w:rsidRPr="00841925" w:rsidRDefault="00AB0445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Положение о проведении тренировок и учений по действиям </w:t>
      </w:r>
      <w:r w:rsidR="00AC68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работников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AC68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Невьянского городского округа и работников муниципальных учреждений </w:t>
      </w:r>
      <w:r w:rsidR="004326A4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предприятий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Невьянского городского округа 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(далее-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</w:t>
      </w:r>
      <w:r w:rsidR="0042648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DF2B0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угрозе совершения или совершении террористического акта, а также по безопасной и своевременной эвакуации разработано в соответствии с Концепцией противодействия терроризму в Российской Федерации, утвержденной Президентом Российской Федерации 05.10.</w:t>
      </w:r>
      <w:r w:rsidR="00347979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2009, </w:t>
      </w:r>
      <w:r w:rsidR="00CB1290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347979" w:rsidRPr="00CB129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становлением Правительства Российской Федерации от 25.12.2013 № 1244</w:t>
      </w: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«О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б антитеррористической защищенности объектов (территорий)», с целью подготовки муниципальных служащих и работников муниципальных учреждений (далее</w:t>
      </w:r>
      <w:r w:rsidR="00D55E8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347979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работники), способам защиты и действиям в условиях угрозы совершения или совершении террористического акта, а также обеспечению безопасной и своевременной эвакуации работников и посетителей организаций.</w:t>
      </w:r>
    </w:p>
    <w:p w:rsidR="00D55E89" w:rsidRPr="00D55E89" w:rsidRDefault="00D55E8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Основные цели и задачи</w:t>
      </w:r>
      <w:r w:rsidR="00E4248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D55E89" w:rsidRPr="00D55E89" w:rsidRDefault="00D55E8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164E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208AA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ц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елью проведения тренировок и учений по действиям </w:t>
      </w:r>
      <w:r w:rsidR="00BF2B6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работников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83CF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ов</w:t>
      </w:r>
      <w:r w:rsidR="00583CF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 Невьянского городского округа и работников муниципальных </w:t>
      </w:r>
      <w:r w:rsidR="00583CF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организаций,</w:t>
      </w:r>
      <w:r w:rsidR="002E6F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угрозе совершения или совершении террористического акта, а также по безопасной и своевременной эвакуации (далее</w:t>
      </w:r>
      <w:r w:rsidR="00BA2DB3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учения) является выработка слаженных действий органов управления и работников при выполнении задач в условиях угрозы совершения террористического акта или совершении террористического акта.</w:t>
      </w:r>
    </w:p>
    <w:p w:rsidR="00D55E89" w:rsidRPr="00D55E89" w:rsidRDefault="00D55E8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E8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Основными задачами при проведении учений является:</w:t>
      </w:r>
    </w:p>
    <w:p w:rsidR="00BA2DB3" w:rsidRPr="00BA2DB3" w:rsidRDefault="00BA2DB3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изучение теоретических основ подготовки и проведения антитеррористических мероприятий, приемов и способов действий органов управления и работников, а также возможных действий террористов;</w:t>
      </w:r>
    </w:p>
    <w:p w:rsidR="00BA2DB3" w:rsidRPr="00BA2DB3" w:rsidRDefault="00BA2DB3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 формирование высоких моральных, психологических и физических качеств в совокупности с их профессиональными теоретическими навыками и умениями действовать при угрозе совершения террористического акта или совершении террористического акта;</w:t>
      </w:r>
    </w:p>
    <w:p w:rsidR="00BA2DB3" w:rsidRPr="00BA2DB3" w:rsidRDefault="00BA2DB3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выработка и практическое совершенствование навыков и умений руководителей в непрерывном управлении работниками, организации </w:t>
      </w:r>
      <w:r w:rsidRPr="00BA2DB3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обеспечения их действий в ходе подготовки и при проведении антитеррористических мероприятий.</w:t>
      </w:r>
    </w:p>
    <w:p w:rsidR="00B020F3" w:rsidRPr="00B020F3" w:rsidRDefault="00B020F3" w:rsidP="00531032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Виды, темы, продолжительность и периодичность учений</w:t>
      </w:r>
      <w:r w:rsidR="00DE165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531032" w:rsidRPr="00531032" w:rsidRDefault="00B020F3" w:rsidP="00531032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531032">
        <w:rPr>
          <w:rFonts w:ascii="Liberation Serif" w:hAnsi="Liberation Serif"/>
          <w:sz w:val="28"/>
          <w:szCs w:val="28"/>
        </w:rPr>
        <w:t>4.</w:t>
      </w:r>
      <w:r w:rsidR="00C207B9" w:rsidRPr="00531032">
        <w:rPr>
          <w:rFonts w:ascii="Liberation Serif" w:hAnsi="Liberation Serif"/>
          <w:sz w:val="28"/>
          <w:szCs w:val="28"/>
        </w:rPr>
        <w:t>1.</w:t>
      </w:r>
      <w:r w:rsidRPr="00531032">
        <w:rPr>
          <w:rFonts w:ascii="Liberation Serif" w:hAnsi="Liberation Serif"/>
          <w:sz w:val="28"/>
          <w:szCs w:val="28"/>
        </w:rPr>
        <w:t xml:space="preserve"> </w:t>
      </w:r>
      <w:r w:rsidR="001877E1" w:rsidRPr="00531032">
        <w:rPr>
          <w:rFonts w:ascii="Liberation Serif" w:hAnsi="Liberation Serif"/>
          <w:sz w:val="28"/>
          <w:szCs w:val="28"/>
        </w:rPr>
        <w:t>в</w:t>
      </w:r>
      <w:r w:rsidR="00740DBD" w:rsidRPr="00531032">
        <w:rPr>
          <w:rFonts w:ascii="Liberation Serif" w:hAnsi="Liberation Serif"/>
          <w:sz w:val="28"/>
          <w:szCs w:val="28"/>
        </w:rPr>
        <w:t>иды, темы, продолжительность и периодичность учений определяются руководителем органа местного самоуправления Невьянского городского округа (далее-орган местного самоуправления), муниципальн</w:t>
      </w:r>
      <w:r w:rsidR="00640CB0">
        <w:rPr>
          <w:rFonts w:ascii="Liberation Serif" w:hAnsi="Liberation Serif"/>
          <w:sz w:val="28"/>
          <w:szCs w:val="28"/>
        </w:rPr>
        <w:t xml:space="preserve">ой </w:t>
      </w:r>
      <w:r w:rsidR="00740DBD" w:rsidRPr="00531032">
        <w:rPr>
          <w:rFonts w:ascii="Liberation Serif" w:hAnsi="Liberation Serif"/>
          <w:sz w:val="28"/>
          <w:szCs w:val="28"/>
        </w:rPr>
        <w:t>организации с учетом задач, решаемых при угрозе совершения или совершении террористического акта.</w:t>
      </w:r>
    </w:p>
    <w:p w:rsidR="00B020F3" w:rsidRPr="00531032" w:rsidRDefault="00C207B9" w:rsidP="00531032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531032">
        <w:rPr>
          <w:rFonts w:ascii="Liberation Serif" w:hAnsi="Liberation Serif"/>
          <w:sz w:val="28"/>
          <w:szCs w:val="28"/>
        </w:rPr>
        <w:t>4.2</w:t>
      </w:r>
      <w:r w:rsidR="00B020F3" w:rsidRPr="00531032">
        <w:rPr>
          <w:rFonts w:ascii="Liberation Serif" w:hAnsi="Liberation Serif"/>
          <w:sz w:val="28"/>
          <w:szCs w:val="28"/>
        </w:rPr>
        <w:t xml:space="preserve">. </w:t>
      </w:r>
      <w:r w:rsidR="005B5E13" w:rsidRPr="00531032">
        <w:rPr>
          <w:rFonts w:ascii="Liberation Serif" w:hAnsi="Liberation Serif"/>
          <w:sz w:val="28"/>
          <w:szCs w:val="28"/>
        </w:rPr>
        <w:t>д</w:t>
      </w:r>
      <w:r w:rsidR="00B020F3" w:rsidRPr="00531032">
        <w:rPr>
          <w:rFonts w:ascii="Liberation Serif" w:hAnsi="Liberation Serif"/>
          <w:sz w:val="28"/>
          <w:szCs w:val="28"/>
        </w:rPr>
        <w:t xml:space="preserve">ля отработки практических вопросов и повышения уровня знаний </w:t>
      </w:r>
      <w:r w:rsidR="001877E1" w:rsidRPr="00531032">
        <w:rPr>
          <w:rFonts w:ascii="Liberation Serif" w:hAnsi="Liberation Serif"/>
          <w:sz w:val="28"/>
          <w:szCs w:val="28"/>
        </w:rPr>
        <w:t xml:space="preserve">в органах местного самоуправления и муниципальных </w:t>
      </w:r>
      <w:r w:rsidR="00B020F3" w:rsidRPr="00531032">
        <w:rPr>
          <w:rFonts w:ascii="Liberation Serif" w:hAnsi="Liberation Serif"/>
          <w:sz w:val="28"/>
          <w:szCs w:val="28"/>
        </w:rPr>
        <w:t>организациях проводятся командно-штабные учения (далее - КШУ), тактико-специальные учения (далее - ТСУ) и штабные тренировки (далее - ШТ).</w:t>
      </w:r>
    </w:p>
    <w:p w:rsidR="00B020F3" w:rsidRPr="00531032" w:rsidRDefault="00C207B9" w:rsidP="00531032">
      <w:pPr>
        <w:pStyle w:val="a4"/>
        <w:ind w:firstLine="567"/>
        <w:jc w:val="both"/>
        <w:rPr>
          <w:rFonts w:ascii="Liberation Serif" w:hAnsi="Liberation Serif"/>
          <w:sz w:val="28"/>
          <w:szCs w:val="28"/>
        </w:rPr>
      </w:pPr>
      <w:r w:rsidRPr="00531032">
        <w:rPr>
          <w:rFonts w:ascii="Liberation Serif" w:hAnsi="Liberation Serif"/>
          <w:sz w:val="28"/>
          <w:szCs w:val="28"/>
        </w:rPr>
        <w:t>4.3</w:t>
      </w:r>
      <w:r w:rsidR="00B020F3" w:rsidRPr="00531032">
        <w:rPr>
          <w:rFonts w:ascii="Liberation Serif" w:hAnsi="Liberation Serif"/>
          <w:sz w:val="28"/>
          <w:szCs w:val="28"/>
        </w:rPr>
        <w:t>. КШУ проводятся в целях совершенствования практических навыков по применению сил и средств, управлению ими при выполнении мероприятий при угрозе совершения и совершении террористического акта. Продолжительность КШУ составляет до 1 (одних) суток (1 раз в 3 года).</w:t>
      </w:r>
    </w:p>
    <w:p w:rsidR="00B020F3" w:rsidRPr="00B020F3" w:rsidRDefault="00C207B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4.5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ТСУ проводятся в целях совершенствования практических навыков органов управления организаций и проведении аварийно-спасательных и других неотложных работ, подготовки формирований и служб к действиям по ликвидации террористического акта. Продолжительность ТСУ составляет до 8 (восьми) часов (1 раз в 3 года).</w:t>
      </w:r>
    </w:p>
    <w:p w:rsidR="00B020F3" w:rsidRPr="00B020F3" w:rsidRDefault="00C207B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4.6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ШТ проводятся в целях выработки теоретических навыков управления силами и средствами при выполнении мероприятий при угрозе совершения и совершении террористического акта. Продолжительность ШТ составляет до 1 суток (не реже 1 раза в год).</w:t>
      </w:r>
    </w:p>
    <w:p w:rsidR="00B020F3" w:rsidRPr="00841925" w:rsidRDefault="00C207B9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4.7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ля отработки практических вопросов по безопасной и своевременной эвакуации из зданий (сооружений) проводятся объектовые тренировки (далее - ОТ). Продолжительность и периодичность ОТ определяется руководител</w:t>
      </w:r>
      <w:r w:rsidR="00EF355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="00EF355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B020F3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(организации) в зависимости от объема запланированных к отработке задач.</w:t>
      </w:r>
    </w:p>
    <w:p w:rsidR="00EF355B" w:rsidRPr="00EF355B" w:rsidRDefault="00164EAA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Планирование проведения учений</w:t>
      </w:r>
      <w:r w:rsidR="00FD3B67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EF355B" w:rsidRPr="00EF355B" w:rsidRDefault="00164EAA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Руководители 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местного самоуправления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FB198B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муниципальных учреждениях </w:t>
      </w:r>
      <w:r w:rsidR="00FB198B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(организациях)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ежегодно (в срок до </w:t>
      </w:r>
      <w:r w:rsidR="009025B4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декабря) представляют в отдел </w:t>
      </w:r>
      <w:r w:rsidR="009025B4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гражданской защиты и мобилизационной работы Невьянского городского округа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(далее-отдел </w:t>
      </w:r>
      <w:r w:rsidR="00DB20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план проведения учений в соответствующем муниципальном учреждении (организации) на следующий год.</w:t>
      </w:r>
    </w:p>
    <w:p w:rsidR="00EF355B" w:rsidRPr="00EF355B" w:rsidRDefault="00EF355B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плане указывается организация, в которой запланировано проведение учения, дата проведения, вид учения, тема учения, продолжительность учения и лицо, ответственное за его проведение.  </w:t>
      </w:r>
    </w:p>
    <w:p w:rsidR="00EF355B" w:rsidRPr="00EF355B" w:rsidRDefault="00164EAA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Руководители </w:t>
      </w:r>
      <w:r w:rsidR="004E328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органов местного самоуправления, муниципальных учреждениях </w:t>
      </w:r>
      <w:r w:rsidR="004E3281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(организациях)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которых запланировано проведение учений, в срок не позднее 10 рабочих дней до начала учений издают правовой акт об утверждении плана проведения учения, в котором указывают вид учения, продолжительность, цели и задачи учения, а также лиц, ответственных за проведение учения. Копия данного правового акта предоставляется в отдел </w:t>
      </w:r>
      <w:r w:rsidR="00DB20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EF355B" w:rsidRPr="00EF355B" w:rsidRDefault="00EF355B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решению руководителя 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органа местного самоуправления и муниципальных учреждениях </w:t>
      </w:r>
      <w:r w:rsidR="00076AB1" w:rsidRPr="00B020F3">
        <w:rPr>
          <w:rFonts w:ascii="Liberation Serif" w:eastAsia="Times New Roman" w:hAnsi="Liberation Serif" w:cs="Liberation Serif"/>
          <w:sz w:val="28"/>
          <w:szCs w:val="28"/>
          <w:lang w:eastAsia="ru-RU"/>
        </w:rPr>
        <w:t>(организациях)</w:t>
      </w:r>
      <w:r w:rsidR="00076AB1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проведению учения могут </w:t>
      </w:r>
      <w:r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привлекаться сотрудники федеральных органов исполнительной власти (ФСБ России, МВД России, Росгвардии, территориальных органов МЧС России).</w:t>
      </w:r>
    </w:p>
    <w:p w:rsidR="00EF355B" w:rsidRPr="00EF355B" w:rsidRDefault="00164EAA" w:rsidP="00841925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окончании учения руководитель учреждения (организации), не позднее 3 рабочих дней представляет в отдел по делам Г</w:t>
      </w:r>
      <w:r w:rsidR="00AF3626" w:rsidRPr="00841925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ЗиМР</w:t>
      </w:r>
      <w:r w:rsidR="00EF355B" w:rsidRPr="00EF35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итоговую справку о проведенном учении и достигнутых результатах.</w:t>
      </w:r>
      <w:bookmarkStart w:id="0" w:name="_GoBack"/>
      <w:bookmarkEnd w:id="0"/>
    </w:p>
    <w:sectPr w:rsidR="00EF355B" w:rsidRPr="00EF355B" w:rsidSect="00183E70">
      <w:headerReference w:type="default" r:id="rId10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EE2" w:rsidRDefault="00091EE2" w:rsidP="00D84D2E">
      <w:pPr>
        <w:spacing w:after="0" w:line="240" w:lineRule="auto"/>
      </w:pPr>
      <w:r>
        <w:separator/>
      </w:r>
    </w:p>
  </w:endnote>
  <w:endnote w:type="continuationSeparator" w:id="0">
    <w:p w:rsidR="00091EE2" w:rsidRDefault="00091EE2" w:rsidP="00D8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EE2" w:rsidRDefault="00091EE2" w:rsidP="00D84D2E">
      <w:pPr>
        <w:spacing w:after="0" w:line="240" w:lineRule="auto"/>
      </w:pPr>
      <w:r>
        <w:separator/>
      </w:r>
    </w:p>
  </w:footnote>
  <w:footnote w:type="continuationSeparator" w:id="0">
    <w:p w:rsidR="00091EE2" w:rsidRDefault="00091EE2" w:rsidP="00D8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4456"/>
      <w:docPartObj>
        <w:docPartGallery w:val="Page Numbers (Top of Page)"/>
        <w:docPartUnique/>
      </w:docPartObj>
    </w:sdtPr>
    <w:sdtEndPr/>
    <w:sdtContent>
      <w:p w:rsidR="00D84D2E" w:rsidRDefault="00D84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932">
          <w:rPr>
            <w:noProof/>
          </w:rPr>
          <w:t>2</w:t>
        </w:r>
        <w:r>
          <w:fldChar w:fldCharType="end"/>
        </w:r>
      </w:p>
    </w:sdtContent>
  </w:sdt>
  <w:p w:rsidR="00D84D2E" w:rsidRDefault="00D84D2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4B0F"/>
    <w:multiLevelType w:val="hybridMultilevel"/>
    <w:tmpl w:val="FB42C766"/>
    <w:lvl w:ilvl="0" w:tplc="976EF4C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A341C9"/>
    <w:multiLevelType w:val="multilevel"/>
    <w:tmpl w:val="FCBE9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8B"/>
    <w:rsid w:val="0005488B"/>
    <w:rsid w:val="00076AB1"/>
    <w:rsid w:val="00090CE3"/>
    <w:rsid w:val="00091EE2"/>
    <w:rsid w:val="000E75F5"/>
    <w:rsid w:val="0014436B"/>
    <w:rsid w:val="00164EAA"/>
    <w:rsid w:val="00183E70"/>
    <w:rsid w:val="001877E1"/>
    <w:rsid w:val="00190C9C"/>
    <w:rsid w:val="00193932"/>
    <w:rsid w:val="001A6CA2"/>
    <w:rsid w:val="001B1DEE"/>
    <w:rsid w:val="002151F3"/>
    <w:rsid w:val="00236403"/>
    <w:rsid w:val="00263C5E"/>
    <w:rsid w:val="002E313F"/>
    <w:rsid w:val="002E6F32"/>
    <w:rsid w:val="002F0271"/>
    <w:rsid w:val="00310833"/>
    <w:rsid w:val="00314627"/>
    <w:rsid w:val="00321F9F"/>
    <w:rsid w:val="0032233B"/>
    <w:rsid w:val="00347979"/>
    <w:rsid w:val="003554B1"/>
    <w:rsid w:val="003859C8"/>
    <w:rsid w:val="003B2702"/>
    <w:rsid w:val="004071A6"/>
    <w:rsid w:val="004256FD"/>
    <w:rsid w:val="00425F29"/>
    <w:rsid w:val="00426486"/>
    <w:rsid w:val="004326A4"/>
    <w:rsid w:val="00486CB3"/>
    <w:rsid w:val="004E3281"/>
    <w:rsid w:val="00531032"/>
    <w:rsid w:val="00581661"/>
    <w:rsid w:val="00583CFB"/>
    <w:rsid w:val="00584ACD"/>
    <w:rsid w:val="005B5E13"/>
    <w:rsid w:val="005C4A1E"/>
    <w:rsid w:val="005D5180"/>
    <w:rsid w:val="005F0FCF"/>
    <w:rsid w:val="00602275"/>
    <w:rsid w:val="006111F4"/>
    <w:rsid w:val="006208AA"/>
    <w:rsid w:val="00640CB0"/>
    <w:rsid w:val="0065338C"/>
    <w:rsid w:val="0069252A"/>
    <w:rsid w:val="006B0350"/>
    <w:rsid w:val="006B138C"/>
    <w:rsid w:val="006D3F49"/>
    <w:rsid w:val="006F34BE"/>
    <w:rsid w:val="006F4B29"/>
    <w:rsid w:val="00726773"/>
    <w:rsid w:val="00740DBD"/>
    <w:rsid w:val="00742A5F"/>
    <w:rsid w:val="00751CC3"/>
    <w:rsid w:val="00754674"/>
    <w:rsid w:val="00790B46"/>
    <w:rsid w:val="007A7F62"/>
    <w:rsid w:val="007C027C"/>
    <w:rsid w:val="007D5336"/>
    <w:rsid w:val="007E0B13"/>
    <w:rsid w:val="00841925"/>
    <w:rsid w:val="00843D58"/>
    <w:rsid w:val="00870985"/>
    <w:rsid w:val="008850A7"/>
    <w:rsid w:val="008B73A2"/>
    <w:rsid w:val="008E3AC1"/>
    <w:rsid w:val="008E5643"/>
    <w:rsid w:val="008F1ED3"/>
    <w:rsid w:val="009025B4"/>
    <w:rsid w:val="00981F19"/>
    <w:rsid w:val="009A5F19"/>
    <w:rsid w:val="00A22A30"/>
    <w:rsid w:val="00A24366"/>
    <w:rsid w:val="00A2448F"/>
    <w:rsid w:val="00A36908"/>
    <w:rsid w:val="00A541F6"/>
    <w:rsid w:val="00A55DE1"/>
    <w:rsid w:val="00A67D49"/>
    <w:rsid w:val="00A846E7"/>
    <w:rsid w:val="00A85D5E"/>
    <w:rsid w:val="00A9129B"/>
    <w:rsid w:val="00AB0445"/>
    <w:rsid w:val="00AC173C"/>
    <w:rsid w:val="00AC68A7"/>
    <w:rsid w:val="00AF3626"/>
    <w:rsid w:val="00B020F3"/>
    <w:rsid w:val="00B13385"/>
    <w:rsid w:val="00B47C6E"/>
    <w:rsid w:val="00B80E09"/>
    <w:rsid w:val="00B859BB"/>
    <w:rsid w:val="00B9157A"/>
    <w:rsid w:val="00B96910"/>
    <w:rsid w:val="00BA2DB3"/>
    <w:rsid w:val="00BA40CD"/>
    <w:rsid w:val="00BD5802"/>
    <w:rsid w:val="00BD6FF4"/>
    <w:rsid w:val="00BF2B6F"/>
    <w:rsid w:val="00C14220"/>
    <w:rsid w:val="00C207B9"/>
    <w:rsid w:val="00C23921"/>
    <w:rsid w:val="00C953E5"/>
    <w:rsid w:val="00CB1290"/>
    <w:rsid w:val="00CB2CA4"/>
    <w:rsid w:val="00CB7EBC"/>
    <w:rsid w:val="00D024B2"/>
    <w:rsid w:val="00D30AA2"/>
    <w:rsid w:val="00D35BF1"/>
    <w:rsid w:val="00D55E89"/>
    <w:rsid w:val="00D56FF0"/>
    <w:rsid w:val="00D65E30"/>
    <w:rsid w:val="00D67162"/>
    <w:rsid w:val="00D84D2E"/>
    <w:rsid w:val="00D85AF9"/>
    <w:rsid w:val="00DB2026"/>
    <w:rsid w:val="00DB45EB"/>
    <w:rsid w:val="00DD6BC0"/>
    <w:rsid w:val="00DE1651"/>
    <w:rsid w:val="00DF2B0F"/>
    <w:rsid w:val="00E25B2F"/>
    <w:rsid w:val="00E42489"/>
    <w:rsid w:val="00E57872"/>
    <w:rsid w:val="00E83F4F"/>
    <w:rsid w:val="00E91182"/>
    <w:rsid w:val="00ED37FF"/>
    <w:rsid w:val="00EF2E9A"/>
    <w:rsid w:val="00EF355B"/>
    <w:rsid w:val="00F064E8"/>
    <w:rsid w:val="00F27F21"/>
    <w:rsid w:val="00F46801"/>
    <w:rsid w:val="00F905E8"/>
    <w:rsid w:val="00FB198B"/>
    <w:rsid w:val="00FD3B67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597BDD-F459-47B1-974F-E76A3ED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385"/>
    <w:rPr>
      <w:color w:val="0000FF"/>
      <w:u w:val="single"/>
    </w:rPr>
  </w:style>
  <w:style w:type="paragraph" w:styleId="a4">
    <w:name w:val="No Spacing"/>
    <w:uiPriority w:val="1"/>
    <w:qFormat/>
    <w:rsid w:val="008E3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27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9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4D2E"/>
  </w:style>
  <w:style w:type="paragraph" w:styleId="a9">
    <w:name w:val="footer"/>
    <w:basedOn w:val="a"/>
    <w:link w:val="aa"/>
    <w:uiPriority w:val="99"/>
    <w:unhideWhenUsed/>
    <w:rsid w:val="00D84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4D2E"/>
  </w:style>
  <w:style w:type="paragraph" w:styleId="ab">
    <w:name w:val="List Paragraph"/>
    <w:basedOn w:val="a"/>
    <w:uiPriority w:val="34"/>
    <w:qFormat/>
    <w:rsid w:val="00AB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08FE-5652-47C8-812A-3EC10BDA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22</cp:revision>
  <cp:lastPrinted>2020-12-09T08:38:00Z</cp:lastPrinted>
  <dcterms:created xsi:type="dcterms:W3CDTF">2020-12-01T06:17:00Z</dcterms:created>
  <dcterms:modified xsi:type="dcterms:W3CDTF">2020-12-09T11:51:00Z</dcterms:modified>
</cp:coreProperties>
</file>