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33272D" w:rsidRPr="003933EB" w:rsidTr="0033272D">
        <w:tc>
          <w:tcPr>
            <w:tcW w:w="4046" w:type="dxa"/>
          </w:tcPr>
          <w:p w:rsidR="0033272D" w:rsidRPr="00C30F5C" w:rsidRDefault="0033272D" w:rsidP="0033272D">
            <w:pPr>
              <w:rPr>
                <w:rFonts w:ascii="Liberation Serif" w:hAnsi="Liberation Serif"/>
                <w:sz w:val="28"/>
                <w:szCs w:val="28"/>
              </w:rPr>
            </w:pPr>
            <w:r w:rsidRPr="00C30F5C">
              <w:rPr>
                <w:rFonts w:ascii="Liberation Serif" w:hAnsi="Liberation Serif"/>
                <w:sz w:val="28"/>
                <w:szCs w:val="28"/>
              </w:rPr>
              <w:t>Приложение № 6</w:t>
            </w:r>
          </w:p>
          <w:p w:rsidR="00E64925" w:rsidRPr="00C30F5C" w:rsidRDefault="00E64925" w:rsidP="00E64925">
            <w:pPr>
              <w:rPr>
                <w:rFonts w:ascii="Liberation Serif" w:hAnsi="Liberation Serif"/>
                <w:sz w:val="28"/>
                <w:szCs w:val="28"/>
              </w:rPr>
            </w:pPr>
            <w:r w:rsidRPr="00C30F5C">
              <w:rPr>
                <w:rFonts w:ascii="Liberation Serif" w:hAnsi="Liberation Serif"/>
                <w:sz w:val="28"/>
                <w:szCs w:val="28"/>
              </w:rPr>
              <w:t>к конкурсной документации</w:t>
            </w:r>
          </w:p>
          <w:p w:rsidR="00E64925" w:rsidRPr="00C30F5C" w:rsidRDefault="00E64925" w:rsidP="00E64925">
            <w:pPr>
              <w:rPr>
                <w:rFonts w:ascii="Liberation Serif" w:hAnsi="Liberation Serif"/>
                <w:sz w:val="28"/>
                <w:szCs w:val="28"/>
              </w:rPr>
            </w:pPr>
            <w:r w:rsidRPr="00C30F5C">
              <w:rPr>
                <w:rFonts w:ascii="Liberation Serif" w:hAnsi="Liberation Serif"/>
                <w:sz w:val="28"/>
                <w:szCs w:val="28"/>
              </w:rPr>
              <w:t xml:space="preserve">в отношении объектов теплоснабжения и </w:t>
            </w:r>
          </w:p>
          <w:p w:rsidR="00E64925" w:rsidRPr="00C30F5C" w:rsidRDefault="00E64925" w:rsidP="00E64925">
            <w:pPr>
              <w:rPr>
                <w:rFonts w:ascii="Liberation Serif" w:hAnsi="Liberation Serif"/>
                <w:sz w:val="28"/>
                <w:szCs w:val="28"/>
              </w:rPr>
            </w:pPr>
            <w:r w:rsidRPr="00C30F5C">
              <w:rPr>
                <w:rFonts w:ascii="Liberation Serif" w:hAnsi="Liberation Serif"/>
                <w:sz w:val="28"/>
                <w:szCs w:val="28"/>
              </w:rPr>
              <w:t xml:space="preserve">централизованных систем горячего водоснабжения, </w:t>
            </w:r>
          </w:p>
          <w:p w:rsidR="00E64925" w:rsidRPr="00C30F5C" w:rsidRDefault="00E64925" w:rsidP="00E64925">
            <w:pPr>
              <w:rPr>
                <w:rFonts w:ascii="Liberation Serif" w:hAnsi="Liberation Serif"/>
                <w:sz w:val="28"/>
                <w:szCs w:val="28"/>
              </w:rPr>
            </w:pPr>
            <w:r w:rsidRPr="00C30F5C">
              <w:rPr>
                <w:rFonts w:ascii="Liberation Serif" w:hAnsi="Liberation Serif"/>
                <w:sz w:val="28"/>
                <w:szCs w:val="28"/>
              </w:rPr>
              <w:t xml:space="preserve">находящихся в собственности </w:t>
            </w:r>
          </w:p>
          <w:p w:rsidR="0033272D" w:rsidRPr="00C30F5C" w:rsidRDefault="00E64925" w:rsidP="00E64925">
            <w:pPr>
              <w:rPr>
                <w:rFonts w:ascii="Liberation Serif" w:hAnsi="Liberation Serif"/>
              </w:rPr>
            </w:pPr>
            <w:r w:rsidRPr="00C30F5C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</w:tc>
      </w:tr>
    </w:tbl>
    <w:p w:rsidR="0033272D" w:rsidRPr="003933EB" w:rsidRDefault="0033272D" w:rsidP="0033272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937409" w:rsidRPr="003933EB" w:rsidRDefault="00937409" w:rsidP="0033272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3272D" w:rsidRPr="003933EB" w:rsidRDefault="00937409" w:rsidP="0033272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933EB">
        <w:rPr>
          <w:rFonts w:ascii="Liberation Serif" w:hAnsi="Liberation Serif"/>
          <w:b/>
          <w:sz w:val="28"/>
          <w:szCs w:val="28"/>
        </w:rPr>
        <w:t xml:space="preserve">Объем полезного отпуска тепловой энергии (мощности) и (или) теплоносителя </w:t>
      </w:r>
    </w:p>
    <w:p w:rsidR="00937409" w:rsidRPr="003933EB" w:rsidRDefault="00937409" w:rsidP="0033272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933EB">
        <w:rPr>
          <w:rFonts w:ascii="Liberation Serif" w:hAnsi="Liberation Serif"/>
          <w:b/>
          <w:sz w:val="28"/>
          <w:szCs w:val="28"/>
        </w:rPr>
        <w:t>или объем отпуска горячей воды в году, предшествующему первому году действия Концессионного соглашения, прогноз объема полезного отпуска тепловой энергии (мощности) и (или) теплоносителя, прогноз объема отпуска горячей воды на</w:t>
      </w:r>
      <w:r w:rsidR="0033272D" w:rsidRPr="003933EB">
        <w:rPr>
          <w:rFonts w:ascii="Liberation Serif" w:hAnsi="Liberation Serif"/>
          <w:b/>
          <w:sz w:val="28"/>
          <w:szCs w:val="28"/>
        </w:rPr>
        <w:t> </w:t>
      </w:r>
      <w:r w:rsidRPr="003933EB">
        <w:rPr>
          <w:rFonts w:ascii="Liberation Serif" w:hAnsi="Liberation Serif"/>
          <w:b/>
          <w:sz w:val="28"/>
          <w:szCs w:val="28"/>
        </w:rPr>
        <w:t>срок действия Концессионного соглашения</w:t>
      </w:r>
    </w:p>
    <w:p w:rsidR="006E45C3" w:rsidRPr="003933EB" w:rsidRDefault="006E45C3" w:rsidP="0033272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54"/>
        <w:gridCol w:w="958"/>
        <w:gridCol w:w="1494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998"/>
        <w:gridCol w:w="1855"/>
      </w:tblGrid>
      <w:tr w:rsidR="007C23E7" w:rsidRPr="003933EB" w:rsidTr="008C45C5">
        <w:trPr>
          <w:trHeight w:val="300"/>
        </w:trPr>
        <w:tc>
          <w:tcPr>
            <w:tcW w:w="172" w:type="pct"/>
            <w:shd w:val="clear" w:color="auto" w:fill="auto"/>
            <w:hideMark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4" w:type="pct"/>
            <w:shd w:val="clear" w:color="auto" w:fill="auto"/>
            <w:hideMark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5" w:type="pct"/>
            <w:shd w:val="clear" w:color="auto" w:fill="auto"/>
            <w:hideMark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2022</w:t>
            </w:r>
            <w:r w:rsidR="00D4218D"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/</w:t>
            </w: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br/>
              <w:t>переходный период</w:t>
            </w: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2023</w:t>
            </w:r>
            <w:r w:rsidR="00D4218D"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/</w:t>
            </w: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br/>
              <w:t>1 год РКС</w:t>
            </w: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2024</w:t>
            </w:r>
            <w:r w:rsidR="00D4218D"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/</w:t>
            </w: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br/>
              <w:t>2 год РКС</w:t>
            </w: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2025</w:t>
            </w:r>
            <w:r w:rsidR="00D4218D"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/</w:t>
            </w: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br/>
              <w:t>3 год РКС</w:t>
            </w: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2026</w:t>
            </w:r>
            <w:r w:rsidR="00D4218D"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/</w:t>
            </w: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br/>
              <w:t>4 год РКС</w:t>
            </w:r>
          </w:p>
        </w:tc>
        <w:tc>
          <w:tcPr>
            <w:tcW w:w="276" w:type="pct"/>
          </w:tcPr>
          <w:p w:rsidR="00D4218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2027</w:t>
            </w:r>
            <w:r w:rsidR="00D4218D"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/</w:t>
            </w:r>
          </w:p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5 год РКС</w:t>
            </w:r>
          </w:p>
        </w:tc>
        <w:tc>
          <w:tcPr>
            <w:tcW w:w="276" w:type="pct"/>
          </w:tcPr>
          <w:p w:rsidR="00D4218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2028</w:t>
            </w:r>
            <w:r w:rsidR="00D4218D"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/</w:t>
            </w:r>
          </w:p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6 год РКС</w:t>
            </w:r>
          </w:p>
        </w:tc>
        <w:tc>
          <w:tcPr>
            <w:tcW w:w="276" w:type="pct"/>
          </w:tcPr>
          <w:p w:rsidR="00D4218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2029</w:t>
            </w:r>
            <w:r w:rsidR="00D4218D"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/</w:t>
            </w:r>
          </w:p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7 год РКС</w:t>
            </w:r>
          </w:p>
        </w:tc>
        <w:tc>
          <w:tcPr>
            <w:tcW w:w="276" w:type="pct"/>
          </w:tcPr>
          <w:p w:rsidR="00D4218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2030</w:t>
            </w:r>
            <w:r w:rsidR="00D4218D"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/</w:t>
            </w:r>
          </w:p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8 год РКС</w:t>
            </w:r>
          </w:p>
        </w:tc>
        <w:tc>
          <w:tcPr>
            <w:tcW w:w="276" w:type="pct"/>
          </w:tcPr>
          <w:p w:rsidR="00D4218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2031</w:t>
            </w:r>
            <w:r w:rsidR="00D4218D"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/</w:t>
            </w:r>
          </w:p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9 год РКС</w:t>
            </w:r>
          </w:p>
        </w:tc>
        <w:tc>
          <w:tcPr>
            <w:tcW w:w="318" w:type="pct"/>
          </w:tcPr>
          <w:p w:rsidR="00D4218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2032</w:t>
            </w:r>
            <w:r w:rsidR="00D4218D"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/</w:t>
            </w:r>
          </w:p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10 год РКС</w:t>
            </w:r>
          </w:p>
        </w:tc>
        <w:tc>
          <w:tcPr>
            <w:tcW w:w="591" w:type="pct"/>
          </w:tcPr>
          <w:p w:rsidR="00D4218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2033</w:t>
            </w:r>
            <w:r w:rsidR="00D4218D"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/</w:t>
            </w:r>
          </w:p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завершающий период РКС</w:t>
            </w:r>
          </w:p>
        </w:tc>
      </w:tr>
      <w:tr w:rsidR="007C23E7" w:rsidRPr="003933EB" w:rsidTr="008C45C5">
        <w:trPr>
          <w:trHeight w:val="287"/>
        </w:trPr>
        <w:tc>
          <w:tcPr>
            <w:tcW w:w="172" w:type="pct"/>
            <w:shd w:val="clear" w:color="auto" w:fill="auto"/>
          </w:tcPr>
          <w:p w:rsidR="0033272D" w:rsidRPr="003933EB" w:rsidRDefault="00CC40AE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:rsidR="0033272D" w:rsidRPr="003933EB" w:rsidRDefault="00CC40AE" w:rsidP="0033272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33272D" w:rsidRPr="003933EB" w:rsidRDefault="00CC40AE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pct"/>
          </w:tcPr>
          <w:p w:rsidR="0033272D" w:rsidRPr="003933EB" w:rsidRDefault="00CC40AE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pct"/>
          </w:tcPr>
          <w:p w:rsidR="0033272D" w:rsidRPr="003933EB" w:rsidRDefault="00CC40AE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76" w:type="pct"/>
          </w:tcPr>
          <w:p w:rsidR="0033272D" w:rsidRPr="003933EB" w:rsidRDefault="00CC40AE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pct"/>
          </w:tcPr>
          <w:p w:rsidR="0033272D" w:rsidRPr="003933EB" w:rsidRDefault="00CC40AE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</w:tcPr>
          <w:p w:rsidR="0033272D" w:rsidRPr="003933EB" w:rsidRDefault="00CC40AE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</w:tcPr>
          <w:p w:rsidR="0033272D" w:rsidRPr="003933EB" w:rsidRDefault="00CC40AE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</w:tcPr>
          <w:p w:rsidR="0033272D" w:rsidRPr="003933EB" w:rsidRDefault="00CC40AE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pct"/>
          </w:tcPr>
          <w:p w:rsidR="0033272D" w:rsidRPr="003933EB" w:rsidRDefault="00CC40AE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</w:tcPr>
          <w:p w:rsidR="0033272D" w:rsidRPr="003933EB" w:rsidRDefault="00CC40AE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pct"/>
          </w:tcPr>
          <w:p w:rsidR="0033272D" w:rsidRPr="003933EB" w:rsidRDefault="00CC40AE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" w:type="pct"/>
          </w:tcPr>
          <w:p w:rsidR="0033272D" w:rsidRPr="003933EB" w:rsidRDefault="00CC40AE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pct"/>
          </w:tcPr>
          <w:p w:rsidR="0033272D" w:rsidRPr="003933EB" w:rsidRDefault="00CC40AE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23E7" w:rsidRPr="003933EB" w:rsidTr="008C45C5">
        <w:trPr>
          <w:trHeight w:val="1800"/>
        </w:trPr>
        <w:tc>
          <w:tcPr>
            <w:tcW w:w="172" w:type="pct"/>
            <w:shd w:val="clear" w:color="auto" w:fill="auto"/>
            <w:hideMark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pct"/>
            <w:shd w:val="clear" w:color="auto" w:fill="auto"/>
            <w:hideMark/>
          </w:tcPr>
          <w:p w:rsidR="0033272D" w:rsidRPr="003933EB" w:rsidRDefault="0033272D" w:rsidP="0033272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Объем полезного отпуска тепловой энергии в году, предшествующем первому году действия концессионного соглашения</w:t>
            </w:r>
          </w:p>
        </w:tc>
        <w:tc>
          <w:tcPr>
            <w:tcW w:w="305" w:type="pct"/>
            <w:shd w:val="clear" w:color="auto" w:fill="auto"/>
            <w:hideMark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476" w:type="pct"/>
          </w:tcPr>
          <w:p w:rsidR="0033272D" w:rsidRPr="003933EB" w:rsidRDefault="007C23E7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120,673</w:t>
            </w:r>
          </w:p>
        </w:tc>
        <w:tc>
          <w:tcPr>
            <w:tcW w:w="276" w:type="pct"/>
          </w:tcPr>
          <w:p w:rsidR="007C23E7" w:rsidRPr="003933EB" w:rsidRDefault="007C23E7" w:rsidP="007C23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3E7" w:rsidRPr="003933EB" w:rsidTr="008C45C5">
        <w:trPr>
          <w:trHeight w:val="1500"/>
        </w:trPr>
        <w:tc>
          <w:tcPr>
            <w:tcW w:w="172" w:type="pct"/>
            <w:shd w:val="clear" w:color="auto" w:fill="auto"/>
            <w:hideMark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shd w:val="clear" w:color="auto" w:fill="auto"/>
            <w:hideMark/>
          </w:tcPr>
          <w:p w:rsidR="0033272D" w:rsidRPr="003933EB" w:rsidRDefault="0033272D" w:rsidP="0033272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Прогноз объема полезного отпуска тепловой энергии на срок действия концессионного соглашения</w:t>
            </w:r>
          </w:p>
        </w:tc>
        <w:tc>
          <w:tcPr>
            <w:tcW w:w="305" w:type="pct"/>
            <w:shd w:val="clear" w:color="auto" w:fill="auto"/>
            <w:hideMark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4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7C23E7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120,908</w:t>
            </w:r>
          </w:p>
        </w:tc>
        <w:tc>
          <w:tcPr>
            <w:tcW w:w="276" w:type="pct"/>
          </w:tcPr>
          <w:p w:rsidR="0033272D" w:rsidRPr="003933EB" w:rsidRDefault="007C23E7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120,908</w:t>
            </w:r>
          </w:p>
        </w:tc>
        <w:tc>
          <w:tcPr>
            <w:tcW w:w="276" w:type="pct"/>
          </w:tcPr>
          <w:p w:rsidR="0033272D" w:rsidRPr="003933EB" w:rsidRDefault="007C23E7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120,908</w:t>
            </w:r>
          </w:p>
        </w:tc>
        <w:tc>
          <w:tcPr>
            <w:tcW w:w="276" w:type="pct"/>
          </w:tcPr>
          <w:p w:rsidR="0033272D" w:rsidRPr="003933EB" w:rsidRDefault="007C23E7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120,908</w:t>
            </w:r>
          </w:p>
        </w:tc>
        <w:tc>
          <w:tcPr>
            <w:tcW w:w="276" w:type="pct"/>
          </w:tcPr>
          <w:p w:rsidR="0033272D" w:rsidRPr="003933EB" w:rsidRDefault="007C23E7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120,908</w:t>
            </w:r>
          </w:p>
        </w:tc>
        <w:tc>
          <w:tcPr>
            <w:tcW w:w="276" w:type="pct"/>
          </w:tcPr>
          <w:p w:rsidR="0033272D" w:rsidRPr="003933EB" w:rsidRDefault="007C23E7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120,908</w:t>
            </w:r>
          </w:p>
        </w:tc>
        <w:tc>
          <w:tcPr>
            <w:tcW w:w="276" w:type="pct"/>
          </w:tcPr>
          <w:p w:rsidR="0033272D" w:rsidRPr="003933EB" w:rsidRDefault="007C23E7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120,908</w:t>
            </w:r>
          </w:p>
        </w:tc>
        <w:tc>
          <w:tcPr>
            <w:tcW w:w="276" w:type="pct"/>
          </w:tcPr>
          <w:p w:rsidR="0033272D" w:rsidRPr="003933EB" w:rsidRDefault="007C23E7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120,908</w:t>
            </w:r>
          </w:p>
        </w:tc>
        <w:tc>
          <w:tcPr>
            <w:tcW w:w="276" w:type="pct"/>
          </w:tcPr>
          <w:p w:rsidR="0033272D" w:rsidRPr="003933EB" w:rsidRDefault="007C23E7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120,908</w:t>
            </w:r>
          </w:p>
        </w:tc>
        <w:tc>
          <w:tcPr>
            <w:tcW w:w="318" w:type="pct"/>
          </w:tcPr>
          <w:p w:rsidR="0033272D" w:rsidRPr="003933EB" w:rsidRDefault="007C23E7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120,908</w:t>
            </w:r>
          </w:p>
        </w:tc>
        <w:tc>
          <w:tcPr>
            <w:tcW w:w="591" w:type="pct"/>
          </w:tcPr>
          <w:p w:rsidR="0033272D" w:rsidRPr="003933EB" w:rsidRDefault="007C23E7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120,908</w:t>
            </w:r>
          </w:p>
        </w:tc>
      </w:tr>
      <w:tr w:rsidR="007C23E7" w:rsidRPr="003933EB" w:rsidTr="008C45C5">
        <w:trPr>
          <w:trHeight w:val="983"/>
        </w:trPr>
        <w:tc>
          <w:tcPr>
            <w:tcW w:w="172" w:type="pct"/>
            <w:shd w:val="clear" w:color="auto" w:fill="auto"/>
            <w:hideMark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4" w:type="pct"/>
            <w:shd w:val="clear" w:color="auto" w:fill="auto"/>
            <w:hideMark/>
          </w:tcPr>
          <w:p w:rsidR="0033272D" w:rsidRPr="003933EB" w:rsidRDefault="0033272D" w:rsidP="0033272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Объем полезного отпуска теплоносителя в году, предшествующем первому году действия концессионного соглашения</w:t>
            </w:r>
          </w:p>
        </w:tc>
        <w:tc>
          <w:tcPr>
            <w:tcW w:w="305" w:type="pct"/>
            <w:shd w:val="clear" w:color="auto" w:fill="auto"/>
            <w:hideMark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76" w:type="pct"/>
          </w:tcPr>
          <w:p w:rsidR="0033272D" w:rsidRPr="003933EB" w:rsidRDefault="008C45C5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26,314</w:t>
            </w: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3272D" w:rsidRPr="003933EB" w:rsidRDefault="0033272D" w:rsidP="003327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C45C5" w:rsidRPr="003933EB" w:rsidTr="008C45C5">
        <w:trPr>
          <w:trHeight w:val="1500"/>
        </w:trPr>
        <w:tc>
          <w:tcPr>
            <w:tcW w:w="172" w:type="pct"/>
            <w:shd w:val="clear" w:color="auto" w:fill="auto"/>
            <w:hideMark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pct"/>
            <w:shd w:val="clear" w:color="auto" w:fill="auto"/>
            <w:hideMark/>
          </w:tcPr>
          <w:p w:rsidR="008C45C5" w:rsidRPr="003933EB" w:rsidRDefault="008C45C5" w:rsidP="008C45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Прогноз объема полезного отпуска теплоносителя на срок действия концессионного соглашения</w:t>
            </w:r>
          </w:p>
        </w:tc>
        <w:tc>
          <w:tcPr>
            <w:tcW w:w="305" w:type="pct"/>
            <w:shd w:val="clear" w:color="auto" w:fill="auto"/>
            <w:hideMark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26,314</w:t>
            </w: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26,314</w:t>
            </w: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26,314</w:t>
            </w: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26,314</w:t>
            </w: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26,314</w:t>
            </w: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26,314</w:t>
            </w: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26,314</w:t>
            </w: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26,314</w:t>
            </w: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26,314</w:t>
            </w:r>
          </w:p>
        </w:tc>
        <w:tc>
          <w:tcPr>
            <w:tcW w:w="318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26,314</w:t>
            </w:r>
          </w:p>
        </w:tc>
        <w:tc>
          <w:tcPr>
            <w:tcW w:w="591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26,314</w:t>
            </w:r>
          </w:p>
        </w:tc>
      </w:tr>
      <w:tr w:rsidR="008C45C5" w:rsidRPr="003933EB" w:rsidTr="008C45C5">
        <w:trPr>
          <w:trHeight w:val="1500"/>
        </w:trPr>
        <w:tc>
          <w:tcPr>
            <w:tcW w:w="172" w:type="pct"/>
            <w:shd w:val="clear" w:color="auto" w:fill="auto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pct"/>
            <w:shd w:val="clear" w:color="auto" w:fill="auto"/>
          </w:tcPr>
          <w:p w:rsidR="008C45C5" w:rsidRPr="003933EB" w:rsidRDefault="008C45C5" w:rsidP="008C45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Объем полезного отпуска теплоносителя (компонент на холодную воду) в году, предшествующем первому году действия концессионного соглашения</w:t>
            </w:r>
          </w:p>
        </w:tc>
        <w:tc>
          <w:tcPr>
            <w:tcW w:w="305" w:type="pct"/>
            <w:shd w:val="clear" w:color="auto" w:fill="auto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105,410</w:t>
            </w: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C45C5" w:rsidRPr="0033272D" w:rsidTr="008C45C5">
        <w:trPr>
          <w:trHeight w:val="1500"/>
        </w:trPr>
        <w:tc>
          <w:tcPr>
            <w:tcW w:w="172" w:type="pct"/>
            <w:shd w:val="clear" w:color="auto" w:fill="auto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pct"/>
            <w:shd w:val="clear" w:color="auto" w:fill="auto"/>
          </w:tcPr>
          <w:p w:rsidR="008C45C5" w:rsidRPr="003933EB" w:rsidRDefault="008C45C5" w:rsidP="008C45C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Прогноз объема полезного отпуска теплоносителя (компонент на холодную воду) на срок действия концессионного соглашения</w:t>
            </w:r>
          </w:p>
        </w:tc>
        <w:tc>
          <w:tcPr>
            <w:tcW w:w="305" w:type="pct"/>
            <w:shd w:val="clear" w:color="auto" w:fill="auto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3933E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76" w:type="pct"/>
          </w:tcPr>
          <w:p w:rsidR="008C45C5" w:rsidRPr="003933EB" w:rsidRDefault="008C45C5" w:rsidP="008C4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8C45C5" w:rsidRPr="003933EB" w:rsidRDefault="008C45C5" w:rsidP="008C45C5"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105,410</w:t>
            </w:r>
          </w:p>
        </w:tc>
        <w:tc>
          <w:tcPr>
            <w:tcW w:w="276" w:type="pct"/>
          </w:tcPr>
          <w:p w:rsidR="008C45C5" w:rsidRPr="003933EB" w:rsidRDefault="008C45C5" w:rsidP="008C45C5"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105,410</w:t>
            </w:r>
          </w:p>
        </w:tc>
        <w:tc>
          <w:tcPr>
            <w:tcW w:w="276" w:type="pct"/>
          </w:tcPr>
          <w:p w:rsidR="008C45C5" w:rsidRPr="003933EB" w:rsidRDefault="008C45C5" w:rsidP="008C45C5"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105,410</w:t>
            </w:r>
          </w:p>
        </w:tc>
        <w:tc>
          <w:tcPr>
            <w:tcW w:w="276" w:type="pct"/>
          </w:tcPr>
          <w:p w:rsidR="008C45C5" w:rsidRPr="003933EB" w:rsidRDefault="008C45C5" w:rsidP="008C45C5"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105,410</w:t>
            </w:r>
          </w:p>
        </w:tc>
        <w:tc>
          <w:tcPr>
            <w:tcW w:w="276" w:type="pct"/>
          </w:tcPr>
          <w:p w:rsidR="008C45C5" w:rsidRPr="003933EB" w:rsidRDefault="008C45C5" w:rsidP="008C45C5"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105,410</w:t>
            </w:r>
          </w:p>
        </w:tc>
        <w:tc>
          <w:tcPr>
            <w:tcW w:w="276" w:type="pct"/>
          </w:tcPr>
          <w:p w:rsidR="008C45C5" w:rsidRPr="003933EB" w:rsidRDefault="008C45C5" w:rsidP="008C45C5"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105,410</w:t>
            </w:r>
          </w:p>
        </w:tc>
        <w:tc>
          <w:tcPr>
            <w:tcW w:w="276" w:type="pct"/>
          </w:tcPr>
          <w:p w:rsidR="008C45C5" w:rsidRPr="003933EB" w:rsidRDefault="008C45C5" w:rsidP="008C45C5"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105,410</w:t>
            </w:r>
          </w:p>
        </w:tc>
        <w:tc>
          <w:tcPr>
            <w:tcW w:w="276" w:type="pct"/>
          </w:tcPr>
          <w:p w:rsidR="008C45C5" w:rsidRPr="003933EB" w:rsidRDefault="008C45C5" w:rsidP="008C45C5"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105,410</w:t>
            </w:r>
          </w:p>
        </w:tc>
        <w:tc>
          <w:tcPr>
            <w:tcW w:w="276" w:type="pct"/>
          </w:tcPr>
          <w:p w:rsidR="008C45C5" w:rsidRPr="003933EB" w:rsidRDefault="008C45C5" w:rsidP="008C45C5"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105,410</w:t>
            </w:r>
          </w:p>
        </w:tc>
        <w:tc>
          <w:tcPr>
            <w:tcW w:w="318" w:type="pct"/>
          </w:tcPr>
          <w:p w:rsidR="008C45C5" w:rsidRPr="003933EB" w:rsidRDefault="008C45C5" w:rsidP="008C45C5"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105,410</w:t>
            </w:r>
          </w:p>
        </w:tc>
        <w:tc>
          <w:tcPr>
            <w:tcW w:w="591" w:type="pct"/>
          </w:tcPr>
          <w:p w:rsidR="008C45C5" w:rsidRPr="0044151A" w:rsidRDefault="008C45C5" w:rsidP="008C45C5">
            <w:pPr>
              <w:rPr>
                <w:lang w:val="en-US"/>
              </w:rPr>
            </w:pPr>
            <w:r w:rsidRPr="003933EB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105,410</w:t>
            </w:r>
          </w:p>
        </w:tc>
      </w:tr>
    </w:tbl>
    <w:p w:rsidR="00937409" w:rsidRDefault="00937409" w:rsidP="00C30F5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937409" w:rsidSect="00C30F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09"/>
    <w:rsid w:val="0033272D"/>
    <w:rsid w:val="003933EB"/>
    <w:rsid w:val="00407651"/>
    <w:rsid w:val="004406D3"/>
    <w:rsid w:val="0044151A"/>
    <w:rsid w:val="00537AD4"/>
    <w:rsid w:val="006E45C3"/>
    <w:rsid w:val="007534AA"/>
    <w:rsid w:val="007C23E7"/>
    <w:rsid w:val="008C45C5"/>
    <w:rsid w:val="00937409"/>
    <w:rsid w:val="00A649F7"/>
    <w:rsid w:val="00BE2020"/>
    <w:rsid w:val="00C07181"/>
    <w:rsid w:val="00C30F5C"/>
    <w:rsid w:val="00CC40AE"/>
    <w:rsid w:val="00D4218D"/>
    <w:rsid w:val="00DB70E9"/>
    <w:rsid w:val="00E64925"/>
    <w:rsid w:val="00F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035BF-5E01-4E65-B441-B41D25A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E45C3"/>
    <w:pPr>
      <w:tabs>
        <w:tab w:val="left" w:pos="0"/>
        <w:tab w:val="left" w:pos="993"/>
      </w:tabs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E45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33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№4"/>
    <w:basedOn w:val="a"/>
    <w:rsid w:val="00E64925"/>
    <w:pPr>
      <w:shd w:val="clear" w:color="auto" w:fill="FFFFFF"/>
      <w:suppressAutoHyphens/>
      <w:autoSpaceDN w:val="0"/>
      <w:spacing w:after="0" w:line="240" w:lineRule="atLeast"/>
      <w:textAlignment w:val="baseline"/>
      <w:outlineLvl w:val="3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Lubov M. Seredkina</cp:lastModifiedBy>
  <cp:revision>10</cp:revision>
  <cp:lastPrinted>2020-10-29T05:21:00Z</cp:lastPrinted>
  <dcterms:created xsi:type="dcterms:W3CDTF">2022-06-16T12:19:00Z</dcterms:created>
  <dcterms:modified xsi:type="dcterms:W3CDTF">2022-07-27T11:23:00Z</dcterms:modified>
</cp:coreProperties>
</file>