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675"/>
      </w:tblGrid>
      <w:tr w:rsidR="00124EEF" w:rsidTr="00FD60E8">
        <w:tc>
          <w:tcPr>
            <w:tcW w:w="9781" w:type="dxa"/>
            <w:gridSpan w:val="6"/>
          </w:tcPr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  <w:tr w:rsidR="00124EEF" w:rsidTr="00FD60E8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833B7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FD60E8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4B5D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FD60E8" w:rsidP="0029265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-3223260</wp:posOffset>
                      </wp:positionH>
                      <wp:positionV relativeFrom="paragraph">
                        <wp:posOffset>-3810</wp:posOffset>
                      </wp:positionV>
                      <wp:extent cx="6277610" cy="0"/>
                      <wp:effectExtent l="35560" t="33655" r="30480" b="330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24EE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3.8pt,-.3pt" to="24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D/5U83QAAAAg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D60837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4B5DB8">
              <w:rPr>
                <w:rFonts w:ascii="Liberation Serif" w:hAnsi="Liberation Serif"/>
              </w:rPr>
              <w:t>1748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FD60E8">
        <w:tc>
          <w:tcPr>
            <w:tcW w:w="240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73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6C35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-1839595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51" w:rsidRDefault="002B109E" w:rsidP="002B109E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3663B6">
        <w:rPr>
          <w:rFonts w:ascii="Liberation Serif" w:hAnsi="Liberation Serif"/>
          <w:b/>
          <w:sz w:val="26"/>
          <w:szCs w:val="26"/>
        </w:rPr>
        <w:t xml:space="preserve">О предоставлении разрешения на условно разрешенный вид </w:t>
      </w:r>
    </w:p>
    <w:p w:rsidR="002B109E" w:rsidRPr="003663B6" w:rsidRDefault="002B109E" w:rsidP="002B109E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3663B6">
        <w:rPr>
          <w:rFonts w:ascii="Liberation Serif" w:hAnsi="Liberation Serif"/>
          <w:b/>
          <w:sz w:val="26"/>
          <w:szCs w:val="26"/>
        </w:rPr>
        <w:t>использования земельного участка</w:t>
      </w:r>
    </w:p>
    <w:p w:rsidR="00F00AB7" w:rsidRPr="003663B6" w:rsidRDefault="00F00AB7" w:rsidP="002B109E">
      <w:pPr>
        <w:jc w:val="center"/>
        <w:rPr>
          <w:rFonts w:ascii="Liberation Serif" w:hAnsi="Liberation Serif"/>
          <w:sz w:val="26"/>
          <w:szCs w:val="26"/>
        </w:rPr>
      </w:pPr>
    </w:p>
    <w:p w:rsidR="002B109E" w:rsidRPr="003663B6" w:rsidRDefault="002B109E" w:rsidP="002B338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663B6">
        <w:rPr>
          <w:rFonts w:ascii="Liberation Serif" w:hAnsi="Liberation Serif"/>
          <w:sz w:val="26"/>
          <w:szCs w:val="26"/>
        </w:rPr>
        <w:t>В соответствии со статьей 39 Градостроительного к</w:t>
      </w:r>
      <w:r w:rsidR="00CE547F" w:rsidRPr="003663B6">
        <w:rPr>
          <w:rFonts w:ascii="Liberation Serif" w:hAnsi="Liberation Serif"/>
          <w:sz w:val="26"/>
          <w:szCs w:val="26"/>
        </w:rPr>
        <w:t xml:space="preserve">одекса Российской Федерации, </w:t>
      </w:r>
      <w:r w:rsidRPr="003663B6">
        <w:rPr>
          <w:rFonts w:ascii="Liberation Serif" w:hAnsi="Liberation Serif"/>
          <w:sz w:val="26"/>
          <w:szCs w:val="26"/>
        </w:rPr>
        <w:t>статьей 28 Феде</w:t>
      </w:r>
      <w:r w:rsidR="00014770" w:rsidRPr="003663B6">
        <w:rPr>
          <w:rFonts w:ascii="Liberation Serif" w:hAnsi="Liberation Serif"/>
          <w:sz w:val="26"/>
          <w:szCs w:val="26"/>
        </w:rPr>
        <w:t xml:space="preserve">рального закона от </w:t>
      </w:r>
      <w:r w:rsidR="002B338C" w:rsidRPr="003663B6">
        <w:rPr>
          <w:rFonts w:ascii="Liberation Serif" w:hAnsi="Liberation Serif"/>
          <w:sz w:val="26"/>
          <w:szCs w:val="26"/>
        </w:rPr>
        <w:t xml:space="preserve">06 </w:t>
      </w:r>
      <w:r w:rsidR="00C834B1">
        <w:rPr>
          <w:rFonts w:ascii="Liberation Serif" w:hAnsi="Liberation Serif"/>
          <w:sz w:val="26"/>
          <w:szCs w:val="26"/>
        </w:rPr>
        <w:t xml:space="preserve">октября 2003 года </w:t>
      </w:r>
      <w:r w:rsidR="002B338C" w:rsidRPr="003663B6">
        <w:rPr>
          <w:rFonts w:ascii="Liberation Serif" w:hAnsi="Liberation Serif"/>
          <w:sz w:val="26"/>
          <w:szCs w:val="26"/>
        </w:rPr>
        <w:t xml:space="preserve">№ 131-ФЗ </w:t>
      </w:r>
      <w:r w:rsidR="00C834B1">
        <w:rPr>
          <w:rFonts w:ascii="Liberation Serif" w:hAnsi="Liberation Serif"/>
          <w:sz w:val="26"/>
          <w:szCs w:val="26"/>
        </w:rPr>
        <w:t xml:space="preserve">                           </w:t>
      </w:r>
      <w:r w:rsidRPr="003663B6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2B338C" w:rsidRPr="003663B6">
        <w:rPr>
          <w:rFonts w:ascii="Liberation Serif" w:hAnsi="Liberation Serif"/>
          <w:sz w:val="26"/>
          <w:szCs w:val="26"/>
        </w:rPr>
        <w:t>решением Думы</w:t>
      </w:r>
      <w:r w:rsidR="00C834B1">
        <w:rPr>
          <w:rFonts w:ascii="Liberation Serif" w:hAnsi="Liberation Serif"/>
          <w:sz w:val="26"/>
          <w:szCs w:val="26"/>
        </w:rPr>
        <w:t xml:space="preserve"> Невьянского городского округа </w:t>
      </w:r>
      <w:r w:rsidR="002B338C" w:rsidRPr="003663B6">
        <w:rPr>
          <w:rFonts w:ascii="Liberation Serif" w:hAnsi="Liberation Serif"/>
          <w:sz w:val="26"/>
          <w:szCs w:val="26"/>
        </w:rPr>
        <w:t xml:space="preserve">от 26.06.2019 № 66 </w:t>
      </w:r>
      <w:r w:rsidR="00C834B1">
        <w:rPr>
          <w:rFonts w:ascii="Liberation Serif" w:hAnsi="Liberation Serif"/>
          <w:sz w:val="26"/>
          <w:szCs w:val="26"/>
        </w:rPr>
        <w:t xml:space="preserve">                         </w:t>
      </w:r>
      <w:r w:rsidR="002B338C" w:rsidRPr="003663B6">
        <w:rPr>
          <w:rFonts w:ascii="Liberation Serif" w:hAnsi="Liberation Serif"/>
          <w:sz w:val="26"/>
          <w:szCs w:val="26"/>
        </w:rPr>
        <w:t>«Об утверждении Правил землепользования и застройки Невьянского городского округа»</w:t>
      </w:r>
      <w:r w:rsidR="00A62AEB" w:rsidRPr="003663B6">
        <w:rPr>
          <w:rFonts w:ascii="Liberation Serif" w:hAnsi="Liberation Serif"/>
          <w:sz w:val="26"/>
          <w:szCs w:val="26"/>
        </w:rPr>
        <w:t>, п</w:t>
      </w:r>
      <w:r w:rsidRPr="003663B6">
        <w:rPr>
          <w:rFonts w:ascii="Liberation Serif" w:hAnsi="Liberation Serif"/>
          <w:sz w:val="26"/>
          <w:szCs w:val="26"/>
        </w:rPr>
        <w:t>оложением «О порядке проведения публичных слушаний в Невьянском городском округе», утвержденным решением Невьянско</w:t>
      </w:r>
      <w:r w:rsidR="00A62AEB" w:rsidRPr="003663B6">
        <w:rPr>
          <w:rFonts w:ascii="Liberation Serif" w:hAnsi="Liberation Serif"/>
          <w:sz w:val="26"/>
          <w:szCs w:val="26"/>
        </w:rPr>
        <w:t xml:space="preserve">й районной Думы </w:t>
      </w:r>
      <w:r w:rsidR="00C834B1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A62AEB" w:rsidRPr="003663B6">
        <w:rPr>
          <w:rFonts w:ascii="Liberation Serif" w:hAnsi="Liberation Serif"/>
          <w:sz w:val="26"/>
          <w:szCs w:val="26"/>
        </w:rPr>
        <w:t xml:space="preserve">от 29.06.2005 </w:t>
      </w:r>
      <w:r w:rsidRPr="003663B6">
        <w:rPr>
          <w:rFonts w:ascii="Liberation Serif" w:hAnsi="Liberation Serif"/>
          <w:sz w:val="26"/>
          <w:szCs w:val="26"/>
        </w:rPr>
        <w:t xml:space="preserve">№ 96, </w:t>
      </w:r>
      <w:r w:rsidR="00A62AEB" w:rsidRPr="003663B6">
        <w:rPr>
          <w:rFonts w:ascii="Liberation Serif" w:hAnsi="Liberation Serif"/>
          <w:sz w:val="26"/>
          <w:szCs w:val="26"/>
        </w:rPr>
        <w:t>постановлением главы администрации Невьянского городско</w:t>
      </w:r>
      <w:r w:rsidR="00C834B1">
        <w:rPr>
          <w:rFonts w:ascii="Liberation Serif" w:hAnsi="Liberation Serif"/>
          <w:sz w:val="26"/>
          <w:szCs w:val="26"/>
        </w:rPr>
        <w:t xml:space="preserve">го округа от 15.10.2018 № 38-гп </w:t>
      </w:r>
      <w:r w:rsidR="00A62AEB" w:rsidRPr="003663B6">
        <w:rPr>
          <w:rFonts w:ascii="Liberation Serif" w:hAnsi="Liberation Serif"/>
          <w:sz w:val="26"/>
          <w:szCs w:val="26"/>
        </w:rPr>
        <w:t>«О создании комиссии по землепользованию и застройке Невьянского городского округа»</w:t>
      </w:r>
      <w:r w:rsidR="00970CE3" w:rsidRPr="003663B6">
        <w:rPr>
          <w:rFonts w:ascii="Liberation Serif" w:hAnsi="Liberation Serif"/>
          <w:sz w:val="26"/>
          <w:szCs w:val="26"/>
        </w:rPr>
        <w:t>, постановлением главы Невьянского городского округа</w:t>
      </w:r>
      <w:r w:rsidR="00C834B1">
        <w:rPr>
          <w:rFonts w:ascii="Liberation Serif" w:hAnsi="Liberation Serif"/>
          <w:sz w:val="26"/>
          <w:szCs w:val="26"/>
        </w:rPr>
        <w:t xml:space="preserve"> </w:t>
      </w:r>
      <w:r w:rsidR="00970CE3" w:rsidRPr="003663B6">
        <w:rPr>
          <w:rFonts w:ascii="Liberation Serif" w:hAnsi="Liberation Serif"/>
          <w:sz w:val="26"/>
          <w:szCs w:val="26"/>
        </w:rPr>
        <w:t>от 28.09.2021 № 94-гп 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A62AEB" w:rsidRPr="003663B6">
        <w:rPr>
          <w:rFonts w:ascii="Liberation Serif" w:hAnsi="Liberation Serif"/>
          <w:sz w:val="26"/>
          <w:szCs w:val="26"/>
        </w:rPr>
        <w:t xml:space="preserve">, </w:t>
      </w:r>
      <w:r w:rsidRPr="003663B6">
        <w:rPr>
          <w:rFonts w:ascii="Liberation Serif" w:hAnsi="Liberation Serif"/>
          <w:sz w:val="26"/>
          <w:szCs w:val="26"/>
        </w:rPr>
        <w:t>статьей 17 Устава Невьянского городского округа,  на основании заключения по результатам публичных слушаний по вопросу предоставления разрешения на условно разрешенный вид исполь</w:t>
      </w:r>
      <w:r w:rsidR="00CE547F" w:rsidRPr="003663B6">
        <w:rPr>
          <w:rFonts w:ascii="Liberation Serif" w:hAnsi="Liberation Serif"/>
          <w:sz w:val="26"/>
          <w:szCs w:val="26"/>
        </w:rPr>
        <w:t>зования земельного участка от 15.10.2021</w:t>
      </w:r>
    </w:p>
    <w:p w:rsidR="008758A8" w:rsidRPr="003663B6" w:rsidRDefault="008758A8" w:rsidP="00CE547F">
      <w:pPr>
        <w:jc w:val="both"/>
        <w:rPr>
          <w:rFonts w:ascii="Liberation Serif" w:hAnsi="Liberation Serif"/>
          <w:sz w:val="26"/>
          <w:szCs w:val="26"/>
        </w:rPr>
      </w:pPr>
    </w:p>
    <w:p w:rsidR="00224EF3" w:rsidRPr="003663B6" w:rsidRDefault="00224EF3" w:rsidP="00453666">
      <w:pPr>
        <w:jc w:val="both"/>
        <w:rPr>
          <w:rFonts w:ascii="Liberation Serif" w:hAnsi="Liberation Serif"/>
          <w:b/>
          <w:sz w:val="26"/>
          <w:szCs w:val="26"/>
        </w:rPr>
      </w:pPr>
      <w:r w:rsidRPr="003663B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24EF3" w:rsidRPr="003663B6" w:rsidRDefault="00224EF3" w:rsidP="00A225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0289F" w:rsidRPr="003663B6" w:rsidRDefault="008758A8" w:rsidP="006028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663B6">
        <w:rPr>
          <w:rFonts w:ascii="Liberation Serif" w:hAnsi="Liberation Serif"/>
          <w:sz w:val="26"/>
          <w:szCs w:val="26"/>
        </w:rPr>
        <w:t xml:space="preserve">1. </w:t>
      </w:r>
      <w:r w:rsidR="0060289F" w:rsidRPr="003663B6">
        <w:rPr>
          <w:rFonts w:ascii="Liberation Serif" w:hAnsi="Liberation Serif"/>
          <w:sz w:val="26"/>
          <w:szCs w:val="26"/>
        </w:rPr>
        <w:t>Предостави</w:t>
      </w:r>
      <w:r w:rsidR="00B527B5" w:rsidRPr="003663B6">
        <w:rPr>
          <w:rFonts w:ascii="Liberation Serif" w:hAnsi="Liberation Serif"/>
          <w:sz w:val="26"/>
          <w:szCs w:val="26"/>
        </w:rPr>
        <w:t xml:space="preserve">ть </w:t>
      </w:r>
      <w:proofErr w:type="spellStart"/>
      <w:r w:rsidR="00121F73">
        <w:rPr>
          <w:rFonts w:ascii="Liberation Serif" w:hAnsi="Liberation Serif"/>
          <w:sz w:val="26"/>
          <w:szCs w:val="26"/>
        </w:rPr>
        <w:t>Костяеву</w:t>
      </w:r>
      <w:proofErr w:type="spellEnd"/>
      <w:r w:rsidR="00121F73">
        <w:rPr>
          <w:rFonts w:ascii="Liberation Serif" w:hAnsi="Liberation Serif"/>
          <w:sz w:val="26"/>
          <w:szCs w:val="26"/>
        </w:rPr>
        <w:t xml:space="preserve"> Юрию Аркадьевичу, </w:t>
      </w:r>
      <w:proofErr w:type="spellStart"/>
      <w:r w:rsidR="00121F73">
        <w:rPr>
          <w:rFonts w:ascii="Liberation Serif" w:hAnsi="Liberation Serif"/>
          <w:sz w:val="26"/>
          <w:szCs w:val="26"/>
        </w:rPr>
        <w:t>Деревнину</w:t>
      </w:r>
      <w:proofErr w:type="spellEnd"/>
      <w:r w:rsidR="00121F73">
        <w:rPr>
          <w:rFonts w:ascii="Liberation Serif" w:hAnsi="Liberation Serif"/>
          <w:sz w:val="26"/>
          <w:szCs w:val="26"/>
        </w:rPr>
        <w:t xml:space="preserve"> Геннадию Федоровичу, Мансурову Александру Александровичу, </w:t>
      </w:r>
      <w:r w:rsidR="00C9264B">
        <w:rPr>
          <w:rFonts w:ascii="Liberation Serif" w:hAnsi="Liberation Serif"/>
          <w:sz w:val="26"/>
          <w:szCs w:val="26"/>
        </w:rPr>
        <w:t xml:space="preserve">Булатову Вадиму Львовичу, </w:t>
      </w:r>
      <w:proofErr w:type="spellStart"/>
      <w:r w:rsidR="00C9264B">
        <w:rPr>
          <w:rFonts w:ascii="Liberation Serif" w:hAnsi="Liberation Serif"/>
          <w:sz w:val="26"/>
          <w:szCs w:val="26"/>
        </w:rPr>
        <w:t>Ярушину</w:t>
      </w:r>
      <w:proofErr w:type="spellEnd"/>
      <w:r w:rsidR="00C9264B">
        <w:rPr>
          <w:rFonts w:ascii="Liberation Serif" w:hAnsi="Liberation Serif"/>
          <w:sz w:val="26"/>
          <w:szCs w:val="26"/>
        </w:rPr>
        <w:t xml:space="preserve"> Дмитрию Михайловичу </w:t>
      </w:r>
      <w:r w:rsidR="0060289F" w:rsidRPr="003663B6">
        <w:rPr>
          <w:rFonts w:ascii="Liberation Serif" w:hAnsi="Liberation Serif"/>
          <w:sz w:val="26"/>
          <w:szCs w:val="26"/>
        </w:rPr>
        <w:t>разрешение на условно разрешенный вид использования земельного участка –</w:t>
      </w:r>
      <w:r w:rsidR="003F7D8D" w:rsidRPr="003663B6">
        <w:rPr>
          <w:rFonts w:ascii="Liberation Serif" w:hAnsi="Liberation Serif"/>
          <w:sz w:val="26"/>
          <w:szCs w:val="26"/>
        </w:rPr>
        <w:t xml:space="preserve"> производственная деятельность </w:t>
      </w:r>
      <w:r w:rsidR="0060289F" w:rsidRPr="003663B6">
        <w:rPr>
          <w:rFonts w:ascii="Liberation Serif" w:hAnsi="Liberation Serif"/>
          <w:sz w:val="26"/>
          <w:szCs w:val="26"/>
        </w:rPr>
        <w:t>в отношении земельн</w:t>
      </w:r>
      <w:r w:rsidR="003F7D8D" w:rsidRPr="003663B6">
        <w:rPr>
          <w:rFonts w:ascii="Liberation Serif" w:hAnsi="Liberation Serif"/>
          <w:sz w:val="26"/>
          <w:szCs w:val="26"/>
        </w:rPr>
        <w:t xml:space="preserve">ого участка площадью </w:t>
      </w:r>
      <w:r w:rsidR="006F7331" w:rsidRPr="003663B6">
        <w:rPr>
          <w:rFonts w:ascii="Liberation Serif" w:hAnsi="Liberation Serif"/>
          <w:sz w:val="26"/>
          <w:szCs w:val="26"/>
        </w:rPr>
        <w:t>3161</w:t>
      </w:r>
      <w:r w:rsidR="002A37E0" w:rsidRPr="003663B6">
        <w:rPr>
          <w:rFonts w:ascii="Liberation Serif" w:hAnsi="Liberation Serif"/>
          <w:sz w:val="26"/>
          <w:szCs w:val="26"/>
        </w:rPr>
        <w:t xml:space="preserve">,0 </w:t>
      </w:r>
      <w:proofErr w:type="spellStart"/>
      <w:r w:rsidR="002A37E0" w:rsidRPr="003663B6">
        <w:rPr>
          <w:rFonts w:ascii="Liberation Serif" w:hAnsi="Liberation Serif"/>
          <w:sz w:val="26"/>
          <w:szCs w:val="26"/>
        </w:rPr>
        <w:t>кв.м</w:t>
      </w:r>
      <w:proofErr w:type="spellEnd"/>
      <w:r w:rsidR="0060289F" w:rsidRPr="003663B6">
        <w:rPr>
          <w:rFonts w:ascii="Liberation Serif" w:hAnsi="Liberation Serif"/>
          <w:sz w:val="26"/>
          <w:szCs w:val="26"/>
        </w:rPr>
        <w:t xml:space="preserve"> с кадаст</w:t>
      </w:r>
      <w:r w:rsidR="003F7D8D" w:rsidRPr="003663B6">
        <w:rPr>
          <w:rFonts w:ascii="Liberation Serif" w:hAnsi="Liberation Serif"/>
          <w:sz w:val="26"/>
          <w:szCs w:val="26"/>
        </w:rPr>
        <w:t>ровым номером 66:15:1501017:69</w:t>
      </w:r>
      <w:r w:rsidR="0060289F" w:rsidRPr="003663B6">
        <w:rPr>
          <w:rFonts w:ascii="Liberation Serif" w:hAnsi="Liberation Serif"/>
          <w:sz w:val="26"/>
          <w:szCs w:val="26"/>
        </w:rPr>
        <w:t>, расположенного по адресу: Свердловская область, город Невьянск</w:t>
      </w:r>
      <w:r w:rsidR="00C834B1">
        <w:rPr>
          <w:rFonts w:ascii="Liberation Serif" w:hAnsi="Liberation Serif"/>
          <w:sz w:val="26"/>
          <w:szCs w:val="26"/>
        </w:rPr>
        <w:t xml:space="preserve">, </w:t>
      </w:r>
      <w:r w:rsidR="006F7331" w:rsidRPr="003663B6">
        <w:rPr>
          <w:rFonts w:ascii="Liberation Serif" w:hAnsi="Liberation Serif"/>
          <w:sz w:val="26"/>
          <w:szCs w:val="26"/>
        </w:rPr>
        <w:t>улица Железнодорожная, дом 2-а/1</w:t>
      </w:r>
      <w:r w:rsidR="0060289F" w:rsidRPr="003663B6">
        <w:rPr>
          <w:rFonts w:ascii="Liberation Serif" w:hAnsi="Liberation Serif"/>
          <w:sz w:val="26"/>
          <w:szCs w:val="26"/>
        </w:rPr>
        <w:t>, находящег</w:t>
      </w:r>
      <w:r w:rsidR="00032F69" w:rsidRPr="003663B6">
        <w:rPr>
          <w:rFonts w:ascii="Liberation Serif" w:hAnsi="Liberation Serif"/>
          <w:sz w:val="26"/>
          <w:szCs w:val="26"/>
        </w:rPr>
        <w:t>ося в зоне размещения объектов производственного назначения II класса санитарной опасности (П-2)</w:t>
      </w:r>
      <w:r w:rsidR="0060289F" w:rsidRPr="003663B6">
        <w:rPr>
          <w:rFonts w:ascii="Liberation Serif" w:hAnsi="Liberation Serif"/>
          <w:sz w:val="26"/>
          <w:szCs w:val="26"/>
        </w:rPr>
        <w:t>.</w:t>
      </w:r>
    </w:p>
    <w:p w:rsidR="0060289F" w:rsidRPr="003663B6" w:rsidRDefault="0060289F" w:rsidP="006028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663B6"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0289F" w:rsidRPr="003663B6" w:rsidRDefault="0060289F" w:rsidP="006028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663B6">
        <w:rPr>
          <w:rFonts w:ascii="Liberation Serif" w:hAnsi="Liberation Serif"/>
          <w:sz w:val="26"/>
          <w:szCs w:val="26"/>
        </w:rPr>
        <w:t xml:space="preserve">3. </w:t>
      </w:r>
      <w:r w:rsidR="003663B6" w:rsidRPr="003663B6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C9264B" w:rsidRDefault="00C9264B" w:rsidP="00224EF3">
      <w:pPr>
        <w:rPr>
          <w:rFonts w:ascii="Liberation Serif" w:hAnsi="Liberation Serif"/>
          <w:sz w:val="26"/>
          <w:szCs w:val="26"/>
        </w:rPr>
      </w:pPr>
    </w:p>
    <w:p w:rsidR="00224EF3" w:rsidRPr="003663B6" w:rsidRDefault="007D0800" w:rsidP="00224EF3">
      <w:pPr>
        <w:rPr>
          <w:rFonts w:ascii="Liberation Serif" w:hAnsi="Liberation Serif"/>
          <w:sz w:val="26"/>
          <w:szCs w:val="26"/>
        </w:rPr>
      </w:pPr>
      <w:r w:rsidRPr="003663B6">
        <w:rPr>
          <w:rFonts w:ascii="Liberation Serif" w:hAnsi="Liberation Serif"/>
          <w:sz w:val="26"/>
          <w:szCs w:val="26"/>
        </w:rPr>
        <w:t>Г</w:t>
      </w:r>
      <w:r w:rsidR="00DA2889" w:rsidRPr="003663B6">
        <w:rPr>
          <w:rFonts w:ascii="Liberation Serif" w:hAnsi="Liberation Serif"/>
          <w:sz w:val="26"/>
          <w:szCs w:val="26"/>
        </w:rPr>
        <w:t>лав</w:t>
      </w:r>
      <w:r w:rsidRPr="003663B6">
        <w:rPr>
          <w:rFonts w:ascii="Liberation Serif" w:hAnsi="Liberation Serif"/>
          <w:sz w:val="26"/>
          <w:szCs w:val="26"/>
        </w:rPr>
        <w:t>а</w:t>
      </w:r>
      <w:r w:rsidR="00DA2889" w:rsidRPr="003663B6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3663B6" w:rsidRDefault="00224EF3" w:rsidP="00224EF3">
      <w:pPr>
        <w:rPr>
          <w:rFonts w:ascii="Liberation Serif" w:hAnsi="Liberation Serif"/>
          <w:b/>
          <w:sz w:val="26"/>
          <w:szCs w:val="26"/>
        </w:rPr>
      </w:pPr>
      <w:r w:rsidRPr="003663B6">
        <w:rPr>
          <w:rFonts w:ascii="Liberation Serif" w:hAnsi="Liberation Serif"/>
          <w:sz w:val="26"/>
          <w:szCs w:val="26"/>
        </w:rPr>
        <w:t xml:space="preserve">городского округа                 </w:t>
      </w:r>
      <w:r w:rsidR="00DA2889" w:rsidRPr="003663B6">
        <w:rPr>
          <w:rFonts w:ascii="Liberation Serif" w:hAnsi="Liberation Serif"/>
          <w:sz w:val="26"/>
          <w:szCs w:val="26"/>
        </w:rPr>
        <w:t xml:space="preserve">  </w:t>
      </w:r>
      <w:r w:rsidRPr="003663B6">
        <w:rPr>
          <w:rFonts w:ascii="Liberation Serif" w:hAnsi="Liberation Serif"/>
          <w:sz w:val="26"/>
          <w:szCs w:val="26"/>
        </w:rPr>
        <w:t xml:space="preserve">                      </w:t>
      </w:r>
      <w:r w:rsidR="007E7F42" w:rsidRPr="003663B6">
        <w:rPr>
          <w:rFonts w:ascii="Liberation Serif" w:hAnsi="Liberation Serif"/>
          <w:sz w:val="26"/>
          <w:szCs w:val="26"/>
        </w:rPr>
        <w:t xml:space="preserve">          </w:t>
      </w:r>
      <w:r w:rsidRPr="003663B6">
        <w:rPr>
          <w:rFonts w:ascii="Liberation Serif" w:hAnsi="Liberation Serif"/>
          <w:sz w:val="26"/>
          <w:szCs w:val="26"/>
        </w:rPr>
        <w:t xml:space="preserve">                    </w:t>
      </w:r>
      <w:r w:rsidR="0060289F" w:rsidRPr="003663B6">
        <w:rPr>
          <w:rFonts w:ascii="Liberation Serif" w:hAnsi="Liberation Serif"/>
          <w:sz w:val="26"/>
          <w:szCs w:val="26"/>
        </w:rPr>
        <w:t xml:space="preserve">              </w:t>
      </w:r>
      <w:r w:rsidR="00C9264B">
        <w:rPr>
          <w:rFonts w:ascii="Liberation Serif" w:hAnsi="Liberation Serif"/>
          <w:sz w:val="26"/>
          <w:szCs w:val="26"/>
        </w:rPr>
        <w:t xml:space="preserve">           </w:t>
      </w:r>
      <w:r w:rsidR="007D0800" w:rsidRPr="003663B6">
        <w:rPr>
          <w:rFonts w:ascii="Liberation Serif" w:hAnsi="Liberation Serif"/>
          <w:sz w:val="26"/>
          <w:szCs w:val="26"/>
        </w:rPr>
        <w:t>А.А. Берчук</w:t>
      </w:r>
    </w:p>
    <w:p w:rsidR="002C555F" w:rsidRDefault="00857F61" w:rsidP="004B5DB8">
      <w:pPr>
        <w:rPr>
          <w:rFonts w:ascii="Liberation Serif" w:hAnsi="Liberation Serif"/>
          <w:sz w:val="20"/>
          <w:szCs w:val="20"/>
        </w:rPr>
      </w:pPr>
      <w:r w:rsidRPr="00DD0B42">
        <w:rPr>
          <w:rFonts w:ascii="Liberation Serif" w:hAnsi="Liberation Serif"/>
          <w:b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-439420</wp:posOffset>
                </wp:positionV>
                <wp:extent cx="561975" cy="3143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B5F0" id="Rectangle 7" o:spid="_x0000_s1026" style="position:absolute;margin-left:219.45pt;margin-top:-34.6pt;width:4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" strokecolor="white [3212]"/>
            </w:pict>
          </mc:Fallback>
        </mc:AlternateContent>
      </w:r>
    </w:p>
    <w:sectPr w:rsidR="002C555F" w:rsidSect="007E7F42">
      <w:headerReference w:type="default" r:id="rId8"/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19" w:rsidRDefault="00071219" w:rsidP="00CA6C35">
      <w:r>
        <w:separator/>
      </w:r>
    </w:p>
  </w:endnote>
  <w:endnote w:type="continuationSeparator" w:id="0">
    <w:p w:rsidR="00071219" w:rsidRDefault="00071219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19" w:rsidRDefault="00071219" w:rsidP="00CA6C35">
      <w:r>
        <w:separator/>
      </w:r>
    </w:p>
  </w:footnote>
  <w:footnote w:type="continuationSeparator" w:id="0">
    <w:p w:rsidR="00071219" w:rsidRDefault="00071219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56">
          <w:rPr>
            <w:noProof/>
          </w:rPr>
          <w:t>1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770"/>
    <w:rsid w:val="00014D09"/>
    <w:rsid w:val="00017032"/>
    <w:rsid w:val="000224ED"/>
    <w:rsid w:val="00022877"/>
    <w:rsid w:val="0002346D"/>
    <w:rsid w:val="00032CB5"/>
    <w:rsid w:val="00032F69"/>
    <w:rsid w:val="00035EE4"/>
    <w:rsid w:val="000432A2"/>
    <w:rsid w:val="00043C12"/>
    <w:rsid w:val="00056154"/>
    <w:rsid w:val="00071219"/>
    <w:rsid w:val="00071222"/>
    <w:rsid w:val="0007152A"/>
    <w:rsid w:val="0007419B"/>
    <w:rsid w:val="00076863"/>
    <w:rsid w:val="00080726"/>
    <w:rsid w:val="0008281A"/>
    <w:rsid w:val="00082B91"/>
    <w:rsid w:val="00094FB9"/>
    <w:rsid w:val="0009583E"/>
    <w:rsid w:val="00096951"/>
    <w:rsid w:val="00097C6B"/>
    <w:rsid w:val="000B5829"/>
    <w:rsid w:val="000E4056"/>
    <w:rsid w:val="000F5520"/>
    <w:rsid w:val="001004BB"/>
    <w:rsid w:val="001034C0"/>
    <w:rsid w:val="00103A17"/>
    <w:rsid w:val="00104FB9"/>
    <w:rsid w:val="00111177"/>
    <w:rsid w:val="00114F54"/>
    <w:rsid w:val="00121F73"/>
    <w:rsid w:val="00124EEF"/>
    <w:rsid w:val="00126A01"/>
    <w:rsid w:val="00143839"/>
    <w:rsid w:val="00145B27"/>
    <w:rsid w:val="00146583"/>
    <w:rsid w:val="001473E4"/>
    <w:rsid w:val="001636A5"/>
    <w:rsid w:val="00191C14"/>
    <w:rsid w:val="001A4510"/>
    <w:rsid w:val="001A685D"/>
    <w:rsid w:val="001B6DBC"/>
    <w:rsid w:val="001C5A41"/>
    <w:rsid w:val="001E4F97"/>
    <w:rsid w:val="001F1B57"/>
    <w:rsid w:val="001F3099"/>
    <w:rsid w:val="0020172D"/>
    <w:rsid w:val="0020558B"/>
    <w:rsid w:val="0020688F"/>
    <w:rsid w:val="00215611"/>
    <w:rsid w:val="00224EF3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37E0"/>
    <w:rsid w:val="002B109E"/>
    <w:rsid w:val="002B1236"/>
    <w:rsid w:val="002B338C"/>
    <w:rsid w:val="002C182D"/>
    <w:rsid w:val="002C555F"/>
    <w:rsid w:val="002D04B4"/>
    <w:rsid w:val="002D160B"/>
    <w:rsid w:val="002E53A1"/>
    <w:rsid w:val="002F26FF"/>
    <w:rsid w:val="002F378D"/>
    <w:rsid w:val="002F6DD0"/>
    <w:rsid w:val="003007A6"/>
    <w:rsid w:val="00300809"/>
    <w:rsid w:val="00301C02"/>
    <w:rsid w:val="00302DD3"/>
    <w:rsid w:val="0030347F"/>
    <w:rsid w:val="00307B71"/>
    <w:rsid w:val="003152FA"/>
    <w:rsid w:val="0033333D"/>
    <w:rsid w:val="00336271"/>
    <w:rsid w:val="00352921"/>
    <w:rsid w:val="00356325"/>
    <w:rsid w:val="00360B7B"/>
    <w:rsid w:val="00363587"/>
    <w:rsid w:val="003663B6"/>
    <w:rsid w:val="003832BB"/>
    <w:rsid w:val="00383F07"/>
    <w:rsid w:val="00391293"/>
    <w:rsid w:val="003A4E43"/>
    <w:rsid w:val="003B077D"/>
    <w:rsid w:val="003D4EBF"/>
    <w:rsid w:val="003D7A9B"/>
    <w:rsid w:val="003E60C3"/>
    <w:rsid w:val="003E7ED5"/>
    <w:rsid w:val="003F7D8D"/>
    <w:rsid w:val="00404DA4"/>
    <w:rsid w:val="00407F64"/>
    <w:rsid w:val="0041085A"/>
    <w:rsid w:val="00420573"/>
    <w:rsid w:val="00420D4F"/>
    <w:rsid w:val="0042413E"/>
    <w:rsid w:val="00425829"/>
    <w:rsid w:val="004341EB"/>
    <w:rsid w:val="00434969"/>
    <w:rsid w:val="004419E1"/>
    <w:rsid w:val="0044238C"/>
    <w:rsid w:val="004531C1"/>
    <w:rsid w:val="00453666"/>
    <w:rsid w:val="00456393"/>
    <w:rsid w:val="00464CB7"/>
    <w:rsid w:val="004665FF"/>
    <w:rsid w:val="00474E12"/>
    <w:rsid w:val="00477AE5"/>
    <w:rsid w:val="00490132"/>
    <w:rsid w:val="004B1E3C"/>
    <w:rsid w:val="004B271E"/>
    <w:rsid w:val="004B32BE"/>
    <w:rsid w:val="004B33B5"/>
    <w:rsid w:val="004B5DB8"/>
    <w:rsid w:val="004D5528"/>
    <w:rsid w:val="004E2C33"/>
    <w:rsid w:val="004E4CB4"/>
    <w:rsid w:val="004F3B19"/>
    <w:rsid w:val="004F58BF"/>
    <w:rsid w:val="005122BC"/>
    <w:rsid w:val="005360EF"/>
    <w:rsid w:val="00536D53"/>
    <w:rsid w:val="00541536"/>
    <w:rsid w:val="005518FF"/>
    <w:rsid w:val="0055560D"/>
    <w:rsid w:val="00556388"/>
    <w:rsid w:val="00571102"/>
    <w:rsid w:val="005729F2"/>
    <w:rsid w:val="0057644B"/>
    <w:rsid w:val="00580853"/>
    <w:rsid w:val="005818DB"/>
    <w:rsid w:val="00590465"/>
    <w:rsid w:val="005912F4"/>
    <w:rsid w:val="005B761F"/>
    <w:rsid w:val="005C4AA8"/>
    <w:rsid w:val="005C51BB"/>
    <w:rsid w:val="005D3292"/>
    <w:rsid w:val="005D780D"/>
    <w:rsid w:val="005F339B"/>
    <w:rsid w:val="00601026"/>
    <w:rsid w:val="0060289F"/>
    <w:rsid w:val="00642879"/>
    <w:rsid w:val="006568ED"/>
    <w:rsid w:val="0066186D"/>
    <w:rsid w:val="00666D47"/>
    <w:rsid w:val="00667E28"/>
    <w:rsid w:val="00671CE9"/>
    <w:rsid w:val="00684EC2"/>
    <w:rsid w:val="006854DC"/>
    <w:rsid w:val="0068685A"/>
    <w:rsid w:val="006A7DCE"/>
    <w:rsid w:val="006B29E8"/>
    <w:rsid w:val="006C2BE3"/>
    <w:rsid w:val="006E1975"/>
    <w:rsid w:val="006E4975"/>
    <w:rsid w:val="006F7331"/>
    <w:rsid w:val="00700840"/>
    <w:rsid w:val="00704456"/>
    <w:rsid w:val="007463D2"/>
    <w:rsid w:val="0075578C"/>
    <w:rsid w:val="00756DDD"/>
    <w:rsid w:val="00764A6F"/>
    <w:rsid w:val="00775DC7"/>
    <w:rsid w:val="00785114"/>
    <w:rsid w:val="00796100"/>
    <w:rsid w:val="00796DA4"/>
    <w:rsid w:val="007A72FD"/>
    <w:rsid w:val="007B1122"/>
    <w:rsid w:val="007C3CDE"/>
    <w:rsid w:val="007D0800"/>
    <w:rsid w:val="007E24FD"/>
    <w:rsid w:val="007E71F8"/>
    <w:rsid w:val="007E75EB"/>
    <w:rsid w:val="007E7F42"/>
    <w:rsid w:val="007F34A6"/>
    <w:rsid w:val="007F4078"/>
    <w:rsid w:val="007F72F5"/>
    <w:rsid w:val="007F75B7"/>
    <w:rsid w:val="00811ACC"/>
    <w:rsid w:val="00813938"/>
    <w:rsid w:val="00823170"/>
    <w:rsid w:val="00832365"/>
    <w:rsid w:val="00833B77"/>
    <w:rsid w:val="00841BE9"/>
    <w:rsid w:val="00846A97"/>
    <w:rsid w:val="00852D26"/>
    <w:rsid w:val="00853F72"/>
    <w:rsid w:val="00857F61"/>
    <w:rsid w:val="00862F4A"/>
    <w:rsid w:val="00863051"/>
    <w:rsid w:val="008723EF"/>
    <w:rsid w:val="008755D2"/>
    <w:rsid w:val="008758A8"/>
    <w:rsid w:val="00891C0A"/>
    <w:rsid w:val="00893A00"/>
    <w:rsid w:val="00897019"/>
    <w:rsid w:val="008A6874"/>
    <w:rsid w:val="008B175E"/>
    <w:rsid w:val="008B584D"/>
    <w:rsid w:val="008B63DD"/>
    <w:rsid w:val="008B6469"/>
    <w:rsid w:val="008C3DDE"/>
    <w:rsid w:val="008C5CF4"/>
    <w:rsid w:val="008D04FD"/>
    <w:rsid w:val="008E2E50"/>
    <w:rsid w:val="008E7D46"/>
    <w:rsid w:val="00904539"/>
    <w:rsid w:val="00931DB4"/>
    <w:rsid w:val="00937817"/>
    <w:rsid w:val="00943A4B"/>
    <w:rsid w:val="00970CE3"/>
    <w:rsid w:val="00976784"/>
    <w:rsid w:val="0099003D"/>
    <w:rsid w:val="009A09E4"/>
    <w:rsid w:val="009A0F66"/>
    <w:rsid w:val="009A7454"/>
    <w:rsid w:val="009B3384"/>
    <w:rsid w:val="009B521C"/>
    <w:rsid w:val="009C346B"/>
    <w:rsid w:val="009E16D4"/>
    <w:rsid w:val="009F5AC6"/>
    <w:rsid w:val="009F6328"/>
    <w:rsid w:val="00A11E41"/>
    <w:rsid w:val="00A22548"/>
    <w:rsid w:val="00A3110B"/>
    <w:rsid w:val="00A52BFA"/>
    <w:rsid w:val="00A62AEB"/>
    <w:rsid w:val="00A67273"/>
    <w:rsid w:val="00A852EC"/>
    <w:rsid w:val="00AA594A"/>
    <w:rsid w:val="00AB2007"/>
    <w:rsid w:val="00AC0F5C"/>
    <w:rsid w:val="00AC5B86"/>
    <w:rsid w:val="00AC7D02"/>
    <w:rsid w:val="00AD3A18"/>
    <w:rsid w:val="00AD3ECC"/>
    <w:rsid w:val="00AE35C4"/>
    <w:rsid w:val="00AE5AFB"/>
    <w:rsid w:val="00AE5DAF"/>
    <w:rsid w:val="00AE77D2"/>
    <w:rsid w:val="00AF481C"/>
    <w:rsid w:val="00B11596"/>
    <w:rsid w:val="00B12EDF"/>
    <w:rsid w:val="00B151E5"/>
    <w:rsid w:val="00B350FB"/>
    <w:rsid w:val="00B51C3F"/>
    <w:rsid w:val="00B527B5"/>
    <w:rsid w:val="00B5542D"/>
    <w:rsid w:val="00B63E45"/>
    <w:rsid w:val="00B70FE5"/>
    <w:rsid w:val="00B73285"/>
    <w:rsid w:val="00B753BC"/>
    <w:rsid w:val="00B77FA1"/>
    <w:rsid w:val="00B8217A"/>
    <w:rsid w:val="00B83B21"/>
    <w:rsid w:val="00B959C9"/>
    <w:rsid w:val="00B96784"/>
    <w:rsid w:val="00B97590"/>
    <w:rsid w:val="00BB6E46"/>
    <w:rsid w:val="00BC2FD7"/>
    <w:rsid w:val="00BD4164"/>
    <w:rsid w:val="00BD48E1"/>
    <w:rsid w:val="00BE14DE"/>
    <w:rsid w:val="00BF7DD8"/>
    <w:rsid w:val="00C111DD"/>
    <w:rsid w:val="00C12591"/>
    <w:rsid w:val="00C169A0"/>
    <w:rsid w:val="00C1788D"/>
    <w:rsid w:val="00C500B2"/>
    <w:rsid w:val="00C6572A"/>
    <w:rsid w:val="00C66A94"/>
    <w:rsid w:val="00C834B1"/>
    <w:rsid w:val="00C84404"/>
    <w:rsid w:val="00C84E1A"/>
    <w:rsid w:val="00C91906"/>
    <w:rsid w:val="00C9264B"/>
    <w:rsid w:val="00CA6329"/>
    <w:rsid w:val="00CA6C35"/>
    <w:rsid w:val="00CB1FE5"/>
    <w:rsid w:val="00CB214D"/>
    <w:rsid w:val="00CD367E"/>
    <w:rsid w:val="00CE3426"/>
    <w:rsid w:val="00CE4A21"/>
    <w:rsid w:val="00CE547F"/>
    <w:rsid w:val="00CE5941"/>
    <w:rsid w:val="00CE5DB0"/>
    <w:rsid w:val="00CF11C4"/>
    <w:rsid w:val="00CF7CB4"/>
    <w:rsid w:val="00D1290E"/>
    <w:rsid w:val="00D12DF8"/>
    <w:rsid w:val="00D14853"/>
    <w:rsid w:val="00D204DB"/>
    <w:rsid w:val="00D2060C"/>
    <w:rsid w:val="00D2509D"/>
    <w:rsid w:val="00D40A66"/>
    <w:rsid w:val="00D43444"/>
    <w:rsid w:val="00D509FB"/>
    <w:rsid w:val="00D57DBE"/>
    <w:rsid w:val="00D60837"/>
    <w:rsid w:val="00D6652D"/>
    <w:rsid w:val="00D7033A"/>
    <w:rsid w:val="00D75B45"/>
    <w:rsid w:val="00D76846"/>
    <w:rsid w:val="00D823A2"/>
    <w:rsid w:val="00D8544C"/>
    <w:rsid w:val="00D86600"/>
    <w:rsid w:val="00D92984"/>
    <w:rsid w:val="00D97432"/>
    <w:rsid w:val="00DA1DD9"/>
    <w:rsid w:val="00DA2889"/>
    <w:rsid w:val="00DD0498"/>
    <w:rsid w:val="00DD0B42"/>
    <w:rsid w:val="00E048B1"/>
    <w:rsid w:val="00E11060"/>
    <w:rsid w:val="00E15589"/>
    <w:rsid w:val="00E158CF"/>
    <w:rsid w:val="00E3335E"/>
    <w:rsid w:val="00E43CAB"/>
    <w:rsid w:val="00E51103"/>
    <w:rsid w:val="00E51317"/>
    <w:rsid w:val="00E614D6"/>
    <w:rsid w:val="00E6671E"/>
    <w:rsid w:val="00E73D12"/>
    <w:rsid w:val="00E74844"/>
    <w:rsid w:val="00E8779F"/>
    <w:rsid w:val="00EB4FD0"/>
    <w:rsid w:val="00EB79C7"/>
    <w:rsid w:val="00EC433C"/>
    <w:rsid w:val="00EC753E"/>
    <w:rsid w:val="00ED1F95"/>
    <w:rsid w:val="00ED3589"/>
    <w:rsid w:val="00EE6FB8"/>
    <w:rsid w:val="00F00AB7"/>
    <w:rsid w:val="00F0332F"/>
    <w:rsid w:val="00F04ACD"/>
    <w:rsid w:val="00F05347"/>
    <w:rsid w:val="00F055D7"/>
    <w:rsid w:val="00F11E48"/>
    <w:rsid w:val="00F13AC2"/>
    <w:rsid w:val="00F1500D"/>
    <w:rsid w:val="00F16305"/>
    <w:rsid w:val="00F22532"/>
    <w:rsid w:val="00F2526E"/>
    <w:rsid w:val="00F255F8"/>
    <w:rsid w:val="00F35CE6"/>
    <w:rsid w:val="00F36822"/>
    <w:rsid w:val="00F43E12"/>
    <w:rsid w:val="00F47DBE"/>
    <w:rsid w:val="00F62D7A"/>
    <w:rsid w:val="00F66DDF"/>
    <w:rsid w:val="00F71ACE"/>
    <w:rsid w:val="00FA7073"/>
    <w:rsid w:val="00FB7CB8"/>
    <w:rsid w:val="00FC4977"/>
    <w:rsid w:val="00FD3680"/>
    <w:rsid w:val="00FD60E8"/>
    <w:rsid w:val="00FE7AD2"/>
    <w:rsid w:val="00FF071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C46C-93BE-4C68-AB94-24704420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2021-10-18T09:07:00Z</cp:lastPrinted>
  <dcterms:created xsi:type="dcterms:W3CDTF">2021-10-27T11:18:00Z</dcterms:created>
  <dcterms:modified xsi:type="dcterms:W3CDTF">2021-10-27T11:18:00Z</dcterms:modified>
</cp:coreProperties>
</file>