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2462"/>
        <w:gridCol w:w="2464"/>
        <w:gridCol w:w="2464"/>
        <w:gridCol w:w="514"/>
        <w:gridCol w:w="1417"/>
        <w:gridCol w:w="533"/>
      </w:tblGrid>
      <w:tr w:rsidR="00173036" w:rsidRPr="00A81662" w:rsidTr="00A85700">
        <w:tc>
          <w:tcPr>
            <w:tcW w:w="9855" w:type="dxa"/>
            <w:gridSpan w:val="6"/>
          </w:tcPr>
          <w:p w:rsidR="00173036" w:rsidRPr="00A81662" w:rsidRDefault="008F6C03" w:rsidP="00A85700">
            <w:pPr>
              <w:jc w:val="right"/>
              <w:rPr>
                <w:rFonts w:ascii="Liberation Serif" w:hAnsi="Liberation Serif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Описание: герб" style="position:absolute;left:0;text-align:left;margin-left:210.9pt;margin-top:-1.1pt;width:56.3pt;height:68.8pt;z-index:251658240;visibility:visible">
                  <v:imagedata r:id="rId7" o:title=""/>
                </v:shape>
              </w:pict>
            </w:r>
          </w:p>
          <w:p w:rsidR="00173036" w:rsidRPr="00A81662" w:rsidRDefault="00173036" w:rsidP="00A85700">
            <w:pPr>
              <w:jc w:val="right"/>
              <w:rPr>
                <w:rFonts w:ascii="Liberation Serif" w:hAnsi="Liberation Serif"/>
              </w:rPr>
            </w:pPr>
          </w:p>
          <w:p w:rsidR="00173036" w:rsidRPr="00A81662" w:rsidRDefault="00173036" w:rsidP="00A85700">
            <w:pPr>
              <w:jc w:val="right"/>
              <w:rPr>
                <w:rFonts w:ascii="Liberation Serif" w:hAnsi="Liberation Serif"/>
              </w:rPr>
            </w:pPr>
          </w:p>
          <w:p w:rsidR="00173036" w:rsidRPr="00A81662" w:rsidRDefault="00A36319" w:rsidP="00A85700">
            <w:pPr>
              <w:jc w:val="right"/>
              <w:rPr>
                <w:rFonts w:ascii="Liberation Serif" w:hAnsi="Liberation Serif"/>
              </w:rPr>
            </w:pPr>
            <w:r w:rsidRPr="00A81662">
              <w:rPr>
                <w:rFonts w:ascii="Liberation Serif" w:hAnsi="Liberation Serif"/>
                <w:highlight w:val="yellow"/>
              </w:rPr>
              <w:t>Актуальная редакция от 28.10.2021</w:t>
            </w:r>
          </w:p>
          <w:p w:rsidR="00173036" w:rsidRPr="00A81662" w:rsidRDefault="00173036" w:rsidP="00A85700">
            <w:pPr>
              <w:jc w:val="right"/>
              <w:rPr>
                <w:rFonts w:ascii="Liberation Serif" w:hAnsi="Liberation Serif"/>
              </w:rPr>
            </w:pPr>
          </w:p>
        </w:tc>
      </w:tr>
      <w:tr w:rsidR="00173036" w:rsidRPr="00A81662" w:rsidTr="00A85700">
        <w:trPr>
          <w:trHeight w:val="836"/>
        </w:trPr>
        <w:tc>
          <w:tcPr>
            <w:tcW w:w="9855" w:type="dxa"/>
            <w:gridSpan w:val="6"/>
          </w:tcPr>
          <w:p w:rsidR="00173036" w:rsidRPr="00F72CF4" w:rsidRDefault="00173036" w:rsidP="00A85700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F72CF4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173036" w:rsidRPr="00A81662" w:rsidRDefault="00173036" w:rsidP="00A85700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  <w:r w:rsidRPr="00F72CF4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173036" w:rsidRPr="00A81662" w:rsidTr="00A85700">
        <w:tc>
          <w:tcPr>
            <w:tcW w:w="2463" w:type="dxa"/>
            <w:tcBorders>
              <w:bottom w:val="single" w:sz="4" w:space="0" w:color="auto"/>
            </w:tcBorders>
          </w:tcPr>
          <w:p w:rsidR="00173036" w:rsidRPr="00A81662" w:rsidRDefault="00173036" w:rsidP="00796DA4">
            <w:pPr>
              <w:rPr>
                <w:rFonts w:ascii="Liberation Serif" w:hAnsi="Liberation Serif"/>
              </w:rPr>
            </w:pPr>
            <w:r w:rsidRPr="00A81662">
              <w:rPr>
                <w:rFonts w:ascii="Liberation Serif" w:hAnsi="Liberation Serif"/>
                <w:lang w:val="en-US"/>
              </w:rPr>
              <w:t>08</w:t>
            </w:r>
            <w:r w:rsidRPr="00A81662">
              <w:rPr>
                <w:rFonts w:ascii="Liberation Serif" w:hAnsi="Liberation Serif"/>
              </w:rPr>
              <w:t>.06.2021</w:t>
            </w:r>
          </w:p>
        </w:tc>
        <w:tc>
          <w:tcPr>
            <w:tcW w:w="2464" w:type="dxa"/>
          </w:tcPr>
          <w:p w:rsidR="00173036" w:rsidRPr="00A81662" w:rsidRDefault="00173036" w:rsidP="00A85700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173036" w:rsidRPr="00A81662" w:rsidRDefault="00173036" w:rsidP="00A85700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173036" w:rsidRPr="00A81662" w:rsidRDefault="00173036" w:rsidP="00124EEF">
            <w:pPr>
              <w:rPr>
                <w:rFonts w:ascii="Liberation Serif" w:hAnsi="Liberation Serif"/>
              </w:rPr>
            </w:pPr>
            <w:r w:rsidRPr="00A81662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3036" w:rsidRPr="00A81662" w:rsidRDefault="00173036" w:rsidP="00DD73A0">
            <w:pPr>
              <w:jc w:val="center"/>
              <w:rPr>
                <w:rFonts w:ascii="Liberation Serif" w:hAnsi="Liberation Serif"/>
                <w:lang w:val="en-US"/>
              </w:rPr>
            </w:pPr>
            <w:r w:rsidRPr="00A81662">
              <w:rPr>
                <w:rFonts w:ascii="Liberation Serif" w:hAnsi="Liberation Serif"/>
                <w:lang w:val="en-US"/>
              </w:rPr>
              <w:t>838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173036" w:rsidRPr="00A81662" w:rsidRDefault="00173036" w:rsidP="00A85700">
            <w:pPr>
              <w:jc w:val="right"/>
              <w:rPr>
                <w:rFonts w:ascii="Liberation Serif" w:hAnsi="Liberation Serif"/>
              </w:rPr>
            </w:pPr>
            <w:r w:rsidRPr="00A81662">
              <w:rPr>
                <w:rFonts w:ascii="Liberation Serif" w:hAnsi="Liberation Serif"/>
              </w:rPr>
              <w:t>- п</w:t>
            </w:r>
          </w:p>
        </w:tc>
      </w:tr>
      <w:tr w:rsidR="00173036" w:rsidRPr="00A81662" w:rsidTr="00A85700">
        <w:tc>
          <w:tcPr>
            <w:tcW w:w="2463" w:type="dxa"/>
            <w:tcBorders>
              <w:top w:val="single" w:sz="4" w:space="0" w:color="auto"/>
            </w:tcBorders>
          </w:tcPr>
          <w:p w:rsidR="00173036" w:rsidRPr="00A81662" w:rsidRDefault="00173036" w:rsidP="00A85700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173036" w:rsidRPr="00A81662" w:rsidRDefault="00173036" w:rsidP="00A8570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81662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173036" w:rsidRPr="00A81662" w:rsidRDefault="00173036" w:rsidP="00A85700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173036" w:rsidRPr="00A81662" w:rsidRDefault="008F6C03" w:rsidP="009B521C">
      <w:pPr>
        <w:rPr>
          <w:rFonts w:ascii="Liberation Serif" w:hAnsi="Liberation Serif"/>
          <w:sz w:val="36"/>
          <w:szCs w:val="36"/>
        </w:rPr>
      </w:pPr>
      <w:r>
        <w:rPr>
          <w:noProof/>
        </w:rPr>
        <w:pict>
          <v:line id="Line 3" o:spid="_x0000_s1027" style="position:absolute;flip:y;z-index:251659264;visibility:visible;mso-position-horizontal-relative:text;mso-position-vertical-relative:text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AvotEaIwIAAEQEAAAOAAAAAAAAAAAAAAAAAC4CAABkcnMvZTJvRG9jLnht&#10;bFBLAQItABQABgAIAAAAIQAfTXjS3QAAAAsBAAAPAAAAAAAAAAAAAAAAAH0EAABkcnMvZG93bnJl&#10;di54bWxQSwUGAAAAAAQABADzAAAAhwUAAAAA&#10;" strokeweight="4.5pt">
            <v:stroke linestyle="thickThin"/>
          </v:line>
        </w:pict>
      </w:r>
    </w:p>
    <w:p w:rsidR="00173036" w:rsidRPr="00A81662" w:rsidRDefault="00173036" w:rsidP="0029265D">
      <w:pPr>
        <w:rPr>
          <w:rFonts w:ascii="Liberation Serif" w:hAnsi="Liberation Serif"/>
          <w:sz w:val="24"/>
          <w:szCs w:val="24"/>
        </w:rPr>
      </w:pPr>
    </w:p>
    <w:p w:rsidR="00173036" w:rsidRPr="00F72CF4" w:rsidRDefault="00173036" w:rsidP="00873EDF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F72CF4">
        <w:rPr>
          <w:rFonts w:ascii="Liberation Serif" w:hAnsi="Liberation Serif" w:cs="Times New Roman"/>
          <w:sz w:val="28"/>
          <w:szCs w:val="28"/>
        </w:rPr>
        <w:t xml:space="preserve">Об утверждении Порядка осуществления внутреннего финансового аудита </w:t>
      </w:r>
    </w:p>
    <w:p w:rsidR="00173036" w:rsidRPr="00F72CF4" w:rsidRDefault="00173036" w:rsidP="00873EDF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F72CF4">
        <w:rPr>
          <w:rFonts w:ascii="Liberation Serif" w:hAnsi="Liberation Serif" w:cs="Times New Roman"/>
          <w:sz w:val="28"/>
          <w:szCs w:val="28"/>
        </w:rPr>
        <w:t>в администрации Невьянского городского округа</w:t>
      </w:r>
    </w:p>
    <w:p w:rsidR="00173036" w:rsidRPr="00A81662" w:rsidRDefault="00173036" w:rsidP="002601AF">
      <w:pPr>
        <w:ind w:firstLine="709"/>
        <w:jc w:val="both"/>
        <w:rPr>
          <w:rFonts w:ascii="Liberation Serif" w:hAnsi="Liberation Serif"/>
        </w:rPr>
      </w:pPr>
    </w:p>
    <w:p w:rsidR="00173036" w:rsidRPr="00A81662" w:rsidRDefault="00173036" w:rsidP="002601AF">
      <w:pPr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 xml:space="preserve">В соответствии с пунктом 5 статьи 160.2-1 Бюджетного кодекса Российской Федерации, федеральным стандартом внутреннего финансового аудита «Определения, принципы и задачи внутреннего финансового аудита», утвержденным приказом Министерства финансов Российской Федерации             от 21.11.2019 № 196н «Об утверждении федерального стандарта внутреннего финансового аудита «Определения, принципы и задачи внутреннего финансового аудита», федеральным стандартом внутреннего финансового аудита «Права и обязанности должностных лиц (работников) при осуществлении внутреннего финансового аудита», утвержденным приказом Министерства финансов Российской Федерации от 21.11.2019 № 195н             Об утверждении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аудита», федеральным стандартом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утвержденным приказом Министерства финансов Российской Федерации        от 18.12.2019 № 237н «Основание и порядок организации, случаи и порядок передачи полномочий по осуществлению внутреннего финансового аудита», федеральным стандартом внутреннего финансового аудита «Реализация результатов внутреннего финансового аудита», утвержденным приказом Министерства финансов Российской Федерации от 22.05.2020 № 91н «Реализация результатов внутреннего финансового аудита», федеральным стандартом внутреннего финансового аудита «Планирование и проведение внутреннего финансового аудита», утвержденным приказом Министерства финансов Российской Федерации от 05.08.2020 № 160н «Планирование и проведение внутреннего финансового аудита», руководствуясь Уставом Невьянского городского округа </w:t>
      </w:r>
    </w:p>
    <w:p w:rsidR="00173036" w:rsidRPr="00A81662" w:rsidRDefault="00173036" w:rsidP="002601AF">
      <w:pPr>
        <w:ind w:firstLine="709"/>
        <w:jc w:val="both"/>
        <w:rPr>
          <w:rFonts w:ascii="Liberation Serif" w:hAnsi="Liberation Serif"/>
        </w:rPr>
      </w:pPr>
    </w:p>
    <w:p w:rsidR="00173036" w:rsidRPr="00A81662" w:rsidRDefault="00173036" w:rsidP="00B860BE">
      <w:pPr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ПОСТАНОВЛЯЕТ:</w:t>
      </w:r>
    </w:p>
    <w:p w:rsidR="00173036" w:rsidRPr="00A81662" w:rsidRDefault="00173036" w:rsidP="002601AF">
      <w:pPr>
        <w:ind w:firstLine="709"/>
        <w:jc w:val="both"/>
        <w:rPr>
          <w:rFonts w:ascii="Liberation Serif" w:hAnsi="Liberation Serif"/>
        </w:rPr>
      </w:pPr>
    </w:p>
    <w:p w:rsidR="00173036" w:rsidRPr="00A81662" w:rsidRDefault="00173036" w:rsidP="00B860BE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 xml:space="preserve">1. Утвердить </w:t>
      </w:r>
      <w:hyperlink w:anchor="P29" w:history="1">
        <w:r w:rsidRPr="00A81662">
          <w:rPr>
            <w:rFonts w:ascii="Liberation Serif" w:hAnsi="Liberation Serif"/>
          </w:rPr>
          <w:t>Порядок</w:t>
        </w:r>
      </w:hyperlink>
      <w:r w:rsidRPr="00A81662">
        <w:rPr>
          <w:rFonts w:ascii="Liberation Serif" w:hAnsi="Liberation Serif"/>
        </w:rPr>
        <w:t xml:space="preserve"> осуществления внутреннего финансового аудита в администрации Невьянского городского округа (прилагается).</w:t>
      </w:r>
    </w:p>
    <w:p w:rsidR="00173036" w:rsidRPr="00A81662" w:rsidRDefault="00173036" w:rsidP="00A732BE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lastRenderedPageBreak/>
        <w:t>2. Контроль за исполнением настоящего постановления оставляю за собой.</w:t>
      </w:r>
    </w:p>
    <w:p w:rsidR="00173036" w:rsidRPr="00A81662" w:rsidRDefault="00173036" w:rsidP="002601AF">
      <w:pPr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3.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173036" w:rsidRPr="00A81662" w:rsidRDefault="00173036" w:rsidP="002601AF">
      <w:pPr>
        <w:ind w:firstLine="709"/>
        <w:jc w:val="both"/>
        <w:rPr>
          <w:rFonts w:ascii="Liberation Serif" w:hAnsi="Liberation Serif"/>
        </w:rPr>
      </w:pPr>
    </w:p>
    <w:p w:rsidR="00173036" w:rsidRPr="00A81662" w:rsidRDefault="00173036" w:rsidP="002601AF">
      <w:pPr>
        <w:ind w:firstLine="709"/>
        <w:jc w:val="both"/>
        <w:rPr>
          <w:rFonts w:ascii="Liberation Serif" w:hAnsi="Liberation Serif"/>
        </w:rPr>
      </w:pPr>
    </w:p>
    <w:p w:rsidR="00173036" w:rsidRPr="00A81662" w:rsidRDefault="00173036" w:rsidP="00361FA6">
      <w:pPr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Глава Невьянского</w:t>
      </w:r>
    </w:p>
    <w:p w:rsidR="00173036" w:rsidRPr="00A81662" w:rsidRDefault="00173036" w:rsidP="00361FA6">
      <w:pPr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городского округа                                                                                     А.А. Берчук</w:t>
      </w:r>
    </w:p>
    <w:p w:rsidR="00173036" w:rsidRPr="00A81662" w:rsidRDefault="00173036" w:rsidP="0029265D">
      <w:pPr>
        <w:rPr>
          <w:rFonts w:ascii="Liberation Serif" w:hAnsi="Liberation Serif"/>
        </w:rPr>
      </w:pPr>
    </w:p>
    <w:p w:rsidR="00173036" w:rsidRPr="00A81662" w:rsidRDefault="00173036" w:rsidP="0029265D">
      <w:pPr>
        <w:rPr>
          <w:rFonts w:ascii="Liberation Serif" w:hAnsi="Liberation Serif"/>
        </w:rPr>
      </w:pPr>
    </w:p>
    <w:p w:rsidR="00173036" w:rsidRPr="00A81662" w:rsidRDefault="00173036" w:rsidP="0029265D">
      <w:pPr>
        <w:rPr>
          <w:rFonts w:ascii="Liberation Serif" w:hAnsi="Liberation Serif"/>
        </w:rPr>
      </w:pPr>
    </w:p>
    <w:p w:rsidR="00173036" w:rsidRPr="00A81662" w:rsidRDefault="00173036" w:rsidP="0029265D">
      <w:pPr>
        <w:rPr>
          <w:rFonts w:ascii="Liberation Serif" w:hAnsi="Liberation Serif"/>
        </w:rPr>
      </w:pPr>
    </w:p>
    <w:p w:rsidR="00173036" w:rsidRPr="00A81662" w:rsidRDefault="00173036" w:rsidP="0029265D">
      <w:pPr>
        <w:rPr>
          <w:rFonts w:ascii="Liberation Serif" w:hAnsi="Liberation Serif"/>
        </w:rPr>
      </w:pPr>
    </w:p>
    <w:p w:rsidR="00173036" w:rsidRPr="00A81662" w:rsidRDefault="00173036" w:rsidP="0029265D">
      <w:pPr>
        <w:jc w:val="center"/>
        <w:rPr>
          <w:rFonts w:ascii="Liberation Serif" w:hAnsi="Liberation Serif"/>
        </w:rPr>
      </w:pPr>
    </w:p>
    <w:p w:rsidR="00173036" w:rsidRPr="00A81662" w:rsidRDefault="00173036" w:rsidP="0029265D">
      <w:pPr>
        <w:jc w:val="center"/>
        <w:rPr>
          <w:rFonts w:ascii="Liberation Serif" w:hAnsi="Liberation Serif"/>
        </w:rPr>
      </w:pPr>
    </w:p>
    <w:p w:rsidR="00173036" w:rsidRPr="00A81662" w:rsidRDefault="00173036" w:rsidP="0029265D">
      <w:pPr>
        <w:jc w:val="center"/>
        <w:rPr>
          <w:rFonts w:ascii="Liberation Serif" w:hAnsi="Liberation Serif"/>
        </w:rPr>
      </w:pPr>
    </w:p>
    <w:p w:rsidR="00173036" w:rsidRPr="00A81662" w:rsidRDefault="00173036" w:rsidP="0029265D">
      <w:pPr>
        <w:jc w:val="center"/>
        <w:rPr>
          <w:rFonts w:ascii="Liberation Serif" w:hAnsi="Liberation Serif"/>
        </w:rPr>
      </w:pPr>
    </w:p>
    <w:p w:rsidR="00173036" w:rsidRPr="00A81662" w:rsidRDefault="00173036" w:rsidP="0029265D">
      <w:pPr>
        <w:jc w:val="center"/>
        <w:rPr>
          <w:rFonts w:ascii="Liberation Serif" w:hAnsi="Liberation Serif"/>
        </w:rPr>
      </w:pPr>
    </w:p>
    <w:p w:rsidR="00173036" w:rsidRPr="00A81662" w:rsidRDefault="00173036" w:rsidP="0029265D">
      <w:pPr>
        <w:jc w:val="center"/>
        <w:rPr>
          <w:rFonts w:ascii="Liberation Serif" w:hAnsi="Liberation Serif"/>
        </w:rPr>
      </w:pPr>
    </w:p>
    <w:p w:rsidR="00173036" w:rsidRPr="00A81662" w:rsidRDefault="00173036" w:rsidP="0029265D">
      <w:pPr>
        <w:jc w:val="center"/>
        <w:rPr>
          <w:rFonts w:ascii="Liberation Serif" w:hAnsi="Liberation Serif"/>
        </w:rPr>
      </w:pPr>
    </w:p>
    <w:p w:rsidR="00173036" w:rsidRPr="00A81662" w:rsidRDefault="00173036" w:rsidP="0029265D">
      <w:pPr>
        <w:jc w:val="center"/>
        <w:rPr>
          <w:rFonts w:ascii="Liberation Serif" w:hAnsi="Liberation Serif"/>
        </w:rPr>
      </w:pPr>
    </w:p>
    <w:p w:rsidR="00173036" w:rsidRPr="00A81662" w:rsidRDefault="00173036" w:rsidP="0029265D">
      <w:pPr>
        <w:jc w:val="center"/>
        <w:rPr>
          <w:rFonts w:ascii="Liberation Serif" w:hAnsi="Liberation Serif"/>
        </w:rPr>
      </w:pPr>
    </w:p>
    <w:p w:rsidR="00173036" w:rsidRPr="00A81662" w:rsidRDefault="00173036" w:rsidP="0029265D">
      <w:pPr>
        <w:jc w:val="center"/>
        <w:rPr>
          <w:rFonts w:ascii="Liberation Serif" w:hAnsi="Liberation Serif"/>
        </w:rPr>
      </w:pPr>
    </w:p>
    <w:p w:rsidR="00173036" w:rsidRPr="00A81662" w:rsidRDefault="00173036" w:rsidP="0029265D">
      <w:pPr>
        <w:jc w:val="center"/>
        <w:rPr>
          <w:rFonts w:ascii="Liberation Serif" w:hAnsi="Liberation Serif"/>
        </w:rPr>
      </w:pPr>
    </w:p>
    <w:p w:rsidR="00173036" w:rsidRPr="00A81662" w:rsidRDefault="00173036" w:rsidP="0029265D">
      <w:pPr>
        <w:jc w:val="center"/>
        <w:rPr>
          <w:rFonts w:ascii="Liberation Serif" w:hAnsi="Liberation Serif"/>
        </w:rPr>
      </w:pPr>
    </w:p>
    <w:p w:rsidR="00173036" w:rsidRPr="00A81662" w:rsidRDefault="00173036" w:rsidP="0029265D">
      <w:pPr>
        <w:jc w:val="center"/>
        <w:rPr>
          <w:rFonts w:ascii="Liberation Serif" w:hAnsi="Liberation Serif"/>
        </w:rPr>
      </w:pPr>
    </w:p>
    <w:p w:rsidR="00173036" w:rsidRPr="00A81662" w:rsidRDefault="00173036" w:rsidP="0029265D">
      <w:pPr>
        <w:jc w:val="center"/>
        <w:rPr>
          <w:rFonts w:ascii="Liberation Serif" w:hAnsi="Liberation Serif"/>
        </w:rPr>
      </w:pPr>
    </w:p>
    <w:p w:rsidR="00173036" w:rsidRPr="00A81662" w:rsidRDefault="00173036" w:rsidP="0029265D">
      <w:pPr>
        <w:jc w:val="center"/>
        <w:rPr>
          <w:rFonts w:ascii="Liberation Serif" w:hAnsi="Liberation Serif"/>
        </w:rPr>
      </w:pPr>
    </w:p>
    <w:p w:rsidR="00173036" w:rsidRPr="00A81662" w:rsidRDefault="00173036" w:rsidP="0029265D">
      <w:pPr>
        <w:jc w:val="center"/>
        <w:rPr>
          <w:rFonts w:ascii="Liberation Serif" w:hAnsi="Liberation Serif"/>
        </w:rPr>
      </w:pPr>
    </w:p>
    <w:p w:rsidR="00173036" w:rsidRPr="00A81662" w:rsidRDefault="00173036" w:rsidP="0029265D">
      <w:pPr>
        <w:jc w:val="center"/>
        <w:rPr>
          <w:rFonts w:ascii="Liberation Serif" w:hAnsi="Liberation Serif"/>
        </w:rPr>
      </w:pPr>
    </w:p>
    <w:p w:rsidR="00173036" w:rsidRPr="00A81662" w:rsidRDefault="00173036" w:rsidP="0029265D">
      <w:pPr>
        <w:jc w:val="center"/>
        <w:rPr>
          <w:rFonts w:ascii="Liberation Serif" w:hAnsi="Liberation Serif"/>
        </w:rPr>
      </w:pPr>
    </w:p>
    <w:p w:rsidR="00173036" w:rsidRPr="00A81662" w:rsidRDefault="00173036" w:rsidP="0029265D">
      <w:pPr>
        <w:jc w:val="center"/>
        <w:rPr>
          <w:rFonts w:ascii="Liberation Serif" w:hAnsi="Liberation Serif"/>
        </w:rPr>
      </w:pPr>
    </w:p>
    <w:p w:rsidR="00173036" w:rsidRPr="00A81662" w:rsidRDefault="00173036" w:rsidP="0029265D">
      <w:pPr>
        <w:jc w:val="center"/>
        <w:rPr>
          <w:rFonts w:ascii="Liberation Serif" w:hAnsi="Liberation Serif"/>
        </w:rPr>
      </w:pPr>
    </w:p>
    <w:p w:rsidR="00173036" w:rsidRPr="00A81662" w:rsidRDefault="00173036" w:rsidP="0029265D">
      <w:pPr>
        <w:jc w:val="center"/>
        <w:rPr>
          <w:rFonts w:ascii="Liberation Serif" w:hAnsi="Liberation Serif"/>
        </w:rPr>
      </w:pPr>
    </w:p>
    <w:p w:rsidR="00173036" w:rsidRPr="00A81662" w:rsidRDefault="00173036" w:rsidP="0029265D">
      <w:pPr>
        <w:jc w:val="center"/>
        <w:rPr>
          <w:rFonts w:ascii="Liberation Serif" w:hAnsi="Liberation Serif"/>
        </w:rPr>
      </w:pPr>
    </w:p>
    <w:p w:rsidR="00173036" w:rsidRPr="00A81662" w:rsidRDefault="00173036" w:rsidP="0029265D">
      <w:pPr>
        <w:jc w:val="center"/>
        <w:rPr>
          <w:rFonts w:ascii="Liberation Serif" w:hAnsi="Liberation Serif"/>
        </w:rPr>
      </w:pPr>
    </w:p>
    <w:p w:rsidR="00173036" w:rsidRPr="00A81662" w:rsidRDefault="00173036" w:rsidP="0029265D">
      <w:pPr>
        <w:jc w:val="center"/>
        <w:rPr>
          <w:rFonts w:ascii="Liberation Serif" w:hAnsi="Liberation Serif"/>
        </w:rPr>
      </w:pPr>
    </w:p>
    <w:p w:rsidR="00173036" w:rsidRPr="00A81662" w:rsidRDefault="00173036" w:rsidP="0029265D">
      <w:pPr>
        <w:jc w:val="center"/>
        <w:rPr>
          <w:rFonts w:ascii="Liberation Serif" w:hAnsi="Liberation Serif"/>
        </w:rPr>
      </w:pPr>
    </w:p>
    <w:p w:rsidR="00173036" w:rsidRPr="00A81662" w:rsidRDefault="00173036" w:rsidP="0029265D">
      <w:pPr>
        <w:jc w:val="center"/>
        <w:rPr>
          <w:rFonts w:ascii="Liberation Serif" w:hAnsi="Liberation Serif"/>
        </w:rPr>
      </w:pPr>
    </w:p>
    <w:p w:rsidR="00173036" w:rsidRPr="00A81662" w:rsidRDefault="00173036" w:rsidP="0029265D">
      <w:pPr>
        <w:jc w:val="center"/>
        <w:rPr>
          <w:rFonts w:ascii="Liberation Serif" w:hAnsi="Liberation Serif"/>
        </w:rPr>
      </w:pPr>
    </w:p>
    <w:p w:rsidR="00173036" w:rsidRPr="00A81662" w:rsidRDefault="00173036" w:rsidP="0029265D">
      <w:pPr>
        <w:jc w:val="center"/>
        <w:rPr>
          <w:rFonts w:ascii="Liberation Serif" w:hAnsi="Liberation Serif"/>
        </w:rPr>
      </w:pPr>
    </w:p>
    <w:p w:rsidR="00173036" w:rsidRPr="00A81662" w:rsidRDefault="00173036" w:rsidP="0029265D">
      <w:pPr>
        <w:jc w:val="center"/>
        <w:rPr>
          <w:rFonts w:ascii="Liberation Serif" w:hAnsi="Liberation Serif"/>
        </w:rPr>
      </w:pPr>
    </w:p>
    <w:p w:rsidR="00173036" w:rsidRPr="00A81662" w:rsidRDefault="00173036" w:rsidP="00DD73A0">
      <w:pPr>
        <w:ind w:left="5040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lastRenderedPageBreak/>
        <w:t>УТВЕРЖДЕН</w:t>
      </w:r>
    </w:p>
    <w:p w:rsidR="00173036" w:rsidRPr="00A81662" w:rsidRDefault="00173036" w:rsidP="00DD73A0">
      <w:pPr>
        <w:ind w:left="5040"/>
        <w:rPr>
          <w:rFonts w:ascii="Liberation Serif" w:hAnsi="Liberation Serif"/>
        </w:rPr>
      </w:pPr>
      <w:r w:rsidRPr="00A81662">
        <w:rPr>
          <w:rFonts w:ascii="Liberation Serif" w:hAnsi="Liberation Serif"/>
          <w:color w:val="000000"/>
        </w:rPr>
        <w:t>постановлением</w:t>
      </w:r>
      <w:r w:rsidRPr="00A81662">
        <w:rPr>
          <w:rFonts w:ascii="Liberation Serif" w:hAnsi="Liberation Serif"/>
        </w:rPr>
        <w:t xml:space="preserve"> администрации Невьянского городского округа</w:t>
      </w:r>
    </w:p>
    <w:p w:rsidR="00173036" w:rsidRPr="00A81662" w:rsidRDefault="00173036" w:rsidP="00DD73A0">
      <w:pPr>
        <w:ind w:left="5040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от 08.06.2021 № 838 - п</w:t>
      </w:r>
    </w:p>
    <w:p w:rsidR="00173036" w:rsidRPr="00A81662" w:rsidRDefault="00173036" w:rsidP="00DD73A0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FA42DD" w:rsidRPr="00A81662" w:rsidRDefault="00FA42DD" w:rsidP="00DD73A0">
      <w:pPr>
        <w:jc w:val="center"/>
        <w:rPr>
          <w:rFonts w:ascii="Liberation Serif" w:hAnsi="Liberation Serif"/>
        </w:rPr>
      </w:pPr>
      <w:bookmarkStart w:id="0" w:name="P29"/>
      <w:bookmarkEnd w:id="0"/>
    </w:p>
    <w:p w:rsidR="00FA42DD" w:rsidRPr="00A81662" w:rsidRDefault="00FA42DD" w:rsidP="00DD73A0">
      <w:pPr>
        <w:jc w:val="center"/>
        <w:rPr>
          <w:rFonts w:ascii="Liberation Serif" w:hAnsi="Liberation Serif"/>
        </w:rPr>
      </w:pPr>
    </w:p>
    <w:p w:rsidR="00173036" w:rsidRPr="00A81662" w:rsidRDefault="00173036" w:rsidP="00DD73A0">
      <w:pPr>
        <w:jc w:val="center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ПОРЯДОК</w:t>
      </w:r>
    </w:p>
    <w:p w:rsidR="00173036" w:rsidRPr="00A81662" w:rsidRDefault="00173036" w:rsidP="00DD73A0">
      <w:pPr>
        <w:jc w:val="center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осуществления внутреннего финансового аудита в администрации Невьянского городского округа</w:t>
      </w:r>
    </w:p>
    <w:p w:rsidR="00173036" w:rsidRPr="00A81662" w:rsidRDefault="00173036" w:rsidP="00DD73A0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</w:p>
    <w:p w:rsidR="00173036" w:rsidRPr="00A81662" w:rsidRDefault="00173036" w:rsidP="00DD73A0">
      <w:pPr>
        <w:jc w:val="center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Глава 1. Общие положения</w:t>
      </w:r>
    </w:p>
    <w:p w:rsidR="00173036" w:rsidRPr="00A81662" w:rsidRDefault="00173036" w:rsidP="00DD73A0">
      <w:pPr>
        <w:ind w:firstLine="709"/>
        <w:jc w:val="both"/>
        <w:rPr>
          <w:rFonts w:ascii="Liberation Serif" w:hAnsi="Liberation Serif"/>
        </w:rPr>
      </w:pPr>
    </w:p>
    <w:p w:rsidR="00173036" w:rsidRPr="00A81662" w:rsidRDefault="00173036" w:rsidP="00DD73A0">
      <w:pPr>
        <w:numPr>
          <w:ilvl w:val="0"/>
          <w:numId w:val="31"/>
        </w:numPr>
        <w:ind w:left="0" w:firstLine="709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  <w:color w:val="000000"/>
        </w:rPr>
        <w:t xml:space="preserve">Настоящий порядок </w:t>
      </w:r>
      <w:r w:rsidRPr="00A81662">
        <w:rPr>
          <w:rFonts w:ascii="Liberation Serif" w:hAnsi="Liberation Serif"/>
        </w:rPr>
        <w:t xml:space="preserve">осуществления внутреннего финансового аудита в администрации Невьянского городского округа (далее – Порядок) </w:t>
      </w:r>
      <w:r w:rsidRPr="00A81662">
        <w:rPr>
          <w:rFonts w:ascii="Liberation Serif" w:hAnsi="Liberation Serif"/>
          <w:color w:val="000000"/>
        </w:rPr>
        <w:t>разработан в соответствии с пунктом 5 статьи 160.2-1 Бюджетного кодекса Российской Федерации, федеральным стандартом внутреннего финансового аудита «Определения, принципы и задачи внутреннего финансового аудита», утвержденным приказом Министерства финансов Российской Федерации        от 21.11.2019 № 196н «Об утверждении федерального стандарта внутреннего финансового аудита «Определения, принципы и задачи внутреннего финансового аудита», федеральным стандартом внутреннего финансового аудита «Права и обязанности должностных лиц (работников) при осуществлении внутреннего финансового аудита», утвержденным приказом Министерства финансов Российской Федерации от 21.11.2019 № 195н           «Об утверждении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аудита», федеральным стандартом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утвержденным приказом Министерства финансов Российской Федерации        от 18.12.2019 № 237н «Основание и порядок организации, случаи и порядок передачи полномочий по осуществлению внутреннего финансового аудита», федеральным стандартом внутреннего финансового аудита «Реализация результатов внутреннего финансового аудита», утвержденным приказом Министерства финансов Российской Федерации от 22.05.2020 № 91н «Реализация результатов внутреннего финансового аудита», федеральным стандартом внутреннего финансового аудита «Планирование и проведение внутреннего финансового аудита», утвержденным приказом Министерства финансов Российской Федерации от 05.08.2020 № 160н «Планирование и проведение внутреннего финансового аудита», руководствуясь Уставом Невьянского городского округа и применяется уполномоченным на осуществление внутреннего финансового аудита должностным лицом (работником) администрации Невьянского городского округа.</w:t>
      </w:r>
    </w:p>
    <w:p w:rsidR="00173036" w:rsidRPr="00A81662" w:rsidRDefault="00173036" w:rsidP="00DD73A0">
      <w:pPr>
        <w:numPr>
          <w:ilvl w:val="0"/>
          <w:numId w:val="31"/>
        </w:numPr>
        <w:tabs>
          <w:tab w:val="num" w:pos="1980"/>
        </w:tabs>
        <w:ind w:left="0"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lastRenderedPageBreak/>
        <w:t xml:space="preserve"> Термины, используемые в настоящем Порядке:</w:t>
      </w:r>
    </w:p>
    <w:p w:rsidR="00173036" w:rsidRPr="00A81662" w:rsidRDefault="00173036" w:rsidP="00DD73A0">
      <w:pPr>
        <w:tabs>
          <w:tab w:val="num" w:pos="1980"/>
        </w:tabs>
        <w:ind w:firstLine="720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 xml:space="preserve">субъект внутреннего финансового аудита – уполномоченное должностное лицо (работник) </w:t>
      </w:r>
      <w:r w:rsidRPr="00A81662">
        <w:rPr>
          <w:rFonts w:ascii="Liberation Serif" w:hAnsi="Liberation Serif"/>
          <w:color w:val="000000"/>
        </w:rPr>
        <w:t>администрации Невьянского городского округа</w:t>
      </w:r>
      <w:r w:rsidRPr="00A81662">
        <w:rPr>
          <w:rFonts w:ascii="Liberation Serif" w:hAnsi="Liberation Serif"/>
        </w:rPr>
        <w:t>, наделенное полномочиями по осуществлению внутреннего финансового аудита;</w:t>
      </w:r>
    </w:p>
    <w:p w:rsidR="00173036" w:rsidRPr="00A81662" w:rsidRDefault="00173036" w:rsidP="00DD73A0">
      <w:pPr>
        <w:tabs>
          <w:tab w:val="num" w:pos="1980"/>
        </w:tabs>
        <w:ind w:firstLine="720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 xml:space="preserve">объект внутреннего финансового аудита – бюджетная процедура и (или) составляющие эту процедуру операции (действия) по выполнению бюджетной процедуры (далее – Объект аудита); </w:t>
      </w:r>
    </w:p>
    <w:p w:rsidR="00173036" w:rsidRPr="00A81662" w:rsidRDefault="00173036" w:rsidP="00DD73A0">
      <w:pPr>
        <w:tabs>
          <w:tab w:val="num" w:pos="1980"/>
        </w:tabs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 xml:space="preserve">субъекты бюджетных процедур – руководитель и должностные лица (работники) структурных подразделений </w:t>
      </w:r>
      <w:r w:rsidRPr="00A81662">
        <w:rPr>
          <w:rFonts w:ascii="Liberation Serif" w:hAnsi="Liberation Serif"/>
          <w:color w:val="000000"/>
        </w:rPr>
        <w:t>администрации Невьянского городского округа</w:t>
      </w:r>
      <w:r w:rsidRPr="00A81662">
        <w:rPr>
          <w:rFonts w:ascii="Liberation Serif" w:hAnsi="Liberation Serif"/>
        </w:rPr>
        <w:t>, которые организуют (обеспечивают выполнение) и выполняют бюджетные процедуры (далее – субъекты бюджетных процедур).</w:t>
      </w:r>
    </w:p>
    <w:p w:rsidR="00173036" w:rsidRPr="00A81662" w:rsidRDefault="00173036" w:rsidP="00DD73A0">
      <w:pPr>
        <w:numPr>
          <w:ilvl w:val="0"/>
          <w:numId w:val="31"/>
        </w:numPr>
        <w:ind w:left="0"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  <w:color w:val="000000"/>
        </w:rPr>
        <w:t>Внутренний финансовый аудит администрации Невьянского городского округа осуществляется старшим инженером по внутреннему финансовому аудиту и антимонопольному комплаенсу администрации Невьянского городского округа (далее – Субъект аудита).</w:t>
      </w:r>
    </w:p>
    <w:p w:rsidR="00173036" w:rsidRPr="00A81662" w:rsidRDefault="00173036" w:rsidP="00DD73A0">
      <w:pPr>
        <w:numPr>
          <w:ilvl w:val="0"/>
          <w:numId w:val="31"/>
        </w:numPr>
        <w:tabs>
          <w:tab w:val="num" w:pos="1980"/>
        </w:tabs>
        <w:ind w:left="0"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  <w:spacing w:val="2"/>
        </w:rPr>
        <w:t>Внутренний финансовый аудит осуществляется в целях:</w:t>
      </w:r>
    </w:p>
    <w:p w:rsidR="00173036" w:rsidRPr="00A81662" w:rsidRDefault="00173036" w:rsidP="00DD73A0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 xml:space="preserve">1) оценки надежности внутреннего процесса, осуществляемого в структурных подразделениях </w:t>
      </w:r>
      <w:r w:rsidRPr="00A81662">
        <w:rPr>
          <w:rFonts w:ascii="Liberation Serif" w:hAnsi="Liberation Serif"/>
          <w:color w:val="000000"/>
        </w:rPr>
        <w:t>администрации Невьянского городского округа</w:t>
      </w:r>
      <w:r w:rsidRPr="00A81662">
        <w:rPr>
          <w:rFonts w:ascii="Liberation Serif" w:hAnsi="Liberation Serif"/>
        </w:rPr>
        <w:t xml:space="preserve"> в целях соблюдения установленных правовыми актами, регулирующими бюджетные правоотношения, требований к исполнению бюджетных полномочий (далее – внутренний финансовый контроль), и подготовки предложений об организации внутреннего финансового контроля;</w:t>
      </w:r>
    </w:p>
    <w:p w:rsidR="00173036" w:rsidRPr="00A81662" w:rsidRDefault="00173036" w:rsidP="00DD73A0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 xml:space="preserve">2) подтверждения достоверности бюджетной отчетности и соответствия порядка ведения бюджетного учета </w:t>
      </w:r>
      <w:r w:rsidRPr="00A81662">
        <w:rPr>
          <w:rFonts w:ascii="Liberation Serif" w:hAnsi="Liberation Serif" w:cs="Liberation Serif"/>
        </w:rPr>
        <w:t xml:space="preserve">единой методологии бюджетного учета, составления, представления и утверждения бюджетной отчетности, установленной </w:t>
      </w:r>
      <w:r w:rsidRPr="00A81662">
        <w:rPr>
          <w:rFonts w:ascii="Liberation Serif" w:hAnsi="Liberation Serif"/>
        </w:rPr>
        <w:t>Министерством финансов Российской Федерации;</w:t>
      </w:r>
    </w:p>
    <w:p w:rsidR="00173036" w:rsidRPr="00A81662" w:rsidRDefault="00173036" w:rsidP="00DD73A0">
      <w:pPr>
        <w:widowControl w:val="0"/>
        <w:tabs>
          <w:tab w:val="num" w:pos="54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pacing w:val="2"/>
        </w:rPr>
      </w:pPr>
      <w:r w:rsidRPr="00A81662">
        <w:rPr>
          <w:rFonts w:ascii="Liberation Serif" w:hAnsi="Liberation Serif"/>
        </w:rPr>
        <w:t>3) подготовки предложений о повышении качества финансового менеджмента</w:t>
      </w:r>
      <w:r w:rsidRPr="00A81662">
        <w:rPr>
          <w:rFonts w:ascii="Liberation Serif" w:hAnsi="Liberation Serif"/>
          <w:spacing w:val="2"/>
        </w:rPr>
        <w:t>.</w:t>
      </w:r>
    </w:p>
    <w:p w:rsidR="00173036" w:rsidRPr="00A81662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 xml:space="preserve">В целях оценки надежности внутреннего финансового контроля, осуществляемого в </w:t>
      </w:r>
      <w:r w:rsidRPr="00A81662">
        <w:rPr>
          <w:rFonts w:ascii="Liberation Serif" w:hAnsi="Liberation Serif"/>
          <w:color w:val="000000"/>
        </w:rPr>
        <w:t xml:space="preserve">администрации Невьянского городского округа, </w:t>
      </w:r>
      <w:r w:rsidRPr="00A81662">
        <w:rPr>
          <w:rFonts w:ascii="Liberation Serif" w:hAnsi="Liberation Serif"/>
        </w:rPr>
        <w:t>деятельность Субъекта аудита направлена на решение следующих задач:</w:t>
      </w:r>
    </w:p>
    <w:p w:rsidR="00173036" w:rsidRPr="00A81662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 xml:space="preserve">установление достаточности и актуальности правовых актов и документов </w:t>
      </w:r>
      <w:r w:rsidRPr="00A81662">
        <w:rPr>
          <w:rFonts w:ascii="Liberation Serif" w:hAnsi="Liberation Serif"/>
          <w:color w:val="000000"/>
        </w:rPr>
        <w:t>администрации Невьянского городского округа</w:t>
      </w:r>
      <w:r w:rsidRPr="00A81662">
        <w:rPr>
          <w:rFonts w:ascii="Liberation Serif" w:hAnsi="Liberation Serif"/>
        </w:rPr>
        <w:t>, устанавливающих требования к выполнению бюджетной процедуры;</w:t>
      </w:r>
    </w:p>
    <w:p w:rsidR="00173036" w:rsidRPr="00A81662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разработка рекомендаций по предотвращению несанкционированного доступа субъектов бюджетных процедур к базам данных, вводу и выводу из них информации;</w:t>
      </w:r>
    </w:p>
    <w:p w:rsidR="00173036" w:rsidRPr="00A81662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формирование предложений и рекомендаций по совершенствованию организации и выполнения бюджетной процедуры;</w:t>
      </w:r>
    </w:p>
    <w:p w:rsidR="00173036" w:rsidRPr="00A81662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выявление избыточных операций по выполнению бюджетной процедуры;</w:t>
      </w:r>
    </w:p>
    <w:p w:rsidR="00173036" w:rsidRPr="00A81662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выявление операций по выполнению бюджетной процедуры, в отношении которых контрольные действия не осуществлялись и (или) осуществлялись не в полной мере, а также формирование рекомендаций по организации контрольных действий.</w:t>
      </w:r>
    </w:p>
    <w:p w:rsidR="00173036" w:rsidRPr="00A81662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lastRenderedPageBreak/>
        <w:t>В целях подтверждения достоверности бюджетной отчетности и соответствия порядка ведения бюджетного учета единой методологии бюджетного учета деятельность Субъекта аудита направлена на решение следующих задач:</w:t>
      </w:r>
    </w:p>
    <w:p w:rsidR="00173036" w:rsidRPr="00A81662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изучение порядка формирования (актуализации) актов администрации Невьянского городского округа, устанавливающих в целях организации и ведения бюджетного учета учетную политику администрации Невьянского городского округа, а также подтверждение соответствия указанных актов требованиям единой методологии бюджетного учета, составления, представления и утверждения бюджетной отчетности;</w:t>
      </w:r>
    </w:p>
    <w:p w:rsidR="00173036" w:rsidRPr="00A81662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подтверждение законности и полноты формирования финансовых и первичных учетных документов, а также достоверности данных, содержащихся в регистрах бюджетного учета, и наделения субъектов бюджетных процедур правами доступа к записям в регистрах бюджетного учета;</w:t>
      </w:r>
    </w:p>
    <w:p w:rsidR="00173036" w:rsidRPr="00A81662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определение данных бюджетного учета и (или) бюджетной отчетности, включая показатели бюджетной отчетности, и используемых в их отношении методов внутреннего финансового аудита в целях подтверждения наличия (отсутствия) искажения бюджетной отчетности;</w:t>
      </w:r>
    </w:p>
    <w:p w:rsidR="00173036" w:rsidRPr="00A81662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 xml:space="preserve">формирование суждения Субъекта аудита о достоверности бюджетной отчетности и в целях подтверждения достоверности бюджетной отчетности получателя бюджетных средств, а также соблюдения </w:t>
      </w:r>
      <w:r w:rsidRPr="00A81662">
        <w:rPr>
          <w:rFonts w:ascii="Liberation Serif" w:hAnsi="Liberation Serif"/>
          <w:color w:val="000000"/>
        </w:rPr>
        <w:t>субъектами бюджетных процедур</w:t>
      </w:r>
      <w:r w:rsidRPr="00A81662">
        <w:rPr>
          <w:rFonts w:ascii="Liberation Serif" w:hAnsi="Liberation Serif"/>
        </w:rPr>
        <w:t xml:space="preserve"> порядка формирования консолидированной бюджетной отчетности;</w:t>
      </w:r>
    </w:p>
    <w:p w:rsidR="00173036" w:rsidRPr="00A81662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формирование предложений и рекомендаций субъектам бюджетных процедур по предотвращению нарушений и недостатков при отражении в бюджетном учете и (или) бюджетной отчетности информации, в том числе отклонений, существенных ошибок и искажений, а также по совершенствованию применяемых процедур ведения бюджетного учета.</w:t>
      </w:r>
    </w:p>
    <w:p w:rsidR="00173036" w:rsidRPr="00A81662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В целях повышения качества финансового менеджмента деятельность Субъекта аудита направлена на решение следующих задач:</w:t>
      </w:r>
    </w:p>
    <w:p w:rsidR="00173036" w:rsidRPr="00A81662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формирование предложений и рекомендаций по совершенствованию прикладных программных средств и повышению эффективности их применения при выполнении бюджетной процедуры;</w:t>
      </w:r>
    </w:p>
    <w:p w:rsidR="00173036" w:rsidRPr="00A81662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 xml:space="preserve">оценка исполнения бюджетных полномочий </w:t>
      </w:r>
      <w:r w:rsidRPr="00A81662">
        <w:rPr>
          <w:rFonts w:ascii="Liberation Serif" w:hAnsi="Liberation Serif"/>
          <w:color w:val="000000"/>
        </w:rPr>
        <w:t>администрации Невьянского городского округа</w:t>
      </w:r>
      <w:r w:rsidRPr="00A81662">
        <w:rPr>
          <w:rFonts w:ascii="Liberation Serif" w:hAnsi="Liberation Serif"/>
        </w:rPr>
        <w:t xml:space="preserve"> во взаимосвязи с результатами проведения мониторинга качества финансового менеджмента; </w:t>
      </w:r>
    </w:p>
    <w:p w:rsidR="00173036" w:rsidRPr="00A81662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оценка результатов исполнения направленных на повышение качества финансового менеджмента решений субъектов бюджетных процедур;</w:t>
      </w:r>
    </w:p>
    <w:p w:rsidR="00173036" w:rsidRPr="00A81662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формирование предложений и рекомендаций по предотвращению недостатков и нарушений, совершенствованию информационного взаимодействия между субъектами бюджетных процедур при организации и выполнении бюджетных процедур, проведению их профессиональной подготовки;</w:t>
      </w:r>
    </w:p>
    <w:p w:rsidR="00173036" w:rsidRPr="00A81662" w:rsidRDefault="00173036" w:rsidP="00DD73A0">
      <w:pPr>
        <w:widowControl w:val="0"/>
        <w:tabs>
          <w:tab w:val="left" w:pos="1080"/>
          <w:tab w:val="left" w:pos="1260"/>
        </w:tabs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 xml:space="preserve">оценка результативности и экономности использования бюджетных средств </w:t>
      </w:r>
      <w:r w:rsidRPr="00A81662">
        <w:rPr>
          <w:rFonts w:ascii="Liberation Serif" w:hAnsi="Liberation Serif"/>
          <w:color w:val="000000"/>
        </w:rPr>
        <w:t>администрацией Невьянского городского округа</w:t>
      </w:r>
      <w:r w:rsidRPr="00A81662">
        <w:rPr>
          <w:rFonts w:ascii="Liberation Serif" w:hAnsi="Liberation Serif"/>
        </w:rPr>
        <w:t xml:space="preserve">, в том числе путем </w:t>
      </w:r>
      <w:r w:rsidRPr="00A81662">
        <w:rPr>
          <w:rFonts w:ascii="Liberation Serif" w:hAnsi="Liberation Serif"/>
        </w:rPr>
        <w:lastRenderedPageBreak/>
        <w:t>формирования Субъектом аудита суждения о:</w:t>
      </w:r>
    </w:p>
    <w:p w:rsidR="00173036" w:rsidRPr="00A81662" w:rsidRDefault="00173036" w:rsidP="00DD73A0">
      <w:pPr>
        <w:widowControl w:val="0"/>
        <w:tabs>
          <w:tab w:val="left" w:pos="1080"/>
          <w:tab w:val="left" w:pos="1260"/>
        </w:tabs>
        <w:autoSpaceDE w:val="0"/>
        <w:autoSpaceDN w:val="0"/>
        <w:ind w:firstLine="720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полноте обоснования расходов на достижение заданных результатов, включая объективность и достоверность показателей непосредственных и конечных результатов, в случае их наличия;</w:t>
      </w:r>
    </w:p>
    <w:p w:rsidR="00173036" w:rsidRPr="00A81662" w:rsidRDefault="00173036" w:rsidP="00DD73A0">
      <w:pPr>
        <w:widowControl w:val="0"/>
        <w:tabs>
          <w:tab w:val="left" w:pos="1080"/>
          <w:tab w:val="left" w:pos="1260"/>
        </w:tabs>
        <w:autoSpaceDE w:val="0"/>
        <w:autoSpaceDN w:val="0"/>
        <w:ind w:firstLine="720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своевременности доведения и полноте распределения бюджетных ассигнований, а также о полноте обоснования причин возникновения неиспользованных остатков бюджетных средств и (или) лимитов бюджетных обязательств, в случае их наличия;</w:t>
      </w:r>
    </w:p>
    <w:p w:rsidR="00173036" w:rsidRPr="00A81662" w:rsidRDefault="00173036" w:rsidP="00DD73A0">
      <w:pPr>
        <w:widowControl w:val="0"/>
        <w:tabs>
          <w:tab w:val="left" w:pos="1080"/>
          <w:tab w:val="left" w:pos="1260"/>
        </w:tabs>
        <w:autoSpaceDE w:val="0"/>
        <w:autoSpaceDN w:val="0"/>
        <w:ind w:firstLine="720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качестве обоснований изменений в сводную бюджетную роспись, бюджетную роспись;</w:t>
      </w:r>
    </w:p>
    <w:p w:rsidR="00173036" w:rsidRPr="00A81662" w:rsidRDefault="00173036" w:rsidP="00DD73A0">
      <w:pPr>
        <w:widowControl w:val="0"/>
        <w:tabs>
          <w:tab w:val="left" w:pos="1080"/>
          <w:tab w:val="left" w:pos="1260"/>
        </w:tabs>
        <w:autoSpaceDE w:val="0"/>
        <w:autoSpaceDN w:val="0"/>
        <w:ind w:firstLine="720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соответствии объемов осуществленных кассовых расходов прогнозным показателям кассового планирования;</w:t>
      </w:r>
    </w:p>
    <w:p w:rsidR="00173036" w:rsidRPr="00A81662" w:rsidRDefault="00173036" w:rsidP="00DD73A0">
      <w:pPr>
        <w:widowControl w:val="0"/>
        <w:tabs>
          <w:tab w:val="left" w:pos="1080"/>
          <w:tab w:val="left" w:pos="1260"/>
        </w:tabs>
        <w:autoSpaceDE w:val="0"/>
        <w:autoSpaceDN w:val="0"/>
        <w:ind w:firstLine="720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уровне достижения значений показателей результата выполнения мероприятий (при наличии);</w:t>
      </w:r>
    </w:p>
    <w:p w:rsidR="00173036" w:rsidRPr="00A81662" w:rsidRDefault="00173036" w:rsidP="00DD73A0">
      <w:pPr>
        <w:widowControl w:val="0"/>
        <w:tabs>
          <w:tab w:val="left" w:pos="1080"/>
          <w:tab w:val="left" w:pos="1260"/>
        </w:tabs>
        <w:autoSpaceDE w:val="0"/>
        <w:autoSpaceDN w:val="0"/>
        <w:ind w:firstLine="720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обоснованности объектов закупок, в том числе обоснованности объема финансового обеспечения для осуществления закупки, сроков (периодичности) осуществления планируемых закупок, а также начальных (максимальных) цен контрактов;</w:t>
      </w:r>
    </w:p>
    <w:p w:rsidR="00173036" w:rsidRPr="00A81662" w:rsidRDefault="00173036" w:rsidP="00DD73A0">
      <w:pPr>
        <w:widowControl w:val="0"/>
        <w:tabs>
          <w:tab w:val="left" w:pos="1080"/>
          <w:tab w:val="left" w:pos="1260"/>
        </w:tabs>
        <w:autoSpaceDE w:val="0"/>
        <w:autoSpaceDN w:val="0"/>
        <w:ind w:firstLine="720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обоснованности выбора способов определения поставщика (подрядчика, исполнителя) в соответствии со статьей 24 Федерального закона                        от 05 апреля 2013 года № 44-ФЗ «О контрактной системе в сфере закупок товаров, работ, услуг для обеспечения государственных и муниципальных нужд» с целью достижения экономии бюджетных средств;</w:t>
      </w:r>
    </w:p>
    <w:p w:rsidR="00173036" w:rsidRPr="00A81662" w:rsidRDefault="00173036" w:rsidP="00DD73A0">
      <w:pPr>
        <w:widowControl w:val="0"/>
        <w:tabs>
          <w:tab w:val="left" w:pos="1080"/>
          <w:tab w:val="left" w:pos="1260"/>
        </w:tabs>
        <w:autoSpaceDE w:val="0"/>
        <w:autoSpaceDN w:val="0"/>
        <w:ind w:firstLine="720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равномерности принятия и исполнения обязательств по муниципальным контрактам с учетом особенностей выполняемых функций и полномочий в течение финансового года;</w:t>
      </w:r>
    </w:p>
    <w:p w:rsidR="00173036" w:rsidRPr="00A81662" w:rsidRDefault="00173036" w:rsidP="00DD73A0">
      <w:pPr>
        <w:widowControl w:val="0"/>
        <w:tabs>
          <w:tab w:val="left" w:pos="1080"/>
          <w:tab w:val="left" w:pos="1260"/>
        </w:tabs>
        <w:autoSpaceDE w:val="0"/>
        <w:autoSpaceDN w:val="0"/>
        <w:ind w:firstLine="720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обоснованности показателей муниципального задания на оказание (выполнение) муниципальных услуг (работ);</w:t>
      </w:r>
    </w:p>
    <w:p w:rsidR="00173036" w:rsidRPr="00A81662" w:rsidRDefault="00173036" w:rsidP="00DD73A0">
      <w:pPr>
        <w:widowControl w:val="0"/>
        <w:tabs>
          <w:tab w:val="left" w:pos="1080"/>
          <w:tab w:val="left" w:pos="1260"/>
        </w:tabs>
        <w:autoSpaceDE w:val="0"/>
        <w:autoSpaceDN w:val="0"/>
        <w:ind w:firstLine="720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наличии, объеме и структуре дебиторской и кредиторской задолженности, в том числе просроченной.</w:t>
      </w:r>
    </w:p>
    <w:p w:rsidR="00173036" w:rsidRPr="00A81662" w:rsidRDefault="00173036" w:rsidP="00DD73A0">
      <w:pPr>
        <w:widowControl w:val="0"/>
        <w:numPr>
          <w:ilvl w:val="0"/>
          <w:numId w:val="31"/>
        </w:numPr>
        <w:tabs>
          <w:tab w:val="left" w:pos="1260"/>
        </w:tabs>
        <w:autoSpaceDE w:val="0"/>
        <w:autoSpaceDN w:val="0"/>
        <w:adjustRightInd w:val="0"/>
        <w:ind w:left="0" w:firstLine="720"/>
        <w:jc w:val="both"/>
        <w:rPr>
          <w:rFonts w:ascii="Liberation Serif" w:hAnsi="Liberation Serif"/>
          <w:spacing w:val="2"/>
        </w:rPr>
      </w:pPr>
      <w:r w:rsidRPr="00A81662">
        <w:rPr>
          <w:rFonts w:ascii="Liberation Serif" w:hAnsi="Liberation Serif"/>
          <w:spacing w:val="2"/>
        </w:rPr>
        <w:t>Деятельность Субъекта аудита основывается на принципах законности, объективности, эффективности, функциональной независимости, профессиональной компетентности и системности.</w:t>
      </w:r>
    </w:p>
    <w:p w:rsidR="00173036" w:rsidRPr="00A81662" w:rsidRDefault="00173036" w:rsidP="00DD73A0">
      <w:pPr>
        <w:shd w:val="clear" w:color="auto" w:fill="FFFFFF"/>
        <w:tabs>
          <w:tab w:val="num" w:pos="540"/>
        </w:tabs>
        <w:ind w:firstLine="720"/>
        <w:contextualSpacing/>
        <w:jc w:val="both"/>
        <w:textAlignment w:val="baseline"/>
        <w:rPr>
          <w:rFonts w:ascii="Liberation Serif" w:hAnsi="Liberation Serif"/>
          <w:spacing w:val="2"/>
        </w:rPr>
      </w:pPr>
      <w:r w:rsidRPr="00A81662">
        <w:rPr>
          <w:rFonts w:ascii="Liberation Serif" w:hAnsi="Liberation Serif"/>
          <w:spacing w:val="2"/>
        </w:rPr>
        <w:t>Принцип законности выражается в строгом и полном выполнении правовых норм, регулирующих процесс внутреннего финансового аудита.</w:t>
      </w:r>
    </w:p>
    <w:p w:rsidR="00173036" w:rsidRPr="00A81662" w:rsidRDefault="00173036" w:rsidP="00DD73A0">
      <w:pPr>
        <w:shd w:val="clear" w:color="auto" w:fill="FFFFFF"/>
        <w:tabs>
          <w:tab w:val="num" w:pos="540"/>
        </w:tabs>
        <w:ind w:firstLine="720"/>
        <w:contextualSpacing/>
        <w:jc w:val="both"/>
        <w:textAlignment w:val="baseline"/>
        <w:rPr>
          <w:rFonts w:ascii="Liberation Serif" w:hAnsi="Liberation Serif"/>
          <w:spacing w:val="2"/>
        </w:rPr>
      </w:pPr>
      <w:r w:rsidRPr="00A81662">
        <w:rPr>
          <w:rFonts w:ascii="Liberation Serif" w:hAnsi="Liberation Serif"/>
          <w:spacing w:val="2"/>
        </w:rPr>
        <w:t>Принцип объективности и профессиональной компетентности выражается в применении соответствующими должностными лицами и работниками совокупности профессиональных аудиторских знаний, навыков и других компетенций, позволяющих Субъекту аудита осуществлять внутренний финансовый аудит беспристрастно, качественно и с недопущением конфликта интересов любого рода для выполнения стоящих перед Субъектом аудита целей и задач.</w:t>
      </w:r>
    </w:p>
    <w:p w:rsidR="00173036" w:rsidRPr="00A81662" w:rsidRDefault="00173036" w:rsidP="00DD73A0">
      <w:pPr>
        <w:shd w:val="clear" w:color="auto" w:fill="FFFFFF"/>
        <w:tabs>
          <w:tab w:val="num" w:pos="540"/>
        </w:tabs>
        <w:ind w:firstLine="709"/>
        <w:contextualSpacing/>
        <w:jc w:val="both"/>
        <w:textAlignment w:val="baseline"/>
        <w:rPr>
          <w:rFonts w:ascii="Liberation Serif" w:hAnsi="Liberation Serif"/>
          <w:spacing w:val="2"/>
        </w:rPr>
      </w:pPr>
      <w:r w:rsidRPr="00A81662">
        <w:rPr>
          <w:rFonts w:ascii="Liberation Serif" w:hAnsi="Liberation Serif"/>
          <w:spacing w:val="2"/>
        </w:rPr>
        <w:t xml:space="preserve">Принцип эффективности означает, что внутренний финансовый аудит должен исходить из необходимости достижения наилучших (заданных) </w:t>
      </w:r>
      <w:r w:rsidRPr="00A81662">
        <w:rPr>
          <w:rFonts w:ascii="Liberation Serif" w:hAnsi="Liberation Serif"/>
          <w:spacing w:val="2"/>
        </w:rPr>
        <w:lastRenderedPageBreak/>
        <w:t>результатов аудита с использованием наименьшего объема затрачиваемых на него ресурсов (финансовых, трудовых и материальных).</w:t>
      </w:r>
    </w:p>
    <w:p w:rsidR="00173036" w:rsidRPr="00A81662" w:rsidRDefault="00173036" w:rsidP="00DD73A0">
      <w:pPr>
        <w:shd w:val="clear" w:color="auto" w:fill="FFFFFF"/>
        <w:tabs>
          <w:tab w:val="num" w:pos="540"/>
        </w:tabs>
        <w:ind w:firstLine="709"/>
        <w:contextualSpacing/>
        <w:jc w:val="both"/>
        <w:textAlignment w:val="baseline"/>
        <w:rPr>
          <w:rFonts w:ascii="Liberation Serif" w:hAnsi="Liberation Serif"/>
          <w:spacing w:val="2"/>
        </w:rPr>
      </w:pPr>
      <w:r w:rsidRPr="00A81662">
        <w:rPr>
          <w:rFonts w:ascii="Liberation Serif" w:hAnsi="Liberation Serif"/>
          <w:spacing w:val="2"/>
        </w:rPr>
        <w:t>Принцип функциональной независимости означает отсутствие условий, которые создают угрозу способности Субъекта аудита беспристрастно и объективно выполнять свои обязанности.</w:t>
      </w:r>
    </w:p>
    <w:p w:rsidR="00173036" w:rsidRPr="00A81662" w:rsidRDefault="00173036" w:rsidP="00DD73A0">
      <w:pPr>
        <w:shd w:val="clear" w:color="auto" w:fill="FFFFFF"/>
        <w:tabs>
          <w:tab w:val="num" w:pos="540"/>
        </w:tabs>
        <w:ind w:firstLine="709"/>
        <w:contextualSpacing/>
        <w:jc w:val="both"/>
        <w:textAlignment w:val="baseline"/>
        <w:rPr>
          <w:rFonts w:ascii="Liberation Serif" w:hAnsi="Liberation Serif"/>
          <w:lang w:eastAsia="en-US"/>
        </w:rPr>
      </w:pPr>
      <w:r w:rsidRPr="00A81662">
        <w:rPr>
          <w:rFonts w:ascii="Liberation Serif" w:hAnsi="Liberation Serif"/>
          <w:spacing w:val="2"/>
        </w:rPr>
        <w:t xml:space="preserve">Принцип системности заключается в том, что при осуществлении внутреннего финансового аудита выявленные риски (угрозы) и нарушения анализируются в целях оценки эффективности и надежности внутреннего финансового контроля. </w:t>
      </w:r>
    </w:p>
    <w:p w:rsidR="00173036" w:rsidRPr="00A81662" w:rsidRDefault="00173036" w:rsidP="00DD73A0">
      <w:pPr>
        <w:pStyle w:val="ad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81662">
        <w:rPr>
          <w:rFonts w:ascii="Liberation Serif" w:hAnsi="Liberation Serif"/>
          <w:sz w:val="28"/>
          <w:szCs w:val="28"/>
        </w:rPr>
        <w:t>6. Субъект аудита обязан:</w:t>
      </w:r>
    </w:p>
    <w:p w:rsidR="00173036" w:rsidRPr="00A81662" w:rsidRDefault="00173036" w:rsidP="00DD73A0">
      <w:pPr>
        <w:pStyle w:val="ad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81662">
        <w:rPr>
          <w:rFonts w:ascii="Liberation Serif" w:hAnsi="Liberation Serif"/>
          <w:sz w:val="28"/>
          <w:szCs w:val="28"/>
        </w:rPr>
        <w:t>соблюдать требования законодательства Российской Федерации, нормативно-правовых актов Свердловской области и Невьянского городского округа, в том числе положения правовых актов, регулирующих организацию и осуществление внутреннего финансового аудита (федеральные стандарты внутреннего финансового аудита и настоящий Порядок);</w:t>
      </w:r>
    </w:p>
    <w:p w:rsidR="00173036" w:rsidRPr="00A81662" w:rsidRDefault="00173036" w:rsidP="00DD73A0">
      <w:pPr>
        <w:pStyle w:val="ad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81662">
        <w:rPr>
          <w:rFonts w:ascii="Liberation Serif" w:hAnsi="Liberation Serif"/>
          <w:sz w:val="28"/>
          <w:szCs w:val="28"/>
        </w:rPr>
        <w:t>соблюдать положения Кодекса этики и служебного поведения муниципальных служащих Невьянского городского округа;</w:t>
      </w:r>
    </w:p>
    <w:p w:rsidR="00173036" w:rsidRPr="00A81662" w:rsidRDefault="00173036" w:rsidP="00DD73A0">
      <w:pPr>
        <w:pStyle w:val="ad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81662">
        <w:rPr>
          <w:rFonts w:ascii="Liberation Serif" w:hAnsi="Liberation Serif"/>
          <w:sz w:val="28"/>
          <w:szCs w:val="28"/>
        </w:rPr>
        <w:t>своевременно сообщать главе Невьянского городского округа о личной заинтересованности при исполнении должностных обязанностей, которая может привести к конфликту интересов, а также о выявленных признаках коррупционных и иных правонарушений;</w:t>
      </w:r>
    </w:p>
    <w:p w:rsidR="00173036" w:rsidRPr="00A81662" w:rsidRDefault="00173036" w:rsidP="00DD73A0">
      <w:pPr>
        <w:pStyle w:val="ad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81662">
        <w:rPr>
          <w:rFonts w:ascii="Liberation Serif" w:hAnsi="Liberation Serif"/>
          <w:sz w:val="28"/>
          <w:szCs w:val="28"/>
        </w:rPr>
        <w:t>использовать информацию, полученную при осуществлении внутреннего финансового аудита, исключительно в целях исполнения должностных обязанностей;</w:t>
      </w:r>
    </w:p>
    <w:p w:rsidR="00173036" w:rsidRPr="00A81662" w:rsidRDefault="00173036" w:rsidP="00DD73A0">
      <w:pPr>
        <w:pStyle w:val="ad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81662">
        <w:rPr>
          <w:rFonts w:ascii="Liberation Serif" w:hAnsi="Liberation Serif"/>
          <w:sz w:val="28"/>
          <w:szCs w:val="28"/>
        </w:rPr>
        <w:t>проводить анализ документов и фактических данных, информации, связанных с Объектом аудита, в целях планирования и проведения аудиторского мероприятия;</w:t>
      </w:r>
    </w:p>
    <w:p w:rsidR="00173036" w:rsidRPr="00A81662" w:rsidRDefault="00173036" w:rsidP="00DD73A0">
      <w:pPr>
        <w:pStyle w:val="ad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81662">
        <w:rPr>
          <w:rFonts w:ascii="Liberation Serif" w:hAnsi="Liberation Serif"/>
          <w:sz w:val="28"/>
          <w:szCs w:val="28"/>
        </w:rPr>
        <w:t>применять основанный на результатах оценки бюджетных рисков (риск-ориентированный) подход при планировании и проведении аудиторских мероприятий;</w:t>
      </w:r>
    </w:p>
    <w:p w:rsidR="00173036" w:rsidRPr="00A81662" w:rsidRDefault="00173036" w:rsidP="00DD73A0">
      <w:pPr>
        <w:pStyle w:val="ad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81662">
        <w:rPr>
          <w:rFonts w:ascii="Liberation Serif" w:hAnsi="Liberation Serif"/>
          <w:sz w:val="28"/>
          <w:szCs w:val="28"/>
        </w:rPr>
        <w:t>по результатам проведенной оценки бюджетных рисков осуществлять планирование аудиторских мероприятий и формировать программы аудиторских мероприятий, а также представлять их на утверждение главе Невьянского городского округа;</w:t>
      </w:r>
    </w:p>
    <w:p w:rsidR="00173036" w:rsidRPr="00A81662" w:rsidRDefault="00173036" w:rsidP="00DD73A0">
      <w:pPr>
        <w:pStyle w:val="ad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81662">
        <w:rPr>
          <w:rFonts w:ascii="Liberation Serif" w:hAnsi="Liberation Serif"/>
          <w:sz w:val="28"/>
          <w:szCs w:val="28"/>
        </w:rPr>
        <w:t>обеспечивать выполнение плана проведения аудиторских мероприятий;</w:t>
      </w:r>
    </w:p>
    <w:p w:rsidR="00173036" w:rsidRPr="00A81662" w:rsidRDefault="00173036" w:rsidP="00DD73A0">
      <w:pPr>
        <w:pStyle w:val="ad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81662">
        <w:rPr>
          <w:rFonts w:ascii="Liberation Serif" w:hAnsi="Liberation Serif"/>
          <w:sz w:val="28"/>
          <w:szCs w:val="28"/>
        </w:rPr>
        <w:t>направлять руководителям структурных подразделений администрации Невьянского городского округа план проведения аудиторских мероприятий и программы аудиторских мероприятий;</w:t>
      </w:r>
    </w:p>
    <w:p w:rsidR="00173036" w:rsidRPr="00A81662" w:rsidRDefault="00173036" w:rsidP="00DD73A0">
      <w:pPr>
        <w:pStyle w:val="ad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81662">
        <w:rPr>
          <w:rFonts w:ascii="Liberation Serif" w:hAnsi="Liberation Serif"/>
          <w:sz w:val="28"/>
          <w:szCs w:val="28"/>
        </w:rPr>
        <w:t>проводить аудиторские мероприятия в соответствии с программами этих мероприятий, в том числе подготавливать аналитические записки в рамках аудиторского мероприятия;</w:t>
      </w:r>
    </w:p>
    <w:p w:rsidR="00173036" w:rsidRPr="00A81662" w:rsidRDefault="00173036" w:rsidP="00DD73A0">
      <w:pPr>
        <w:pStyle w:val="ad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81662">
        <w:rPr>
          <w:rFonts w:ascii="Liberation Serif" w:hAnsi="Liberation Serif"/>
          <w:sz w:val="28"/>
          <w:szCs w:val="28"/>
        </w:rPr>
        <w:t>обеспечивать получение достаточных аудиторских доказательств;</w:t>
      </w:r>
    </w:p>
    <w:p w:rsidR="00173036" w:rsidRPr="00A81662" w:rsidRDefault="00173036" w:rsidP="00DD73A0">
      <w:pPr>
        <w:pStyle w:val="ad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81662">
        <w:rPr>
          <w:rFonts w:ascii="Liberation Serif" w:hAnsi="Liberation Serif"/>
          <w:sz w:val="28"/>
          <w:szCs w:val="28"/>
        </w:rPr>
        <w:t>формировать рабочую документацию аудиторского мероприятия;</w:t>
      </w:r>
    </w:p>
    <w:p w:rsidR="00173036" w:rsidRPr="00A81662" w:rsidRDefault="00173036" w:rsidP="00DD73A0">
      <w:pPr>
        <w:pStyle w:val="ad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81662">
        <w:rPr>
          <w:rFonts w:ascii="Liberation Serif" w:hAnsi="Liberation Serif"/>
          <w:sz w:val="28"/>
          <w:szCs w:val="28"/>
        </w:rPr>
        <w:lastRenderedPageBreak/>
        <w:t>обеспечивать выполнение программы аудиторского мероприятия в соответствии с принципами внутреннего финансового аудита, осуществляя контроль полноты рабочей документации аудиторского мероприятия и достаточности аудиторских доказательств;</w:t>
      </w:r>
    </w:p>
    <w:p w:rsidR="00173036" w:rsidRPr="00A81662" w:rsidRDefault="00173036" w:rsidP="00DD73A0">
      <w:pPr>
        <w:pStyle w:val="ad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81662">
        <w:rPr>
          <w:rFonts w:ascii="Liberation Serif" w:hAnsi="Liberation Serif"/>
          <w:sz w:val="28"/>
          <w:szCs w:val="28"/>
        </w:rPr>
        <w:t>обеспечивать подготовку заключения по результатам аудиторского мероприятия;</w:t>
      </w:r>
    </w:p>
    <w:p w:rsidR="00173036" w:rsidRPr="00A81662" w:rsidRDefault="00173036" w:rsidP="00DD73A0">
      <w:pPr>
        <w:pStyle w:val="ad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81662">
        <w:rPr>
          <w:rFonts w:ascii="Liberation Serif" w:hAnsi="Liberation Serif"/>
          <w:sz w:val="28"/>
          <w:szCs w:val="28"/>
        </w:rPr>
        <w:t>направлять руководителям структурных подразделений администрации Невьянского городского округа проект заключения и (или) заключение по результатам аудиторского мероприятия;</w:t>
      </w:r>
    </w:p>
    <w:p w:rsidR="00173036" w:rsidRPr="00A81662" w:rsidRDefault="00173036" w:rsidP="00DD73A0">
      <w:pPr>
        <w:pStyle w:val="ad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81662">
        <w:rPr>
          <w:rFonts w:ascii="Liberation Serif" w:hAnsi="Liberation Serif"/>
          <w:sz w:val="28"/>
          <w:szCs w:val="28"/>
        </w:rPr>
        <w:t>рассматривать письменные возражения и предложения, полученные от руководителей структурных подразделений администрации Невьянского городского округа, по результатам проведенного аудиторского мероприятия (при наличии) и при необходимости вносить изменения в заключение по результатам проведения аудиторского мероприятия;</w:t>
      </w:r>
    </w:p>
    <w:p w:rsidR="00173036" w:rsidRPr="00A81662" w:rsidRDefault="00173036" w:rsidP="00DD73A0">
      <w:pPr>
        <w:pStyle w:val="ad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81662">
        <w:rPr>
          <w:rFonts w:ascii="Liberation Serif" w:hAnsi="Liberation Serif"/>
          <w:sz w:val="28"/>
          <w:szCs w:val="28"/>
        </w:rPr>
        <w:t>подписывать заключение по результатам аудиторского мероприятия, осуществляя контроль полноты отражения результатов проведения аудиторского мероприятия, и представлять заключение по результатам аудиторского мероприятия главе Невьянского городского округа;</w:t>
      </w:r>
    </w:p>
    <w:p w:rsidR="00173036" w:rsidRPr="00A81662" w:rsidRDefault="00173036" w:rsidP="00DD73A0">
      <w:pPr>
        <w:pStyle w:val="ad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81662">
        <w:rPr>
          <w:rFonts w:ascii="Liberation Serif" w:hAnsi="Liberation Serif"/>
          <w:sz w:val="28"/>
          <w:szCs w:val="28"/>
        </w:rPr>
        <w:t>обеспечивать проведение мониторинга реализации субъектами бюджетных процедур мер по устранению выявленных нарушений и (или) недостатков по результатам аудиторского мероприятия и по организации внутреннего финансового контроля, по минимизации (устранению) бюджетных рисков, повышению качества финансового менеджмента;</w:t>
      </w:r>
    </w:p>
    <w:p w:rsidR="00173036" w:rsidRPr="00A81662" w:rsidRDefault="00173036" w:rsidP="00DD73A0">
      <w:pPr>
        <w:pStyle w:val="ad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81662">
        <w:rPr>
          <w:rFonts w:ascii="Liberation Serif" w:hAnsi="Liberation Serif"/>
          <w:sz w:val="28"/>
          <w:szCs w:val="28"/>
        </w:rPr>
        <w:t>обеспечивать сбор и анализ информации о бюджетных рисках, оценивать бюджетные риски и способы их минимизации, а также анализировать выявленные нарушения и (или) недостатки в целях ведения реестра бюджетных рисков;</w:t>
      </w:r>
    </w:p>
    <w:p w:rsidR="00173036" w:rsidRPr="00A81662" w:rsidRDefault="00173036" w:rsidP="00DD73A0">
      <w:pPr>
        <w:pStyle w:val="ad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81662">
        <w:rPr>
          <w:rFonts w:ascii="Liberation Serif" w:hAnsi="Liberation Serif"/>
          <w:sz w:val="28"/>
          <w:szCs w:val="28"/>
        </w:rPr>
        <w:t>обеспечивать ведение реестра бюджетных рисков;</w:t>
      </w:r>
    </w:p>
    <w:p w:rsidR="00173036" w:rsidRPr="00A81662" w:rsidRDefault="00173036" w:rsidP="00DD73A0">
      <w:pPr>
        <w:pStyle w:val="ad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81662">
        <w:rPr>
          <w:rFonts w:ascii="Liberation Serif" w:hAnsi="Liberation Serif"/>
          <w:sz w:val="28"/>
          <w:szCs w:val="28"/>
        </w:rPr>
        <w:t>обеспечивать подготовку годовой отчетности о результатах деятельности Субъекта аудита за отчетный год и представлять ее главе Невьянского городского округа.</w:t>
      </w:r>
    </w:p>
    <w:p w:rsidR="00173036" w:rsidRPr="00A81662" w:rsidRDefault="00173036" w:rsidP="00DD73A0">
      <w:pPr>
        <w:shd w:val="clear" w:color="auto" w:fill="FFFFFF"/>
        <w:contextualSpacing/>
        <w:jc w:val="both"/>
        <w:textAlignment w:val="baseline"/>
        <w:rPr>
          <w:rFonts w:ascii="Liberation Serif" w:hAnsi="Liberation Serif"/>
          <w:spacing w:val="2"/>
        </w:rPr>
      </w:pPr>
    </w:p>
    <w:p w:rsidR="00173036" w:rsidRPr="00A81662" w:rsidRDefault="00173036" w:rsidP="00DD73A0">
      <w:pPr>
        <w:jc w:val="center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Глава 2. Составление плана проведения аудиторских мероприятий</w:t>
      </w:r>
    </w:p>
    <w:p w:rsidR="00173036" w:rsidRPr="00A81662" w:rsidRDefault="00173036" w:rsidP="00DD73A0">
      <w:pPr>
        <w:ind w:firstLine="709"/>
        <w:jc w:val="both"/>
        <w:rPr>
          <w:rFonts w:ascii="Liberation Serif" w:hAnsi="Liberation Serif"/>
        </w:rPr>
      </w:pPr>
    </w:p>
    <w:p w:rsidR="00173036" w:rsidRPr="00A81662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7. Планирование аудиторских мероприятий в целях составления плана проведения аудиторских мероприятий (далее – План) включает следующие этапы:</w:t>
      </w:r>
    </w:p>
    <w:p w:rsidR="00173036" w:rsidRPr="00A81662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1) формирование данных для составления проекта Плана;</w:t>
      </w:r>
    </w:p>
    <w:p w:rsidR="00173036" w:rsidRPr="00A81662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2) составление проекта Плана;</w:t>
      </w:r>
    </w:p>
    <w:p w:rsidR="00173036" w:rsidRPr="00A81662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3) утверждение Плана.</w:t>
      </w:r>
    </w:p>
    <w:p w:rsidR="00173036" w:rsidRPr="00A81662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8. План представляет собой перечень аудиторских мероприятий, которые планируется провести в очередном финансовом году. План составляется по форме, указанной в п</w:t>
      </w:r>
      <w:r w:rsidRPr="00A81662">
        <w:rPr>
          <w:rFonts w:ascii="Liberation Serif" w:hAnsi="Liberation Serif"/>
          <w:lang w:eastAsia="en-US"/>
        </w:rPr>
        <w:t>риложении № 1</w:t>
      </w:r>
      <w:r w:rsidRPr="00A81662">
        <w:rPr>
          <w:rFonts w:ascii="Liberation Serif" w:hAnsi="Liberation Serif"/>
        </w:rPr>
        <w:t>.</w:t>
      </w:r>
    </w:p>
    <w:p w:rsidR="00173036" w:rsidRPr="00A81662" w:rsidRDefault="00173036" w:rsidP="00DD73A0">
      <w:pPr>
        <w:shd w:val="clear" w:color="auto" w:fill="FFFFFF"/>
        <w:tabs>
          <w:tab w:val="num" w:pos="360"/>
          <w:tab w:val="left" w:pos="1260"/>
        </w:tabs>
        <w:ind w:firstLine="709"/>
        <w:contextualSpacing/>
        <w:jc w:val="both"/>
        <w:textAlignment w:val="baseline"/>
        <w:outlineLvl w:val="1"/>
        <w:rPr>
          <w:rFonts w:ascii="Liberation Serif" w:hAnsi="Liberation Serif"/>
          <w:highlight w:val="yellow"/>
          <w:lang w:eastAsia="en-US"/>
        </w:rPr>
      </w:pPr>
      <w:r w:rsidRPr="00A81662">
        <w:rPr>
          <w:rFonts w:ascii="Liberation Serif" w:hAnsi="Liberation Serif"/>
          <w:highlight w:val="yellow"/>
          <w:lang w:eastAsia="en-US"/>
        </w:rPr>
        <w:t>По каждому аудиторскому мероприятию в Плане указывается:</w:t>
      </w:r>
    </w:p>
    <w:p w:rsidR="00173036" w:rsidRPr="00A81662" w:rsidRDefault="00173036" w:rsidP="00DD73A0">
      <w:pPr>
        <w:shd w:val="clear" w:color="auto" w:fill="FFFFFF"/>
        <w:tabs>
          <w:tab w:val="num" w:pos="360"/>
          <w:tab w:val="left" w:pos="1260"/>
        </w:tabs>
        <w:ind w:firstLine="709"/>
        <w:contextualSpacing/>
        <w:jc w:val="both"/>
        <w:textAlignment w:val="baseline"/>
        <w:outlineLvl w:val="1"/>
        <w:rPr>
          <w:rFonts w:ascii="Liberation Serif" w:hAnsi="Liberation Serif"/>
          <w:highlight w:val="yellow"/>
          <w:lang w:eastAsia="en-US"/>
        </w:rPr>
      </w:pPr>
      <w:r w:rsidRPr="00A81662">
        <w:rPr>
          <w:rFonts w:ascii="Liberation Serif" w:hAnsi="Liberation Serif"/>
          <w:highlight w:val="yellow"/>
          <w:lang w:eastAsia="en-US"/>
        </w:rPr>
        <w:lastRenderedPageBreak/>
        <w:t>1) тема аудиторского мероприятия;</w:t>
      </w:r>
    </w:p>
    <w:p w:rsidR="00173036" w:rsidRPr="00A81662" w:rsidRDefault="00173036" w:rsidP="00DD73A0">
      <w:pPr>
        <w:shd w:val="clear" w:color="auto" w:fill="FFFFFF"/>
        <w:tabs>
          <w:tab w:val="left" w:pos="1080"/>
        </w:tabs>
        <w:ind w:firstLine="720"/>
        <w:contextualSpacing/>
        <w:jc w:val="both"/>
        <w:textAlignment w:val="baseline"/>
        <w:outlineLvl w:val="1"/>
        <w:rPr>
          <w:rFonts w:ascii="Liberation Serif" w:hAnsi="Liberation Serif"/>
          <w:lang w:eastAsia="en-US"/>
        </w:rPr>
      </w:pPr>
      <w:r w:rsidRPr="00A81662">
        <w:rPr>
          <w:rFonts w:ascii="Liberation Serif" w:hAnsi="Liberation Serif"/>
          <w:highlight w:val="yellow"/>
          <w:lang w:eastAsia="en-US"/>
        </w:rPr>
        <w:t>2</w:t>
      </w:r>
      <w:r w:rsidR="00B16BD3" w:rsidRPr="00A81662">
        <w:rPr>
          <w:rFonts w:ascii="Liberation Serif" w:hAnsi="Liberation Serif"/>
          <w:highlight w:val="yellow"/>
          <w:lang w:eastAsia="en-US"/>
        </w:rPr>
        <w:t>)</w:t>
      </w:r>
      <w:r w:rsidRPr="00A81662">
        <w:rPr>
          <w:rFonts w:ascii="Liberation Serif" w:hAnsi="Liberation Serif"/>
          <w:highlight w:val="yellow"/>
          <w:lang w:eastAsia="en-US"/>
        </w:rPr>
        <w:t xml:space="preserve"> дата (месяц) око</w:t>
      </w:r>
      <w:r w:rsidR="00B16BD3" w:rsidRPr="00A81662">
        <w:rPr>
          <w:rFonts w:ascii="Liberation Serif" w:hAnsi="Liberation Serif"/>
          <w:highlight w:val="yellow"/>
          <w:lang w:eastAsia="en-US"/>
        </w:rPr>
        <w:t>нчания аудиторского мероприятия.</w:t>
      </w:r>
    </w:p>
    <w:p w:rsidR="00173036" w:rsidRPr="00A81662" w:rsidRDefault="00173036" w:rsidP="00DD73A0">
      <w:pPr>
        <w:shd w:val="clear" w:color="auto" w:fill="FFFFFF"/>
        <w:tabs>
          <w:tab w:val="num" w:pos="360"/>
          <w:tab w:val="left" w:pos="1260"/>
        </w:tabs>
        <w:ind w:firstLine="709"/>
        <w:contextualSpacing/>
        <w:jc w:val="both"/>
        <w:textAlignment w:val="baseline"/>
        <w:outlineLvl w:val="1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  <w:color w:val="000000"/>
        </w:rPr>
        <w:t>План включает не менее двух аудиторских мероприятий, в том числе аудиторское мероприятие с целью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отчетности.</w:t>
      </w:r>
    </w:p>
    <w:p w:rsidR="00C4376C" w:rsidRPr="00A81662" w:rsidRDefault="00C4376C" w:rsidP="00DD73A0">
      <w:pPr>
        <w:shd w:val="clear" w:color="auto" w:fill="FFFFFF"/>
        <w:tabs>
          <w:tab w:val="num" w:pos="360"/>
          <w:tab w:val="left" w:pos="1260"/>
        </w:tabs>
        <w:ind w:firstLine="709"/>
        <w:contextualSpacing/>
        <w:jc w:val="both"/>
        <w:textAlignment w:val="baseline"/>
        <w:outlineLvl w:val="1"/>
        <w:rPr>
          <w:rFonts w:ascii="Liberation Serif" w:hAnsi="Liberation Serif"/>
          <w:lang w:eastAsia="en-US"/>
        </w:rPr>
      </w:pPr>
      <w:r w:rsidRPr="00A81662">
        <w:rPr>
          <w:rFonts w:ascii="Liberation Serif" w:hAnsi="Liberation Serif"/>
          <w:highlight w:val="yellow"/>
        </w:rPr>
        <w:t xml:space="preserve">Аудиторское мероприятие с </w:t>
      </w:r>
      <w:r w:rsidRPr="00A81662">
        <w:rPr>
          <w:highlight w:val="yellow"/>
        </w:rPr>
        <w:t>целью подтверждения достоверности бюджетной отчетности и соответствия порядка ведения бюджетного учета единой методологии учета и отчетности за отчетный финансовый год проводится до подписания годовой бюджетной отчетности главой Невьянского городского округа.</w:t>
      </w:r>
    </w:p>
    <w:p w:rsidR="00173036" w:rsidRPr="00A81662" w:rsidRDefault="00173036" w:rsidP="00DD73A0">
      <w:pPr>
        <w:shd w:val="clear" w:color="auto" w:fill="FFFFFF"/>
        <w:tabs>
          <w:tab w:val="num" w:pos="360"/>
          <w:tab w:val="left" w:pos="1260"/>
        </w:tabs>
        <w:ind w:firstLine="709"/>
        <w:contextualSpacing/>
        <w:jc w:val="both"/>
        <w:textAlignment w:val="baseline"/>
        <w:outlineLvl w:val="1"/>
        <w:rPr>
          <w:rFonts w:ascii="Liberation Serif" w:hAnsi="Liberation Serif"/>
        </w:rPr>
      </w:pPr>
      <w:r w:rsidRPr="00A81662">
        <w:rPr>
          <w:rFonts w:ascii="Liberation Serif" w:hAnsi="Liberation Serif"/>
          <w:lang w:eastAsia="en-US"/>
        </w:rPr>
        <w:t xml:space="preserve">9. </w:t>
      </w:r>
      <w:r w:rsidRPr="00A81662">
        <w:rPr>
          <w:rFonts w:ascii="Liberation Serif" w:hAnsi="Liberation Serif"/>
        </w:rPr>
        <w:t xml:space="preserve">План утверждается постановлением главы Невьянского городского округа до начала очередного финансового года, размещается на официальном сайте Невьянского городского округа и направляется руководителям структурных подразделений администрации Невьянского городского округа, в целях информирования о запланированных аудиторских мероприятиях. </w:t>
      </w:r>
    </w:p>
    <w:p w:rsidR="00173036" w:rsidRPr="00A81662" w:rsidRDefault="00173036" w:rsidP="00DD73A0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81662">
        <w:rPr>
          <w:rFonts w:ascii="Liberation Serif" w:hAnsi="Liberation Serif" w:cs="Times New Roman"/>
          <w:sz w:val="28"/>
          <w:szCs w:val="28"/>
        </w:rPr>
        <w:t>10. В утвержденный План могут вноситься изменения в связи с:</w:t>
      </w:r>
    </w:p>
    <w:p w:rsidR="00173036" w:rsidRPr="00A81662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наступлением обстоятельств непреодолимой силы;</w:t>
      </w:r>
    </w:p>
    <w:p w:rsidR="00173036" w:rsidRPr="00A81662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недостаточностью временных и (или) трудовых ресурсов при необходимости проведения внеплановых аудиторских мероприятий;</w:t>
      </w:r>
    </w:p>
    <w:p w:rsidR="00173036" w:rsidRPr="00A81662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внесением изменений в законодательные и иные нормативные правовые акты Российской Федерации, нормативные правовые акты субъектов Российской Федерации и муниципальные правовые акты, в том числе регулирующие осуществление операций (действий) по выполнению бюджетных процедур;</w:t>
      </w:r>
    </w:p>
    <w:p w:rsidR="00173036" w:rsidRPr="00A81662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выявлением в ходе подготовки аудиторского мероприятия существенных обстоятельств (необходимость изменения темы и (или) даты (месяца) окончания аудиторского мероприятия);</w:t>
      </w:r>
    </w:p>
    <w:p w:rsidR="00173036" w:rsidRPr="00A81662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реорганизацией администрации Невьянского городского округа и (или) реорганизацией, ликвидацией Субъекта аудита.</w:t>
      </w:r>
    </w:p>
    <w:p w:rsidR="00173036" w:rsidRPr="00A81662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Внесение изменений в План осуществляется на основании служебной записки Субъекта аудита</w:t>
      </w:r>
      <w:r w:rsidRPr="00A81662">
        <w:rPr>
          <w:rFonts w:ascii="Liberation Serif" w:hAnsi="Liberation Serif"/>
          <w:color w:val="000000"/>
        </w:rPr>
        <w:t xml:space="preserve"> к главе Невьянского городского округа с указанием причин внесения изменений. </w:t>
      </w:r>
    </w:p>
    <w:p w:rsidR="00173036" w:rsidRPr="00A81662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11. Изменения в План вносятся постановлением главы Невьянского городского округа.</w:t>
      </w:r>
    </w:p>
    <w:p w:rsidR="00C4376C" w:rsidRPr="00A81662" w:rsidRDefault="00173036" w:rsidP="00C4376C">
      <w:pPr>
        <w:tabs>
          <w:tab w:val="left" w:pos="1080"/>
        </w:tabs>
        <w:ind w:firstLine="709"/>
        <w:jc w:val="both"/>
        <w:rPr>
          <w:rFonts w:ascii="Liberation Serif" w:hAnsi="Liberation Serif"/>
          <w:highlight w:val="yellow"/>
        </w:rPr>
      </w:pPr>
      <w:r w:rsidRPr="00A81662">
        <w:rPr>
          <w:rFonts w:ascii="Liberation Serif" w:hAnsi="Liberation Serif"/>
        </w:rPr>
        <w:t xml:space="preserve">12. </w:t>
      </w:r>
      <w:r w:rsidR="00C4376C" w:rsidRPr="00A81662">
        <w:rPr>
          <w:rFonts w:ascii="Liberation Serif" w:hAnsi="Liberation Serif"/>
          <w:highlight w:val="yellow"/>
        </w:rPr>
        <w:t>Внеплановые аудиторские мероприятия проводятся при:</w:t>
      </w:r>
    </w:p>
    <w:p w:rsidR="00C4376C" w:rsidRPr="00A81662" w:rsidRDefault="00C4376C" w:rsidP="00C4376C">
      <w:pPr>
        <w:tabs>
          <w:tab w:val="left" w:pos="1080"/>
        </w:tabs>
        <w:ind w:firstLine="709"/>
        <w:jc w:val="both"/>
        <w:rPr>
          <w:rFonts w:ascii="Liberation Serif" w:hAnsi="Liberation Serif"/>
          <w:highlight w:val="yellow"/>
        </w:rPr>
      </w:pPr>
      <w:r w:rsidRPr="00A81662">
        <w:rPr>
          <w:rFonts w:ascii="Liberation Serif" w:hAnsi="Liberation Serif"/>
          <w:highlight w:val="yellow"/>
        </w:rPr>
        <w:t>1) поступлении информации о нарушении законодательства Российской Федерации и иных нормативных правовых актов в сфере бюджетных правоотношений и (или) в сфере закупок товаров, работ, услуг для обеспечения муниципальных нужд;</w:t>
      </w:r>
    </w:p>
    <w:p w:rsidR="00C4376C" w:rsidRPr="00A81662" w:rsidRDefault="00C4376C" w:rsidP="00C4376C">
      <w:pPr>
        <w:tabs>
          <w:tab w:val="left" w:pos="1080"/>
        </w:tabs>
        <w:ind w:firstLine="709"/>
        <w:jc w:val="both"/>
        <w:rPr>
          <w:rFonts w:ascii="Liberation Serif" w:hAnsi="Liberation Serif"/>
          <w:highlight w:val="yellow"/>
        </w:rPr>
      </w:pPr>
      <w:r w:rsidRPr="00A81662">
        <w:rPr>
          <w:rFonts w:ascii="Liberation Serif" w:hAnsi="Liberation Serif"/>
          <w:highlight w:val="yellow"/>
        </w:rPr>
        <w:t>2)  необходимости проведения оценки и подтверждения эффективности действий субъектов бюджетных процедур по устранению нарушений и (или) недостатков, выявленных по результатам аудиторского мероприятия;</w:t>
      </w:r>
    </w:p>
    <w:p w:rsidR="00C4376C" w:rsidRPr="00A81662" w:rsidRDefault="00C4376C" w:rsidP="00C4376C">
      <w:pPr>
        <w:tabs>
          <w:tab w:val="left" w:pos="1080"/>
        </w:tabs>
        <w:ind w:firstLine="709"/>
        <w:jc w:val="both"/>
        <w:rPr>
          <w:rFonts w:ascii="Liberation Serif" w:hAnsi="Liberation Serif"/>
          <w:highlight w:val="yellow"/>
        </w:rPr>
      </w:pPr>
      <w:r w:rsidRPr="00A81662">
        <w:rPr>
          <w:rFonts w:ascii="Liberation Serif" w:hAnsi="Liberation Serif"/>
          <w:highlight w:val="yellow"/>
        </w:rPr>
        <w:lastRenderedPageBreak/>
        <w:t>3) необходимости проведения анализа выполнения мер по повышению качества финансового менеджмента и минимизации (устранению) бюджетных рисков.</w:t>
      </w:r>
    </w:p>
    <w:p w:rsidR="00173036" w:rsidRPr="00A81662" w:rsidRDefault="00C4376C" w:rsidP="00C4376C">
      <w:pPr>
        <w:shd w:val="clear" w:color="auto" w:fill="FFFFFF"/>
        <w:tabs>
          <w:tab w:val="num" w:pos="360"/>
          <w:tab w:val="left" w:pos="1260"/>
        </w:tabs>
        <w:ind w:firstLine="709"/>
        <w:contextualSpacing/>
        <w:jc w:val="both"/>
        <w:textAlignment w:val="baseline"/>
        <w:outlineLvl w:val="1"/>
        <w:rPr>
          <w:rFonts w:ascii="Liberation Serif" w:hAnsi="Liberation Serif"/>
        </w:rPr>
      </w:pPr>
      <w:r w:rsidRPr="00A81662">
        <w:rPr>
          <w:rFonts w:ascii="Liberation Serif" w:hAnsi="Liberation Serif"/>
          <w:color w:val="000000"/>
          <w:highlight w:val="yellow"/>
        </w:rPr>
        <w:t xml:space="preserve">Решение о проведении внепланового аудиторского мероприятия оформляется </w:t>
      </w:r>
      <w:r w:rsidRPr="00A81662">
        <w:rPr>
          <w:rFonts w:ascii="Liberation Serif" w:hAnsi="Liberation Serif"/>
          <w:highlight w:val="yellow"/>
        </w:rPr>
        <w:t>постановлением главы Невьянского городского округа, в котором указывается тема внепланового аудиторского мероприятия, дата начала и дата окончания внепланового аудиторского мероприятия и лицо, ответственное за проведение внепланового аудиторского мероприятия.</w:t>
      </w:r>
    </w:p>
    <w:p w:rsidR="00173036" w:rsidRPr="00A81662" w:rsidRDefault="00173036" w:rsidP="00DD73A0">
      <w:pPr>
        <w:shd w:val="clear" w:color="auto" w:fill="FFFFFF"/>
        <w:tabs>
          <w:tab w:val="num" w:pos="360"/>
          <w:tab w:val="left" w:pos="1260"/>
        </w:tabs>
        <w:ind w:firstLine="709"/>
        <w:contextualSpacing/>
        <w:jc w:val="both"/>
        <w:textAlignment w:val="baseline"/>
        <w:outlineLvl w:val="1"/>
        <w:rPr>
          <w:rFonts w:ascii="Liberation Serif" w:hAnsi="Liberation Serif"/>
          <w:lang w:eastAsia="en-US"/>
        </w:rPr>
      </w:pPr>
    </w:p>
    <w:p w:rsidR="00173036" w:rsidRPr="00A81662" w:rsidRDefault="00173036" w:rsidP="00DD73A0">
      <w:pPr>
        <w:jc w:val="center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Глава 3. Формирование программы аудиторского мероприятия и проведение аудиторских мероприятий</w:t>
      </w:r>
    </w:p>
    <w:p w:rsidR="00173036" w:rsidRPr="00A81662" w:rsidRDefault="00173036" w:rsidP="00DD73A0">
      <w:pPr>
        <w:shd w:val="clear" w:color="auto" w:fill="FFFFFF"/>
        <w:ind w:firstLine="709"/>
        <w:contextualSpacing/>
        <w:jc w:val="both"/>
        <w:textAlignment w:val="baseline"/>
        <w:rPr>
          <w:rFonts w:ascii="Liberation Serif" w:hAnsi="Liberation Serif"/>
          <w:spacing w:val="2"/>
        </w:rPr>
      </w:pPr>
    </w:p>
    <w:p w:rsidR="00173036" w:rsidRPr="00A81662" w:rsidRDefault="00173036" w:rsidP="00DD73A0">
      <w:pPr>
        <w:widowControl w:val="0"/>
        <w:numPr>
          <w:ilvl w:val="0"/>
          <w:numId w:val="32"/>
        </w:numPr>
        <w:tabs>
          <w:tab w:val="clear" w:pos="720"/>
          <w:tab w:val="num" w:pos="0"/>
          <w:tab w:val="left" w:pos="1260"/>
        </w:tabs>
        <w:autoSpaceDE w:val="0"/>
        <w:autoSpaceDN w:val="0"/>
        <w:ind w:left="0" w:firstLine="720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В целях составления программы аудиторского мероприятия Субъект аудита проводит предварительный анализ данных об Объектах аудита, в том числе сведений о результатах:</w:t>
      </w:r>
    </w:p>
    <w:p w:rsidR="00173036" w:rsidRPr="00A81662" w:rsidRDefault="00173036" w:rsidP="00DD73A0">
      <w:pPr>
        <w:widowControl w:val="0"/>
        <w:tabs>
          <w:tab w:val="num" w:pos="0"/>
          <w:tab w:val="left" w:pos="1260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осуществления внутреннего финансового контроля в структурных подразделениях администрации Невьянского городского округа;</w:t>
      </w:r>
    </w:p>
    <w:p w:rsidR="00173036" w:rsidRPr="00A81662" w:rsidRDefault="00173036" w:rsidP="00FA42DD">
      <w:pPr>
        <w:widowControl w:val="0"/>
        <w:tabs>
          <w:tab w:val="num" w:pos="284"/>
          <w:tab w:val="left" w:pos="1260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проведения в текущем и (или) отчетном финансовом году контрольных мероприятий отделом финансового контроля Финансового управления администрации Невьянского городского округа в отношении финансово-хозяйственной деятельности администрации Невьянского городского округа.</w:t>
      </w:r>
    </w:p>
    <w:p w:rsidR="00173036" w:rsidRPr="00A81662" w:rsidRDefault="00FA42DD" w:rsidP="00FA42DD">
      <w:pPr>
        <w:pStyle w:val="ConsPlusNormal"/>
        <w:numPr>
          <w:ilvl w:val="0"/>
          <w:numId w:val="32"/>
        </w:numPr>
        <w:tabs>
          <w:tab w:val="num" w:pos="284"/>
          <w:tab w:val="left" w:pos="1260"/>
        </w:tabs>
        <w:ind w:left="0"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A81662">
        <w:rPr>
          <w:rFonts w:ascii="Liberation Serif" w:hAnsi="Liberation Serif" w:cs="Times New Roman"/>
          <w:sz w:val="28"/>
          <w:szCs w:val="28"/>
          <w:highlight w:val="yellow"/>
        </w:rPr>
        <w:t>Документом, отражающим подготовку к проведению аудиторского мероприятия</w:t>
      </w:r>
      <w:r w:rsidR="004F0EEA" w:rsidRPr="00A81662">
        <w:rPr>
          <w:rFonts w:ascii="Liberation Serif" w:hAnsi="Liberation Serif" w:cs="Times New Roman"/>
          <w:sz w:val="28"/>
          <w:szCs w:val="28"/>
        </w:rPr>
        <w:t xml:space="preserve">, </w:t>
      </w:r>
      <w:r w:rsidR="00173036" w:rsidRPr="00A81662">
        <w:rPr>
          <w:rFonts w:ascii="Liberation Serif" w:hAnsi="Liberation Serif" w:cs="Times New Roman"/>
          <w:sz w:val="28"/>
          <w:szCs w:val="28"/>
        </w:rPr>
        <w:t xml:space="preserve">является программа аудиторских мероприятий (далее – Программа). Программа составляется по форме, указанной в приложении № 2. </w:t>
      </w:r>
    </w:p>
    <w:p w:rsidR="00173036" w:rsidRPr="00A81662" w:rsidRDefault="00173036" w:rsidP="00FA42DD">
      <w:pPr>
        <w:widowControl w:val="0"/>
        <w:tabs>
          <w:tab w:val="num" w:pos="284"/>
          <w:tab w:val="left" w:pos="1260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</w:rPr>
        <w:t>Программа утверждается постановлением главы Невьянского городского округа в срок не позднее 5 рабочих дней до даты начала проведения аудиторского мероприятия. Изменения в Программу вносятся постановлением главы Невьянского городского округа.</w:t>
      </w:r>
    </w:p>
    <w:p w:rsidR="00173036" w:rsidRPr="00A81662" w:rsidRDefault="00173036" w:rsidP="00DD73A0">
      <w:pPr>
        <w:pStyle w:val="ConsPlusNormal"/>
        <w:tabs>
          <w:tab w:val="num" w:pos="720"/>
          <w:tab w:val="left" w:pos="1260"/>
        </w:tabs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A81662">
        <w:rPr>
          <w:rFonts w:ascii="Liberation Serif" w:hAnsi="Liberation Serif"/>
          <w:sz w:val="28"/>
          <w:szCs w:val="28"/>
        </w:rPr>
        <w:t xml:space="preserve">Программа </w:t>
      </w:r>
      <w:r w:rsidRPr="00A81662">
        <w:rPr>
          <w:rFonts w:ascii="Liberation Serif" w:hAnsi="Liberation Serif" w:cs="Times New Roman"/>
          <w:sz w:val="28"/>
          <w:szCs w:val="28"/>
        </w:rPr>
        <w:t>содержит следующую информацию:</w:t>
      </w:r>
    </w:p>
    <w:p w:rsidR="00173036" w:rsidRPr="00A81662" w:rsidRDefault="00173036" w:rsidP="00DD73A0">
      <w:pPr>
        <w:widowControl w:val="0"/>
        <w:numPr>
          <w:ilvl w:val="0"/>
          <w:numId w:val="42"/>
        </w:numPr>
        <w:tabs>
          <w:tab w:val="left" w:pos="1260"/>
        </w:tabs>
        <w:autoSpaceDE w:val="0"/>
        <w:autoSpaceDN w:val="0"/>
        <w:ind w:left="0" w:firstLine="720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тема аудиторского мероприятия;</w:t>
      </w:r>
    </w:p>
    <w:p w:rsidR="00173036" w:rsidRPr="00A81662" w:rsidRDefault="00173036" w:rsidP="00DD73A0">
      <w:pPr>
        <w:widowControl w:val="0"/>
        <w:tabs>
          <w:tab w:val="left" w:pos="1260"/>
        </w:tabs>
        <w:autoSpaceDE w:val="0"/>
        <w:autoSpaceDN w:val="0"/>
        <w:ind w:firstLine="720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 xml:space="preserve">2) основание проведения аудиторского мероприятия (пункт Плана или </w:t>
      </w:r>
      <w:r w:rsidR="004F0EEA" w:rsidRPr="00A81662">
        <w:rPr>
          <w:rFonts w:ascii="Liberation Serif" w:hAnsi="Liberation Serif"/>
          <w:highlight w:val="yellow"/>
        </w:rPr>
        <w:t>причина проведения внепланового мероприятия</w:t>
      </w:r>
      <w:r w:rsidRPr="00A81662">
        <w:rPr>
          <w:rFonts w:ascii="Liberation Serif" w:hAnsi="Liberation Serif"/>
        </w:rPr>
        <w:t>);</w:t>
      </w:r>
    </w:p>
    <w:p w:rsidR="00173036" w:rsidRPr="00A81662" w:rsidRDefault="00173036" w:rsidP="00DD73A0">
      <w:pPr>
        <w:widowControl w:val="0"/>
        <w:tabs>
          <w:tab w:val="num" w:pos="0"/>
        </w:tabs>
        <w:autoSpaceDE w:val="0"/>
        <w:autoSpaceDN w:val="0"/>
        <w:ind w:firstLine="720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3) срок проведения аудиторского мероприятия;</w:t>
      </w:r>
    </w:p>
    <w:p w:rsidR="00173036" w:rsidRPr="00A81662" w:rsidRDefault="00173036" w:rsidP="00DD73A0">
      <w:pPr>
        <w:widowControl w:val="0"/>
        <w:autoSpaceDE w:val="0"/>
        <w:autoSpaceDN w:val="0"/>
        <w:ind w:firstLine="720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4) цель (цели) и задачи аудиторского мероприятия;</w:t>
      </w:r>
    </w:p>
    <w:p w:rsidR="00173036" w:rsidRPr="00A81662" w:rsidRDefault="00173036" w:rsidP="00DD73A0">
      <w:pPr>
        <w:widowControl w:val="0"/>
        <w:autoSpaceDE w:val="0"/>
        <w:autoSpaceDN w:val="0"/>
        <w:ind w:firstLine="720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5) методы внутреннего финансового аудита, которые будут применены при проведении аудиторского мероприятия;</w:t>
      </w:r>
    </w:p>
    <w:p w:rsidR="00173036" w:rsidRPr="00A81662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6)  перечень Объектов аудита;</w:t>
      </w:r>
    </w:p>
    <w:p w:rsidR="00173036" w:rsidRPr="00A81662" w:rsidRDefault="00173036" w:rsidP="00DD73A0">
      <w:pPr>
        <w:widowControl w:val="0"/>
        <w:tabs>
          <w:tab w:val="left" w:pos="1080"/>
        </w:tabs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7) перечень вопросов, подлежащих изучению в ходе проведения аудиторского мероприятия;</w:t>
      </w:r>
    </w:p>
    <w:p w:rsidR="00173036" w:rsidRPr="00A81662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8) сведения о Субъекте аудита.</w:t>
      </w:r>
    </w:p>
    <w:p w:rsidR="00173036" w:rsidRPr="00A81662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Срок проведения аудиторского мероприятия содержит дату начала и дату окончания аудиторского мероприятия.</w:t>
      </w:r>
    </w:p>
    <w:p w:rsidR="00173036" w:rsidRPr="00A81662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Дата начала аудиторского мероприятия определяется исходя из:</w:t>
      </w:r>
    </w:p>
    <w:p w:rsidR="00173036" w:rsidRPr="00A81662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поставленных целей и объема задач аудиторского мероприятия;</w:t>
      </w:r>
    </w:p>
    <w:p w:rsidR="00173036" w:rsidRPr="00A81662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lastRenderedPageBreak/>
        <w:t>перечня вопросов, подлежащих изучению в ходе проведения аудиторского мероприятия;</w:t>
      </w:r>
    </w:p>
    <w:p w:rsidR="00173036" w:rsidRPr="00A81662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требования, в соответствии с которым Программа должна быть утверждена до даты начала проведения аудиторского мероприятия.</w:t>
      </w:r>
    </w:p>
    <w:p w:rsidR="00173036" w:rsidRPr="00A81662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Датой окончания аудиторского мероприятия является дата подписания заключения.</w:t>
      </w:r>
    </w:p>
    <w:p w:rsidR="00173036" w:rsidRPr="00A81662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 xml:space="preserve">Срок проведения аудиторского мероприятия не может превышать 40 календарных дней. </w:t>
      </w:r>
    </w:p>
    <w:p w:rsidR="00173036" w:rsidRPr="00A81662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При определении цели (целей) и задач аудиторского мероприятия учитываются:</w:t>
      </w:r>
    </w:p>
    <w:p w:rsidR="00173036" w:rsidRPr="00A81662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1) цели осуществления внутреннего финансового аудита;</w:t>
      </w:r>
    </w:p>
    <w:p w:rsidR="00173036" w:rsidRPr="00A81662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2) задачи внутреннего финансового аудита.</w:t>
      </w:r>
    </w:p>
    <w:p w:rsidR="00173036" w:rsidRPr="00A81662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Методы внутреннего финансового аудита, которые будут применены при проведении аудиторского мероприятия, определяются исходя из целей и задач аудиторского мероприятия, результатов оценки бюджетных рисков, степени обеспеченности ресурсами (временными, трудовыми, материальными, финансовыми и иными ресурсами, которые способны оказать влияние на качество проведения аудиторского мероприятия). Для изучения одного вопроса могут быть использованы несколько методов внутреннего финансового аудита.</w:t>
      </w:r>
    </w:p>
    <w:p w:rsidR="00173036" w:rsidRPr="00A81662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Аудиторское мероприятие проводится с применением следующих возможных методов аудита:</w:t>
      </w:r>
    </w:p>
    <w:p w:rsidR="00173036" w:rsidRPr="00A81662" w:rsidRDefault="00173036" w:rsidP="00DD73A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1) аналитических процедур, представляющих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процедур;</w:t>
      </w:r>
    </w:p>
    <w:p w:rsidR="00173036" w:rsidRPr="00A81662" w:rsidRDefault="00173036" w:rsidP="00DD73A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2) инспектирования, представляющего собой изучение записей и документов, связанных с осуществлением операций внутренней бюджетной процедуры и (или) материальных активов;</w:t>
      </w:r>
    </w:p>
    <w:p w:rsidR="00173036" w:rsidRPr="00A81662" w:rsidRDefault="00173036" w:rsidP="00DD73A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3) наблюдения, представляющего собой изучение действий субъектов бюджетных процедур, выполняемых ими в ходе исполнения операций внутренней бюджетной процедуры;</w:t>
      </w:r>
    </w:p>
    <w:p w:rsidR="00173036" w:rsidRPr="00A81662" w:rsidRDefault="00173036" w:rsidP="00DD73A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4) запроса, представляющего собой обращение Субъекта аудита к  субъектам бюджетных процедур в целях получения сведений, необходимых для проведения аудиторского мероприятия;</w:t>
      </w:r>
    </w:p>
    <w:p w:rsidR="00173036" w:rsidRPr="00A81662" w:rsidRDefault="00173036" w:rsidP="00DD73A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5) подтверждения, представляющего собой получение ответа на запрос информации, содержащейся в регистрах бюджетного учета;</w:t>
      </w:r>
    </w:p>
    <w:p w:rsidR="00173036" w:rsidRPr="00A81662" w:rsidRDefault="00173036" w:rsidP="00DD73A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6) пересчета, представляющего собой проверку точности арифметических расчетов, произведенных субъектами бюджетных процедур, либо самостоятельного расчета Субъектом  аудита;</w:t>
      </w:r>
    </w:p>
    <w:p w:rsidR="00173036" w:rsidRPr="00A81662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 xml:space="preserve">7) мониторинга процедур внутреннего финансового контроля, представляющего собой формирование и ведение реестра бюджетных рисков и оценку надежности внутреннего финансового контроля с подготовкой </w:t>
      </w:r>
      <w:r w:rsidRPr="00A81662">
        <w:rPr>
          <w:rFonts w:ascii="Liberation Serif" w:hAnsi="Liberation Serif"/>
        </w:rPr>
        <w:lastRenderedPageBreak/>
        <w:t>предложений по его организации для минимизации бюджетных рисков.</w:t>
      </w:r>
    </w:p>
    <w:p w:rsidR="00173036" w:rsidRPr="00A81662" w:rsidRDefault="00173036" w:rsidP="00DD73A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15. Используемые методы внутреннего финансового аудита должны обеспечить получение Субъектом аудита обоснованных, надежных и достаточных аудиторских доказательств для формирования выводов, предложений и рекомендаций по результатам аудиторского мероприятия.</w:t>
      </w:r>
    </w:p>
    <w:p w:rsidR="00173036" w:rsidRPr="00A81662" w:rsidRDefault="00173036" w:rsidP="00DD73A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 xml:space="preserve">В целях подтверждения достоверности бюджетной отчетности и соответствия порядка ведения бюджетного учета в ходе аудиторских мероприятий изучаются: </w:t>
      </w:r>
    </w:p>
    <w:p w:rsidR="00173036" w:rsidRPr="00A81662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1) непрерывность ведения бюджетного учета;</w:t>
      </w:r>
    </w:p>
    <w:p w:rsidR="00173036" w:rsidRPr="00A81662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2) укомплектованность сотрудниками структурного подразделения администрации Невьянского городского округа, ведущего бюджетный учет и формирующего бюджетную отчетность, квалификация таких сотрудников;</w:t>
      </w:r>
    </w:p>
    <w:p w:rsidR="00173036" w:rsidRPr="00A81662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3) наличие и практика разрешения разногласий в отношении ведения бюджетного учета между субъектами бюджетных процедур;</w:t>
      </w:r>
    </w:p>
    <w:p w:rsidR="00173036" w:rsidRPr="00A81662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4) наличие учетной политики, соответствие ее установленным требованиям, частота и причины ее корректировки;</w:t>
      </w:r>
    </w:p>
    <w:p w:rsidR="00173036" w:rsidRPr="00A81662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5) правильность и своевременность оформления и принятия к учету первичных учетных документов, наличие (отсутствие) первичных учетных документов, регистрирующих не имевших места фактов хозяйственной жизни либо мнимого или притворного объекта бюджетного учета;</w:t>
      </w:r>
    </w:p>
    <w:p w:rsidR="00173036" w:rsidRPr="00A81662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6) правильность и своевременность ведения регистров бюджетного учета частота и правильность внесения в них исправлений, соответствие их требованиям, установленным в нормативных правовых актах, регулирующих ведение бюджетного учета;</w:t>
      </w:r>
    </w:p>
    <w:p w:rsidR="00173036" w:rsidRPr="00A81662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7) своевременность проведения инвентаризации активов и обязательств;</w:t>
      </w:r>
    </w:p>
    <w:p w:rsidR="00173036" w:rsidRPr="00A81662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8) соответствие состава бюджетной отчетности требованиям, установленным в нормативных правовых актах, регулирующих составление и представление бюджетной отчетности, ее составление на основе данных, содержащихся в регистрах бюджетного учета;</w:t>
      </w:r>
    </w:p>
    <w:p w:rsidR="00173036" w:rsidRPr="00A81662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9) наличие (отсутствие) случаев неверного отражения событий, хозяйственных операций в бюджетной отчетности или их преднамеренного исключения из нее;</w:t>
      </w:r>
    </w:p>
    <w:p w:rsidR="00173036" w:rsidRPr="00A81662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10) организация хранения документов бюджетного учета;</w:t>
      </w:r>
    </w:p>
    <w:p w:rsidR="00173036" w:rsidRPr="00A81662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11) надежность средств автоматизации ведения бюджетного учета, составления бюджетной отчетности;</w:t>
      </w:r>
    </w:p>
    <w:p w:rsidR="00173036" w:rsidRPr="00A81662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12) наличие (отсутствие) случаев не отражения в учете надлежащим образом отдельных хозяйственных операций в результате распоряжения руководителя структурного подразделения администрации Невьянского городского округа;</w:t>
      </w:r>
    </w:p>
    <w:p w:rsidR="00173036" w:rsidRPr="00A81662" w:rsidRDefault="00173036" w:rsidP="00DD73A0">
      <w:pPr>
        <w:shd w:val="clear" w:color="auto" w:fill="FFFFFF"/>
        <w:tabs>
          <w:tab w:val="left" w:pos="1080"/>
        </w:tabs>
        <w:ind w:firstLine="709"/>
        <w:contextualSpacing/>
        <w:jc w:val="both"/>
        <w:textAlignment w:val="baseline"/>
        <w:outlineLvl w:val="1"/>
        <w:rPr>
          <w:rFonts w:ascii="Liberation Serif" w:hAnsi="Liberation Serif"/>
          <w:lang w:eastAsia="en-US"/>
        </w:rPr>
      </w:pPr>
      <w:r w:rsidRPr="00A81662">
        <w:rPr>
          <w:rFonts w:ascii="Liberation Serif" w:hAnsi="Liberation Serif"/>
          <w:lang w:eastAsia="en-US"/>
        </w:rPr>
        <w:t>13) наличие (отсутствие) выверки счетов бюджетного учета, показателей бюджетной отчетности.</w:t>
      </w:r>
    </w:p>
    <w:p w:rsidR="00173036" w:rsidRPr="00A81662" w:rsidRDefault="00173036" w:rsidP="00DD73A0">
      <w:pPr>
        <w:shd w:val="clear" w:color="auto" w:fill="FFFFFF"/>
        <w:ind w:firstLine="709"/>
        <w:contextualSpacing/>
        <w:jc w:val="both"/>
        <w:textAlignment w:val="baseline"/>
        <w:outlineLvl w:val="1"/>
        <w:rPr>
          <w:rFonts w:ascii="Liberation Serif" w:hAnsi="Liberation Serif"/>
          <w:lang w:eastAsia="en-US"/>
        </w:rPr>
      </w:pPr>
      <w:r w:rsidRPr="00A81662">
        <w:rPr>
          <w:rFonts w:ascii="Liberation Serif" w:hAnsi="Liberation Serif"/>
          <w:lang w:eastAsia="en-US"/>
        </w:rPr>
        <w:t>В целях подготовки предложений по повышению экономности и результативности использования бюджетных средств в ходе аудиторских мероприятий изучаются:</w:t>
      </w:r>
    </w:p>
    <w:p w:rsidR="00173036" w:rsidRPr="00A81662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lastRenderedPageBreak/>
        <w:t>1) своевременность доведения и полнота распределения лимитов бюджетных обязательств;</w:t>
      </w:r>
    </w:p>
    <w:p w:rsidR="00173036" w:rsidRPr="00A81662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2) соответствие кассовых расходов плану-графику финансового обеспечения муниципальной программы, непрограммных расходов бюджета;</w:t>
      </w:r>
    </w:p>
    <w:p w:rsidR="00173036" w:rsidRPr="00A81662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3) качество обоснований изменений в бюджетную роспись;</w:t>
      </w:r>
    </w:p>
    <w:p w:rsidR="00173036" w:rsidRPr="00A81662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4) соответствие запланированных затрат на реализацию муниципальной программы, непрограммных расходов бюджета фактическим затратам;</w:t>
      </w:r>
    </w:p>
    <w:p w:rsidR="00173036" w:rsidRPr="00A81662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5) степень достижения целей и показателей муниципальной программы, их достоверность;</w:t>
      </w:r>
    </w:p>
    <w:p w:rsidR="00173036" w:rsidRPr="00A81662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6) степень реализации подпрограмм муниципальной программы;</w:t>
      </w:r>
    </w:p>
    <w:p w:rsidR="00173036" w:rsidRPr="00A81662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7) соответствие задач и показателей муниципальных заданий на оказание муниципальных услуг (выполнение работ) задачам и показателям подпрограммы;</w:t>
      </w:r>
    </w:p>
    <w:p w:rsidR="00173036" w:rsidRPr="00A81662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8) оптимальность выбора способа реализации непрограммных расходов бюджета;</w:t>
      </w:r>
    </w:p>
    <w:p w:rsidR="00173036" w:rsidRPr="00A81662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9) своевременность принятия и полнота исполнения контрактуемых бюджетных обязательств;</w:t>
      </w:r>
    </w:p>
    <w:p w:rsidR="00173036" w:rsidRPr="00A81662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10) возможность экономии бюджетных средств при условии соблюдения требований законодательства;</w:t>
      </w:r>
    </w:p>
    <w:p w:rsidR="00173036" w:rsidRPr="00A81662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11) полнота обоснования расходов на достижение заданных результатов, включая объективность и достоверность показателей непосредственных и конечных результатов, в случае их наличия;</w:t>
      </w:r>
    </w:p>
    <w:p w:rsidR="00173036" w:rsidRPr="00A81662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12) полнота обоснования причин возникновения неиспользованных остатков бюджетных средств, в случае их наличия;</w:t>
      </w:r>
    </w:p>
    <w:p w:rsidR="00173036" w:rsidRPr="00A81662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13) обоснованность объектов планов и планов-графиков муниципальных закупок, в том числе обоснованность начальных (максимальных) цен контрактов;</w:t>
      </w:r>
    </w:p>
    <w:p w:rsidR="00173036" w:rsidRPr="00A81662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14) ритмичность принятия и исполнения обязательств по муниципальным контрактам;</w:t>
      </w:r>
    </w:p>
    <w:p w:rsidR="00173036" w:rsidRPr="00A81662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15) экономия бюджетных средств в ходе закупочных процедур при условии соблюдения требований к качеству закупок;</w:t>
      </w:r>
    </w:p>
    <w:p w:rsidR="00173036" w:rsidRPr="00A81662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16) рациональность выбора способов размещения муниципальных закупок с целью достижения необходимого уровня конкуренции и экономии бюджетных средств;</w:t>
      </w:r>
    </w:p>
    <w:p w:rsidR="00173036" w:rsidRPr="00A81662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17) соблюдение требований к прозрачности и открытости информации о муниципальных закупках;</w:t>
      </w:r>
    </w:p>
    <w:p w:rsidR="00173036" w:rsidRPr="00A81662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18) своевременность утверждения методики расчета субсидий, субвенций и дотаций;</w:t>
      </w:r>
    </w:p>
    <w:p w:rsidR="00173036" w:rsidRPr="00A81662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19) своевременность заключения соглашений о предоставлении субсидий, имеющих целевое значение;</w:t>
      </w:r>
    </w:p>
    <w:p w:rsidR="00173036" w:rsidRPr="00A81662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20) обоснованность выбора поставщиков муниципальных услуг (выполнения работ);</w:t>
      </w:r>
    </w:p>
    <w:p w:rsidR="00173036" w:rsidRPr="00A81662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21) прозрачность и обоснованность методики по определению стоимости муниципальных услуг (выполнения работ);</w:t>
      </w:r>
    </w:p>
    <w:p w:rsidR="00173036" w:rsidRPr="00A81662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lastRenderedPageBreak/>
        <w:t>22) сопоставление плановых и фактических расходов на оказание муниципальных услуг (выполнение работ);</w:t>
      </w:r>
    </w:p>
    <w:p w:rsidR="00173036" w:rsidRPr="00A81662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23) сопоставление расходов на оказание муниципальных услуг (выполнения работ) с качественными и количественными характеристиками их предоставления;</w:t>
      </w:r>
    </w:p>
    <w:p w:rsidR="00173036" w:rsidRPr="00A81662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24) отклонение стоимости единицы муниципальной услуги (выполненной работы), оказанной в рамках муниципального задания, от стоимости единицы услуги на платной основе по одинаковым видам услуг;</w:t>
      </w:r>
    </w:p>
    <w:p w:rsidR="00173036" w:rsidRPr="00A81662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25) наличие и объем дебиторской задолженности по объектам капитального строительства, в том числе просроченной;</w:t>
      </w:r>
    </w:p>
    <w:p w:rsidR="00173036" w:rsidRPr="00A81662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26) наличие и объем кредиторской задолженности по объектам капитального строительства, в том числе просроченной;</w:t>
      </w:r>
    </w:p>
    <w:p w:rsidR="00173036" w:rsidRPr="00A81662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27) обоснованность расчетов при принятии решения об осуществлении капитальных вложений объема эксплуатационных расходов, необходимых для содержания объекта недвижимого имущества после ввода его в эксплуатацию или его приобретения;</w:t>
      </w:r>
    </w:p>
    <w:p w:rsidR="00173036" w:rsidRPr="00A81662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28) наличие порядка и обоснованность использования муниципального имущества;</w:t>
      </w:r>
    </w:p>
    <w:p w:rsidR="00173036" w:rsidRPr="00A81662" w:rsidRDefault="00173036" w:rsidP="00DD73A0">
      <w:pPr>
        <w:shd w:val="clear" w:color="auto" w:fill="FFFFFF"/>
        <w:tabs>
          <w:tab w:val="left" w:pos="1080"/>
        </w:tabs>
        <w:ind w:firstLine="709"/>
        <w:contextualSpacing/>
        <w:jc w:val="both"/>
        <w:textAlignment w:val="baseline"/>
        <w:outlineLvl w:val="1"/>
        <w:rPr>
          <w:rFonts w:ascii="Liberation Serif" w:hAnsi="Liberation Serif"/>
          <w:lang w:eastAsia="en-US"/>
        </w:rPr>
      </w:pPr>
      <w:r w:rsidRPr="00A81662">
        <w:rPr>
          <w:rFonts w:ascii="Liberation Serif" w:hAnsi="Liberation Serif"/>
          <w:lang w:eastAsia="en-US"/>
        </w:rPr>
        <w:t>29) наличие порядка оплаты труда работников, определяющего зависимость уровня оплаты труда от результативности профессиональной служебной деятельности и предусматривающего осуществление выплат премий за выполнение особо важных и сложных заданий по результатам работы.</w:t>
      </w:r>
    </w:p>
    <w:p w:rsidR="00173036" w:rsidRPr="00A81662" w:rsidRDefault="00173036" w:rsidP="00DD73A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  <w:color w:val="000000"/>
        </w:rPr>
        <w:t xml:space="preserve">16. Изучение Объектов аудита может осуществляться сплошным или выборочным способом. </w:t>
      </w:r>
    </w:p>
    <w:p w:rsidR="00173036" w:rsidRPr="00A81662" w:rsidRDefault="00173036" w:rsidP="00DD73A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  <w:color w:val="000000"/>
        </w:rPr>
        <w:t xml:space="preserve">Использование сплошного или выборочного способа изучения зависит от целей аудиторского мероприятия и характеристик исследуемых данных, документов, информации, процедур, а также использования программных средств для изучения Объектов аудита. </w:t>
      </w:r>
    </w:p>
    <w:p w:rsidR="00173036" w:rsidRPr="00A81662" w:rsidRDefault="00173036" w:rsidP="00DD73A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  <w:color w:val="000000"/>
        </w:rPr>
        <w:t>Сплошной способ изучения целесообразно применять в случаях, когда изучаемая совокупность объектов (вопросов) состоит из небольшого количества операций (действий) по выполнению бюджетной процедуры, документов и информации, а также когда выборочный способ изучения объектов внутреннего финансового аудита не обеспечит получение аудиторских доказательств.</w:t>
      </w:r>
    </w:p>
    <w:p w:rsidR="00173036" w:rsidRPr="00A81662" w:rsidRDefault="00173036" w:rsidP="00DD73A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  <w:color w:val="000000"/>
        </w:rPr>
        <w:t>Сплошной способ применяется также в случаях, когда выборочный способ менее эффективен с точки зрения трудозатрат Субъекта аудита (например, при использовании прикладных программных средств, информационных ресурсов для изучения внутреннего финансового аудита).</w:t>
      </w:r>
    </w:p>
    <w:p w:rsidR="00173036" w:rsidRPr="00A81662" w:rsidRDefault="00173036" w:rsidP="00DD73A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  <w:color w:val="000000"/>
        </w:rPr>
        <w:t>Выборочный способ изучения целесообразно применять в случаях, когда отбор конкретных операций (действий) по выполнению бюджетной процедуры, документов и информации для изучения производится на основе понимания Субъектом аудита изучаемых Объектов аудита, целей и задач аудиторского мероприятия, результатов оценки бюджетных рисков.</w:t>
      </w:r>
    </w:p>
    <w:p w:rsidR="00173036" w:rsidRPr="00A81662" w:rsidRDefault="00173036" w:rsidP="00DD73A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  <w:color w:val="000000"/>
        </w:rPr>
        <w:t xml:space="preserve">Отбор конкретных операций (действий) по выполнению бюджетной </w:t>
      </w:r>
      <w:r w:rsidRPr="00A81662">
        <w:rPr>
          <w:rFonts w:ascii="Liberation Serif" w:hAnsi="Liberation Serif"/>
          <w:color w:val="000000"/>
        </w:rPr>
        <w:lastRenderedPageBreak/>
        <w:t>процедуры, документов и информации производится в случаях, когда изучения этих элементов достаточно для достижения целей и решения задач аудиторского мероприятия.</w:t>
      </w:r>
    </w:p>
    <w:p w:rsidR="00173036" w:rsidRPr="00A81662" w:rsidRDefault="00173036" w:rsidP="00DD73A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  <w:color w:val="000000"/>
        </w:rPr>
        <w:t>Выводы Субъекта аудита, сделанные на основе изучения конкретных операций (действий) по выполнению бюджетной процедуры, документов и информации, относятся только к этим элементам и не могут быть распространены на всю совокупность изучаемых операций (действий) по выполнению бюджетной процедуры, документов и информации.</w:t>
      </w:r>
    </w:p>
    <w:p w:rsidR="00173036" w:rsidRPr="00A81662" w:rsidRDefault="00173036" w:rsidP="00DD73A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  <w:color w:val="000000"/>
        </w:rPr>
        <w:t>17. Виды выборки: статистическая, нестатистическая, качественная, количественная.</w:t>
      </w:r>
    </w:p>
    <w:p w:rsidR="00173036" w:rsidRPr="00A81662" w:rsidRDefault="00173036" w:rsidP="00DD73A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  <w:color w:val="000000"/>
        </w:rPr>
        <w:t>Статистическая аудиторская выборка – это способ формирования аудиторской выборки, при котором:</w:t>
      </w:r>
    </w:p>
    <w:p w:rsidR="00173036" w:rsidRPr="00A81662" w:rsidRDefault="00173036" w:rsidP="00DD73A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  <w:color w:val="000000"/>
        </w:rPr>
        <w:t>1) элементы для изучения выбираются из генеральной совокупности случайным способом;</w:t>
      </w:r>
    </w:p>
    <w:p w:rsidR="00173036" w:rsidRPr="00A81662" w:rsidRDefault="00173036" w:rsidP="00DD73A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  <w:color w:val="000000"/>
        </w:rPr>
        <w:t>2) для оценки результатов выборки могут использоваться статистические инструменты анализа.</w:t>
      </w:r>
    </w:p>
    <w:p w:rsidR="00173036" w:rsidRPr="00A81662" w:rsidRDefault="00173036" w:rsidP="00DD73A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  <w:color w:val="000000"/>
        </w:rPr>
        <w:t>Аудиторская выборка, не соответствующая характеристикам статистической аудиторской выборки, является нестатистической аудиторской выборкой.</w:t>
      </w:r>
    </w:p>
    <w:p w:rsidR="00173036" w:rsidRPr="00A81662" w:rsidRDefault="00173036" w:rsidP="00DD73A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  <w:color w:val="000000"/>
        </w:rPr>
        <w:t>Применяемый для изучения Объектов аудита способ формирования аудиторской выборки должен обеспечить получение обоснованных, надежных и достаточных аудиторских доказательств.</w:t>
      </w:r>
    </w:p>
    <w:p w:rsidR="00173036" w:rsidRPr="00A81662" w:rsidRDefault="00173036" w:rsidP="00DD73A0">
      <w:pPr>
        <w:pStyle w:val="ad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81662">
        <w:rPr>
          <w:rFonts w:ascii="Liberation Serif" w:hAnsi="Liberation Serif"/>
          <w:color w:val="000000"/>
          <w:sz w:val="28"/>
          <w:szCs w:val="28"/>
        </w:rPr>
        <w:t xml:space="preserve">18. </w:t>
      </w:r>
      <w:r w:rsidRPr="00A81662">
        <w:rPr>
          <w:rFonts w:ascii="Liberation Serif" w:hAnsi="Liberation Serif"/>
          <w:sz w:val="28"/>
          <w:szCs w:val="28"/>
        </w:rPr>
        <w:t>Аудиторские мероприятия проводятся по месту нахождения администрации Невьянского городского округа на основании представленных по запросу Субъекта аудита материалов.</w:t>
      </w:r>
    </w:p>
    <w:p w:rsidR="00173036" w:rsidRPr="00A81662" w:rsidRDefault="00173036" w:rsidP="00DD73A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</w:rPr>
        <w:t>Субъект аудита при подготовке к проведению и при проведении аудиторских мероприятий имеет право:</w:t>
      </w:r>
    </w:p>
    <w:p w:rsidR="00173036" w:rsidRPr="00A81662" w:rsidRDefault="00173036" w:rsidP="00DD73A0">
      <w:pPr>
        <w:pStyle w:val="ad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81662">
        <w:rPr>
          <w:rFonts w:ascii="Liberation Serif" w:hAnsi="Liberation Serif"/>
          <w:sz w:val="28"/>
          <w:szCs w:val="28"/>
        </w:rPr>
        <w:t>получать от субъектов бюджетных процедур необходимые для осуществления внутреннего финансового аудита документы и фактические данные, информацию связанные с Объектом аудита, в том числе объяснения в письменной и (или) устной форме;</w:t>
      </w:r>
    </w:p>
    <w:p w:rsidR="00173036" w:rsidRPr="00A81662" w:rsidRDefault="00173036" w:rsidP="00DD73A0">
      <w:pPr>
        <w:pStyle w:val="ad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81662">
        <w:rPr>
          <w:rFonts w:ascii="Liberation Serif" w:hAnsi="Liberation Serif"/>
          <w:sz w:val="28"/>
          <w:szCs w:val="28"/>
        </w:rPr>
        <w:t>получать доступ к прикладным программным средствам и информационным ресурсам, обеспечивающим исполнение бюджетных полномочий администрации Невьянского городского округа и (или) содержащим информацию об операциях (действиях) по выполнению бюджетной процедуры;</w:t>
      </w:r>
    </w:p>
    <w:p w:rsidR="00173036" w:rsidRPr="00A81662" w:rsidRDefault="00173036" w:rsidP="00DD73A0">
      <w:pPr>
        <w:pStyle w:val="ad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81662">
        <w:rPr>
          <w:rFonts w:ascii="Liberation Serif" w:hAnsi="Liberation Serif"/>
          <w:sz w:val="28"/>
          <w:szCs w:val="28"/>
        </w:rPr>
        <w:t>знакомиться с организационно-распорядительными и техническими документами администрации Невьянского городского округа к используемым субъектами бюджетных процедур прикладным программным средствам и информационным ресурсам, включая описание и применение средств защиты информации;</w:t>
      </w:r>
    </w:p>
    <w:p w:rsidR="00173036" w:rsidRPr="00A81662" w:rsidRDefault="00173036" w:rsidP="00DD73A0">
      <w:pPr>
        <w:pStyle w:val="ad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81662">
        <w:rPr>
          <w:rFonts w:ascii="Liberation Serif" w:hAnsi="Liberation Serif"/>
          <w:sz w:val="28"/>
          <w:szCs w:val="28"/>
        </w:rPr>
        <w:t>посещать помещения, которые занимают субъекты бюджетных процедур;</w:t>
      </w:r>
    </w:p>
    <w:p w:rsidR="00173036" w:rsidRPr="00A81662" w:rsidRDefault="00173036" w:rsidP="00DD73A0">
      <w:pPr>
        <w:pStyle w:val="ad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81662">
        <w:rPr>
          <w:rFonts w:ascii="Liberation Serif" w:hAnsi="Liberation Serif"/>
          <w:sz w:val="28"/>
          <w:szCs w:val="28"/>
        </w:rPr>
        <w:t xml:space="preserve">консультировать субъектов бюджетных процедур по вопросам, связанным с совершенствованием организации и осуществления контрольных </w:t>
      </w:r>
      <w:r w:rsidRPr="00A81662">
        <w:rPr>
          <w:rFonts w:ascii="Liberation Serif" w:hAnsi="Liberation Serif"/>
          <w:sz w:val="28"/>
          <w:szCs w:val="28"/>
        </w:rPr>
        <w:lastRenderedPageBreak/>
        <w:t>действий, повышением качества финансового менеджмента, в том числе с повышением результативности и экономности использования бюджетных средств;</w:t>
      </w:r>
    </w:p>
    <w:p w:rsidR="00173036" w:rsidRPr="00A81662" w:rsidRDefault="00173036" w:rsidP="00DD73A0">
      <w:pPr>
        <w:pStyle w:val="ad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81662">
        <w:rPr>
          <w:rFonts w:ascii="Liberation Serif" w:hAnsi="Liberation Serif"/>
          <w:sz w:val="28"/>
          <w:szCs w:val="28"/>
        </w:rPr>
        <w:t>осуществлять профессиональное развитие путем приобретения новых знаний и умений, развития профессиональных и личностных качеств в целях поддержания и повышения уровня квалификации, необходимого для надлежащего исполнения должностных обязанностей при осуществлении внутреннего финансового аудита;</w:t>
      </w:r>
    </w:p>
    <w:p w:rsidR="00173036" w:rsidRPr="00A81662" w:rsidRDefault="00173036" w:rsidP="00DD73A0">
      <w:pPr>
        <w:pStyle w:val="ad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81662">
        <w:rPr>
          <w:rFonts w:ascii="Liberation Serif" w:hAnsi="Liberation Serif"/>
          <w:sz w:val="28"/>
          <w:szCs w:val="28"/>
        </w:rPr>
        <w:t>привлекать к проведению аудиторского мероприятия должностных лиц (работников) администрации Невьянского городского округа и (или) экспертов.</w:t>
      </w:r>
    </w:p>
    <w:p w:rsidR="00173036" w:rsidRPr="00A81662" w:rsidRDefault="00173036" w:rsidP="00DD73A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  <w:color w:val="000000"/>
        </w:rPr>
        <w:t xml:space="preserve">19. Должностным лицом (работником) </w:t>
      </w:r>
      <w:r w:rsidRPr="00A81662">
        <w:rPr>
          <w:rFonts w:ascii="Liberation Serif" w:hAnsi="Liberation Serif"/>
        </w:rPr>
        <w:t>администрации Невьянского городского округа</w:t>
      </w:r>
      <w:r w:rsidRPr="00A81662">
        <w:rPr>
          <w:rFonts w:ascii="Liberation Serif" w:hAnsi="Liberation Serif"/>
          <w:color w:val="000000"/>
        </w:rPr>
        <w:t xml:space="preserve">, привлекаемым к проведению аудиторского мероприятия, может быть руководитель или специалист структурного подразделения </w:t>
      </w:r>
      <w:r w:rsidRPr="00A81662">
        <w:rPr>
          <w:rFonts w:ascii="Liberation Serif" w:hAnsi="Liberation Serif"/>
        </w:rPr>
        <w:t>администрации Невьянского городского округа</w:t>
      </w:r>
      <w:r w:rsidRPr="00A81662">
        <w:rPr>
          <w:rFonts w:ascii="Liberation Serif" w:hAnsi="Liberation Serif"/>
          <w:color w:val="000000"/>
        </w:rPr>
        <w:t>, в том числе являющийся субъектом бюджетных процедур;</w:t>
      </w:r>
    </w:p>
    <w:p w:rsidR="00173036" w:rsidRPr="00A81662" w:rsidRDefault="00173036" w:rsidP="00DD73A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  <w:color w:val="000000"/>
        </w:rPr>
        <w:t xml:space="preserve">Экспертом, привлекаемым к проведению аудиторского мероприятия, является физическое лицо, в том числе являющееся сотрудником экспертной (научной) или иной организации, обладающее специальными знаниями, умениями, профессиональными навыками и опытом по вопросам, подлежащим изучению в ходе проведения аудиторского мероприятия в соответствии с целями и задачами аудиторского мероприятия. В качестве эксперта также может быть привлечен </w:t>
      </w:r>
      <w:bookmarkStart w:id="1" w:name="P326"/>
      <w:bookmarkEnd w:id="1"/>
      <w:r w:rsidRPr="00A81662">
        <w:rPr>
          <w:rFonts w:ascii="Liberation Serif" w:hAnsi="Liberation Serif"/>
          <w:color w:val="000000"/>
        </w:rPr>
        <w:t xml:space="preserve">работник бюджетного, автономного учреждения, функции и полномочия учредителя которого </w:t>
      </w:r>
      <w:bookmarkStart w:id="2" w:name="P327"/>
      <w:bookmarkEnd w:id="2"/>
      <w:r w:rsidRPr="00A81662">
        <w:rPr>
          <w:rFonts w:ascii="Liberation Serif" w:hAnsi="Liberation Serif"/>
          <w:color w:val="000000"/>
        </w:rPr>
        <w:t xml:space="preserve">осуществляет </w:t>
      </w:r>
      <w:r w:rsidRPr="00A81662">
        <w:rPr>
          <w:rFonts w:ascii="Liberation Serif" w:hAnsi="Liberation Serif"/>
        </w:rPr>
        <w:t>администрация Невьянского городского округа.</w:t>
      </w:r>
      <w:r w:rsidRPr="00A81662">
        <w:rPr>
          <w:rFonts w:ascii="Liberation Serif" w:hAnsi="Liberation Serif"/>
          <w:color w:val="000000"/>
        </w:rPr>
        <w:t xml:space="preserve"> </w:t>
      </w:r>
    </w:p>
    <w:p w:rsidR="00173036" w:rsidRPr="00A81662" w:rsidRDefault="00173036" w:rsidP="00DD73A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  <w:color w:val="000000"/>
        </w:rPr>
        <w:t xml:space="preserve">Эксперты привлекаются в случаях, когда для достижения целей и задач аудиторского мероприятия (исходя из его темы, а также перечня вопросов, подлежащих изучению в ходе проведения аудиторского мероприятия) необходимы специальные знания, умения, профессиональные навыки и опыт, которыми не владеют должностные лица (работники) </w:t>
      </w:r>
      <w:r w:rsidRPr="00A81662">
        <w:rPr>
          <w:rFonts w:ascii="Liberation Serif" w:hAnsi="Liberation Serif"/>
        </w:rPr>
        <w:t>администрации Невьянского городского округа</w:t>
      </w:r>
      <w:r w:rsidRPr="00A81662">
        <w:rPr>
          <w:rFonts w:ascii="Liberation Serif" w:hAnsi="Liberation Serif"/>
          <w:color w:val="000000"/>
        </w:rPr>
        <w:t xml:space="preserve">. </w:t>
      </w:r>
    </w:p>
    <w:p w:rsidR="00173036" w:rsidRPr="00A81662" w:rsidRDefault="00173036" w:rsidP="00DD73A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  <w:color w:val="000000"/>
        </w:rPr>
        <w:t xml:space="preserve">В качестве эксперта привлекается лицо, которое не состояло в течение текущего и отчетного финансового года, а также не состоящее в настоящее время в трудовых отношениях с </w:t>
      </w:r>
      <w:r w:rsidRPr="00A81662">
        <w:rPr>
          <w:rFonts w:ascii="Liberation Serif" w:hAnsi="Liberation Serif"/>
        </w:rPr>
        <w:t>администрацией Невьянского городского округа</w:t>
      </w:r>
      <w:r w:rsidRPr="00A81662">
        <w:rPr>
          <w:rFonts w:ascii="Liberation Serif" w:hAnsi="Liberation Serif"/>
          <w:color w:val="000000"/>
        </w:rPr>
        <w:t>.</w:t>
      </w:r>
    </w:p>
    <w:p w:rsidR="00173036" w:rsidRPr="00A81662" w:rsidRDefault="00173036" w:rsidP="00DD73A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  <w:color w:val="000000"/>
        </w:rPr>
        <w:t xml:space="preserve">Эксперты могут привлекаться посредством: </w:t>
      </w:r>
    </w:p>
    <w:p w:rsidR="00173036" w:rsidRPr="00A81662" w:rsidRDefault="00173036" w:rsidP="00DD73A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  <w:color w:val="000000"/>
        </w:rPr>
        <w:t xml:space="preserve">1) выполнения экспертом конкретного вида и определенного объема работ на основе заключенного с ним муниципального контракта или иного гражданско-правового договора; </w:t>
      </w:r>
    </w:p>
    <w:p w:rsidR="00173036" w:rsidRPr="00A81662" w:rsidRDefault="00173036" w:rsidP="00DD73A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  <w:color w:val="000000"/>
        </w:rPr>
        <w:t>2) выполнения экспертом отдельных заданий, подготовки аналитических записок, экспертных оценок в рамках проведения аудиторского мероприятия.</w:t>
      </w:r>
    </w:p>
    <w:p w:rsidR="00173036" w:rsidRPr="00A81662" w:rsidRDefault="00173036" w:rsidP="00DD73A0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81662">
        <w:rPr>
          <w:rFonts w:ascii="Liberation Serif" w:hAnsi="Liberation Serif" w:cs="Times New Roman"/>
          <w:color w:val="000000"/>
          <w:sz w:val="28"/>
          <w:szCs w:val="28"/>
        </w:rPr>
        <w:t xml:space="preserve">20. </w:t>
      </w:r>
      <w:r w:rsidRPr="00A81662">
        <w:rPr>
          <w:rFonts w:ascii="Liberation Serif" w:hAnsi="Liberation Serif" w:cs="Times New Roman"/>
          <w:sz w:val="28"/>
          <w:szCs w:val="28"/>
        </w:rPr>
        <w:t xml:space="preserve">В случаях, когда аудиторские доказательства, полученные из одного источника, не соответствуют аудиторским доказательствам, полученным из другого источника, или надежность информации, полученной в качестве аудиторских доказательств, не подтверждена, то Субъектом аудита должны </w:t>
      </w:r>
      <w:r w:rsidRPr="00A81662">
        <w:rPr>
          <w:rFonts w:ascii="Liberation Serif" w:hAnsi="Liberation Serif" w:cs="Times New Roman"/>
          <w:sz w:val="28"/>
          <w:szCs w:val="28"/>
        </w:rPr>
        <w:lastRenderedPageBreak/>
        <w:t>быть проведены дополнительные профессиональные действия для сбора аудиторских доказательств, а также могут быть подготовлены предложения по внесению изменений в Программу (при необходимости), предложения в части приостановления и (или) продления сроков аудиторского мероприятия.</w:t>
      </w:r>
    </w:p>
    <w:p w:rsidR="00173036" w:rsidRPr="00A81662" w:rsidRDefault="00173036" w:rsidP="00DD73A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Аудиторское мероприятие может быть неоднократно приостановлено.</w:t>
      </w:r>
    </w:p>
    <w:p w:rsidR="00173036" w:rsidRPr="00A81662" w:rsidRDefault="00173036" w:rsidP="00DD73A0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173036" w:rsidRPr="00A81662" w:rsidRDefault="00173036" w:rsidP="00DD73A0">
      <w:pPr>
        <w:tabs>
          <w:tab w:val="left" w:pos="1080"/>
        </w:tabs>
        <w:jc w:val="center"/>
        <w:rPr>
          <w:rFonts w:ascii="Liberation Serif" w:hAnsi="Liberation Serif"/>
          <w:bCs/>
        </w:rPr>
      </w:pPr>
      <w:r w:rsidRPr="00A81662">
        <w:rPr>
          <w:rFonts w:ascii="Liberation Serif" w:hAnsi="Liberation Serif"/>
          <w:bCs/>
          <w:color w:val="000000"/>
        </w:rPr>
        <w:t>Глава 4. Основания и сроки приостановления, продления</w:t>
      </w:r>
      <w:r w:rsidRPr="00A81662">
        <w:rPr>
          <w:rFonts w:ascii="Liberation Serif" w:hAnsi="Liberation Serif"/>
          <w:color w:val="000000"/>
        </w:rPr>
        <w:t xml:space="preserve"> </w:t>
      </w:r>
      <w:r w:rsidRPr="00A81662">
        <w:rPr>
          <w:rFonts w:ascii="Liberation Serif" w:hAnsi="Liberation Serif"/>
          <w:bCs/>
          <w:color w:val="000000"/>
        </w:rPr>
        <w:t>аудиторских мероприятий</w:t>
      </w:r>
    </w:p>
    <w:p w:rsidR="00173036" w:rsidRPr="00A81662" w:rsidRDefault="00173036" w:rsidP="00DD73A0">
      <w:pPr>
        <w:tabs>
          <w:tab w:val="left" w:pos="1080"/>
        </w:tabs>
        <w:ind w:firstLine="709"/>
        <w:jc w:val="both"/>
        <w:rPr>
          <w:rFonts w:ascii="Liberation Serif" w:hAnsi="Liberation Serif"/>
          <w:bCs/>
          <w:color w:val="000000"/>
        </w:rPr>
      </w:pPr>
    </w:p>
    <w:p w:rsidR="00173036" w:rsidRPr="00A81662" w:rsidRDefault="00173036" w:rsidP="00DD73A0">
      <w:pPr>
        <w:tabs>
          <w:tab w:val="left" w:pos="1080"/>
          <w:tab w:val="left" w:pos="1260"/>
        </w:tabs>
        <w:ind w:firstLine="709"/>
        <w:jc w:val="both"/>
        <w:rPr>
          <w:rFonts w:ascii="Liberation Serif" w:hAnsi="Liberation Serif"/>
          <w:bCs/>
        </w:rPr>
      </w:pPr>
      <w:r w:rsidRPr="00A81662">
        <w:rPr>
          <w:rFonts w:ascii="Liberation Serif" w:hAnsi="Liberation Serif"/>
          <w:color w:val="000000"/>
        </w:rPr>
        <w:t xml:space="preserve">21. Проведение аудиторского мероприятия приостанавливается постановлением главы Невьянского городского округа на основании служебной записки Субъекта аудита к главе Невьянского городского округа в случае: </w:t>
      </w:r>
    </w:p>
    <w:p w:rsidR="00173036" w:rsidRPr="00A81662" w:rsidRDefault="00173036" w:rsidP="00DD73A0">
      <w:pPr>
        <w:tabs>
          <w:tab w:val="num" w:pos="180"/>
          <w:tab w:val="left" w:pos="1080"/>
          <w:tab w:val="left" w:pos="1260"/>
        </w:tabs>
        <w:ind w:firstLine="709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  <w:color w:val="000000"/>
        </w:rPr>
        <w:t xml:space="preserve">1) отсутствия или неудовлетворительного состояния бюджетного (бухгалтерского) учета у субъектов бюджетных процедур – на период восстановления документов, необходимых для проведения аудиторского мероприятия, а также приведения субъектом бюджетной процедуры в надлежащее состояние документов учета и отчетности; </w:t>
      </w:r>
    </w:p>
    <w:p w:rsidR="00173036" w:rsidRPr="00A81662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  <w:color w:val="000000"/>
        </w:rPr>
        <w:t xml:space="preserve">2) непредставления субъектом бюджетных процедур документов, материалов и информации, необходимых для проведения аудиторского мероприятия, а также представления неполного комплекта таких документов, материалов и информации, воспрепятствования проведению аудиторского мероприятия и (или) уклонения от проведения аудиторского мероприятия – на период устранения перечисленных обстоятельств. </w:t>
      </w:r>
    </w:p>
    <w:p w:rsidR="00173036" w:rsidRPr="00A81662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  <w:color w:val="000000"/>
        </w:rPr>
        <w:t xml:space="preserve">Субъект аудита в течение 3 рабочих дней со дня принятия решения о приостановлении аудиторского мероприятия извещает об этом (на бумажном носителе или в электронном виде) </w:t>
      </w:r>
      <w:r w:rsidRPr="00A81662">
        <w:rPr>
          <w:rFonts w:ascii="Liberation Serif" w:hAnsi="Liberation Serif"/>
        </w:rPr>
        <w:t>руководителя структурного подразделения администрации Невьянского городского округа</w:t>
      </w:r>
      <w:r w:rsidRPr="00A81662">
        <w:rPr>
          <w:rFonts w:ascii="Liberation Serif" w:hAnsi="Liberation Serif"/>
          <w:color w:val="000000"/>
        </w:rPr>
        <w:t xml:space="preserve"> с указанием причин, послуживших основанием для принятия такого решения. </w:t>
      </w:r>
    </w:p>
    <w:p w:rsidR="00173036" w:rsidRPr="00A81662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  <w:color w:val="000000"/>
        </w:rPr>
        <w:t>На время приостановления аудиторского мероприятия течение его срока прерывается. Дата (месяц) окончания аудиторского мероприятия может быть изменена (изменен) с учетом срока приостановления.</w:t>
      </w:r>
    </w:p>
    <w:p w:rsidR="00173036" w:rsidRPr="00A81662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  <w:color w:val="000000"/>
        </w:rPr>
        <w:t xml:space="preserve">Общий срок приостановлений аудиторского мероприятия не может составлять более одного года. </w:t>
      </w:r>
    </w:p>
    <w:p w:rsidR="00173036" w:rsidRPr="00A81662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  <w:color w:val="000000"/>
        </w:rPr>
        <w:t xml:space="preserve">22. Проведение аудиторского мероприятия возобновляется постановлением главы Невьянского городского округа при получении информации об устранении причин, послуживших основанием для приостановления проведения аудиторского мероприятия. В данном постановлении отражается измененная дата (месяц) окончания аудиторского мероприятия (при наличии изменения). </w:t>
      </w:r>
    </w:p>
    <w:p w:rsidR="00173036" w:rsidRPr="00A81662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  <w:color w:val="000000"/>
        </w:rPr>
        <w:t xml:space="preserve">Субъект аудита в течение 3 рабочих дней со дня принятия решения о возобновлении аудиторского мероприятия извещает об этом </w:t>
      </w:r>
      <w:r w:rsidRPr="00A81662">
        <w:rPr>
          <w:rFonts w:ascii="Liberation Serif" w:hAnsi="Liberation Serif"/>
        </w:rPr>
        <w:t xml:space="preserve">руководителя структурного подразделения администрации Невьянского городского округа </w:t>
      </w:r>
      <w:r w:rsidRPr="00A81662">
        <w:rPr>
          <w:rFonts w:ascii="Liberation Serif" w:hAnsi="Liberation Serif"/>
          <w:color w:val="000000"/>
        </w:rPr>
        <w:t xml:space="preserve">(на бумажном носителе или в электронном виде). </w:t>
      </w:r>
    </w:p>
    <w:p w:rsidR="00173036" w:rsidRPr="00A81662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  <w:color w:val="000000"/>
        </w:rPr>
        <w:lastRenderedPageBreak/>
        <w:t xml:space="preserve">Срок проведения аудиторского мероприятия продлевается постановлением главы Невьянского городского округа на основании служебной записки Субъекта аудита к главе Невьянского городского округа в случае: </w:t>
      </w:r>
    </w:p>
    <w:p w:rsidR="00173036" w:rsidRPr="00A81662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  <w:color w:val="000000"/>
        </w:rPr>
        <w:t xml:space="preserve">1) большого количества проверяемых и анализируемых документов; </w:t>
      </w:r>
    </w:p>
    <w:p w:rsidR="00173036" w:rsidRPr="00A81662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  <w:color w:val="000000"/>
        </w:rPr>
        <w:t xml:space="preserve">2) получения в ходе проведения аудиторского мероприятия от правоохранительных, контролирующих органов либо из иных источников информации, свидетельствующей о наличии в деятельности </w:t>
      </w:r>
      <w:r w:rsidRPr="00A81662">
        <w:rPr>
          <w:rFonts w:ascii="Liberation Serif" w:hAnsi="Liberation Serif"/>
        </w:rPr>
        <w:t xml:space="preserve">субъекта бюджетных процедур </w:t>
      </w:r>
      <w:r w:rsidRPr="00A81662">
        <w:rPr>
          <w:rFonts w:ascii="Liberation Serif" w:hAnsi="Liberation Serif"/>
          <w:color w:val="000000"/>
        </w:rPr>
        <w:t xml:space="preserve">нарушений законодательства Российской Федерации и требующей дополнительного изучения; </w:t>
      </w:r>
    </w:p>
    <w:p w:rsidR="00173036" w:rsidRPr="00A81662" w:rsidRDefault="00173036" w:rsidP="00DD73A0">
      <w:pPr>
        <w:ind w:firstLine="709"/>
        <w:jc w:val="both"/>
        <w:rPr>
          <w:rFonts w:ascii="Liberation Serif" w:hAnsi="Liberation Serif"/>
          <w:bCs/>
        </w:rPr>
      </w:pPr>
      <w:r w:rsidRPr="00A81662">
        <w:rPr>
          <w:rFonts w:ascii="Liberation Serif" w:hAnsi="Liberation Serif"/>
          <w:color w:val="000000"/>
        </w:rPr>
        <w:t>3) наличия обстоятельств неопределимой силы.</w:t>
      </w:r>
    </w:p>
    <w:p w:rsidR="00173036" w:rsidRPr="00A81662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  <w:color w:val="000000"/>
        </w:rPr>
        <w:t xml:space="preserve">Субъект аудита в течение 3 рабочих дней со дня принятия решения о продлении аудиторского мероприятия извещает об этом </w:t>
      </w:r>
      <w:r w:rsidRPr="00A81662">
        <w:rPr>
          <w:rFonts w:ascii="Liberation Serif" w:hAnsi="Liberation Serif"/>
        </w:rPr>
        <w:t xml:space="preserve">руководителя структурного подразделения администрации Невьянского городского округа </w:t>
      </w:r>
      <w:r w:rsidRPr="00A81662">
        <w:rPr>
          <w:rFonts w:ascii="Liberation Serif" w:hAnsi="Liberation Serif"/>
          <w:color w:val="000000"/>
        </w:rPr>
        <w:t>(на бумажном носителе или в электронном виде).</w:t>
      </w:r>
    </w:p>
    <w:p w:rsidR="00173036" w:rsidRPr="00A81662" w:rsidRDefault="00173036" w:rsidP="00DD73A0">
      <w:pPr>
        <w:ind w:firstLine="709"/>
        <w:jc w:val="both"/>
        <w:rPr>
          <w:rFonts w:ascii="Liberation Serif" w:hAnsi="Liberation Serif"/>
          <w:bCs/>
        </w:rPr>
      </w:pPr>
    </w:p>
    <w:p w:rsidR="00173036" w:rsidRPr="00A81662" w:rsidRDefault="00173036" w:rsidP="00DD73A0">
      <w:pPr>
        <w:jc w:val="center"/>
        <w:rPr>
          <w:rFonts w:ascii="Liberation Serif" w:hAnsi="Liberation Serif"/>
          <w:bCs/>
        </w:rPr>
      </w:pPr>
      <w:r w:rsidRPr="00A81662">
        <w:rPr>
          <w:rFonts w:ascii="Liberation Serif" w:hAnsi="Liberation Serif"/>
          <w:bCs/>
        </w:rPr>
        <w:t>Глава 5. Рабочая документация аудиторских мероприятий</w:t>
      </w:r>
    </w:p>
    <w:p w:rsidR="00173036" w:rsidRPr="00A81662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  <w:color w:val="000000"/>
        </w:rPr>
        <w:t xml:space="preserve"> </w:t>
      </w:r>
    </w:p>
    <w:p w:rsidR="00173036" w:rsidRPr="00A81662" w:rsidRDefault="00173036" w:rsidP="00DD73A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  <w:color w:val="000000"/>
        </w:rPr>
        <w:t xml:space="preserve">23. При проведении аудиторского мероприятия формируется рабочая документация – совокупность документов и фактических данных, информации (материалов), подготавливаемых либо получаемых в связи с проведением аудиторского мероприятия, в том числе: </w:t>
      </w:r>
    </w:p>
    <w:p w:rsidR="00173036" w:rsidRPr="00A81662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  <w:color w:val="000000"/>
        </w:rPr>
        <w:t xml:space="preserve">1) документы, отражающие подготовку к проведению аудиторского мероприятия, включая формирование его Программы; </w:t>
      </w:r>
    </w:p>
    <w:p w:rsidR="00173036" w:rsidRPr="00A81662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  <w:color w:val="000000"/>
        </w:rPr>
        <w:t xml:space="preserve">2) документы и фактические данные, информация, связанные с выполнением бюджетных процедур; </w:t>
      </w:r>
    </w:p>
    <w:p w:rsidR="00173036" w:rsidRPr="00A81662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  <w:color w:val="000000"/>
        </w:rPr>
        <w:t xml:space="preserve">3) объяснения, полученные в ходе проведения аудиторского мероприятия, в том числе от субъекта бюджетных процедур; </w:t>
      </w:r>
    </w:p>
    <w:p w:rsidR="00173036" w:rsidRPr="00A81662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  <w:color w:val="000000"/>
        </w:rPr>
        <w:t xml:space="preserve">4) информация о контрольных действиях, совершаемых при выполнении бюджетной процедуры; </w:t>
      </w:r>
    </w:p>
    <w:p w:rsidR="00173036" w:rsidRPr="00A81662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  <w:color w:val="000000"/>
        </w:rPr>
        <w:t xml:space="preserve">5) аналитические материалы, подготовленные в рамках проведения аудиторского мероприятия; </w:t>
      </w:r>
    </w:p>
    <w:p w:rsidR="00173036" w:rsidRPr="00A81662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  <w:color w:val="000000"/>
        </w:rPr>
        <w:t>6) копии обращений к экспертам и (или) к лицам, располагающим документами и фактическими данными, информацией, необходимыми для проведения аудиторского мероприятия, направленных в ходе проведения аудиторского мероприятия, и полученные от них сведения;</w:t>
      </w:r>
    </w:p>
    <w:p w:rsidR="00173036" w:rsidRPr="00A81662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  <w:color w:val="000000"/>
        </w:rPr>
        <w:t>7) заключение по результатам аудиторского мероприятия.</w:t>
      </w:r>
    </w:p>
    <w:p w:rsidR="00173036" w:rsidRPr="00A81662" w:rsidRDefault="00173036" w:rsidP="00DD73A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  <w:color w:val="000000"/>
        </w:rPr>
        <w:t>Субъект аудита при проведении аудиторского мероприятия регулярно оценивает степень выполнения Программы и достижения целей аудиторского мероприятия.</w:t>
      </w:r>
    </w:p>
    <w:p w:rsidR="00173036" w:rsidRPr="00A81662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  <w:color w:val="000000"/>
        </w:rPr>
        <w:t xml:space="preserve">Рабочая документация должна подтверждать, что Объекты аудита исследованы в соответствии с Программой, собраны аудиторские доказательства (документы и фактические данные, информация), достаточные и уместные для обоснования выводов и рекомендаций, формирования заключения по результатам аудиторского мероприятия. </w:t>
      </w:r>
    </w:p>
    <w:p w:rsidR="00173036" w:rsidRPr="00A81662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  <w:color w:val="000000"/>
        </w:rPr>
        <w:lastRenderedPageBreak/>
        <w:t xml:space="preserve">Рабочие документы аудиторского мероприятия формируются до окончания аудиторского мероприятия. </w:t>
      </w:r>
    </w:p>
    <w:p w:rsidR="00173036" w:rsidRPr="00A81662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</w:p>
    <w:p w:rsidR="00173036" w:rsidRPr="00A81662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  <w:color w:val="000000"/>
        </w:rPr>
        <w:t>24. Рабочая документация ведется в электронном виде и (или) на бумажных носителях и хранится не менее 5 лет. Рабочая документация на бумажных носителях комплектуется в папки по каждому аудиторскому мероприятию и располагается в соответствии с вопросами Программы.</w:t>
      </w:r>
    </w:p>
    <w:p w:rsidR="00173036" w:rsidRPr="00A81662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  <w:color w:val="000000"/>
        </w:rPr>
        <w:t xml:space="preserve">Ответственным за хранение документов внутреннего финансового аудита является Субъект аудита. </w:t>
      </w:r>
    </w:p>
    <w:p w:rsidR="00173036" w:rsidRPr="00A81662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A81662">
        <w:t xml:space="preserve">При хранении рабочих документов аудиторских мероприятий исключается возможность их изменения, а также изъятия или добавления отдельных рабочих документов или их части. </w:t>
      </w:r>
    </w:p>
    <w:p w:rsidR="00173036" w:rsidRPr="00A81662" w:rsidRDefault="00173036" w:rsidP="00DD73A0">
      <w:pPr>
        <w:jc w:val="center"/>
        <w:rPr>
          <w:rFonts w:ascii="Liberation Serif" w:hAnsi="Liberation Serif"/>
          <w:bCs/>
        </w:rPr>
      </w:pPr>
    </w:p>
    <w:p w:rsidR="00173036" w:rsidRPr="00A81662" w:rsidRDefault="00173036" w:rsidP="00DD73A0">
      <w:pPr>
        <w:jc w:val="center"/>
        <w:rPr>
          <w:rFonts w:ascii="Liberation Serif" w:hAnsi="Liberation Serif"/>
          <w:bCs/>
        </w:rPr>
      </w:pPr>
      <w:r w:rsidRPr="00A81662">
        <w:rPr>
          <w:rFonts w:ascii="Liberation Serif" w:hAnsi="Liberation Serif"/>
          <w:bCs/>
        </w:rPr>
        <w:t xml:space="preserve">Глава 6. </w:t>
      </w:r>
      <w:r w:rsidRPr="00A81662">
        <w:rPr>
          <w:rFonts w:ascii="Liberation Serif" w:hAnsi="Liberation Serif"/>
        </w:rPr>
        <w:t>Реализация результатов аудиторских мероприятий</w:t>
      </w:r>
    </w:p>
    <w:p w:rsidR="00173036" w:rsidRPr="00A81662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</w:p>
    <w:p w:rsidR="00173036" w:rsidRPr="00A81662" w:rsidRDefault="00173036" w:rsidP="00DD73A0">
      <w:pPr>
        <w:ind w:firstLine="708"/>
        <w:jc w:val="both"/>
        <w:rPr>
          <w:rFonts w:ascii="Liberation Serif" w:hAnsi="Liberation Serif"/>
          <w:bCs/>
        </w:rPr>
      </w:pPr>
      <w:r w:rsidRPr="00A81662">
        <w:rPr>
          <w:rFonts w:ascii="Liberation Serif" w:hAnsi="Liberation Serif"/>
          <w:bCs/>
        </w:rPr>
        <w:t>25. По результатам каждого аудиторского мероприятия Субъект аудита составляет заключение по форме, указанной в приложении № 3.</w:t>
      </w:r>
    </w:p>
    <w:p w:rsidR="00173036" w:rsidRPr="00A81662" w:rsidRDefault="00173036" w:rsidP="00DD73A0">
      <w:pPr>
        <w:ind w:firstLine="708"/>
        <w:jc w:val="both"/>
        <w:rPr>
          <w:rFonts w:ascii="Liberation Serif" w:hAnsi="Liberation Serif"/>
          <w:bCs/>
        </w:rPr>
      </w:pPr>
      <w:r w:rsidRPr="00A81662">
        <w:rPr>
          <w:rFonts w:ascii="Liberation Serif" w:hAnsi="Liberation Serif"/>
          <w:bCs/>
        </w:rPr>
        <w:t xml:space="preserve">Заключение по результатам аудиторского мероприятия содержит: </w:t>
      </w:r>
    </w:p>
    <w:p w:rsidR="00173036" w:rsidRPr="00A81662" w:rsidRDefault="00173036" w:rsidP="00DD73A0">
      <w:pPr>
        <w:ind w:firstLine="708"/>
        <w:jc w:val="both"/>
        <w:rPr>
          <w:rFonts w:ascii="Liberation Serif" w:hAnsi="Liberation Serif"/>
          <w:bCs/>
        </w:rPr>
      </w:pPr>
      <w:r w:rsidRPr="00A81662">
        <w:rPr>
          <w:rFonts w:ascii="Liberation Serif" w:hAnsi="Liberation Serif"/>
          <w:bCs/>
        </w:rPr>
        <w:t xml:space="preserve">1) описание выявленных при проведении аудиторского мероприятия нарушений и (или) недостатков, вновь выявленных бюджетных рисков, не включенных в реестр бюджетных рисков администрации Невьянского городского округа. При наличии возможности дать стоимостную оценку выявленных нарушений и (или) недостатков, такая оценка приводится в заключении; </w:t>
      </w:r>
    </w:p>
    <w:p w:rsidR="00173036" w:rsidRPr="00A81662" w:rsidRDefault="00173036" w:rsidP="00DD73A0">
      <w:pPr>
        <w:ind w:firstLine="708"/>
        <w:jc w:val="both"/>
        <w:rPr>
          <w:rFonts w:ascii="Liberation Serif" w:hAnsi="Liberation Serif"/>
          <w:bCs/>
        </w:rPr>
      </w:pPr>
      <w:r w:rsidRPr="00A81662">
        <w:rPr>
          <w:rFonts w:ascii="Liberation Serif" w:hAnsi="Liberation Serif"/>
          <w:bCs/>
        </w:rPr>
        <w:t>2) выводы, предложения и рекомендации по коррекции выявленных нарушений и (или) недостатков, минимизации (устранению) бюджетных рисков, организации и осуществлению внутреннего финансового контроля, повышению качества финансового менеджмента. Указанные в заключении нарушения и (или) недостатки должны быть подтверждены аудиторскими доказательствами. Все выводы и предложения, содержащиеся в заключении должны основываться на достаточной и надежной информации;</w:t>
      </w:r>
    </w:p>
    <w:p w:rsidR="00173036" w:rsidRPr="00A81662" w:rsidRDefault="00173036" w:rsidP="00DD73A0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  <w:r w:rsidRPr="00A81662">
        <w:rPr>
          <w:rFonts w:ascii="Liberation Serif" w:hAnsi="Liberation Serif" w:cs="Liberation Serif"/>
        </w:rPr>
        <w:t>3) дату оформления заключения;</w:t>
      </w:r>
    </w:p>
    <w:p w:rsidR="00173036" w:rsidRPr="00A81662" w:rsidRDefault="00173036" w:rsidP="00DD73A0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  <w:r w:rsidRPr="00A81662">
        <w:rPr>
          <w:rFonts w:ascii="Liberation Serif" w:hAnsi="Liberation Serif" w:cs="Liberation Serif"/>
        </w:rPr>
        <w:t>4) фамилию и инициалы, должность, подпись Субъекта аудита;</w:t>
      </w:r>
    </w:p>
    <w:p w:rsidR="00173036" w:rsidRPr="00A81662" w:rsidRDefault="00173036" w:rsidP="00DD73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81662">
        <w:rPr>
          <w:rFonts w:ascii="Liberation Serif" w:hAnsi="Liberation Serif" w:cs="Liberation Serif"/>
        </w:rPr>
        <w:t>Результаты аудиторского мероприятия отражают:</w:t>
      </w:r>
    </w:p>
    <w:p w:rsidR="00173036" w:rsidRPr="00A81662" w:rsidRDefault="00173036" w:rsidP="00DD73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81662">
        <w:rPr>
          <w:rFonts w:ascii="Liberation Serif" w:hAnsi="Liberation Serif" w:cs="Liberation Serif"/>
        </w:rPr>
        <w:t>соответствие порядка ведения бюджетного учета и составления бюджетной отчетности, сформированной субъектами бюджетных процедур, методологии и стандартам бюджетного учета и бюджетной отчетности, установленным Министерством финансов Российской Федерации;</w:t>
      </w:r>
    </w:p>
    <w:p w:rsidR="00173036" w:rsidRPr="00A81662" w:rsidRDefault="00173036" w:rsidP="00DD73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81662">
        <w:rPr>
          <w:rFonts w:ascii="Liberation Serif" w:hAnsi="Liberation Serif" w:cs="Liberation Serif"/>
        </w:rPr>
        <w:t>соблюдение субъектами бюджетных процедур порядка формирования консолидированной бюджетной отчетности;</w:t>
      </w:r>
    </w:p>
    <w:p w:rsidR="00173036" w:rsidRPr="00A81662" w:rsidRDefault="00173036" w:rsidP="00DD73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81662">
        <w:rPr>
          <w:rFonts w:ascii="Liberation Serif" w:hAnsi="Liberation Serif" w:cs="Liberation Serif"/>
        </w:rPr>
        <w:t>полноту и достоверность показателей бюджетной отчетности администрации Невьянского городского округа;</w:t>
      </w:r>
    </w:p>
    <w:p w:rsidR="00173036" w:rsidRPr="00A81662" w:rsidRDefault="00173036" w:rsidP="00DD73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81662">
        <w:rPr>
          <w:rFonts w:ascii="Liberation Serif" w:hAnsi="Liberation Serif" w:cs="Liberation Serif"/>
        </w:rPr>
        <w:lastRenderedPageBreak/>
        <w:t>наличие (отсутствие) обстоятельств, которые оказывают или могут оказать существенное влияние на достоверность бюджетной отчетности администрации Невьянского городского округа;</w:t>
      </w:r>
    </w:p>
    <w:p w:rsidR="00173036" w:rsidRPr="00A81662" w:rsidRDefault="00173036" w:rsidP="00DD73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81662">
        <w:rPr>
          <w:rFonts w:ascii="Liberation Serif" w:hAnsi="Liberation Serif" w:cs="Liberation Serif"/>
        </w:rPr>
        <w:t>наличие значимых остаточных бюджетных рисков, в том числе рисков искажения бюджетной отчетности, которые оказывают или могут оказать влияние на принятие управленческих решений главой Невьянского городского округа;</w:t>
      </w:r>
    </w:p>
    <w:p w:rsidR="00173036" w:rsidRPr="00A81662" w:rsidRDefault="00173036" w:rsidP="00DD73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81662">
        <w:rPr>
          <w:rFonts w:ascii="Liberation Serif" w:hAnsi="Liberation Serif" w:cs="Liberation Serif"/>
        </w:rPr>
        <w:t>наличие (отсутствие) фактов внесения субъектами бюджетных процедур исправлений в бюджетную отчетность за предыдущие периоды по требованию органов власти, которым субъект бюджетных процедур представляет бюджетную отчетность в установленном порядке.</w:t>
      </w:r>
    </w:p>
    <w:p w:rsidR="00173036" w:rsidRPr="00A81662" w:rsidRDefault="00173036" w:rsidP="00DD73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81662">
        <w:rPr>
          <w:rFonts w:ascii="Liberation Serif" w:hAnsi="Liberation Serif" w:cs="Liberation Serif"/>
        </w:rPr>
        <w:t>Субъект аудита вправе сделать вывод о недостоверности бюджетной отчетности администрации Невьянского городского округа в случае, если такая отчетность содержит информацию с существенными ошибками и искажениями, которая не позволяет ее пользователям положиться на нее как на достоверную.</w:t>
      </w:r>
    </w:p>
    <w:p w:rsidR="00173036" w:rsidRPr="00A81662" w:rsidRDefault="00173036" w:rsidP="00DD73A0">
      <w:pPr>
        <w:ind w:firstLine="709"/>
        <w:jc w:val="both"/>
        <w:rPr>
          <w:rFonts w:ascii="Liberation Serif" w:hAnsi="Liberation Serif"/>
          <w:bCs/>
        </w:rPr>
      </w:pPr>
      <w:r w:rsidRPr="00A81662">
        <w:rPr>
          <w:rFonts w:ascii="Liberation Serif" w:hAnsi="Liberation Serif"/>
          <w:bCs/>
        </w:rPr>
        <w:t xml:space="preserve">26. Проект заключения по результатам аудиторского мероприятия для ознакомления направляется </w:t>
      </w:r>
      <w:r w:rsidRPr="00A81662">
        <w:rPr>
          <w:rFonts w:ascii="Liberation Serif" w:hAnsi="Liberation Serif"/>
        </w:rPr>
        <w:t xml:space="preserve">руководителю структурного подразделения администрации Невьянского городского округа </w:t>
      </w:r>
      <w:r w:rsidRPr="00A81662">
        <w:rPr>
          <w:rFonts w:ascii="Liberation Serif" w:hAnsi="Liberation Serif"/>
          <w:bCs/>
        </w:rPr>
        <w:t>в течение 3 рабочих дней с даты составления на бумажном носителе или в электронном виде.</w:t>
      </w:r>
    </w:p>
    <w:p w:rsidR="00173036" w:rsidRPr="00A81662" w:rsidRDefault="00173036" w:rsidP="00DD73A0">
      <w:pPr>
        <w:ind w:firstLine="709"/>
        <w:jc w:val="both"/>
        <w:rPr>
          <w:rFonts w:ascii="Liberation Serif" w:hAnsi="Liberation Serif"/>
          <w:bCs/>
        </w:rPr>
      </w:pPr>
      <w:r w:rsidRPr="00A81662">
        <w:rPr>
          <w:rFonts w:ascii="Liberation Serif" w:hAnsi="Liberation Serif"/>
          <w:bCs/>
        </w:rPr>
        <w:t xml:space="preserve">27. </w:t>
      </w:r>
      <w:r w:rsidRPr="00A81662">
        <w:rPr>
          <w:rFonts w:ascii="Liberation Serif" w:hAnsi="Liberation Serif"/>
        </w:rPr>
        <w:t xml:space="preserve">Руководитель структурного подразделения администрации Невьянского городского округа </w:t>
      </w:r>
      <w:r w:rsidRPr="00A81662">
        <w:rPr>
          <w:rFonts w:ascii="Liberation Serif" w:hAnsi="Liberation Serif"/>
          <w:bCs/>
        </w:rPr>
        <w:t>в течение 3 рабочих дней с даты получения проекта заключения направляет Субъекту аудита возражения и (или) предложения по нему (при наличии) на бумажном носителе или в электронном виде.</w:t>
      </w:r>
    </w:p>
    <w:p w:rsidR="00173036" w:rsidRPr="00A81662" w:rsidRDefault="00173036" w:rsidP="00DD73A0">
      <w:pPr>
        <w:ind w:firstLine="709"/>
        <w:jc w:val="both"/>
        <w:rPr>
          <w:rFonts w:ascii="Liberation Serif" w:hAnsi="Liberation Serif"/>
          <w:bCs/>
        </w:rPr>
      </w:pPr>
      <w:r w:rsidRPr="00A81662">
        <w:rPr>
          <w:rFonts w:ascii="Liberation Serif" w:hAnsi="Liberation Serif"/>
          <w:bCs/>
        </w:rPr>
        <w:t xml:space="preserve">28. В течение 3 рабочих дней со дня получения возражений и (или) предложений от </w:t>
      </w:r>
      <w:r w:rsidRPr="00A81662">
        <w:rPr>
          <w:rFonts w:ascii="Liberation Serif" w:hAnsi="Liberation Serif"/>
        </w:rPr>
        <w:t xml:space="preserve">руководителя структурного подразделения администрации Невьянского городского округа </w:t>
      </w:r>
      <w:r w:rsidRPr="00A81662">
        <w:rPr>
          <w:rFonts w:ascii="Liberation Serif" w:hAnsi="Liberation Serif"/>
          <w:bCs/>
        </w:rPr>
        <w:t xml:space="preserve">Субъект аудита рассматривает их и при необходимости вносит изменения в заключение по результатам проведения аудиторского мероприятия, подписывает его. </w:t>
      </w:r>
    </w:p>
    <w:p w:rsidR="00173036" w:rsidRPr="00A81662" w:rsidRDefault="00173036" w:rsidP="00DD73A0">
      <w:pPr>
        <w:ind w:firstLine="708"/>
        <w:jc w:val="both"/>
        <w:rPr>
          <w:rFonts w:ascii="Liberation Serif" w:hAnsi="Liberation Serif"/>
          <w:bCs/>
        </w:rPr>
      </w:pPr>
      <w:r w:rsidRPr="00A81662">
        <w:rPr>
          <w:rFonts w:ascii="Liberation Serif" w:hAnsi="Liberation Serif"/>
          <w:bCs/>
        </w:rPr>
        <w:t>29. Подписанное заключение по результатам аудиторского мероприятия Субъект аудита предоставляет главе Невьянского городского округа.</w:t>
      </w:r>
    </w:p>
    <w:p w:rsidR="00173036" w:rsidRPr="00A81662" w:rsidRDefault="00173036" w:rsidP="00DD73A0">
      <w:pPr>
        <w:ind w:firstLine="708"/>
        <w:jc w:val="both"/>
        <w:rPr>
          <w:rFonts w:ascii="Liberation Serif" w:hAnsi="Liberation Serif"/>
          <w:bCs/>
        </w:rPr>
      </w:pPr>
      <w:r w:rsidRPr="00A81662">
        <w:rPr>
          <w:rFonts w:ascii="Liberation Serif" w:hAnsi="Liberation Serif"/>
          <w:bCs/>
        </w:rPr>
        <w:t xml:space="preserve">30. Глава Невьянского городского округа рассматривает заключение по результатам аудиторского мероприятия и принимает одно или несколько из следующих решений с указанием срока их выполнения: </w:t>
      </w:r>
    </w:p>
    <w:p w:rsidR="00173036" w:rsidRPr="00A81662" w:rsidRDefault="00173036" w:rsidP="00DD73A0">
      <w:pPr>
        <w:ind w:firstLine="708"/>
        <w:jc w:val="both"/>
        <w:rPr>
          <w:rFonts w:ascii="Liberation Serif" w:hAnsi="Liberation Serif"/>
          <w:bCs/>
        </w:rPr>
      </w:pPr>
      <w:r w:rsidRPr="00A81662">
        <w:rPr>
          <w:rFonts w:ascii="Liberation Serif" w:hAnsi="Liberation Serif"/>
          <w:bCs/>
        </w:rPr>
        <w:t xml:space="preserve">о реализации субъектами бюджетных процедур аудиторских выводов, предложений и рекомендаций Субъекта аудита (полностью или частично); </w:t>
      </w:r>
    </w:p>
    <w:p w:rsidR="00173036" w:rsidRPr="00A81662" w:rsidRDefault="00173036" w:rsidP="00DD73A0">
      <w:pPr>
        <w:ind w:firstLine="708"/>
        <w:jc w:val="both"/>
        <w:rPr>
          <w:rFonts w:ascii="Liberation Serif" w:hAnsi="Liberation Serif"/>
          <w:bCs/>
        </w:rPr>
      </w:pPr>
      <w:r w:rsidRPr="00A81662">
        <w:rPr>
          <w:rFonts w:ascii="Liberation Serif" w:hAnsi="Liberation Serif"/>
          <w:bCs/>
        </w:rPr>
        <w:t xml:space="preserve">о недостаточной обоснованности аудиторских выводов, предложений и рекомендаций (полностью или частично); </w:t>
      </w:r>
    </w:p>
    <w:p w:rsidR="00173036" w:rsidRPr="00A81662" w:rsidRDefault="00173036" w:rsidP="00DD73A0">
      <w:pPr>
        <w:ind w:firstLine="708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об обеспечении надежного внутреннего финансового контроля, включая организацию внутреннего финансового контроля и применение контрольных действий, позволяющих минимизировать бюджетные риски и предупреждать (не допускать) нарушения и (или) недостатки;</w:t>
      </w:r>
    </w:p>
    <w:p w:rsidR="00173036" w:rsidRPr="00A81662" w:rsidRDefault="00173036" w:rsidP="00DD73A0">
      <w:pPr>
        <w:ind w:firstLine="708"/>
        <w:jc w:val="both"/>
        <w:rPr>
          <w:rFonts w:ascii="Liberation Serif" w:hAnsi="Liberation Serif"/>
          <w:bCs/>
        </w:rPr>
      </w:pPr>
      <w:r w:rsidRPr="00A81662">
        <w:rPr>
          <w:rFonts w:ascii="Liberation Serif" w:hAnsi="Liberation Serif"/>
          <w:bCs/>
        </w:rPr>
        <w:t xml:space="preserve">об изменении (актуализации) правовых актов </w:t>
      </w:r>
      <w:r w:rsidRPr="00A81662">
        <w:rPr>
          <w:rFonts w:ascii="Liberation Serif" w:hAnsi="Liberation Serif"/>
        </w:rPr>
        <w:t>администрации Невьянского городского округа</w:t>
      </w:r>
      <w:r w:rsidRPr="00A81662">
        <w:rPr>
          <w:rFonts w:ascii="Liberation Serif" w:hAnsi="Liberation Serif"/>
          <w:bCs/>
        </w:rPr>
        <w:t xml:space="preserve">, в том числе в целях совершенствования </w:t>
      </w:r>
      <w:r w:rsidRPr="00A81662">
        <w:rPr>
          <w:rFonts w:ascii="Liberation Serif" w:hAnsi="Liberation Serif"/>
          <w:bCs/>
        </w:rPr>
        <w:lastRenderedPageBreak/>
        <w:t>организации (обеспечения выполнения), выполнения бюджетных процедур, а также способов и сроков совершения операций (действий) по выполнению бюджетных процедур;</w:t>
      </w:r>
    </w:p>
    <w:p w:rsidR="00173036" w:rsidRPr="00A81662" w:rsidRDefault="00173036" w:rsidP="00DD73A0">
      <w:pPr>
        <w:ind w:firstLine="708"/>
        <w:jc w:val="both"/>
        <w:rPr>
          <w:rFonts w:ascii="Liberation Serif" w:hAnsi="Liberation Serif"/>
          <w:bCs/>
        </w:rPr>
      </w:pPr>
      <w:r w:rsidRPr="00A81662">
        <w:rPr>
          <w:rFonts w:ascii="Liberation Serif" w:hAnsi="Liberation Serif"/>
          <w:bCs/>
        </w:rPr>
        <w:t xml:space="preserve">об установлении требований к доведению до должностных лиц (работников) </w:t>
      </w:r>
      <w:r w:rsidRPr="00A81662">
        <w:rPr>
          <w:rFonts w:ascii="Liberation Serif" w:hAnsi="Liberation Serif"/>
        </w:rPr>
        <w:t>администрации Невьянского городского округа</w:t>
      </w:r>
      <w:r w:rsidRPr="00A81662">
        <w:rPr>
          <w:rFonts w:ascii="Liberation Serif" w:hAnsi="Liberation Serif"/>
          <w:bCs/>
        </w:rPr>
        <w:t xml:space="preserve"> информации, необходимой для правомерного совершения операций (действий) по выполнению бюджетных процедур;</w:t>
      </w:r>
    </w:p>
    <w:p w:rsidR="00173036" w:rsidRPr="00A81662" w:rsidRDefault="00173036" w:rsidP="00DD73A0">
      <w:pPr>
        <w:ind w:firstLine="708"/>
        <w:jc w:val="both"/>
        <w:rPr>
          <w:rFonts w:ascii="Liberation Serif" w:hAnsi="Liberation Serif"/>
          <w:bCs/>
        </w:rPr>
      </w:pPr>
      <w:r w:rsidRPr="00A81662">
        <w:rPr>
          <w:rFonts w:ascii="Liberation Serif" w:hAnsi="Liberation Serif"/>
          <w:bCs/>
        </w:rPr>
        <w:t xml:space="preserve">о необходимости уточнения прав доступа пользователей (субъектов бюджетных процедур) к базам данных, вводу и выводу информации из прикладных программных средств и информационных ресурсов, обеспечивающих исполнение бюджетных полномочий </w:t>
      </w:r>
      <w:r w:rsidRPr="00A81662">
        <w:rPr>
          <w:rFonts w:ascii="Liberation Serif" w:hAnsi="Liberation Serif"/>
        </w:rPr>
        <w:t>администрации Невьянского городского округа</w:t>
      </w:r>
      <w:r w:rsidRPr="00A81662">
        <w:rPr>
          <w:rFonts w:ascii="Liberation Serif" w:hAnsi="Liberation Serif"/>
          <w:bCs/>
        </w:rPr>
        <w:t xml:space="preserve"> (осуществление операций (действий) по выполнению бюджетных процедур), а также уточнения регламента взаимодействия пользователей с информационными ресурсами;</w:t>
      </w:r>
    </w:p>
    <w:p w:rsidR="00173036" w:rsidRPr="00A81662" w:rsidRDefault="00173036" w:rsidP="00DD73A0">
      <w:pPr>
        <w:ind w:firstLine="708"/>
        <w:jc w:val="both"/>
        <w:rPr>
          <w:rFonts w:ascii="Liberation Serif" w:hAnsi="Liberation Serif"/>
          <w:bCs/>
        </w:rPr>
      </w:pPr>
      <w:r w:rsidRPr="00A81662">
        <w:rPr>
          <w:rFonts w:ascii="Liberation Serif" w:hAnsi="Liberation Serif"/>
          <w:bCs/>
        </w:rPr>
        <w:t>о необходимости уточнения прав субъектов бюджетных процедур по формированию финансовых и первичных учетных документов, а также прав доступа к регистрам бюджетного учета;</w:t>
      </w:r>
    </w:p>
    <w:p w:rsidR="00173036" w:rsidRPr="00A81662" w:rsidRDefault="00173036" w:rsidP="00DD73A0">
      <w:pPr>
        <w:ind w:firstLine="708"/>
        <w:jc w:val="both"/>
        <w:rPr>
          <w:rFonts w:ascii="Liberation Serif" w:hAnsi="Liberation Serif"/>
          <w:bCs/>
        </w:rPr>
      </w:pPr>
      <w:r w:rsidRPr="00A81662">
        <w:rPr>
          <w:rFonts w:ascii="Liberation Serif" w:hAnsi="Liberation Serif"/>
          <w:bCs/>
        </w:rPr>
        <w:t xml:space="preserve">о совершенствовании информационного и управленческого взаимодействия между субъектами бюджетных процедур, а также структурными подразделениями </w:t>
      </w:r>
      <w:r w:rsidRPr="00A81662">
        <w:rPr>
          <w:rFonts w:ascii="Liberation Serif" w:hAnsi="Liberation Serif"/>
        </w:rPr>
        <w:t>администрации Невьянского городского округа</w:t>
      </w:r>
      <w:r w:rsidRPr="00A81662">
        <w:rPr>
          <w:rFonts w:ascii="Liberation Serif" w:hAnsi="Liberation Serif"/>
          <w:bCs/>
        </w:rPr>
        <w:t xml:space="preserve"> при организации (обеспечении выполнения), выполнении бюджетной процедуры и (или) операций (действий) по выполнению бюджетной процедуры;</w:t>
      </w:r>
    </w:p>
    <w:p w:rsidR="00173036" w:rsidRPr="00A81662" w:rsidRDefault="00173036" w:rsidP="00DD73A0">
      <w:pPr>
        <w:ind w:firstLine="708"/>
        <w:jc w:val="both"/>
        <w:rPr>
          <w:rFonts w:ascii="Liberation Serif" w:hAnsi="Liberation Serif"/>
          <w:bCs/>
        </w:rPr>
      </w:pPr>
      <w:r w:rsidRPr="00A81662">
        <w:rPr>
          <w:rFonts w:ascii="Liberation Serif" w:hAnsi="Liberation Serif"/>
          <w:bCs/>
        </w:rPr>
        <w:t xml:space="preserve">об установлении (уточнении) в положениях о структурных подразделениях, в должностных регламентах (инструкциях) должностных лиц (работников) </w:t>
      </w:r>
      <w:r w:rsidRPr="00A81662">
        <w:rPr>
          <w:rFonts w:ascii="Liberation Serif" w:hAnsi="Liberation Serif"/>
        </w:rPr>
        <w:t>администрации Невьянского городского округа</w:t>
      </w:r>
      <w:r w:rsidRPr="00A81662">
        <w:rPr>
          <w:rFonts w:ascii="Liberation Serif" w:hAnsi="Liberation Serif"/>
          <w:bCs/>
        </w:rPr>
        <w:t xml:space="preserve"> обязанностей и полномочий по организации (обеспечению выполнения), выполнению бюджетной процедуры и (или) операций (действий) по выполнению бюджетной процедуры;</w:t>
      </w:r>
    </w:p>
    <w:p w:rsidR="00173036" w:rsidRPr="00A81662" w:rsidRDefault="00173036" w:rsidP="00DD73A0">
      <w:pPr>
        <w:ind w:firstLine="708"/>
        <w:jc w:val="both"/>
        <w:rPr>
          <w:rFonts w:ascii="Liberation Serif" w:hAnsi="Liberation Serif"/>
          <w:bCs/>
        </w:rPr>
      </w:pPr>
      <w:r w:rsidRPr="00A81662">
        <w:rPr>
          <w:rFonts w:ascii="Liberation Serif" w:hAnsi="Liberation Serif"/>
          <w:bCs/>
        </w:rPr>
        <w:t>о необходимости устранения конфликта интересов у субъектов бюджетных процедур;</w:t>
      </w:r>
    </w:p>
    <w:p w:rsidR="00173036" w:rsidRPr="00A81662" w:rsidRDefault="00173036" w:rsidP="00DD73A0">
      <w:pPr>
        <w:ind w:firstLine="708"/>
        <w:jc w:val="both"/>
        <w:rPr>
          <w:rFonts w:ascii="Liberation Serif" w:hAnsi="Liberation Serif"/>
          <w:bCs/>
        </w:rPr>
      </w:pPr>
      <w:r w:rsidRPr="00A81662">
        <w:rPr>
          <w:rFonts w:ascii="Liberation Serif" w:hAnsi="Liberation Serif"/>
          <w:bCs/>
        </w:rPr>
        <w:t>о необходимости проведения субъектами бюджетных процедур мониторинга изменений положений законодательства Российской Федерации, регулирующего осуществление операций (действий) по выполнению бюджетных процедур;</w:t>
      </w:r>
    </w:p>
    <w:p w:rsidR="00173036" w:rsidRPr="00A81662" w:rsidRDefault="00173036" w:rsidP="00DD73A0">
      <w:pPr>
        <w:ind w:firstLine="708"/>
        <w:jc w:val="both"/>
        <w:rPr>
          <w:rFonts w:ascii="Liberation Serif" w:hAnsi="Liberation Serif"/>
          <w:bCs/>
        </w:rPr>
      </w:pPr>
      <w:r w:rsidRPr="00A81662">
        <w:rPr>
          <w:rFonts w:ascii="Liberation Serif" w:hAnsi="Liberation Serif"/>
          <w:bCs/>
        </w:rPr>
        <w:t xml:space="preserve">о необходимости ведения эффективной кадровой политики в отношении структурных подразделений </w:t>
      </w:r>
      <w:r w:rsidRPr="00A81662">
        <w:rPr>
          <w:rFonts w:ascii="Liberation Serif" w:hAnsi="Liberation Serif"/>
        </w:rPr>
        <w:t>администрации Невьянского городского округа</w:t>
      </w:r>
      <w:r w:rsidRPr="00A81662">
        <w:rPr>
          <w:rFonts w:ascii="Liberation Serif" w:hAnsi="Liberation Serif"/>
          <w:bCs/>
        </w:rPr>
        <w:t>, включая повышение квалификации субъектов бюджетных процедур;</w:t>
      </w:r>
    </w:p>
    <w:p w:rsidR="00173036" w:rsidRPr="00A81662" w:rsidRDefault="00173036" w:rsidP="00DD73A0">
      <w:pPr>
        <w:ind w:firstLine="708"/>
        <w:jc w:val="both"/>
        <w:rPr>
          <w:rFonts w:ascii="Liberation Serif" w:hAnsi="Liberation Serif"/>
          <w:bCs/>
        </w:rPr>
      </w:pPr>
      <w:r w:rsidRPr="00A81662">
        <w:rPr>
          <w:rFonts w:ascii="Liberation Serif" w:hAnsi="Liberation Serif"/>
          <w:bCs/>
        </w:rPr>
        <w:t>о разработке перечня (плана) мероприятий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 с установлением срока их выполнения, а также о выполнении указанных мероприятий;</w:t>
      </w:r>
    </w:p>
    <w:p w:rsidR="00173036" w:rsidRPr="00A81662" w:rsidRDefault="00173036" w:rsidP="00DD73A0">
      <w:pPr>
        <w:ind w:firstLine="708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</w:rPr>
        <w:lastRenderedPageBreak/>
        <w:t>о проведении служебных проверок и принятии решений по их результатам, включая применение материальной и (или) дисциплинарной ответственности к виновным должностным лицам (работникам) администрации Невьянского городского округа</w:t>
      </w:r>
      <w:r w:rsidRPr="00A81662">
        <w:rPr>
          <w:rFonts w:ascii="Liberation Serif" w:hAnsi="Liberation Serif"/>
          <w:color w:val="000000"/>
        </w:rPr>
        <w:t xml:space="preserve">; </w:t>
      </w:r>
    </w:p>
    <w:p w:rsidR="00173036" w:rsidRPr="00A81662" w:rsidRDefault="00173036" w:rsidP="00DD73A0">
      <w:pPr>
        <w:tabs>
          <w:tab w:val="left" w:pos="1260"/>
        </w:tabs>
        <w:ind w:firstLine="708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  <w:color w:val="000000"/>
        </w:rPr>
        <w:t xml:space="preserve">о направлении материалов в правоохранительные органы в случае наличия признаков </w:t>
      </w:r>
      <w:r w:rsidRPr="00A81662">
        <w:rPr>
          <w:rFonts w:ascii="Liberation Serif" w:hAnsi="Liberation Serif"/>
        </w:rPr>
        <w:t>коррупционного проявления, нарушений, в отношении которых отсутствует возможность их устранения и (или) применяется административная (уголовная) ответственность</w:t>
      </w:r>
      <w:r w:rsidRPr="00A81662">
        <w:rPr>
          <w:rFonts w:ascii="Liberation Serif" w:hAnsi="Liberation Serif"/>
          <w:color w:val="000000"/>
        </w:rPr>
        <w:t>;</w:t>
      </w:r>
    </w:p>
    <w:p w:rsidR="00173036" w:rsidRPr="00A81662" w:rsidRDefault="00173036" w:rsidP="00DD73A0">
      <w:pPr>
        <w:tabs>
          <w:tab w:val="left" w:pos="1260"/>
        </w:tabs>
        <w:ind w:firstLine="708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  <w:color w:val="000000"/>
        </w:rPr>
        <w:t xml:space="preserve"> </w:t>
      </w:r>
      <w:r w:rsidRPr="00A81662">
        <w:rPr>
          <w:rFonts w:ascii="Liberation Serif" w:hAnsi="Liberation Serif"/>
        </w:rPr>
        <w:t>иные решения, направленные на повышение качества финансового менеджмента и принятые по результатам рассмотрения выводов, предложений и рекомендаций Субъекта аудита.</w:t>
      </w:r>
    </w:p>
    <w:p w:rsidR="00173036" w:rsidRPr="00A81662" w:rsidRDefault="00173036" w:rsidP="00DD73A0">
      <w:pPr>
        <w:tabs>
          <w:tab w:val="left" w:pos="1260"/>
        </w:tabs>
        <w:ind w:firstLine="708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  <w:color w:val="000000"/>
        </w:rPr>
        <w:t xml:space="preserve">Принимаемые решения утверждаются распоряжением главы </w:t>
      </w:r>
      <w:r w:rsidRPr="00A81662">
        <w:rPr>
          <w:rFonts w:ascii="Liberation Serif" w:hAnsi="Liberation Serif"/>
          <w:bCs/>
        </w:rPr>
        <w:t>Невьянского городского округа</w:t>
      </w:r>
      <w:r w:rsidRPr="00A81662">
        <w:rPr>
          <w:rFonts w:ascii="Liberation Serif" w:hAnsi="Liberation Serif"/>
          <w:color w:val="000000"/>
        </w:rPr>
        <w:t xml:space="preserve">. </w:t>
      </w:r>
    </w:p>
    <w:p w:rsidR="00173036" w:rsidRPr="00A81662" w:rsidRDefault="00173036" w:rsidP="00DD73A0">
      <w:pPr>
        <w:ind w:firstLine="708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  <w:color w:val="000000"/>
        </w:rPr>
        <w:t xml:space="preserve">31. Распоряжение главы </w:t>
      </w:r>
      <w:r w:rsidRPr="00A81662">
        <w:rPr>
          <w:rFonts w:ascii="Liberation Serif" w:hAnsi="Liberation Serif"/>
          <w:bCs/>
        </w:rPr>
        <w:t>Невьянского городского округа</w:t>
      </w:r>
      <w:r w:rsidRPr="00A81662">
        <w:rPr>
          <w:rFonts w:ascii="Liberation Serif" w:hAnsi="Liberation Serif"/>
          <w:color w:val="000000"/>
        </w:rPr>
        <w:t xml:space="preserve"> о принятых по результатам аудиторского мероприятия решениях направляется</w:t>
      </w:r>
      <w:r w:rsidRPr="00A81662">
        <w:rPr>
          <w:rFonts w:ascii="Liberation Serif" w:hAnsi="Liberation Serif"/>
          <w:bCs/>
        </w:rPr>
        <w:t xml:space="preserve"> </w:t>
      </w:r>
      <w:r w:rsidRPr="00A81662">
        <w:rPr>
          <w:rFonts w:ascii="Liberation Serif" w:hAnsi="Liberation Serif"/>
        </w:rPr>
        <w:t xml:space="preserve">руководителю структурного подразделения администрации Невьянского городского округа </w:t>
      </w:r>
      <w:r w:rsidRPr="00A81662">
        <w:rPr>
          <w:rFonts w:ascii="Liberation Serif" w:hAnsi="Liberation Serif"/>
          <w:color w:val="000000"/>
        </w:rPr>
        <w:t>в течение 3 рабочих дней со дня выхода распоряжения для устранения выявленных недостатков и нарушений.</w:t>
      </w:r>
    </w:p>
    <w:p w:rsidR="00173036" w:rsidRPr="00A81662" w:rsidRDefault="00173036" w:rsidP="00DD73A0">
      <w:pPr>
        <w:ind w:firstLine="708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</w:rPr>
        <w:t>Во исполнение решений, принятых по результатам аудиторского мероприятия, субъекты бюджетных процедур реализуют меры по устранению недостатков и (или) нарушений, выявленных по результатам аудиторского мероприятия, по повышению качества финансового менеджмента и минимизации (устранению) бюджетных рисков.</w:t>
      </w:r>
    </w:p>
    <w:p w:rsidR="00173036" w:rsidRPr="00A81662" w:rsidRDefault="00173036" w:rsidP="00DD73A0">
      <w:pPr>
        <w:widowControl w:val="0"/>
        <w:tabs>
          <w:tab w:val="left" w:pos="1260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32. Мониторинг реализации мер по устранению недостатков и (или) нарушений, выявленных по результатам аудиторского мероприятия, проводит Субъект аудита. Указанный мониторинг включает процедуры:</w:t>
      </w:r>
    </w:p>
    <w:p w:rsidR="00173036" w:rsidRPr="00A81662" w:rsidRDefault="00173036" w:rsidP="00DD73A0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получение от руководителя структурного подразделения администрации Невьянского городского округа информации о реализации мер по устранению недостатков и нарушений, выявленных по результатам аудита и ее анализ, включая анализ причин невыполнения указанных мер;</w:t>
      </w:r>
    </w:p>
    <w:p w:rsidR="00173036" w:rsidRPr="00A81662" w:rsidRDefault="00173036" w:rsidP="00DD73A0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оценка и подтверждение эффективности действий субъектов бюджетных процедур по устранению выявленных недостатков, совершенствованию внутреннего финансового контроля, в том числе путем проведения внеплановых аудиторских мероприятий;</w:t>
      </w:r>
    </w:p>
    <w:p w:rsidR="00173036" w:rsidRPr="00A81662" w:rsidRDefault="00173036" w:rsidP="00DD73A0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подготовка и представление главе Невьянского городского округа доклада о результатах мониторинга реализации мер по устранению недостатков и (или) нарушений, выявленных по результатам аудиторского мероприятия.</w:t>
      </w:r>
    </w:p>
    <w:p w:rsidR="00173036" w:rsidRPr="00A81662" w:rsidRDefault="00173036" w:rsidP="00DD73A0">
      <w:pPr>
        <w:ind w:firstLine="708"/>
        <w:jc w:val="both"/>
        <w:rPr>
          <w:rFonts w:ascii="Liberation Serif" w:hAnsi="Liberation Serif"/>
          <w:bCs/>
        </w:rPr>
      </w:pPr>
    </w:p>
    <w:p w:rsidR="00173036" w:rsidRPr="00A81662" w:rsidRDefault="00173036" w:rsidP="00DD73A0">
      <w:pPr>
        <w:pStyle w:val="ConsPlusNormal"/>
        <w:tabs>
          <w:tab w:val="left" w:pos="1260"/>
        </w:tabs>
        <w:jc w:val="center"/>
        <w:rPr>
          <w:rFonts w:ascii="Liberation Serif" w:hAnsi="Liberation Serif"/>
          <w:sz w:val="28"/>
          <w:szCs w:val="28"/>
        </w:rPr>
      </w:pPr>
      <w:r w:rsidRPr="00A81662">
        <w:rPr>
          <w:rFonts w:ascii="Liberation Serif" w:hAnsi="Liberation Serif" w:cs="Times New Roman"/>
          <w:bCs/>
          <w:sz w:val="28"/>
          <w:szCs w:val="28"/>
        </w:rPr>
        <w:t xml:space="preserve">Глава 7. </w:t>
      </w:r>
      <w:r w:rsidRPr="00A81662">
        <w:rPr>
          <w:rFonts w:ascii="Liberation Serif" w:hAnsi="Liberation Serif"/>
          <w:sz w:val="28"/>
          <w:szCs w:val="28"/>
        </w:rPr>
        <w:t>Мониторинг реализации мер по минимизации (устранению)</w:t>
      </w:r>
    </w:p>
    <w:p w:rsidR="00173036" w:rsidRPr="00A81662" w:rsidRDefault="00173036" w:rsidP="00DD73A0">
      <w:pPr>
        <w:pStyle w:val="ConsPlusNormal"/>
        <w:tabs>
          <w:tab w:val="left" w:pos="1260"/>
        </w:tabs>
        <w:jc w:val="center"/>
        <w:rPr>
          <w:rFonts w:ascii="Liberation Serif" w:hAnsi="Liberation Serif"/>
          <w:sz w:val="28"/>
          <w:szCs w:val="28"/>
        </w:rPr>
      </w:pPr>
      <w:r w:rsidRPr="00A81662">
        <w:rPr>
          <w:rFonts w:ascii="Liberation Serif" w:hAnsi="Liberation Serif"/>
          <w:sz w:val="28"/>
          <w:szCs w:val="28"/>
        </w:rPr>
        <w:t>бюджетных рисков</w:t>
      </w:r>
    </w:p>
    <w:p w:rsidR="00173036" w:rsidRPr="00A81662" w:rsidRDefault="00173036" w:rsidP="00DD73A0">
      <w:pPr>
        <w:pStyle w:val="ConsPlusNormal"/>
        <w:tabs>
          <w:tab w:val="left" w:pos="1260"/>
        </w:tabs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173036" w:rsidRPr="00A81662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  <w:color w:val="000000"/>
        </w:rPr>
        <w:t xml:space="preserve">33. </w:t>
      </w:r>
      <w:r w:rsidRPr="00A81662">
        <w:rPr>
          <w:rFonts w:ascii="Liberation Serif" w:hAnsi="Liberation Serif"/>
        </w:rPr>
        <w:t xml:space="preserve">Целью проведения мониторинга реализации мер по минимизации (устранению) бюджетных рисков является подтверждение исполнения решений, принятых по результатам аудиторского мероприятия, а также оценка </w:t>
      </w:r>
      <w:r w:rsidRPr="00A81662">
        <w:rPr>
          <w:rFonts w:ascii="Liberation Serif" w:hAnsi="Liberation Serif"/>
        </w:rPr>
        <w:lastRenderedPageBreak/>
        <w:t>их влияния на повышение качества финансового менеджмента и (или) на минимизацию (устранение) бюджетных рисков, в том числе выявление значимых остаточных бюджетных рисков.</w:t>
      </w:r>
    </w:p>
    <w:p w:rsidR="00173036" w:rsidRPr="00A81662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  <w:color w:val="000000"/>
        </w:rPr>
        <w:t>34. Субъект аудита проводит указанный мониторинг с использованием одного или нескольких из следующих способов:</w:t>
      </w:r>
    </w:p>
    <w:p w:rsidR="00173036" w:rsidRPr="00A81662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  <w:color w:val="000000"/>
        </w:rPr>
        <w:t xml:space="preserve">запрос и анализ информации от </w:t>
      </w:r>
      <w:r w:rsidRPr="00A81662">
        <w:rPr>
          <w:rFonts w:ascii="Liberation Serif" w:hAnsi="Liberation Serif"/>
        </w:rPr>
        <w:t>руководителя структурного подразделения администрации Невьянского городского округа</w:t>
      </w:r>
      <w:r w:rsidRPr="00A81662">
        <w:rPr>
          <w:rFonts w:ascii="Liberation Serif" w:hAnsi="Liberation Serif"/>
          <w:color w:val="000000"/>
        </w:rPr>
        <w:t xml:space="preserve"> о ходе и (или) результатах выполнения мер по повышению качества финансового менеджмента и минимизации (устранению) бюджетных рисков, в том числе о причинах невыполнения указанных мер;</w:t>
      </w:r>
    </w:p>
    <w:p w:rsidR="00173036" w:rsidRPr="00A81662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  <w:color w:val="000000"/>
        </w:rPr>
        <w:t>повторное аудиторское мероприятие (мероприятия), объектами которого являются бюджетные процедуры и (или) составляющие эти процедуры операции (действия) по выполнению бюджетных процедур, в отношении которых принимались решения, направленные на повышение качества финансового менеджмента;</w:t>
      </w:r>
    </w:p>
    <w:p w:rsidR="00173036" w:rsidRPr="00A81662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  <w:color w:val="000000"/>
        </w:rPr>
        <w:t>проведение внепланового аудиторского мероприятия с целью анализа исполнения решений, направленных на повышение качества финансового менеджмента, которые были приняты, в том числе по результатам проведения аудиторских мероприятий.</w:t>
      </w:r>
    </w:p>
    <w:p w:rsidR="00173036" w:rsidRPr="00A81662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  <w:color w:val="000000"/>
        </w:rPr>
        <w:t>35. Для формирования и ведения реестра бюджетных рисков администрации Невьянского городского округа Субъектом аудита  осуществляется оценка бюджетных рисков (в рамках проведения аудиторских мероприятий).</w:t>
      </w:r>
    </w:p>
    <w:p w:rsidR="00173036" w:rsidRPr="00A81662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  <w:color w:val="000000"/>
        </w:rPr>
        <w:t>Оценка бюджетных рисков включает в себя:</w:t>
      </w:r>
    </w:p>
    <w:p w:rsidR="00173036" w:rsidRPr="00A81662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  <w:color w:val="000000"/>
        </w:rPr>
        <w:t>1) выявление бюджетного риска;</w:t>
      </w:r>
    </w:p>
    <w:p w:rsidR="00173036" w:rsidRPr="00A81662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  <w:color w:val="000000"/>
        </w:rPr>
        <w:t>2) определение его значимости с применением критериев вероятности и степени влияния.</w:t>
      </w:r>
    </w:p>
    <w:p w:rsidR="00173036" w:rsidRPr="00A81662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  <w:color w:val="000000"/>
        </w:rPr>
        <w:t xml:space="preserve">36. Для сбора и анализа информации о бюджетных рисках Субъектом аудита формируется и ведется реестр бюджетных рисков администрации Невьянского городского округа согласно приложению № 4 к Порядку. Реестр бюджетных рисков администрации Невьянского городского округа утверждается постановлением главы Невьянского городского округа. </w:t>
      </w:r>
    </w:p>
    <w:p w:rsidR="00173036" w:rsidRPr="00A81662" w:rsidRDefault="00173036" w:rsidP="00DD73A0">
      <w:pPr>
        <w:pStyle w:val="ConsPlusNormal"/>
        <w:tabs>
          <w:tab w:val="left" w:pos="1260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A81662">
        <w:rPr>
          <w:rFonts w:ascii="Liberation Serif" w:hAnsi="Liberation Serif"/>
          <w:color w:val="000000"/>
          <w:sz w:val="28"/>
          <w:szCs w:val="28"/>
        </w:rPr>
        <w:t>37. Актуализация реестра бюджетных рисков проводится не реже одного раза в год в виде переоценки (определения значимости) бюджетных рисков, находящихся в реестре бюджетных рисков, а также выявления бюджетных рисков, присущих текущему и очередному финансовому году, в целях их включения в реестр бюджетных рисков.</w:t>
      </w:r>
    </w:p>
    <w:p w:rsidR="00173036" w:rsidRPr="00A81662" w:rsidRDefault="00173036" w:rsidP="00DD73A0">
      <w:pPr>
        <w:pStyle w:val="ConsPlusNormal"/>
        <w:tabs>
          <w:tab w:val="left" w:pos="1260"/>
        </w:tabs>
        <w:ind w:firstLine="709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:rsidR="00173036" w:rsidRPr="00A81662" w:rsidRDefault="00173036" w:rsidP="00DD73A0">
      <w:pPr>
        <w:pStyle w:val="ConsPlusNormal"/>
        <w:tabs>
          <w:tab w:val="left" w:pos="1260"/>
        </w:tabs>
        <w:ind w:firstLine="709"/>
        <w:jc w:val="center"/>
        <w:rPr>
          <w:rFonts w:ascii="Liberation Serif" w:hAnsi="Liberation Serif"/>
          <w:sz w:val="28"/>
          <w:szCs w:val="28"/>
        </w:rPr>
      </w:pPr>
      <w:r w:rsidRPr="00A81662">
        <w:rPr>
          <w:rFonts w:ascii="Liberation Serif" w:hAnsi="Liberation Serif" w:cs="Times New Roman"/>
          <w:bCs/>
          <w:sz w:val="28"/>
          <w:szCs w:val="28"/>
        </w:rPr>
        <w:t xml:space="preserve">Глава 8. </w:t>
      </w:r>
      <w:r w:rsidRPr="00A81662">
        <w:rPr>
          <w:rFonts w:ascii="Liberation Serif" w:hAnsi="Liberation Serif"/>
          <w:sz w:val="28"/>
          <w:szCs w:val="28"/>
        </w:rPr>
        <w:t>Составление и представление годовой отчетности о результатах деятельности Субъекта аудита</w:t>
      </w:r>
    </w:p>
    <w:p w:rsidR="00173036" w:rsidRPr="00A81662" w:rsidRDefault="00173036" w:rsidP="00DD73A0">
      <w:pPr>
        <w:pStyle w:val="ConsPlusNormal"/>
        <w:tabs>
          <w:tab w:val="left" w:pos="1260"/>
        </w:tabs>
        <w:ind w:firstLine="709"/>
        <w:rPr>
          <w:rFonts w:ascii="Liberation Serif" w:hAnsi="Liberation Serif"/>
          <w:sz w:val="28"/>
          <w:szCs w:val="28"/>
        </w:rPr>
      </w:pPr>
    </w:p>
    <w:p w:rsidR="00173036" w:rsidRPr="00A81662" w:rsidRDefault="00173036" w:rsidP="00DD73A0">
      <w:pPr>
        <w:pStyle w:val="ConsPlusNormal"/>
        <w:tabs>
          <w:tab w:val="left" w:pos="126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A81662">
        <w:rPr>
          <w:rFonts w:ascii="Liberation Serif" w:hAnsi="Liberation Serif"/>
          <w:sz w:val="28"/>
          <w:szCs w:val="28"/>
        </w:rPr>
        <w:t xml:space="preserve">38. Годовая отчетность о результатах деятельности Субъекта аудита формируется Субъектом аудита и представляется главе Невьянского городского округа в первом квартале текущего финансового года за отчетный </w:t>
      </w:r>
      <w:r w:rsidRPr="00A81662">
        <w:rPr>
          <w:rFonts w:ascii="Liberation Serif" w:hAnsi="Liberation Serif"/>
          <w:sz w:val="28"/>
          <w:szCs w:val="28"/>
        </w:rPr>
        <w:lastRenderedPageBreak/>
        <w:t>год (календарный год с 1 января по 31 декабря включительно), в котором проводились (завершились) аудиторские мероприятия.</w:t>
      </w:r>
    </w:p>
    <w:p w:rsidR="00173036" w:rsidRPr="00A81662" w:rsidRDefault="00173036" w:rsidP="00DD73A0">
      <w:pPr>
        <w:pStyle w:val="ConsPlusNormal"/>
        <w:tabs>
          <w:tab w:val="left" w:pos="1260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A81662">
        <w:rPr>
          <w:rFonts w:ascii="Liberation Serif" w:hAnsi="Liberation Serif"/>
          <w:sz w:val="28"/>
          <w:szCs w:val="28"/>
        </w:rPr>
        <w:t xml:space="preserve">39. Форма годовой отчетности о результатах деятельности </w:t>
      </w:r>
      <w:r w:rsidR="00F72CF4">
        <w:rPr>
          <w:rFonts w:ascii="Liberation Serif" w:hAnsi="Liberation Serif"/>
          <w:sz w:val="28"/>
          <w:szCs w:val="28"/>
        </w:rPr>
        <w:t xml:space="preserve">Субъекта аудита </w:t>
      </w:r>
      <w:r w:rsidRPr="00A81662">
        <w:rPr>
          <w:rFonts w:ascii="Liberation Serif" w:hAnsi="Liberation Serif"/>
          <w:sz w:val="28"/>
          <w:szCs w:val="28"/>
        </w:rPr>
        <w:t>приведена в Приложении № 5.</w:t>
      </w:r>
    </w:p>
    <w:p w:rsidR="00173036" w:rsidRPr="00A81662" w:rsidRDefault="00173036" w:rsidP="00DD73A0">
      <w:pPr>
        <w:ind w:firstLine="720"/>
        <w:jc w:val="both"/>
        <w:rPr>
          <w:rFonts w:ascii="Liberation Serif" w:hAnsi="Liberation Serif"/>
          <w:color w:val="000000"/>
        </w:rPr>
      </w:pPr>
    </w:p>
    <w:p w:rsidR="00173036" w:rsidRPr="00A81662" w:rsidRDefault="00173036" w:rsidP="00DD73A0">
      <w:pPr>
        <w:ind w:firstLine="720"/>
        <w:jc w:val="center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  <w:color w:val="000000"/>
        </w:rPr>
        <w:t>Глава 9. Отдельные положения</w:t>
      </w:r>
    </w:p>
    <w:p w:rsidR="00173036" w:rsidRPr="00A81662" w:rsidRDefault="00173036" w:rsidP="00DD73A0">
      <w:pPr>
        <w:ind w:firstLine="720"/>
        <w:jc w:val="center"/>
        <w:rPr>
          <w:rFonts w:ascii="Liberation Serif" w:hAnsi="Liberation Serif"/>
          <w:color w:val="000000"/>
        </w:rPr>
      </w:pPr>
    </w:p>
    <w:p w:rsidR="00173036" w:rsidRDefault="00173036" w:rsidP="00F72CF4">
      <w:pPr>
        <w:ind w:firstLine="709"/>
        <w:jc w:val="both"/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  <w:color w:val="000000"/>
        </w:rPr>
        <w:t>40. При осуществлении внутреннего финансового аудита администрации Невьянского городского округа могут использоваться положения, определенные федеральными стандартами, и правовые акты, утвержденные главой Невьянского городского ок</w:t>
      </w:r>
      <w:r w:rsidR="00F72CF4">
        <w:rPr>
          <w:rFonts w:ascii="Liberation Serif" w:hAnsi="Liberation Serif"/>
          <w:color w:val="000000"/>
        </w:rPr>
        <w:t>руга, не отраженные в Порядке.</w:t>
      </w:r>
    </w:p>
    <w:p w:rsidR="0032375B" w:rsidRDefault="0032375B" w:rsidP="00F72CF4">
      <w:pPr>
        <w:ind w:firstLine="709"/>
        <w:jc w:val="both"/>
        <w:rPr>
          <w:rFonts w:ascii="Liberation Serif" w:hAnsi="Liberation Serif"/>
          <w:color w:val="000000"/>
        </w:rPr>
      </w:pPr>
    </w:p>
    <w:p w:rsidR="0032375B" w:rsidRDefault="0032375B" w:rsidP="00F72CF4">
      <w:pPr>
        <w:ind w:firstLine="709"/>
        <w:jc w:val="both"/>
        <w:rPr>
          <w:rFonts w:ascii="Liberation Serif" w:hAnsi="Liberation Serif"/>
          <w:color w:val="000000"/>
        </w:rPr>
      </w:pPr>
    </w:p>
    <w:p w:rsidR="0032375B" w:rsidRDefault="0032375B" w:rsidP="00F72CF4">
      <w:pPr>
        <w:ind w:firstLine="709"/>
        <w:jc w:val="both"/>
        <w:rPr>
          <w:rFonts w:ascii="Liberation Serif" w:hAnsi="Liberation Serif"/>
          <w:color w:val="000000"/>
        </w:rPr>
      </w:pPr>
    </w:p>
    <w:p w:rsidR="0032375B" w:rsidRDefault="0032375B" w:rsidP="00F72CF4">
      <w:pPr>
        <w:ind w:firstLine="709"/>
        <w:jc w:val="both"/>
        <w:rPr>
          <w:rFonts w:ascii="Liberation Serif" w:hAnsi="Liberation Serif"/>
          <w:color w:val="000000"/>
        </w:rPr>
      </w:pPr>
    </w:p>
    <w:p w:rsidR="0032375B" w:rsidRDefault="0032375B" w:rsidP="00F72CF4">
      <w:pPr>
        <w:ind w:firstLine="709"/>
        <w:jc w:val="both"/>
        <w:rPr>
          <w:rFonts w:ascii="Liberation Serif" w:hAnsi="Liberation Serif"/>
          <w:color w:val="000000"/>
        </w:rPr>
      </w:pPr>
    </w:p>
    <w:p w:rsidR="0032375B" w:rsidRDefault="0032375B" w:rsidP="00F72CF4">
      <w:pPr>
        <w:ind w:firstLine="709"/>
        <w:jc w:val="both"/>
        <w:rPr>
          <w:rFonts w:ascii="Liberation Serif" w:hAnsi="Liberation Serif"/>
          <w:color w:val="000000"/>
        </w:rPr>
      </w:pPr>
    </w:p>
    <w:p w:rsidR="0032375B" w:rsidRDefault="0032375B" w:rsidP="00F72CF4">
      <w:pPr>
        <w:ind w:firstLine="709"/>
        <w:jc w:val="both"/>
        <w:rPr>
          <w:rFonts w:ascii="Liberation Serif" w:hAnsi="Liberation Serif"/>
          <w:color w:val="000000"/>
        </w:rPr>
      </w:pPr>
    </w:p>
    <w:p w:rsidR="0032375B" w:rsidRDefault="0032375B" w:rsidP="00F72CF4">
      <w:pPr>
        <w:ind w:firstLine="709"/>
        <w:jc w:val="both"/>
        <w:rPr>
          <w:rFonts w:ascii="Liberation Serif" w:hAnsi="Liberation Serif"/>
          <w:color w:val="000000"/>
        </w:rPr>
      </w:pPr>
    </w:p>
    <w:p w:rsidR="0032375B" w:rsidRDefault="0032375B" w:rsidP="00F72CF4">
      <w:pPr>
        <w:ind w:firstLine="709"/>
        <w:jc w:val="both"/>
        <w:rPr>
          <w:rFonts w:ascii="Liberation Serif" w:hAnsi="Liberation Serif"/>
          <w:color w:val="000000"/>
        </w:rPr>
      </w:pPr>
    </w:p>
    <w:p w:rsidR="0032375B" w:rsidRDefault="0032375B" w:rsidP="00F72CF4">
      <w:pPr>
        <w:ind w:firstLine="709"/>
        <w:jc w:val="both"/>
        <w:rPr>
          <w:rFonts w:ascii="Liberation Serif" w:hAnsi="Liberation Serif"/>
          <w:color w:val="000000"/>
        </w:rPr>
      </w:pPr>
    </w:p>
    <w:p w:rsidR="0032375B" w:rsidRDefault="0032375B" w:rsidP="00F72CF4">
      <w:pPr>
        <w:ind w:firstLine="709"/>
        <w:jc w:val="both"/>
        <w:rPr>
          <w:rFonts w:ascii="Liberation Serif" w:hAnsi="Liberation Serif"/>
          <w:color w:val="000000"/>
        </w:rPr>
      </w:pPr>
    </w:p>
    <w:p w:rsidR="0032375B" w:rsidRDefault="0032375B" w:rsidP="00F72CF4">
      <w:pPr>
        <w:ind w:firstLine="709"/>
        <w:jc w:val="both"/>
        <w:rPr>
          <w:rFonts w:ascii="Liberation Serif" w:hAnsi="Liberation Serif"/>
          <w:color w:val="000000"/>
        </w:rPr>
      </w:pPr>
    </w:p>
    <w:p w:rsidR="0032375B" w:rsidRDefault="0032375B" w:rsidP="00F72CF4">
      <w:pPr>
        <w:ind w:firstLine="709"/>
        <w:jc w:val="both"/>
        <w:rPr>
          <w:rFonts w:ascii="Liberation Serif" w:hAnsi="Liberation Serif"/>
          <w:color w:val="000000"/>
        </w:rPr>
      </w:pPr>
    </w:p>
    <w:p w:rsidR="0032375B" w:rsidRDefault="0032375B" w:rsidP="00F72CF4">
      <w:pPr>
        <w:ind w:firstLine="709"/>
        <w:jc w:val="both"/>
        <w:rPr>
          <w:rFonts w:ascii="Liberation Serif" w:hAnsi="Liberation Serif"/>
          <w:color w:val="000000"/>
        </w:rPr>
      </w:pPr>
    </w:p>
    <w:p w:rsidR="0032375B" w:rsidRDefault="0032375B" w:rsidP="00F72CF4">
      <w:pPr>
        <w:ind w:firstLine="709"/>
        <w:jc w:val="both"/>
        <w:rPr>
          <w:rFonts w:ascii="Liberation Serif" w:hAnsi="Liberation Serif"/>
          <w:color w:val="000000"/>
        </w:rPr>
      </w:pPr>
    </w:p>
    <w:p w:rsidR="0032375B" w:rsidRDefault="0032375B" w:rsidP="00F72CF4">
      <w:pPr>
        <w:ind w:firstLine="709"/>
        <w:jc w:val="both"/>
        <w:rPr>
          <w:rFonts w:ascii="Liberation Serif" w:hAnsi="Liberation Serif"/>
          <w:color w:val="000000"/>
        </w:rPr>
      </w:pPr>
    </w:p>
    <w:p w:rsidR="0032375B" w:rsidRDefault="0032375B" w:rsidP="00F72CF4">
      <w:pPr>
        <w:ind w:firstLine="709"/>
        <w:jc w:val="both"/>
        <w:rPr>
          <w:rFonts w:ascii="Liberation Serif" w:hAnsi="Liberation Serif"/>
          <w:color w:val="000000"/>
        </w:rPr>
      </w:pPr>
    </w:p>
    <w:p w:rsidR="0032375B" w:rsidRDefault="0032375B" w:rsidP="00F72CF4">
      <w:pPr>
        <w:ind w:firstLine="709"/>
        <w:jc w:val="both"/>
        <w:rPr>
          <w:rFonts w:ascii="Liberation Serif" w:hAnsi="Liberation Serif"/>
          <w:color w:val="000000"/>
        </w:rPr>
      </w:pPr>
    </w:p>
    <w:p w:rsidR="0032375B" w:rsidRDefault="0032375B" w:rsidP="00F72CF4">
      <w:pPr>
        <w:ind w:firstLine="709"/>
        <w:jc w:val="both"/>
        <w:rPr>
          <w:rFonts w:ascii="Liberation Serif" w:hAnsi="Liberation Serif"/>
          <w:color w:val="000000"/>
        </w:rPr>
      </w:pPr>
    </w:p>
    <w:p w:rsidR="0032375B" w:rsidRDefault="0032375B" w:rsidP="00F72CF4">
      <w:pPr>
        <w:ind w:firstLine="709"/>
        <w:jc w:val="both"/>
        <w:rPr>
          <w:rFonts w:ascii="Liberation Serif" w:hAnsi="Liberation Serif"/>
          <w:color w:val="000000"/>
        </w:rPr>
      </w:pPr>
    </w:p>
    <w:p w:rsidR="0032375B" w:rsidRDefault="0032375B" w:rsidP="00F72CF4">
      <w:pPr>
        <w:ind w:firstLine="709"/>
        <w:jc w:val="both"/>
        <w:rPr>
          <w:rFonts w:ascii="Liberation Serif" w:hAnsi="Liberation Serif"/>
          <w:color w:val="000000"/>
        </w:rPr>
      </w:pPr>
    </w:p>
    <w:p w:rsidR="0032375B" w:rsidRDefault="0032375B" w:rsidP="00F72CF4">
      <w:pPr>
        <w:ind w:firstLine="709"/>
        <w:jc w:val="both"/>
        <w:rPr>
          <w:rFonts w:ascii="Liberation Serif" w:hAnsi="Liberation Serif"/>
          <w:color w:val="000000"/>
        </w:rPr>
      </w:pPr>
    </w:p>
    <w:p w:rsidR="0032375B" w:rsidRDefault="0032375B" w:rsidP="00F72CF4">
      <w:pPr>
        <w:ind w:firstLine="709"/>
        <w:jc w:val="both"/>
        <w:rPr>
          <w:rFonts w:ascii="Liberation Serif" w:hAnsi="Liberation Serif"/>
          <w:color w:val="000000"/>
        </w:rPr>
      </w:pPr>
    </w:p>
    <w:p w:rsidR="0032375B" w:rsidRDefault="0032375B" w:rsidP="00F72CF4">
      <w:pPr>
        <w:ind w:firstLine="709"/>
        <w:jc w:val="both"/>
        <w:rPr>
          <w:rFonts w:ascii="Liberation Serif" w:hAnsi="Liberation Serif"/>
          <w:color w:val="000000"/>
        </w:rPr>
      </w:pPr>
    </w:p>
    <w:p w:rsidR="0032375B" w:rsidRDefault="0032375B" w:rsidP="00F72CF4">
      <w:pPr>
        <w:ind w:firstLine="709"/>
        <w:jc w:val="both"/>
        <w:rPr>
          <w:rFonts w:ascii="Liberation Serif" w:hAnsi="Liberation Serif"/>
          <w:color w:val="000000"/>
        </w:rPr>
      </w:pPr>
    </w:p>
    <w:p w:rsidR="0032375B" w:rsidRDefault="0032375B" w:rsidP="00F72CF4">
      <w:pPr>
        <w:ind w:firstLine="709"/>
        <w:jc w:val="both"/>
        <w:rPr>
          <w:rFonts w:ascii="Liberation Serif" w:hAnsi="Liberation Serif"/>
          <w:color w:val="000000"/>
        </w:rPr>
      </w:pPr>
    </w:p>
    <w:p w:rsidR="0032375B" w:rsidRDefault="0032375B" w:rsidP="00F72CF4">
      <w:pPr>
        <w:ind w:firstLine="709"/>
        <w:jc w:val="both"/>
        <w:rPr>
          <w:rFonts w:ascii="Liberation Serif" w:hAnsi="Liberation Serif"/>
          <w:color w:val="000000"/>
        </w:rPr>
      </w:pPr>
    </w:p>
    <w:p w:rsidR="0032375B" w:rsidRDefault="0032375B" w:rsidP="00F72CF4">
      <w:pPr>
        <w:ind w:firstLine="709"/>
        <w:jc w:val="both"/>
        <w:rPr>
          <w:rFonts w:ascii="Liberation Serif" w:hAnsi="Liberation Serif"/>
          <w:color w:val="000000"/>
        </w:rPr>
      </w:pPr>
    </w:p>
    <w:p w:rsidR="0032375B" w:rsidRDefault="0032375B" w:rsidP="00F72CF4">
      <w:pPr>
        <w:ind w:firstLine="709"/>
        <w:jc w:val="both"/>
        <w:rPr>
          <w:rFonts w:ascii="Liberation Serif" w:hAnsi="Liberation Serif"/>
          <w:color w:val="000000"/>
        </w:rPr>
      </w:pPr>
    </w:p>
    <w:p w:rsidR="0032375B" w:rsidRDefault="0032375B" w:rsidP="00F72CF4">
      <w:pPr>
        <w:ind w:firstLine="709"/>
        <w:jc w:val="both"/>
        <w:rPr>
          <w:rFonts w:ascii="Liberation Serif" w:hAnsi="Liberation Serif"/>
          <w:color w:val="000000"/>
        </w:rPr>
      </w:pPr>
    </w:p>
    <w:p w:rsidR="0032375B" w:rsidRDefault="0032375B" w:rsidP="00F72CF4">
      <w:pPr>
        <w:ind w:firstLine="709"/>
        <w:jc w:val="both"/>
        <w:rPr>
          <w:rFonts w:ascii="Liberation Serif" w:hAnsi="Liberation Serif"/>
          <w:color w:val="000000"/>
        </w:rPr>
      </w:pPr>
    </w:p>
    <w:p w:rsidR="0032375B" w:rsidRDefault="0032375B" w:rsidP="00F72CF4">
      <w:pPr>
        <w:ind w:firstLine="709"/>
        <w:jc w:val="both"/>
        <w:rPr>
          <w:rFonts w:ascii="Liberation Serif" w:hAnsi="Liberation Serif"/>
          <w:color w:val="000000"/>
        </w:rPr>
      </w:pPr>
    </w:p>
    <w:p w:rsidR="0032375B" w:rsidRDefault="0032375B" w:rsidP="00F72CF4">
      <w:pPr>
        <w:ind w:firstLine="709"/>
        <w:jc w:val="both"/>
        <w:rPr>
          <w:rFonts w:ascii="Liberation Serif" w:hAnsi="Liberation Serif"/>
          <w:color w:val="000000"/>
        </w:rPr>
      </w:pPr>
    </w:p>
    <w:p w:rsidR="0032375B" w:rsidRPr="00A61CF2" w:rsidRDefault="0032375B" w:rsidP="0032375B">
      <w:pPr>
        <w:ind w:left="5103"/>
        <w:jc w:val="both"/>
        <w:rPr>
          <w:rFonts w:ascii="Liberation Serif" w:hAnsi="Liberation Serif"/>
          <w:highlight w:val="yellow"/>
        </w:rPr>
      </w:pPr>
      <w:r w:rsidRPr="00A61CF2">
        <w:rPr>
          <w:rFonts w:ascii="Liberation Serif" w:hAnsi="Liberation Serif"/>
          <w:highlight w:val="yellow"/>
        </w:rPr>
        <w:lastRenderedPageBreak/>
        <w:t>Приложение № 1</w:t>
      </w:r>
    </w:p>
    <w:p w:rsidR="0032375B" w:rsidRPr="00A61CF2" w:rsidRDefault="0032375B" w:rsidP="0032375B">
      <w:pPr>
        <w:ind w:left="5103"/>
        <w:jc w:val="both"/>
        <w:rPr>
          <w:rFonts w:ascii="Liberation Serif" w:hAnsi="Liberation Serif"/>
          <w:highlight w:val="yellow"/>
        </w:rPr>
      </w:pPr>
      <w:r w:rsidRPr="00A61CF2">
        <w:rPr>
          <w:rFonts w:ascii="Liberation Serif" w:hAnsi="Liberation Serif"/>
          <w:highlight w:val="yellow"/>
        </w:rPr>
        <w:t xml:space="preserve">к Порядку осуществления внутреннего финансового аудита </w:t>
      </w:r>
    </w:p>
    <w:p w:rsidR="0032375B" w:rsidRPr="002B2253" w:rsidRDefault="0032375B" w:rsidP="0032375B">
      <w:pPr>
        <w:ind w:left="5103"/>
        <w:jc w:val="both"/>
        <w:rPr>
          <w:rFonts w:ascii="Liberation Serif" w:hAnsi="Liberation Serif"/>
        </w:rPr>
      </w:pPr>
      <w:r w:rsidRPr="00A61CF2">
        <w:rPr>
          <w:rFonts w:ascii="Liberation Serif" w:hAnsi="Liberation Serif"/>
          <w:highlight w:val="yellow"/>
        </w:rPr>
        <w:t>в администрации Невьянского городского округа</w:t>
      </w:r>
    </w:p>
    <w:p w:rsidR="0032375B" w:rsidRDefault="0032375B" w:rsidP="0032375B">
      <w:pPr>
        <w:jc w:val="both"/>
        <w:rPr>
          <w:rFonts w:ascii="Liberation Serif" w:hAnsi="Liberation Serif"/>
        </w:rPr>
      </w:pPr>
    </w:p>
    <w:p w:rsidR="0032375B" w:rsidRPr="006C69ED" w:rsidRDefault="0032375B" w:rsidP="0032375B">
      <w:pPr>
        <w:tabs>
          <w:tab w:val="left" w:pos="5580"/>
          <w:tab w:val="left" w:pos="10620"/>
        </w:tabs>
        <w:ind w:firstLine="10260"/>
        <w:jc w:val="both"/>
        <w:rPr>
          <w:rFonts w:ascii="Liberation Serif" w:hAnsi="Liberation Serif"/>
          <w:color w:val="000000"/>
        </w:rPr>
      </w:pPr>
    </w:p>
    <w:p w:rsidR="0032375B" w:rsidRPr="008F6C03" w:rsidRDefault="0032375B" w:rsidP="0032375B">
      <w:pPr>
        <w:jc w:val="center"/>
        <w:rPr>
          <w:rFonts w:ascii="Liberation Serif" w:hAnsi="Liberation Serif"/>
          <w:bCs/>
          <w:color w:val="000000"/>
          <w:highlight w:val="yellow"/>
        </w:rPr>
      </w:pPr>
      <w:r w:rsidRPr="008F6C03">
        <w:rPr>
          <w:rFonts w:ascii="Liberation Serif" w:hAnsi="Liberation Serif"/>
          <w:bCs/>
          <w:color w:val="000000"/>
          <w:highlight w:val="yellow"/>
        </w:rPr>
        <w:t>ПЛАН</w:t>
      </w:r>
      <w:r w:rsidRPr="008F6C03">
        <w:rPr>
          <w:rFonts w:ascii="Liberation Serif" w:hAnsi="Liberation Serif"/>
          <w:color w:val="000000"/>
          <w:highlight w:val="yellow"/>
        </w:rPr>
        <w:br/>
      </w:r>
      <w:r w:rsidRPr="008F6C03">
        <w:rPr>
          <w:rFonts w:ascii="Liberation Serif" w:hAnsi="Liberation Serif"/>
          <w:bCs/>
          <w:color w:val="000000"/>
          <w:highlight w:val="yellow"/>
        </w:rPr>
        <w:t>проведения аудиторских мероприятий</w:t>
      </w:r>
    </w:p>
    <w:p w:rsidR="0032375B" w:rsidRPr="008F6C03" w:rsidRDefault="0032375B" w:rsidP="0032375B">
      <w:pPr>
        <w:jc w:val="center"/>
        <w:rPr>
          <w:rFonts w:ascii="Liberation Serif" w:hAnsi="Liberation Serif"/>
          <w:color w:val="000000"/>
          <w:highlight w:val="yellow"/>
        </w:rPr>
      </w:pPr>
      <w:r w:rsidRPr="008F6C03">
        <w:rPr>
          <w:rFonts w:ascii="Liberation Serif" w:hAnsi="Liberation Serif"/>
          <w:bCs/>
          <w:color w:val="000000"/>
          <w:highlight w:val="yellow"/>
        </w:rPr>
        <w:t>в администрации Невьянского городского округа</w:t>
      </w:r>
      <w:r w:rsidRPr="008F6C03">
        <w:rPr>
          <w:rFonts w:ascii="Liberation Serif" w:hAnsi="Liberation Serif"/>
          <w:color w:val="000000"/>
          <w:highlight w:val="yellow"/>
        </w:rPr>
        <w:br/>
      </w:r>
      <w:r w:rsidRPr="008F6C03">
        <w:rPr>
          <w:rFonts w:ascii="Liberation Serif" w:hAnsi="Liberation Serif"/>
          <w:bCs/>
          <w:color w:val="000000"/>
          <w:highlight w:val="yellow"/>
        </w:rPr>
        <w:t>на ______ год</w:t>
      </w:r>
    </w:p>
    <w:p w:rsidR="0032375B" w:rsidRPr="008F6C03" w:rsidRDefault="0032375B" w:rsidP="0032375B">
      <w:pPr>
        <w:jc w:val="both"/>
        <w:rPr>
          <w:rFonts w:ascii="Liberation Serif" w:hAnsi="Liberation Serif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6678"/>
        <w:gridCol w:w="1969"/>
      </w:tblGrid>
      <w:tr w:rsidR="0032375B" w:rsidRPr="008F6C03" w:rsidTr="009B3508">
        <w:trPr>
          <w:trHeight w:val="531"/>
          <w:jc w:val="center"/>
        </w:trPr>
        <w:tc>
          <w:tcPr>
            <w:tcW w:w="928" w:type="dxa"/>
            <w:shd w:val="clear" w:color="auto" w:fill="auto"/>
          </w:tcPr>
          <w:p w:rsidR="0032375B" w:rsidRPr="008F6C03" w:rsidRDefault="0032375B" w:rsidP="009B350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pPr>
            <w:r w:rsidRPr="008F6C03"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  <w:t>Номер строки</w:t>
            </w:r>
          </w:p>
        </w:tc>
        <w:tc>
          <w:tcPr>
            <w:tcW w:w="6678" w:type="dxa"/>
            <w:shd w:val="clear" w:color="auto" w:fill="auto"/>
          </w:tcPr>
          <w:p w:rsidR="0032375B" w:rsidRPr="008F6C03" w:rsidRDefault="0032375B" w:rsidP="009B350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pPr>
            <w:r w:rsidRPr="008F6C03"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  <w:t>Тема аудиторского мероприятия</w:t>
            </w:r>
          </w:p>
          <w:p w:rsidR="0032375B" w:rsidRPr="008F6C03" w:rsidRDefault="0032375B" w:rsidP="009B350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69" w:type="dxa"/>
            <w:shd w:val="clear" w:color="auto" w:fill="auto"/>
          </w:tcPr>
          <w:p w:rsidR="0032375B" w:rsidRPr="008F6C03" w:rsidRDefault="0032375B" w:rsidP="009B350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pPr>
            <w:r w:rsidRPr="008F6C03"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  <w:t>Дата (месяц) окончания аудиторского мероприятия</w:t>
            </w:r>
          </w:p>
        </w:tc>
      </w:tr>
      <w:tr w:rsidR="0032375B" w:rsidRPr="008F6C03" w:rsidTr="009B3508">
        <w:trPr>
          <w:trHeight w:val="531"/>
          <w:jc w:val="center"/>
        </w:trPr>
        <w:tc>
          <w:tcPr>
            <w:tcW w:w="928" w:type="dxa"/>
            <w:shd w:val="clear" w:color="auto" w:fill="auto"/>
          </w:tcPr>
          <w:p w:rsidR="0032375B" w:rsidRPr="008F6C03" w:rsidRDefault="0032375B" w:rsidP="009B350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pPr>
            <w:r w:rsidRPr="008F6C03"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678" w:type="dxa"/>
            <w:shd w:val="clear" w:color="auto" w:fill="auto"/>
          </w:tcPr>
          <w:p w:rsidR="0032375B" w:rsidRPr="008F6C03" w:rsidRDefault="0032375B" w:rsidP="009B350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pPr>
            <w:r w:rsidRPr="008F6C03"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969" w:type="dxa"/>
            <w:shd w:val="clear" w:color="auto" w:fill="auto"/>
          </w:tcPr>
          <w:p w:rsidR="0032375B" w:rsidRPr="008F6C03" w:rsidRDefault="0032375B" w:rsidP="009B350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pPr>
            <w:r w:rsidRPr="008F6C03"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  <w:t>6</w:t>
            </w:r>
          </w:p>
        </w:tc>
      </w:tr>
      <w:tr w:rsidR="0032375B" w:rsidRPr="008F6C03" w:rsidTr="009B3508">
        <w:trPr>
          <w:trHeight w:val="531"/>
          <w:jc w:val="center"/>
        </w:trPr>
        <w:tc>
          <w:tcPr>
            <w:tcW w:w="928" w:type="dxa"/>
            <w:shd w:val="clear" w:color="auto" w:fill="auto"/>
          </w:tcPr>
          <w:p w:rsidR="0032375B" w:rsidRPr="008F6C03" w:rsidRDefault="0032375B" w:rsidP="0032375B">
            <w:pPr>
              <w:numPr>
                <w:ilvl w:val="0"/>
                <w:numId w:val="45"/>
              </w:numPr>
              <w:ind w:left="0"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678" w:type="dxa"/>
            <w:shd w:val="clear" w:color="auto" w:fill="auto"/>
          </w:tcPr>
          <w:p w:rsidR="0032375B" w:rsidRPr="008F6C03" w:rsidRDefault="0032375B" w:rsidP="009B3508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  <w:highlight w:val="yellow"/>
              </w:rPr>
            </w:pPr>
            <w:r w:rsidRPr="008F6C03">
              <w:rPr>
                <w:rFonts w:ascii="Liberation Serif" w:hAnsi="Liberation Serif"/>
                <w:bCs/>
                <w:color w:val="000000"/>
                <w:sz w:val="24"/>
                <w:szCs w:val="24"/>
                <w:highlight w:val="yellow"/>
              </w:rPr>
              <w:t>Подтверждение достоверности годовой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      </w:r>
            <w:r w:rsidRPr="008F6C03">
              <w:rPr>
                <w:rFonts w:ascii="Liberation Serif" w:hAnsi="Liberation Serif"/>
                <w:bCs/>
                <w:color w:val="000000"/>
                <w:sz w:val="24"/>
                <w:szCs w:val="24"/>
                <w:highlight w:val="yellow"/>
              </w:rPr>
              <w:tab/>
            </w:r>
          </w:p>
        </w:tc>
        <w:tc>
          <w:tcPr>
            <w:tcW w:w="1969" w:type="dxa"/>
            <w:shd w:val="clear" w:color="auto" w:fill="auto"/>
          </w:tcPr>
          <w:p w:rsidR="0032375B" w:rsidRPr="008F6C03" w:rsidRDefault="0032375B" w:rsidP="009B350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pPr>
            <w:r w:rsidRPr="008F6C03">
              <w:rPr>
                <w:rFonts w:ascii="Liberation Serif" w:hAnsi="Liberation Serif"/>
                <w:bCs/>
                <w:color w:val="000000"/>
                <w:sz w:val="24"/>
                <w:szCs w:val="24"/>
                <w:highlight w:val="yellow"/>
              </w:rPr>
              <w:t>Январь</w:t>
            </w:r>
          </w:p>
        </w:tc>
      </w:tr>
      <w:tr w:rsidR="0032375B" w:rsidRPr="008F6C03" w:rsidTr="009B3508">
        <w:trPr>
          <w:trHeight w:val="531"/>
          <w:jc w:val="center"/>
        </w:trPr>
        <w:tc>
          <w:tcPr>
            <w:tcW w:w="928" w:type="dxa"/>
            <w:shd w:val="clear" w:color="auto" w:fill="auto"/>
          </w:tcPr>
          <w:p w:rsidR="0032375B" w:rsidRPr="008F6C03" w:rsidRDefault="0032375B" w:rsidP="009B350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pPr>
            <w:r w:rsidRPr="008F6C03"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6678" w:type="dxa"/>
            <w:shd w:val="clear" w:color="auto" w:fill="auto"/>
          </w:tcPr>
          <w:p w:rsidR="0032375B" w:rsidRPr="008F6C03" w:rsidRDefault="0032375B" w:rsidP="009B3508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69" w:type="dxa"/>
            <w:shd w:val="clear" w:color="auto" w:fill="auto"/>
          </w:tcPr>
          <w:p w:rsidR="0032375B" w:rsidRPr="008F6C03" w:rsidRDefault="0032375B" w:rsidP="009B3508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32375B" w:rsidRPr="008F6C03" w:rsidRDefault="0032375B" w:rsidP="0032375B">
      <w:pPr>
        <w:ind w:left="5670"/>
        <w:jc w:val="both"/>
        <w:rPr>
          <w:rFonts w:ascii="Liberation Serif" w:hAnsi="Liberation Serif"/>
          <w:highlight w:val="yellow"/>
        </w:rPr>
      </w:pPr>
    </w:p>
    <w:p w:rsidR="0032375B" w:rsidRPr="008F6C03" w:rsidRDefault="0032375B" w:rsidP="0032375B">
      <w:pPr>
        <w:ind w:left="5670"/>
        <w:jc w:val="both"/>
        <w:rPr>
          <w:rFonts w:ascii="Liberation Serif" w:hAnsi="Liberation Serif"/>
          <w:highlight w:val="yellow"/>
        </w:rPr>
      </w:pPr>
    </w:p>
    <w:p w:rsidR="0032375B" w:rsidRPr="008F6C03" w:rsidRDefault="0032375B" w:rsidP="0032375B">
      <w:pPr>
        <w:rPr>
          <w:rFonts w:ascii="Liberation Serif" w:hAnsi="Liberation Serif"/>
          <w:color w:val="000000"/>
          <w:highlight w:val="yellow"/>
        </w:rPr>
      </w:pPr>
      <w:r w:rsidRPr="008F6C03">
        <w:rPr>
          <w:rFonts w:ascii="Liberation Serif" w:hAnsi="Liberation Serif"/>
          <w:color w:val="000000"/>
          <w:highlight w:val="yellow"/>
        </w:rPr>
        <w:t>Субъект</w:t>
      </w:r>
      <w:r w:rsidRPr="008F6C03">
        <w:rPr>
          <w:rFonts w:ascii="Liberation Serif" w:hAnsi="Liberation Serif"/>
          <w:highlight w:val="yellow"/>
        </w:rPr>
        <w:t xml:space="preserve"> внутреннего финансового</w:t>
      </w:r>
      <w:r w:rsidRPr="008F6C03">
        <w:rPr>
          <w:rFonts w:ascii="Liberation Serif" w:hAnsi="Liberation Serif"/>
          <w:color w:val="000000"/>
          <w:highlight w:val="yellow"/>
        </w:rPr>
        <w:t xml:space="preserve"> аудита:</w:t>
      </w:r>
      <w:r w:rsidRPr="008F6C03">
        <w:rPr>
          <w:rFonts w:ascii="Liberation Serif" w:hAnsi="Liberation Serif"/>
          <w:color w:val="000000"/>
          <w:highlight w:val="yellow"/>
        </w:rPr>
        <w:br/>
        <w:t>_______________________________    __________           ___________________</w:t>
      </w:r>
    </w:p>
    <w:p w:rsidR="0032375B" w:rsidRPr="008F6C03" w:rsidRDefault="0032375B" w:rsidP="0032375B">
      <w:pPr>
        <w:jc w:val="both"/>
        <w:rPr>
          <w:rFonts w:ascii="Liberation Serif" w:hAnsi="Liberation Serif"/>
          <w:color w:val="000000"/>
          <w:sz w:val="24"/>
          <w:szCs w:val="24"/>
          <w:highlight w:val="yellow"/>
        </w:rPr>
      </w:pPr>
      <w:r w:rsidRPr="008F6C03">
        <w:rPr>
          <w:rFonts w:ascii="Liberation Serif" w:hAnsi="Liberation Serif"/>
          <w:color w:val="000000"/>
          <w:sz w:val="24"/>
          <w:szCs w:val="24"/>
          <w:highlight w:val="yellow"/>
        </w:rPr>
        <w:t xml:space="preserve">                            (должность)                                (подпись)                  (расшифровка подписи)</w:t>
      </w:r>
    </w:p>
    <w:p w:rsidR="0032375B" w:rsidRPr="008F6C03" w:rsidRDefault="0032375B" w:rsidP="0032375B">
      <w:pPr>
        <w:jc w:val="both"/>
        <w:rPr>
          <w:rFonts w:ascii="Liberation Serif" w:hAnsi="Liberation Serif"/>
          <w:color w:val="000000"/>
          <w:highlight w:val="yellow"/>
        </w:rPr>
      </w:pPr>
    </w:p>
    <w:p w:rsidR="0032375B" w:rsidRPr="008F6C03" w:rsidRDefault="0032375B" w:rsidP="0032375B">
      <w:pPr>
        <w:jc w:val="both"/>
        <w:rPr>
          <w:rFonts w:ascii="Liberation Serif" w:hAnsi="Liberation Serif"/>
          <w:color w:val="000000"/>
          <w:highlight w:val="yellow"/>
        </w:rPr>
      </w:pPr>
      <w:r w:rsidRPr="008F6C03">
        <w:rPr>
          <w:rFonts w:ascii="Liberation Serif" w:hAnsi="Liberation Serif"/>
          <w:color w:val="000000"/>
          <w:highlight w:val="yellow"/>
        </w:rPr>
        <w:t>«___»____________20__ г.</w:t>
      </w:r>
    </w:p>
    <w:p w:rsidR="0032375B" w:rsidRPr="008F6C03" w:rsidRDefault="0032375B" w:rsidP="0032375B">
      <w:pPr>
        <w:ind w:left="5670"/>
        <w:jc w:val="both"/>
        <w:rPr>
          <w:rFonts w:ascii="Liberation Serif" w:hAnsi="Liberation Serif"/>
          <w:highlight w:val="yellow"/>
        </w:rPr>
      </w:pPr>
    </w:p>
    <w:p w:rsidR="0032375B" w:rsidRPr="008F6C03" w:rsidRDefault="0032375B" w:rsidP="0032375B">
      <w:pPr>
        <w:ind w:left="5670"/>
        <w:jc w:val="both"/>
        <w:rPr>
          <w:rFonts w:ascii="Liberation Serif" w:hAnsi="Liberation Serif"/>
          <w:highlight w:val="yellow"/>
        </w:rPr>
      </w:pPr>
    </w:p>
    <w:p w:rsidR="0032375B" w:rsidRPr="008F6C03" w:rsidRDefault="0032375B" w:rsidP="0032375B">
      <w:pPr>
        <w:ind w:left="5670"/>
        <w:jc w:val="both"/>
        <w:rPr>
          <w:rFonts w:ascii="Liberation Serif" w:hAnsi="Liberation Serif"/>
          <w:highlight w:val="yellow"/>
        </w:rPr>
      </w:pPr>
    </w:p>
    <w:p w:rsidR="0032375B" w:rsidRPr="008F6C03" w:rsidRDefault="0032375B" w:rsidP="0032375B">
      <w:pPr>
        <w:ind w:left="5670"/>
        <w:jc w:val="both"/>
        <w:rPr>
          <w:rFonts w:ascii="Liberation Serif" w:hAnsi="Liberation Serif"/>
          <w:highlight w:val="yellow"/>
        </w:rPr>
      </w:pPr>
    </w:p>
    <w:p w:rsidR="0032375B" w:rsidRPr="008F6C03" w:rsidRDefault="0032375B" w:rsidP="0032375B">
      <w:pPr>
        <w:ind w:left="5670"/>
        <w:jc w:val="both"/>
        <w:rPr>
          <w:rFonts w:ascii="Liberation Serif" w:hAnsi="Liberation Serif"/>
          <w:highlight w:val="yellow"/>
        </w:rPr>
      </w:pPr>
    </w:p>
    <w:p w:rsidR="0032375B" w:rsidRPr="008F6C03" w:rsidRDefault="0032375B" w:rsidP="0032375B">
      <w:pPr>
        <w:ind w:left="5670"/>
        <w:jc w:val="both"/>
        <w:rPr>
          <w:rFonts w:ascii="Liberation Serif" w:hAnsi="Liberation Serif"/>
          <w:highlight w:val="yellow"/>
        </w:rPr>
      </w:pPr>
    </w:p>
    <w:p w:rsidR="0032375B" w:rsidRPr="008F6C03" w:rsidRDefault="0032375B" w:rsidP="0032375B">
      <w:pPr>
        <w:ind w:left="5670"/>
        <w:jc w:val="both"/>
        <w:rPr>
          <w:rFonts w:ascii="Liberation Serif" w:hAnsi="Liberation Serif"/>
          <w:highlight w:val="yellow"/>
        </w:rPr>
      </w:pPr>
    </w:p>
    <w:p w:rsidR="0032375B" w:rsidRPr="008F6C03" w:rsidRDefault="0032375B" w:rsidP="0032375B">
      <w:pPr>
        <w:ind w:left="5670"/>
        <w:jc w:val="both"/>
        <w:rPr>
          <w:rFonts w:ascii="Liberation Serif" w:hAnsi="Liberation Serif"/>
          <w:highlight w:val="yellow"/>
        </w:rPr>
      </w:pPr>
    </w:p>
    <w:p w:rsidR="0032375B" w:rsidRPr="008F6C03" w:rsidRDefault="0032375B" w:rsidP="0032375B">
      <w:pPr>
        <w:ind w:left="5670"/>
        <w:jc w:val="both"/>
        <w:rPr>
          <w:rFonts w:ascii="Liberation Serif" w:hAnsi="Liberation Serif"/>
          <w:highlight w:val="yellow"/>
        </w:rPr>
      </w:pPr>
    </w:p>
    <w:p w:rsidR="0032375B" w:rsidRPr="008F6C03" w:rsidRDefault="0032375B" w:rsidP="0032375B">
      <w:pPr>
        <w:ind w:left="5670"/>
        <w:jc w:val="both"/>
        <w:rPr>
          <w:rFonts w:ascii="Liberation Serif" w:hAnsi="Liberation Serif"/>
          <w:highlight w:val="yellow"/>
        </w:rPr>
      </w:pPr>
    </w:p>
    <w:p w:rsidR="0032375B" w:rsidRPr="008F6C03" w:rsidRDefault="0032375B" w:rsidP="0032375B">
      <w:pPr>
        <w:ind w:left="5670"/>
        <w:jc w:val="both"/>
        <w:rPr>
          <w:rFonts w:ascii="Liberation Serif" w:hAnsi="Liberation Serif"/>
          <w:highlight w:val="yellow"/>
        </w:rPr>
      </w:pPr>
    </w:p>
    <w:p w:rsidR="0032375B" w:rsidRPr="008F6C03" w:rsidRDefault="0032375B" w:rsidP="0032375B">
      <w:pPr>
        <w:ind w:left="5670"/>
        <w:jc w:val="both"/>
        <w:rPr>
          <w:rFonts w:ascii="Liberation Serif" w:hAnsi="Liberation Serif"/>
          <w:highlight w:val="yellow"/>
        </w:rPr>
      </w:pPr>
    </w:p>
    <w:p w:rsidR="0032375B" w:rsidRPr="008F6C03" w:rsidRDefault="0032375B" w:rsidP="0032375B">
      <w:pPr>
        <w:ind w:left="5670"/>
        <w:jc w:val="both"/>
        <w:rPr>
          <w:rFonts w:ascii="Liberation Serif" w:hAnsi="Liberation Serif"/>
          <w:highlight w:val="yellow"/>
        </w:rPr>
      </w:pPr>
    </w:p>
    <w:p w:rsidR="0032375B" w:rsidRPr="008F6C03" w:rsidRDefault="0032375B" w:rsidP="0032375B">
      <w:pPr>
        <w:ind w:left="5670"/>
        <w:jc w:val="both"/>
        <w:rPr>
          <w:rFonts w:ascii="Liberation Serif" w:hAnsi="Liberation Serif"/>
          <w:highlight w:val="yellow"/>
        </w:rPr>
      </w:pPr>
    </w:p>
    <w:p w:rsidR="0032375B" w:rsidRPr="008F6C03" w:rsidRDefault="0032375B" w:rsidP="0032375B">
      <w:pPr>
        <w:ind w:left="5670"/>
        <w:jc w:val="both"/>
        <w:rPr>
          <w:rFonts w:ascii="Liberation Serif" w:hAnsi="Liberation Serif"/>
          <w:highlight w:val="yellow"/>
        </w:rPr>
      </w:pPr>
    </w:p>
    <w:p w:rsidR="0032375B" w:rsidRPr="008F6C03" w:rsidRDefault="0032375B" w:rsidP="0032375B">
      <w:pPr>
        <w:ind w:left="5103"/>
        <w:jc w:val="both"/>
        <w:rPr>
          <w:rFonts w:ascii="Liberation Serif" w:hAnsi="Liberation Serif"/>
          <w:highlight w:val="yellow"/>
        </w:rPr>
      </w:pPr>
      <w:r w:rsidRPr="008F6C03">
        <w:rPr>
          <w:rFonts w:ascii="Liberation Serif" w:hAnsi="Liberation Serif"/>
          <w:highlight w:val="yellow"/>
        </w:rPr>
        <w:lastRenderedPageBreak/>
        <w:t>Приложение № 2</w:t>
      </w:r>
    </w:p>
    <w:p w:rsidR="0032375B" w:rsidRPr="008F6C03" w:rsidRDefault="0032375B" w:rsidP="0032375B">
      <w:pPr>
        <w:ind w:left="5103"/>
        <w:jc w:val="both"/>
        <w:rPr>
          <w:rFonts w:ascii="Liberation Serif" w:hAnsi="Liberation Serif"/>
          <w:highlight w:val="yellow"/>
        </w:rPr>
      </w:pPr>
      <w:r w:rsidRPr="008F6C03">
        <w:rPr>
          <w:rFonts w:ascii="Liberation Serif" w:hAnsi="Liberation Serif"/>
          <w:highlight w:val="yellow"/>
        </w:rPr>
        <w:t xml:space="preserve">к Порядку осуществления внутреннего финансового аудита </w:t>
      </w:r>
    </w:p>
    <w:p w:rsidR="0032375B" w:rsidRPr="008F6C03" w:rsidRDefault="0032375B" w:rsidP="0032375B">
      <w:pPr>
        <w:ind w:left="5103"/>
        <w:jc w:val="both"/>
        <w:rPr>
          <w:rFonts w:ascii="Liberation Serif" w:hAnsi="Liberation Serif"/>
          <w:highlight w:val="yellow"/>
        </w:rPr>
      </w:pPr>
      <w:r w:rsidRPr="008F6C03">
        <w:rPr>
          <w:rFonts w:ascii="Liberation Serif" w:hAnsi="Liberation Serif"/>
          <w:highlight w:val="yellow"/>
        </w:rPr>
        <w:t>в администрации Невьянского городского округа</w:t>
      </w:r>
    </w:p>
    <w:p w:rsidR="0032375B" w:rsidRPr="008F6C03" w:rsidRDefault="0032375B" w:rsidP="0032375B">
      <w:pPr>
        <w:ind w:left="5040"/>
        <w:jc w:val="both"/>
        <w:rPr>
          <w:rFonts w:ascii="Liberation Serif" w:hAnsi="Liberation Serif"/>
          <w:color w:val="000000"/>
          <w:highlight w:val="yellow"/>
        </w:rPr>
      </w:pPr>
    </w:p>
    <w:p w:rsidR="0032375B" w:rsidRPr="008F6C03" w:rsidRDefault="0032375B" w:rsidP="0032375B">
      <w:pPr>
        <w:ind w:firstLine="709"/>
        <w:jc w:val="both"/>
        <w:rPr>
          <w:rFonts w:ascii="Liberation Serif" w:hAnsi="Liberation Serif"/>
          <w:b/>
          <w:bCs/>
          <w:color w:val="000000"/>
          <w:highlight w:val="yellow"/>
        </w:rPr>
      </w:pPr>
    </w:p>
    <w:p w:rsidR="0032375B" w:rsidRPr="008F6C03" w:rsidRDefault="0032375B" w:rsidP="0032375B">
      <w:pPr>
        <w:jc w:val="center"/>
        <w:rPr>
          <w:rFonts w:ascii="Liberation Serif" w:hAnsi="Liberation Serif"/>
          <w:bCs/>
          <w:color w:val="000000"/>
          <w:highlight w:val="yellow"/>
        </w:rPr>
      </w:pPr>
      <w:r w:rsidRPr="008F6C03">
        <w:rPr>
          <w:rFonts w:ascii="Liberation Serif" w:hAnsi="Liberation Serif"/>
          <w:bCs/>
          <w:color w:val="000000"/>
          <w:highlight w:val="yellow"/>
        </w:rPr>
        <w:t>ПРОГРАММА</w:t>
      </w:r>
    </w:p>
    <w:p w:rsidR="0032375B" w:rsidRPr="008F6C03" w:rsidRDefault="0032375B" w:rsidP="0032375B">
      <w:pPr>
        <w:jc w:val="center"/>
        <w:rPr>
          <w:rFonts w:ascii="Liberation Serif" w:hAnsi="Liberation Serif"/>
          <w:bCs/>
          <w:color w:val="000000"/>
          <w:highlight w:val="yellow"/>
        </w:rPr>
      </w:pPr>
      <w:r w:rsidRPr="008F6C03">
        <w:rPr>
          <w:rFonts w:ascii="Liberation Serif" w:hAnsi="Liberation Serif"/>
          <w:bCs/>
          <w:color w:val="000000"/>
          <w:highlight w:val="yellow"/>
        </w:rPr>
        <w:t>аудиторского мероприятия</w:t>
      </w:r>
    </w:p>
    <w:p w:rsidR="0032375B" w:rsidRPr="008F6C03" w:rsidRDefault="0032375B" w:rsidP="0032375B">
      <w:pPr>
        <w:jc w:val="center"/>
        <w:rPr>
          <w:rFonts w:ascii="Liberation Serif" w:hAnsi="Liberation Serif"/>
          <w:color w:val="000000"/>
          <w:highlight w:val="yellow"/>
        </w:rPr>
      </w:pPr>
      <w:r w:rsidRPr="008F6C03">
        <w:rPr>
          <w:rFonts w:ascii="Liberation Serif" w:hAnsi="Liberation Serif"/>
          <w:bCs/>
          <w:color w:val="000000"/>
          <w:highlight w:val="yellow"/>
        </w:rPr>
        <w:t>__________________________________________________</w:t>
      </w:r>
    </w:p>
    <w:p w:rsidR="0032375B" w:rsidRPr="008F6C03" w:rsidRDefault="0032375B" w:rsidP="0032375B">
      <w:pPr>
        <w:jc w:val="center"/>
        <w:rPr>
          <w:rFonts w:ascii="Liberation Serif" w:hAnsi="Liberation Serif"/>
          <w:color w:val="000000"/>
          <w:highlight w:val="yellow"/>
        </w:rPr>
      </w:pPr>
      <w:r w:rsidRPr="008F6C03">
        <w:rPr>
          <w:rFonts w:ascii="Liberation Serif" w:hAnsi="Liberation Serif"/>
          <w:sz w:val="24"/>
          <w:szCs w:val="24"/>
          <w:highlight w:val="yellow"/>
        </w:rPr>
        <w:t>(тема аудиторского мероприятия)</w:t>
      </w:r>
    </w:p>
    <w:p w:rsidR="0032375B" w:rsidRPr="008F6C03" w:rsidRDefault="0032375B" w:rsidP="0032375B">
      <w:pPr>
        <w:ind w:firstLine="720"/>
        <w:rPr>
          <w:rFonts w:ascii="Liberation Serif" w:hAnsi="Liberation Serif"/>
          <w:color w:val="000000"/>
          <w:highlight w:val="yellow"/>
        </w:rPr>
      </w:pPr>
    </w:p>
    <w:p w:rsidR="0032375B" w:rsidRPr="008F6C03" w:rsidRDefault="0032375B" w:rsidP="0032375B">
      <w:pPr>
        <w:rPr>
          <w:rFonts w:ascii="Liberation Serif" w:hAnsi="Liberation Serif"/>
          <w:color w:val="000000"/>
          <w:highlight w:val="yellow"/>
        </w:rPr>
      </w:pPr>
      <w:r w:rsidRPr="008F6C03">
        <w:rPr>
          <w:rFonts w:ascii="Liberation Serif" w:hAnsi="Liberation Serif"/>
          <w:color w:val="000000"/>
          <w:highlight w:val="yellow"/>
        </w:rPr>
        <w:t>1. Основание для проведения аудиторского мероприятия: ____________________________________________________________________</w:t>
      </w:r>
      <w:r w:rsidRPr="008F6C03">
        <w:rPr>
          <w:rFonts w:ascii="Liberation Serif" w:hAnsi="Liberation Serif"/>
          <w:color w:val="000000"/>
          <w:highlight w:val="yellow"/>
        </w:rPr>
        <w:br/>
      </w:r>
      <w:r w:rsidRPr="008F6C03">
        <w:rPr>
          <w:rFonts w:ascii="Liberation Serif" w:hAnsi="Liberation Serif"/>
          <w:color w:val="000000"/>
          <w:sz w:val="24"/>
          <w:szCs w:val="24"/>
          <w:highlight w:val="yellow"/>
        </w:rPr>
        <w:t>(пункт Плана проведения аудиторских мероприятий или причина проведения внепланового мероприятия)</w:t>
      </w:r>
      <w:r w:rsidRPr="008F6C03">
        <w:rPr>
          <w:rFonts w:ascii="Liberation Serif" w:hAnsi="Liberation Serif"/>
          <w:color w:val="000000"/>
          <w:highlight w:val="yellow"/>
        </w:rPr>
        <w:br/>
        <w:t>2. Срок проведения аудиторского мероприятия:</w:t>
      </w:r>
    </w:p>
    <w:p w:rsidR="0032375B" w:rsidRPr="008F6C03" w:rsidRDefault="0032375B" w:rsidP="0032375B">
      <w:pPr>
        <w:ind w:firstLine="720"/>
        <w:rPr>
          <w:rFonts w:ascii="Liberation Serif" w:hAnsi="Liberation Serif"/>
          <w:color w:val="000000"/>
          <w:highlight w:val="yellow"/>
        </w:rPr>
      </w:pPr>
      <w:r w:rsidRPr="008F6C03">
        <w:rPr>
          <w:rFonts w:ascii="Liberation Serif" w:hAnsi="Liberation Serif"/>
          <w:sz w:val="24"/>
          <w:szCs w:val="24"/>
          <w:highlight w:val="yellow"/>
        </w:rPr>
        <w:t>(даты начала и окончания аудиторского мероприятия)</w:t>
      </w:r>
      <w:r w:rsidRPr="008F6C03">
        <w:rPr>
          <w:highlight w:val="yellow"/>
        </w:rPr>
        <w:t xml:space="preserve"> </w:t>
      </w:r>
      <w:r w:rsidRPr="008F6C03">
        <w:rPr>
          <w:rFonts w:ascii="Liberation Serif" w:hAnsi="Liberation Serif"/>
          <w:color w:val="000000"/>
          <w:highlight w:val="yellow"/>
        </w:rPr>
        <w:t xml:space="preserve">____________________________________________________________________ </w:t>
      </w:r>
    </w:p>
    <w:p w:rsidR="0032375B" w:rsidRPr="008F6C03" w:rsidRDefault="0032375B" w:rsidP="0032375B">
      <w:pPr>
        <w:rPr>
          <w:rFonts w:ascii="Liberation Serif" w:hAnsi="Liberation Serif"/>
          <w:color w:val="000000"/>
          <w:highlight w:val="yellow"/>
        </w:rPr>
      </w:pPr>
      <w:r w:rsidRPr="008F6C03">
        <w:rPr>
          <w:rFonts w:ascii="Liberation Serif" w:hAnsi="Liberation Serif"/>
          <w:color w:val="000000"/>
          <w:highlight w:val="yellow"/>
        </w:rPr>
        <w:t xml:space="preserve">3. Цель </w:t>
      </w:r>
      <w:r w:rsidRPr="008F6C03">
        <w:rPr>
          <w:rFonts w:ascii="Liberation Serif" w:hAnsi="Liberation Serif"/>
          <w:highlight w:val="yellow"/>
        </w:rPr>
        <w:t>(цели) аудиторского мероприятия: ____________________________________________________________________</w:t>
      </w:r>
    </w:p>
    <w:p w:rsidR="0032375B" w:rsidRPr="008F6C03" w:rsidRDefault="0032375B" w:rsidP="0032375B">
      <w:pPr>
        <w:rPr>
          <w:rFonts w:ascii="Liberation Serif" w:hAnsi="Liberation Serif"/>
          <w:color w:val="000000"/>
          <w:highlight w:val="yellow"/>
        </w:rPr>
      </w:pPr>
      <w:r w:rsidRPr="008F6C03">
        <w:rPr>
          <w:rFonts w:ascii="Liberation Serif" w:hAnsi="Liberation Serif"/>
          <w:color w:val="000000"/>
          <w:highlight w:val="yellow"/>
        </w:rPr>
        <w:t>4. Задачи аудиторского мероприятия: ____________________________________________________________________</w:t>
      </w:r>
    </w:p>
    <w:p w:rsidR="0032375B" w:rsidRPr="008F6C03" w:rsidRDefault="0032375B" w:rsidP="0032375B">
      <w:pPr>
        <w:jc w:val="both"/>
        <w:rPr>
          <w:rFonts w:ascii="Liberation Serif" w:hAnsi="Liberation Serif"/>
          <w:color w:val="000000"/>
          <w:highlight w:val="yellow"/>
        </w:rPr>
      </w:pPr>
      <w:r w:rsidRPr="008F6C03">
        <w:rPr>
          <w:rFonts w:ascii="Liberation Serif" w:hAnsi="Liberation Serif"/>
          <w:color w:val="000000"/>
          <w:highlight w:val="yellow"/>
        </w:rPr>
        <w:t xml:space="preserve">5. Методы </w:t>
      </w:r>
      <w:r w:rsidRPr="008F6C03">
        <w:rPr>
          <w:highlight w:val="yellow"/>
        </w:rPr>
        <w:t>внутреннего финансового аудита, которые будут применены                   при проведении аудиторского мероприятия</w:t>
      </w:r>
      <w:r w:rsidRPr="008F6C03">
        <w:rPr>
          <w:rFonts w:ascii="Liberation Serif" w:hAnsi="Liberation Serif"/>
          <w:color w:val="000000"/>
          <w:highlight w:val="yellow"/>
        </w:rPr>
        <w:t>:</w:t>
      </w:r>
    </w:p>
    <w:p w:rsidR="0032375B" w:rsidRPr="008F6C03" w:rsidRDefault="0032375B" w:rsidP="0032375B">
      <w:pPr>
        <w:jc w:val="both"/>
        <w:rPr>
          <w:rFonts w:ascii="Liberation Serif" w:hAnsi="Liberation Serif"/>
          <w:color w:val="000000"/>
          <w:highlight w:val="yellow"/>
        </w:rPr>
      </w:pPr>
      <w:r w:rsidRPr="008F6C03">
        <w:rPr>
          <w:rFonts w:ascii="Liberation Serif" w:hAnsi="Liberation Serif"/>
          <w:color w:val="000000"/>
          <w:highlight w:val="yellow"/>
        </w:rPr>
        <w:t xml:space="preserve">____________________________________________________________________   </w:t>
      </w:r>
    </w:p>
    <w:p w:rsidR="0032375B" w:rsidRPr="008F6C03" w:rsidRDefault="0032375B" w:rsidP="0032375B">
      <w:pPr>
        <w:jc w:val="both"/>
        <w:rPr>
          <w:rFonts w:ascii="Liberation Serif" w:hAnsi="Liberation Serif"/>
          <w:color w:val="000000"/>
          <w:highlight w:val="yellow"/>
        </w:rPr>
      </w:pPr>
      <w:r w:rsidRPr="008F6C03">
        <w:rPr>
          <w:rFonts w:ascii="Liberation Serif" w:hAnsi="Liberation Serif"/>
          <w:color w:val="000000"/>
          <w:highlight w:val="yellow"/>
        </w:rPr>
        <w:t>6. Наименование (перечень) объекта(ов) внутреннего финансового аудита:</w:t>
      </w:r>
    </w:p>
    <w:p w:rsidR="0032375B" w:rsidRPr="008F6C03" w:rsidRDefault="0032375B" w:rsidP="0032375B">
      <w:pPr>
        <w:rPr>
          <w:rFonts w:ascii="Liberation Serif" w:hAnsi="Liberation Serif"/>
          <w:color w:val="000000"/>
          <w:highlight w:val="yellow"/>
        </w:rPr>
      </w:pPr>
      <w:r w:rsidRPr="008F6C03">
        <w:rPr>
          <w:rFonts w:ascii="Liberation Serif" w:hAnsi="Liberation Serif"/>
          <w:color w:val="000000"/>
          <w:highlight w:val="yellow"/>
        </w:rPr>
        <w:t xml:space="preserve">_______________________________________________________________ </w:t>
      </w:r>
    </w:p>
    <w:p w:rsidR="0032375B" w:rsidRPr="008F6C03" w:rsidRDefault="0032375B" w:rsidP="0032375B">
      <w:pPr>
        <w:jc w:val="both"/>
        <w:rPr>
          <w:rFonts w:ascii="Liberation Serif" w:hAnsi="Liberation Serif"/>
          <w:color w:val="000000"/>
          <w:highlight w:val="yellow"/>
        </w:rPr>
      </w:pPr>
      <w:r w:rsidRPr="008F6C03">
        <w:rPr>
          <w:rFonts w:ascii="Liberation Serif" w:hAnsi="Liberation Serif"/>
          <w:color w:val="000000"/>
          <w:highlight w:val="yellow"/>
        </w:rPr>
        <w:t>7. Перечень вопросов, подлежащих изучению в ходе проведения аудиторского мероприятия:</w:t>
      </w:r>
    </w:p>
    <w:p w:rsidR="0032375B" w:rsidRPr="008F6C03" w:rsidRDefault="0032375B" w:rsidP="0032375B">
      <w:pPr>
        <w:rPr>
          <w:rFonts w:ascii="Liberation Serif" w:hAnsi="Liberation Serif"/>
          <w:color w:val="000000"/>
          <w:highlight w:val="yellow"/>
        </w:rPr>
      </w:pPr>
      <w:r w:rsidRPr="008F6C03">
        <w:rPr>
          <w:rFonts w:ascii="Liberation Serif" w:hAnsi="Liberation Serif"/>
          <w:color w:val="000000"/>
          <w:highlight w:val="yellow"/>
        </w:rPr>
        <w:t>7.1.____________________________________________________________</w:t>
      </w:r>
    </w:p>
    <w:p w:rsidR="0032375B" w:rsidRPr="008F6C03" w:rsidRDefault="0032375B" w:rsidP="0032375B">
      <w:pPr>
        <w:rPr>
          <w:rFonts w:ascii="Liberation Serif" w:hAnsi="Liberation Serif"/>
          <w:color w:val="000000"/>
          <w:highlight w:val="yellow"/>
        </w:rPr>
      </w:pPr>
      <w:r w:rsidRPr="008F6C03">
        <w:rPr>
          <w:rFonts w:ascii="Liberation Serif" w:hAnsi="Liberation Serif"/>
          <w:color w:val="000000"/>
          <w:highlight w:val="yellow"/>
        </w:rPr>
        <w:t>7.2.____________________________________________________________</w:t>
      </w:r>
    </w:p>
    <w:p w:rsidR="0032375B" w:rsidRPr="008F6C03" w:rsidRDefault="0032375B" w:rsidP="0032375B">
      <w:pPr>
        <w:rPr>
          <w:rFonts w:ascii="Liberation Serif" w:hAnsi="Liberation Serif"/>
          <w:color w:val="000000"/>
          <w:highlight w:val="yellow"/>
        </w:rPr>
      </w:pPr>
      <w:r w:rsidRPr="008F6C03">
        <w:rPr>
          <w:rFonts w:ascii="Liberation Serif" w:hAnsi="Liberation Serif"/>
          <w:color w:val="000000"/>
          <w:highlight w:val="yellow"/>
        </w:rPr>
        <w:t>7.3.____________________________________________________________</w:t>
      </w:r>
    </w:p>
    <w:p w:rsidR="0032375B" w:rsidRPr="008F6C03" w:rsidRDefault="0032375B" w:rsidP="0032375B">
      <w:pPr>
        <w:rPr>
          <w:rFonts w:ascii="Liberation Serif" w:hAnsi="Liberation Serif"/>
          <w:highlight w:val="yellow"/>
        </w:rPr>
      </w:pPr>
      <w:r w:rsidRPr="008F6C03">
        <w:rPr>
          <w:rFonts w:ascii="Liberation Serif" w:hAnsi="Liberation Serif"/>
          <w:highlight w:val="yellow"/>
        </w:rPr>
        <w:t>8. Сведения о субъекте внутреннего финансового аудита: ____________________________________________________________________</w:t>
      </w:r>
    </w:p>
    <w:p w:rsidR="0032375B" w:rsidRPr="008F6C03" w:rsidRDefault="0032375B" w:rsidP="0032375B">
      <w:pPr>
        <w:rPr>
          <w:rFonts w:ascii="Liberation Serif" w:hAnsi="Liberation Serif"/>
          <w:color w:val="000000"/>
          <w:highlight w:val="yellow"/>
        </w:rPr>
      </w:pPr>
    </w:p>
    <w:p w:rsidR="0032375B" w:rsidRPr="008F6C03" w:rsidRDefault="0032375B" w:rsidP="0032375B">
      <w:pPr>
        <w:rPr>
          <w:rFonts w:ascii="Liberation Serif" w:hAnsi="Liberation Serif"/>
          <w:color w:val="000000"/>
          <w:highlight w:val="yellow"/>
        </w:rPr>
      </w:pPr>
      <w:r w:rsidRPr="008F6C03">
        <w:rPr>
          <w:rFonts w:ascii="Liberation Serif" w:hAnsi="Liberation Serif"/>
          <w:color w:val="000000"/>
          <w:highlight w:val="yellow"/>
        </w:rPr>
        <w:t>Субъект</w:t>
      </w:r>
      <w:r w:rsidRPr="008F6C03">
        <w:rPr>
          <w:rFonts w:ascii="Liberation Serif" w:hAnsi="Liberation Serif"/>
          <w:highlight w:val="yellow"/>
        </w:rPr>
        <w:t xml:space="preserve"> внутреннего финансового</w:t>
      </w:r>
      <w:r w:rsidRPr="008F6C03">
        <w:rPr>
          <w:rFonts w:ascii="Liberation Serif" w:hAnsi="Liberation Serif"/>
          <w:color w:val="000000"/>
          <w:highlight w:val="yellow"/>
        </w:rPr>
        <w:t xml:space="preserve"> аудита:</w:t>
      </w:r>
      <w:r w:rsidRPr="008F6C03">
        <w:rPr>
          <w:rFonts w:ascii="Liberation Serif" w:hAnsi="Liberation Serif"/>
          <w:color w:val="000000"/>
          <w:highlight w:val="yellow"/>
        </w:rPr>
        <w:br/>
        <w:t>_______________________________    __________           ___________________</w:t>
      </w:r>
    </w:p>
    <w:p w:rsidR="0032375B" w:rsidRPr="008F6C03" w:rsidRDefault="0032375B" w:rsidP="0032375B">
      <w:pPr>
        <w:jc w:val="both"/>
        <w:rPr>
          <w:rFonts w:ascii="Liberation Serif" w:hAnsi="Liberation Serif"/>
          <w:color w:val="000000"/>
          <w:sz w:val="24"/>
          <w:szCs w:val="24"/>
          <w:highlight w:val="yellow"/>
        </w:rPr>
      </w:pPr>
      <w:r w:rsidRPr="008F6C03">
        <w:rPr>
          <w:rFonts w:ascii="Liberation Serif" w:hAnsi="Liberation Serif"/>
          <w:color w:val="000000"/>
          <w:sz w:val="24"/>
          <w:szCs w:val="24"/>
          <w:highlight w:val="yellow"/>
        </w:rPr>
        <w:t xml:space="preserve">                            (должность)                                (подпись)                  (расшифровка подписи)</w:t>
      </w:r>
    </w:p>
    <w:p w:rsidR="0032375B" w:rsidRPr="008F6C03" w:rsidRDefault="0032375B" w:rsidP="0032375B">
      <w:pPr>
        <w:jc w:val="both"/>
        <w:rPr>
          <w:rFonts w:ascii="Liberation Serif" w:hAnsi="Liberation Serif"/>
          <w:color w:val="000000"/>
          <w:highlight w:val="yellow"/>
        </w:rPr>
      </w:pPr>
      <w:r w:rsidRPr="008F6C03">
        <w:rPr>
          <w:rFonts w:ascii="Liberation Serif" w:hAnsi="Liberation Serif"/>
          <w:color w:val="000000"/>
          <w:highlight w:val="yellow"/>
        </w:rPr>
        <w:t>«___» ____________20__ г.</w:t>
      </w:r>
    </w:p>
    <w:p w:rsidR="0032375B" w:rsidRPr="008F6C03" w:rsidRDefault="0032375B" w:rsidP="0032375B">
      <w:pPr>
        <w:ind w:left="5103" w:firstLine="2"/>
        <w:jc w:val="both"/>
        <w:rPr>
          <w:rFonts w:ascii="Liberation Serif" w:hAnsi="Liberation Serif"/>
          <w:highlight w:val="yellow"/>
        </w:rPr>
      </w:pPr>
    </w:p>
    <w:p w:rsidR="0032375B" w:rsidRPr="008F6C03" w:rsidRDefault="0032375B" w:rsidP="0032375B">
      <w:pPr>
        <w:ind w:left="5103" w:firstLine="2"/>
        <w:jc w:val="both"/>
        <w:rPr>
          <w:rFonts w:ascii="Liberation Serif" w:hAnsi="Liberation Serif"/>
          <w:highlight w:val="yellow"/>
        </w:rPr>
      </w:pPr>
    </w:p>
    <w:p w:rsidR="0032375B" w:rsidRPr="008F6C03" w:rsidRDefault="0032375B" w:rsidP="0032375B">
      <w:pPr>
        <w:ind w:left="5103" w:firstLine="2"/>
        <w:jc w:val="both"/>
        <w:rPr>
          <w:rFonts w:ascii="Liberation Serif" w:hAnsi="Liberation Serif"/>
          <w:highlight w:val="yellow"/>
        </w:rPr>
      </w:pPr>
    </w:p>
    <w:p w:rsidR="0032375B" w:rsidRPr="008F6C03" w:rsidRDefault="0032375B" w:rsidP="0032375B">
      <w:pPr>
        <w:ind w:left="5103" w:firstLine="2"/>
        <w:jc w:val="both"/>
        <w:rPr>
          <w:rFonts w:ascii="Liberation Serif" w:hAnsi="Liberation Serif"/>
          <w:highlight w:val="yellow"/>
        </w:rPr>
      </w:pPr>
    </w:p>
    <w:p w:rsidR="0032375B" w:rsidRPr="008F6C03" w:rsidRDefault="0032375B" w:rsidP="0032375B">
      <w:pPr>
        <w:ind w:left="5103" w:firstLine="2"/>
        <w:jc w:val="both"/>
        <w:rPr>
          <w:rFonts w:ascii="Liberation Serif" w:hAnsi="Liberation Serif"/>
          <w:highlight w:val="yellow"/>
        </w:rPr>
      </w:pPr>
    </w:p>
    <w:p w:rsidR="0032375B" w:rsidRPr="008F6C03" w:rsidRDefault="0032375B" w:rsidP="0032375B">
      <w:pPr>
        <w:ind w:left="5103" w:firstLine="2"/>
        <w:jc w:val="both"/>
        <w:rPr>
          <w:rFonts w:ascii="Liberation Serif" w:hAnsi="Liberation Serif"/>
          <w:highlight w:val="yellow"/>
        </w:rPr>
      </w:pPr>
      <w:r w:rsidRPr="008F6C03">
        <w:rPr>
          <w:rFonts w:ascii="Liberation Serif" w:hAnsi="Liberation Serif"/>
          <w:highlight w:val="yellow"/>
        </w:rPr>
        <w:lastRenderedPageBreak/>
        <w:t>Приложение № 3</w:t>
      </w:r>
    </w:p>
    <w:p w:rsidR="0032375B" w:rsidRPr="008F6C03" w:rsidRDefault="0032375B" w:rsidP="0032375B">
      <w:pPr>
        <w:ind w:left="5103" w:firstLine="2"/>
        <w:jc w:val="both"/>
        <w:rPr>
          <w:rFonts w:ascii="Liberation Serif" w:hAnsi="Liberation Serif"/>
          <w:highlight w:val="yellow"/>
        </w:rPr>
      </w:pPr>
      <w:r w:rsidRPr="008F6C03">
        <w:rPr>
          <w:rFonts w:ascii="Liberation Serif" w:hAnsi="Liberation Serif"/>
          <w:highlight w:val="yellow"/>
        </w:rPr>
        <w:t xml:space="preserve">к Порядку осуществления внутреннего финансового аудита </w:t>
      </w:r>
    </w:p>
    <w:p w:rsidR="0032375B" w:rsidRPr="008F6C03" w:rsidRDefault="0032375B" w:rsidP="0032375B">
      <w:pPr>
        <w:ind w:left="5103" w:firstLine="2"/>
        <w:jc w:val="both"/>
        <w:rPr>
          <w:rFonts w:ascii="Liberation Serif" w:hAnsi="Liberation Serif"/>
          <w:highlight w:val="yellow"/>
        </w:rPr>
      </w:pPr>
      <w:r w:rsidRPr="008F6C03">
        <w:rPr>
          <w:rFonts w:ascii="Liberation Serif" w:hAnsi="Liberation Serif"/>
          <w:highlight w:val="yellow"/>
        </w:rPr>
        <w:t>в администрации Невьянского городского округа</w:t>
      </w:r>
    </w:p>
    <w:p w:rsidR="0032375B" w:rsidRPr="008F6C03" w:rsidRDefault="0032375B" w:rsidP="0032375B">
      <w:pPr>
        <w:ind w:left="5040"/>
        <w:jc w:val="both"/>
        <w:rPr>
          <w:rFonts w:ascii="Liberation Serif" w:hAnsi="Liberation Serif"/>
          <w:highlight w:val="yellow"/>
        </w:rPr>
      </w:pPr>
    </w:p>
    <w:p w:rsidR="0032375B" w:rsidRPr="008F6C03" w:rsidRDefault="0032375B" w:rsidP="0032375B">
      <w:pPr>
        <w:jc w:val="both"/>
        <w:rPr>
          <w:rFonts w:ascii="Liberation Serif" w:hAnsi="Liberation Serif"/>
          <w:bCs/>
          <w:color w:val="000000"/>
          <w:highlight w:val="yellow"/>
        </w:rPr>
      </w:pPr>
    </w:p>
    <w:p w:rsidR="0032375B" w:rsidRPr="008F6C03" w:rsidRDefault="0032375B" w:rsidP="0032375B">
      <w:pPr>
        <w:jc w:val="center"/>
        <w:rPr>
          <w:rFonts w:ascii="Liberation Serif" w:hAnsi="Liberation Serif"/>
          <w:highlight w:val="yellow"/>
        </w:rPr>
      </w:pPr>
      <w:r w:rsidRPr="008F6C03">
        <w:rPr>
          <w:rFonts w:ascii="Liberation Serif" w:hAnsi="Liberation Serif"/>
          <w:highlight w:val="yellow"/>
        </w:rPr>
        <w:t xml:space="preserve">ЗАКЛЮЧЕНИЕ </w:t>
      </w:r>
    </w:p>
    <w:p w:rsidR="0032375B" w:rsidRPr="008F6C03" w:rsidRDefault="0032375B" w:rsidP="0032375B">
      <w:pPr>
        <w:pStyle w:val="ConsPlusNonformat"/>
        <w:jc w:val="both"/>
        <w:rPr>
          <w:rFonts w:ascii="Liberation Serif" w:hAnsi="Liberation Serif"/>
          <w:highlight w:val="yellow"/>
        </w:rPr>
      </w:pPr>
    </w:p>
    <w:p w:rsidR="0032375B" w:rsidRPr="008F6C03" w:rsidRDefault="0032375B" w:rsidP="0032375B">
      <w:pPr>
        <w:rPr>
          <w:rFonts w:ascii="Liberation Serif" w:hAnsi="Liberation Serif"/>
          <w:color w:val="000000"/>
          <w:highlight w:val="yellow"/>
        </w:rPr>
      </w:pPr>
      <w:r w:rsidRPr="008F6C03">
        <w:rPr>
          <w:rFonts w:ascii="Liberation Serif" w:hAnsi="Liberation Serif"/>
          <w:color w:val="000000"/>
          <w:highlight w:val="yellow"/>
        </w:rPr>
        <w:t>1. Тема аудиторского мероприятия:</w:t>
      </w:r>
    </w:p>
    <w:p w:rsidR="0032375B" w:rsidRPr="008F6C03" w:rsidRDefault="0032375B" w:rsidP="0032375B">
      <w:pPr>
        <w:rPr>
          <w:rFonts w:ascii="Liberation Serif" w:hAnsi="Liberation Serif"/>
          <w:color w:val="000000"/>
          <w:highlight w:val="yellow"/>
        </w:rPr>
      </w:pPr>
      <w:r w:rsidRPr="008F6C03">
        <w:rPr>
          <w:rFonts w:ascii="Liberation Serif" w:hAnsi="Liberation Serif"/>
          <w:color w:val="000000"/>
          <w:highlight w:val="yellow"/>
        </w:rPr>
        <w:t>____________________________________________________________________</w:t>
      </w:r>
    </w:p>
    <w:p w:rsidR="0032375B" w:rsidRPr="008F6C03" w:rsidRDefault="0032375B" w:rsidP="0032375B">
      <w:pPr>
        <w:rPr>
          <w:rFonts w:ascii="Liberation Serif" w:hAnsi="Liberation Serif"/>
          <w:color w:val="000000"/>
          <w:highlight w:val="yellow"/>
        </w:rPr>
      </w:pPr>
    </w:p>
    <w:p w:rsidR="0032375B" w:rsidRPr="008F6C03" w:rsidRDefault="0032375B" w:rsidP="0032375B">
      <w:pPr>
        <w:rPr>
          <w:rFonts w:ascii="Liberation Serif" w:hAnsi="Liberation Serif"/>
          <w:color w:val="000000"/>
          <w:highlight w:val="yellow"/>
        </w:rPr>
      </w:pPr>
      <w:r w:rsidRPr="008F6C03">
        <w:rPr>
          <w:rFonts w:ascii="Liberation Serif" w:hAnsi="Liberation Serif"/>
          <w:color w:val="000000"/>
          <w:highlight w:val="yellow"/>
        </w:rPr>
        <w:t>2. Описание выявленных нарушений и (или) недостатков, их причин и условий:</w:t>
      </w:r>
    </w:p>
    <w:p w:rsidR="0032375B" w:rsidRPr="008F6C03" w:rsidRDefault="0032375B" w:rsidP="0032375B">
      <w:pPr>
        <w:rPr>
          <w:rFonts w:ascii="Liberation Serif" w:hAnsi="Liberation Serif"/>
          <w:color w:val="000000"/>
          <w:highlight w:val="yellow"/>
        </w:rPr>
      </w:pPr>
      <w:r w:rsidRPr="008F6C03">
        <w:rPr>
          <w:rFonts w:ascii="Liberation Serif" w:hAnsi="Liberation Serif"/>
          <w:color w:val="000000"/>
          <w:highlight w:val="yellow"/>
        </w:rPr>
        <w:t>____________________________________________________________________</w:t>
      </w:r>
    </w:p>
    <w:p w:rsidR="0032375B" w:rsidRPr="008F6C03" w:rsidRDefault="0032375B" w:rsidP="0032375B">
      <w:pPr>
        <w:jc w:val="center"/>
        <w:rPr>
          <w:rFonts w:ascii="Liberation Serif" w:hAnsi="Liberation Serif"/>
          <w:color w:val="000000"/>
          <w:sz w:val="24"/>
          <w:szCs w:val="24"/>
          <w:highlight w:val="yellow"/>
        </w:rPr>
      </w:pPr>
      <w:r w:rsidRPr="008F6C03">
        <w:rPr>
          <w:rFonts w:ascii="Liberation Serif" w:hAnsi="Liberation Serif"/>
          <w:color w:val="000000"/>
          <w:sz w:val="24"/>
          <w:szCs w:val="24"/>
          <w:highlight w:val="yellow"/>
        </w:rPr>
        <w:t>(в случае выявления нарушений и (или) недостатков)</w:t>
      </w:r>
    </w:p>
    <w:p w:rsidR="0032375B" w:rsidRPr="008F6C03" w:rsidRDefault="0032375B" w:rsidP="0032375B">
      <w:pPr>
        <w:rPr>
          <w:rFonts w:ascii="Liberation Serif" w:hAnsi="Liberation Serif"/>
          <w:color w:val="000000"/>
          <w:highlight w:val="yellow"/>
        </w:rPr>
      </w:pPr>
    </w:p>
    <w:p w:rsidR="0032375B" w:rsidRPr="008F6C03" w:rsidRDefault="0032375B" w:rsidP="0032375B">
      <w:pPr>
        <w:jc w:val="both"/>
        <w:rPr>
          <w:rFonts w:ascii="Liberation Serif" w:hAnsi="Liberation Serif"/>
          <w:color w:val="000000"/>
          <w:highlight w:val="yellow"/>
        </w:rPr>
      </w:pPr>
      <w:r w:rsidRPr="008F6C03">
        <w:rPr>
          <w:rFonts w:ascii="Liberation Serif" w:hAnsi="Liberation Serif"/>
          <w:color w:val="000000"/>
          <w:highlight w:val="yellow"/>
        </w:rPr>
        <w:t>3. Описание выявленных бюджетных рисков, в том числе не включенных ранее в реестр бюджетных рисков, причин и возможных последствий реализации этих бюджетных рисков, а также рисков, остающихся после реализации мер              по минимизации (устранению) бюджетных рисков и по организации внутреннего финансового контроля:</w:t>
      </w:r>
    </w:p>
    <w:p w:rsidR="0032375B" w:rsidRPr="008F6C03" w:rsidRDefault="0032375B" w:rsidP="0032375B">
      <w:pPr>
        <w:rPr>
          <w:rFonts w:ascii="Liberation Serif" w:hAnsi="Liberation Serif"/>
          <w:color w:val="000000"/>
          <w:highlight w:val="yellow"/>
        </w:rPr>
      </w:pPr>
      <w:r w:rsidRPr="008F6C03">
        <w:rPr>
          <w:rFonts w:ascii="Liberation Serif" w:hAnsi="Liberation Serif"/>
          <w:color w:val="000000"/>
          <w:highlight w:val="yellow"/>
        </w:rPr>
        <w:t>____________________________________________________________________</w:t>
      </w:r>
    </w:p>
    <w:p w:rsidR="0032375B" w:rsidRPr="008F6C03" w:rsidRDefault="0032375B" w:rsidP="0032375B">
      <w:pPr>
        <w:rPr>
          <w:rFonts w:ascii="Liberation Serif" w:hAnsi="Liberation Serif"/>
          <w:color w:val="000000"/>
          <w:highlight w:val="yellow"/>
        </w:rPr>
      </w:pPr>
    </w:p>
    <w:p w:rsidR="0032375B" w:rsidRPr="008F6C03" w:rsidRDefault="0032375B" w:rsidP="0032375B">
      <w:pPr>
        <w:rPr>
          <w:rFonts w:ascii="Liberation Serif" w:hAnsi="Liberation Serif"/>
          <w:color w:val="000000"/>
          <w:highlight w:val="yellow"/>
        </w:rPr>
      </w:pPr>
      <w:r w:rsidRPr="008F6C03">
        <w:rPr>
          <w:rFonts w:ascii="Liberation Serif" w:hAnsi="Liberation Serif"/>
          <w:color w:val="000000"/>
          <w:highlight w:val="yellow"/>
        </w:rPr>
        <w:t>4. Выводы о достижении цели (целей) осуществления внутреннего финансового аудита:</w:t>
      </w:r>
    </w:p>
    <w:p w:rsidR="0032375B" w:rsidRPr="008F6C03" w:rsidRDefault="0032375B" w:rsidP="0032375B">
      <w:pPr>
        <w:rPr>
          <w:rFonts w:ascii="Liberation Serif" w:hAnsi="Liberation Serif"/>
          <w:color w:val="000000"/>
          <w:highlight w:val="yellow"/>
        </w:rPr>
      </w:pPr>
      <w:r w:rsidRPr="008F6C03">
        <w:rPr>
          <w:rFonts w:ascii="Liberation Serif" w:hAnsi="Liberation Serif"/>
          <w:color w:val="000000"/>
          <w:highlight w:val="yellow"/>
        </w:rPr>
        <w:t>____________________________________________________________________</w:t>
      </w:r>
    </w:p>
    <w:p w:rsidR="0032375B" w:rsidRPr="008F6C03" w:rsidRDefault="0032375B" w:rsidP="0032375B">
      <w:pPr>
        <w:rPr>
          <w:rFonts w:ascii="Liberation Serif" w:hAnsi="Liberation Serif"/>
          <w:color w:val="000000"/>
          <w:highlight w:val="yellow"/>
        </w:rPr>
      </w:pPr>
    </w:p>
    <w:p w:rsidR="0032375B" w:rsidRPr="008F6C03" w:rsidRDefault="0032375B" w:rsidP="0032375B">
      <w:pPr>
        <w:jc w:val="both"/>
        <w:rPr>
          <w:rFonts w:ascii="Liberation Serif" w:hAnsi="Liberation Serif"/>
          <w:color w:val="000000"/>
          <w:highlight w:val="yellow"/>
        </w:rPr>
      </w:pPr>
      <w:r w:rsidRPr="008F6C03">
        <w:rPr>
          <w:rFonts w:ascii="Liberation Serif" w:hAnsi="Liberation Serif"/>
          <w:color w:val="000000"/>
          <w:highlight w:val="yellow"/>
        </w:rPr>
        <w:t>5. Предложения и рекомендации о повышении качества финансового менеджмента:</w:t>
      </w:r>
    </w:p>
    <w:p w:rsidR="0032375B" w:rsidRPr="008F6C03" w:rsidRDefault="0032375B" w:rsidP="0032375B">
      <w:pPr>
        <w:rPr>
          <w:rFonts w:ascii="Liberation Serif" w:hAnsi="Liberation Serif"/>
          <w:color w:val="000000"/>
          <w:highlight w:val="yellow"/>
        </w:rPr>
      </w:pPr>
      <w:r w:rsidRPr="008F6C03">
        <w:rPr>
          <w:rFonts w:ascii="Liberation Serif" w:hAnsi="Liberation Serif"/>
          <w:color w:val="000000"/>
          <w:highlight w:val="yellow"/>
        </w:rPr>
        <w:t>____________________________________________________________________</w:t>
      </w:r>
    </w:p>
    <w:p w:rsidR="0032375B" w:rsidRPr="008F6C03" w:rsidRDefault="0032375B" w:rsidP="0032375B">
      <w:pPr>
        <w:rPr>
          <w:rFonts w:ascii="Liberation Serif" w:hAnsi="Liberation Serif"/>
          <w:color w:val="000000"/>
          <w:highlight w:val="yellow"/>
        </w:rPr>
      </w:pPr>
    </w:p>
    <w:p w:rsidR="0032375B" w:rsidRPr="008F6C03" w:rsidRDefault="0032375B" w:rsidP="0032375B">
      <w:pPr>
        <w:rPr>
          <w:rFonts w:ascii="Liberation Serif" w:hAnsi="Liberation Serif"/>
          <w:color w:val="000000"/>
          <w:highlight w:val="yellow"/>
        </w:rPr>
      </w:pPr>
    </w:p>
    <w:p w:rsidR="0032375B" w:rsidRPr="008F6C03" w:rsidRDefault="0032375B" w:rsidP="0032375B">
      <w:pPr>
        <w:rPr>
          <w:rFonts w:ascii="Liberation Serif" w:hAnsi="Liberation Serif"/>
          <w:color w:val="000000"/>
          <w:highlight w:val="yellow"/>
        </w:rPr>
      </w:pPr>
      <w:r w:rsidRPr="008F6C03">
        <w:rPr>
          <w:rFonts w:ascii="Liberation Serif" w:hAnsi="Liberation Serif"/>
          <w:color w:val="000000"/>
          <w:highlight w:val="yellow"/>
        </w:rPr>
        <w:t>Субъект внутреннего финансового аудита:</w:t>
      </w:r>
      <w:r w:rsidRPr="008F6C03">
        <w:rPr>
          <w:rFonts w:ascii="Liberation Serif" w:hAnsi="Liberation Serif"/>
          <w:color w:val="000000"/>
          <w:highlight w:val="yellow"/>
        </w:rPr>
        <w:br/>
        <w:t>_______________________________    __________           ___________________</w:t>
      </w:r>
    </w:p>
    <w:p w:rsidR="0032375B" w:rsidRPr="008F6C03" w:rsidRDefault="0032375B" w:rsidP="0032375B">
      <w:pPr>
        <w:jc w:val="both"/>
        <w:rPr>
          <w:rFonts w:ascii="Liberation Serif" w:hAnsi="Liberation Serif"/>
          <w:color w:val="000000"/>
          <w:sz w:val="24"/>
          <w:szCs w:val="24"/>
          <w:highlight w:val="yellow"/>
        </w:rPr>
      </w:pPr>
      <w:r w:rsidRPr="008F6C03">
        <w:rPr>
          <w:rFonts w:ascii="Liberation Serif" w:hAnsi="Liberation Serif"/>
          <w:color w:val="000000"/>
          <w:sz w:val="24"/>
          <w:szCs w:val="24"/>
          <w:highlight w:val="yellow"/>
        </w:rPr>
        <w:t xml:space="preserve">                            (должность)                                (подпись)                  (расшифровка подписи)</w:t>
      </w:r>
    </w:p>
    <w:p w:rsidR="0032375B" w:rsidRPr="008F6C03" w:rsidRDefault="0032375B" w:rsidP="0032375B">
      <w:pPr>
        <w:jc w:val="both"/>
        <w:rPr>
          <w:rFonts w:ascii="Liberation Serif" w:hAnsi="Liberation Serif"/>
          <w:color w:val="000000"/>
          <w:highlight w:val="yellow"/>
        </w:rPr>
      </w:pPr>
    </w:p>
    <w:p w:rsidR="0032375B" w:rsidRDefault="0032375B" w:rsidP="0032375B">
      <w:pPr>
        <w:jc w:val="both"/>
        <w:rPr>
          <w:rFonts w:ascii="Liberation Serif" w:hAnsi="Liberation Serif"/>
          <w:color w:val="000000"/>
        </w:rPr>
      </w:pPr>
      <w:r w:rsidRPr="008F6C03">
        <w:rPr>
          <w:rFonts w:ascii="Liberation Serif" w:hAnsi="Liberation Serif"/>
          <w:color w:val="000000"/>
          <w:highlight w:val="yellow"/>
        </w:rPr>
        <w:t>«___» ____________20__ г.</w:t>
      </w:r>
    </w:p>
    <w:p w:rsidR="0032375B" w:rsidRDefault="0032375B" w:rsidP="0032375B">
      <w:pPr>
        <w:jc w:val="both"/>
        <w:rPr>
          <w:rFonts w:ascii="Liberation Serif" w:hAnsi="Liberation Serif"/>
          <w:color w:val="000000"/>
        </w:rPr>
      </w:pPr>
    </w:p>
    <w:p w:rsidR="0032375B" w:rsidRDefault="0032375B" w:rsidP="0032375B">
      <w:pPr>
        <w:jc w:val="both"/>
        <w:rPr>
          <w:rFonts w:ascii="Liberation Serif" w:hAnsi="Liberation Serif"/>
          <w:color w:val="000000"/>
        </w:rPr>
      </w:pPr>
    </w:p>
    <w:p w:rsidR="0032375B" w:rsidRDefault="0032375B" w:rsidP="00F72CF4">
      <w:pPr>
        <w:ind w:firstLine="709"/>
        <w:jc w:val="both"/>
        <w:rPr>
          <w:rFonts w:ascii="Liberation Serif" w:hAnsi="Liberation Serif"/>
          <w:color w:val="000000"/>
        </w:rPr>
      </w:pPr>
    </w:p>
    <w:p w:rsidR="0032375B" w:rsidRDefault="0032375B" w:rsidP="00F72CF4">
      <w:pPr>
        <w:ind w:firstLine="709"/>
        <w:jc w:val="both"/>
        <w:rPr>
          <w:rFonts w:ascii="Liberation Serif" w:hAnsi="Liberation Serif"/>
          <w:color w:val="000000"/>
        </w:rPr>
      </w:pPr>
    </w:p>
    <w:p w:rsidR="0032375B" w:rsidRDefault="0032375B" w:rsidP="00F72CF4">
      <w:pPr>
        <w:ind w:firstLine="709"/>
        <w:jc w:val="both"/>
        <w:rPr>
          <w:rFonts w:ascii="Liberation Serif" w:hAnsi="Liberation Serif"/>
          <w:color w:val="000000"/>
        </w:rPr>
      </w:pPr>
    </w:p>
    <w:p w:rsidR="0032375B" w:rsidRPr="00F72CF4" w:rsidRDefault="0032375B" w:rsidP="00F72CF4">
      <w:pPr>
        <w:ind w:firstLine="709"/>
        <w:jc w:val="both"/>
        <w:rPr>
          <w:rFonts w:ascii="Liberation Serif" w:hAnsi="Liberation Serif"/>
          <w:color w:val="000000"/>
        </w:rPr>
        <w:sectPr w:rsidR="0032375B" w:rsidRPr="00F72CF4" w:rsidSect="00DD73A0">
          <w:headerReference w:type="even" r:id="rId8"/>
          <w:headerReference w:type="default" r:id="rId9"/>
          <w:pgSz w:w="11906" w:h="16838"/>
          <w:pgMar w:top="425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173036" w:rsidRPr="00A81662" w:rsidRDefault="00173036" w:rsidP="00DD73A0">
      <w:pPr>
        <w:ind w:left="10260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lastRenderedPageBreak/>
        <w:t>Приложение № 4</w:t>
      </w:r>
    </w:p>
    <w:p w:rsidR="00A61CF2" w:rsidRDefault="00173036" w:rsidP="00DD73A0">
      <w:pPr>
        <w:tabs>
          <w:tab w:val="left" w:pos="0"/>
        </w:tabs>
        <w:ind w:left="10260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 xml:space="preserve">к Порядку осуществления внутреннего финансового аудита </w:t>
      </w:r>
    </w:p>
    <w:p w:rsidR="00173036" w:rsidRPr="00A81662" w:rsidRDefault="00173036" w:rsidP="00DD73A0">
      <w:pPr>
        <w:tabs>
          <w:tab w:val="left" w:pos="0"/>
        </w:tabs>
        <w:ind w:left="10260"/>
        <w:jc w:val="both"/>
        <w:rPr>
          <w:rFonts w:ascii="Liberation Serif" w:hAnsi="Liberation Serif"/>
        </w:rPr>
      </w:pPr>
      <w:r w:rsidRPr="00A81662">
        <w:rPr>
          <w:rFonts w:ascii="Liberation Serif" w:hAnsi="Liberation Serif"/>
        </w:rPr>
        <w:t>в администрации Невьянского городского округа</w:t>
      </w:r>
    </w:p>
    <w:p w:rsidR="00173036" w:rsidRPr="00A81662" w:rsidRDefault="00173036" w:rsidP="00DD73A0">
      <w:pPr>
        <w:ind w:left="10260"/>
        <w:jc w:val="both"/>
        <w:rPr>
          <w:rFonts w:ascii="Liberation Serif" w:hAnsi="Liberation Serif"/>
        </w:rPr>
      </w:pPr>
    </w:p>
    <w:p w:rsidR="00173036" w:rsidRPr="00A81662" w:rsidRDefault="00173036" w:rsidP="00DD73A0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Courier New"/>
        </w:rPr>
      </w:pPr>
    </w:p>
    <w:p w:rsidR="00173036" w:rsidRPr="00A81662" w:rsidRDefault="00173036" w:rsidP="00DD73A0">
      <w:pPr>
        <w:rPr>
          <w:rFonts w:ascii="Liberation Serif" w:hAnsi="Liberation Serif"/>
        </w:rPr>
      </w:pPr>
    </w:p>
    <w:p w:rsidR="00173036" w:rsidRPr="00A81662" w:rsidRDefault="00173036" w:rsidP="00DD73A0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Courier New"/>
        </w:rPr>
      </w:pPr>
      <w:r w:rsidRPr="00A81662">
        <w:rPr>
          <w:rFonts w:ascii="Liberation Serif" w:hAnsi="Liberation Serif" w:cs="Courier New"/>
        </w:rPr>
        <w:t>Реестр бюджетных рисков администрации Невьянского городского округа</w:t>
      </w:r>
    </w:p>
    <w:p w:rsidR="00173036" w:rsidRPr="00A81662" w:rsidRDefault="00173036" w:rsidP="00DD73A0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Courier New"/>
        </w:rPr>
      </w:pPr>
      <w:r w:rsidRPr="00A81662">
        <w:rPr>
          <w:rFonts w:ascii="Liberation Serif" w:hAnsi="Liberation Serif" w:cs="Courier New"/>
        </w:rPr>
        <w:t>по состоянию на «___» _____________ 20___ года</w:t>
      </w:r>
    </w:p>
    <w:p w:rsidR="00173036" w:rsidRPr="00A81662" w:rsidRDefault="00173036" w:rsidP="00DD73A0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tbl>
      <w:tblPr>
        <w:tblW w:w="146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3"/>
        <w:gridCol w:w="2668"/>
        <w:gridCol w:w="1321"/>
        <w:gridCol w:w="1386"/>
        <w:gridCol w:w="1386"/>
        <w:gridCol w:w="1583"/>
        <w:gridCol w:w="1188"/>
        <w:gridCol w:w="1198"/>
        <w:gridCol w:w="979"/>
        <w:gridCol w:w="2177"/>
      </w:tblGrid>
      <w:tr w:rsidR="00173036" w:rsidRPr="00A81662" w:rsidTr="00E149AE">
        <w:trPr>
          <w:trHeight w:val="391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A81662" w:rsidRDefault="00173036" w:rsidP="00E149A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A81662">
              <w:rPr>
                <w:rFonts w:ascii="Liberation Serif" w:hAnsi="Liberation Serif" w:cs="Liberation Serif"/>
                <w:sz w:val="22"/>
                <w:szCs w:val="22"/>
              </w:rPr>
              <w:t>Номер строки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A81662" w:rsidRDefault="00173036" w:rsidP="00E149A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81662">
              <w:rPr>
                <w:rFonts w:ascii="Liberation Serif" w:hAnsi="Liberation Serif" w:cs="Liberation Serif"/>
                <w:sz w:val="22"/>
                <w:szCs w:val="22"/>
              </w:rPr>
              <w:t xml:space="preserve">Наименование </w:t>
            </w:r>
          </w:p>
          <w:p w:rsidR="00173036" w:rsidRPr="00A81662" w:rsidRDefault="00173036" w:rsidP="00E149A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81662">
              <w:rPr>
                <w:rFonts w:ascii="Liberation Serif" w:hAnsi="Liberation Serif" w:cs="Liberation Serif"/>
                <w:sz w:val="22"/>
                <w:szCs w:val="22"/>
              </w:rPr>
              <w:t xml:space="preserve">операций (действий) </w:t>
            </w:r>
          </w:p>
          <w:p w:rsidR="00173036" w:rsidRPr="00A81662" w:rsidRDefault="00173036" w:rsidP="00E149A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81662">
              <w:rPr>
                <w:rFonts w:ascii="Liberation Serif" w:hAnsi="Liberation Serif" w:cs="Liberation Serif"/>
                <w:sz w:val="22"/>
                <w:szCs w:val="22"/>
              </w:rPr>
              <w:t>по выполнению бюджетной процедуры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A81662" w:rsidRDefault="00173036" w:rsidP="00E149A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81662">
              <w:rPr>
                <w:rFonts w:ascii="Liberation Serif" w:hAnsi="Liberation Serif" w:cs="Liberation Serif"/>
                <w:sz w:val="22"/>
                <w:szCs w:val="22"/>
              </w:rPr>
              <w:t>Описание бюджетного риска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A81662" w:rsidRDefault="00173036" w:rsidP="00E149A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81662">
              <w:rPr>
                <w:rFonts w:ascii="Liberation Serif" w:hAnsi="Liberation Serif" w:cs="Liberation Serif"/>
                <w:sz w:val="22"/>
                <w:szCs w:val="22"/>
              </w:rPr>
              <w:t>Описание причин бюджетного риска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A81662" w:rsidRDefault="00173036" w:rsidP="00E149A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81662">
              <w:rPr>
                <w:rFonts w:ascii="Liberation Serif" w:hAnsi="Liberation Serif" w:cs="Liberation Serif"/>
                <w:sz w:val="22"/>
                <w:szCs w:val="22"/>
              </w:rPr>
              <w:t>Описание последствий бюджетного риска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A81662" w:rsidRDefault="00173036" w:rsidP="00E149A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81662">
              <w:rPr>
                <w:rFonts w:ascii="Liberation Serif" w:hAnsi="Liberation Serif" w:cs="Liberation Serif"/>
                <w:sz w:val="22"/>
                <w:szCs w:val="22"/>
              </w:rPr>
              <w:t>Наименование владельца бюджетного риска (субъекта бюджетных процедур)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A81662" w:rsidRDefault="00173036" w:rsidP="00E149A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81662">
              <w:rPr>
                <w:rFonts w:ascii="Liberation Serif" w:hAnsi="Liberation Serif" w:cs="Liberation Serif"/>
                <w:sz w:val="22"/>
                <w:szCs w:val="22"/>
              </w:rPr>
              <w:t>Оценка бюджетных рисков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A81662" w:rsidRDefault="00173036" w:rsidP="00E149A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81662">
              <w:rPr>
                <w:rFonts w:ascii="Liberation Serif" w:hAnsi="Liberation Serif" w:cs="Liberation Serif"/>
                <w:sz w:val="22"/>
                <w:szCs w:val="22"/>
              </w:rPr>
              <w:t>Меры по минимизации бюджетных рисков и (или) по организации внутреннего финансового контроля</w:t>
            </w:r>
          </w:p>
        </w:tc>
      </w:tr>
      <w:tr w:rsidR="00173036" w:rsidRPr="00A81662" w:rsidTr="00E149AE">
        <w:trPr>
          <w:trHeight w:val="147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A81662" w:rsidRDefault="00173036" w:rsidP="00E149A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A81662" w:rsidRDefault="00173036" w:rsidP="00E149A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A81662" w:rsidRDefault="00173036" w:rsidP="00E149A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A81662" w:rsidRDefault="00173036" w:rsidP="00E149A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A81662" w:rsidRDefault="00173036" w:rsidP="00E149A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A81662" w:rsidRDefault="00173036" w:rsidP="00E149A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A81662" w:rsidRDefault="00173036" w:rsidP="00E149A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81662">
              <w:rPr>
                <w:rFonts w:ascii="Liberation Serif" w:hAnsi="Liberation Serif" w:cs="Liberation Serif"/>
                <w:sz w:val="22"/>
                <w:szCs w:val="22"/>
              </w:rPr>
              <w:t>Вероят</w:t>
            </w:r>
          </w:p>
          <w:p w:rsidR="00173036" w:rsidRPr="00A81662" w:rsidRDefault="00173036" w:rsidP="00E149A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81662">
              <w:rPr>
                <w:rFonts w:ascii="Liberation Serif" w:hAnsi="Liberation Serif" w:cs="Liberation Serif"/>
                <w:sz w:val="22"/>
                <w:szCs w:val="22"/>
              </w:rPr>
              <w:t>ность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A81662" w:rsidRDefault="00173036" w:rsidP="00E149A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81662">
              <w:rPr>
                <w:rFonts w:ascii="Liberation Serif" w:hAnsi="Liberation Serif" w:cs="Liberation Serif"/>
                <w:sz w:val="22"/>
                <w:szCs w:val="22"/>
              </w:rPr>
              <w:t>Степень влияния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A81662" w:rsidRDefault="00173036" w:rsidP="00E149A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81662">
              <w:rPr>
                <w:rFonts w:ascii="Liberation Serif" w:hAnsi="Liberation Serif" w:cs="Liberation Serif"/>
                <w:sz w:val="22"/>
                <w:szCs w:val="22"/>
              </w:rPr>
              <w:t>Значи</w:t>
            </w:r>
          </w:p>
          <w:p w:rsidR="00173036" w:rsidRPr="00A81662" w:rsidRDefault="00173036" w:rsidP="00E149A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81662">
              <w:rPr>
                <w:rFonts w:ascii="Liberation Serif" w:hAnsi="Liberation Serif" w:cs="Liberation Serif"/>
                <w:sz w:val="22"/>
                <w:szCs w:val="22"/>
              </w:rPr>
              <w:t>мость</w:t>
            </w: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A81662" w:rsidRDefault="00173036" w:rsidP="00E149A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173036" w:rsidRPr="00A81662" w:rsidTr="00E149AE">
        <w:trPr>
          <w:trHeight w:val="29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A81662" w:rsidRDefault="00173036" w:rsidP="00E149A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81662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A81662" w:rsidRDefault="00173036" w:rsidP="00E149A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81662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A81662" w:rsidRDefault="00173036" w:rsidP="00E149A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81662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A81662" w:rsidRDefault="00173036" w:rsidP="00E149A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81662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A81662" w:rsidRDefault="00173036" w:rsidP="00E149A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81662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A81662" w:rsidRDefault="00173036" w:rsidP="00E149A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81662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A81662" w:rsidRDefault="00173036" w:rsidP="00E149A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81662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A81662" w:rsidRDefault="00173036" w:rsidP="00E149A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81662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A81662" w:rsidRDefault="00173036" w:rsidP="00E149A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81662"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A81662" w:rsidRDefault="00173036" w:rsidP="00E149A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81662"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</w:tr>
      <w:tr w:rsidR="00173036" w:rsidRPr="00A81662" w:rsidTr="00E149AE">
        <w:trPr>
          <w:trHeight w:val="29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A81662" w:rsidRDefault="00173036" w:rsidP="00E149A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81662"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A81662" w:rsidRDefault="00173036" w:rsidP="00E149A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A81662" w:rsidRDefault="00173036" w:rsidP="00E149A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A81662" w:rsidRDefault="00173036" w:rsidP="00E149A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A81662" w:rsidRDefault="00173036" w:rsidP="00E149A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A81662" w:rsidRDefault="00173036" w:rsidP="00E149A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A81662" w:rsidRDefault="00173036" w:rsidP="00E149A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A81662" w:rsidRDefault="00173036" w:rsidP="00E149A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A81662" w:rsidRDefault="00173036" w:rsidP="00E149A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36" w:rsidRPr="00A81662" w:rsidRDefault="00173036" w:rsidP="00E149A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</w:tbl>
    <w:p w:rsidR="00173036" w:rsidRPr="00A81662" w:rsidRDefault="00173036" w:rsidP="00DD73A0">
      <w:pPr>
        <w:rPr>
          <w:rFonts w:ascii="Liberation Serif" w:hAnsi="Liberation Serif"/>
          <w:color w:val="000000"/>
        </w:rPr>
      </w:pPr>
    </w:p>
    <w:p w:rsidR="00173036" w:rsidRPr="00A81662" w:rsidRDefault="00173036" w:rsidP="00DD73A0">
      <w:pPr>
        <w:rPr>
          <w:rFonts w:ascii="Liberation Serif" w:hAnsi="Liberation Serif"/>
          <w:color w:val="000000"/>
        </w:rPr>
      </w:pPr>
      <w:r w:rsidRPr="00A81662">
        <w:rPr>
          <w:rFonts w:ascii="Liberation Serif" w:hAnsi="Liberation Serif"/>
          <w:color w:val="000000"/>
        </w:rPr>
        <w:t>Субъект аудита:</w:t>
      </w:r>
      <w:r w:rsidRPr="00A81662">
        <w:rPr>
          <w:rFonts w:ascii="Liberation Serif" w:hAnsi="Liberation Serif"/>
          <w:color w:val="000000"/>
        </w:rPr>
        <w:br/>
        <w:t>_______________________________    __________           ___________________</w:t>
      </w:r>
    </w:p>
    <w:p w:rsidR="00173036" w:rsidRPr="00A81662" w:rsidRDefault="00173036" w:rsidP="00DD73A0">
      <w:pPr>
        <w:jc w:val="both"/>
        <w:rPr>
          <w:rFonts w:ascii="Liberation Serif" w:hAnsi="Liberation Serif"/>
          <w:color w:val="000000"/>
          <w:sz w:val="24"/>
          <w:szCs w:val="24"/>
        </w:rPr>
      </w:pPr>
      <w:r w:rsidRPr="00A81662">
        <w:rPr>
          <w:rFonts w:ascii="Liberation Serif" w:hAnsi="Liberation Serif"/>
          <w:color w:val="000000"/>
          <w:sz w:val="24"/>
          <w:szCs w:val="24"/>
        </w:rPr>
        <w:t xml:space="preserve">                            (должность)                                (подпись)                  (расшифровка подписи)</w:t>
      </w:r>
    </w:p>
    <w:p w:rsidR="00173036" w:rsidRPr="00A81662" w:rsidRDefault="00173036" w:rsidP="00DD73A0">
      <w:pPr>
        <w:tabs>
          <w:tab w:val="left" w:pos="5580"/>
        </w:tabs>
        <w:ind w:firstLine="5760"/>
        <w:jc w:val="both"/>
        <w:rPr>
          <w:rFonts w:ascii="Liberation Serif" w:hAnsi="Liberation Serif"/>
        </w:rPr>
        <w:sectPr w:rsidR="00173036" w:rsidRPr="00A81662" w:rsidSect="00B92183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73036" w:rsidRPr="00A61CF2" w:rsidRDefault="00173036" w:rsidP="00DD73A0">
      <w:pPr>
        <w:tabs>
          <w:tab w:val="left" w:pos="5580"/>
        </w:tabs>
        <w:ind w:left="5040"/>
        <w:jc w:val="both"/>
        <w:rPr>
          <w:rFonts w:ascii="Liberation Serif" w:hAnsi="Liberation Serif"/>
          <w:highlight w:val="yellow"/>
        </w:rPr>
      </w:pPr>
      <w:r w:rsidRPr="00A61CF2">
        <w:rPr>
          <w:rFonts w:ascii="Liberation Serif" w:hAnsi="Liberation Serif"/>
          <w:highlight w:val="yellow"/>
        </w:rPr>
        <w:lastRenderedPageBreak/>
        <w:t>Приложение № 5</w:t>
      </w:r>
    </w:p>
    <w:p w:rsidR="00A61CF2" w:rsidRDefault="00173036" w:rsidP="00DD73A0">
      <w:pPr>
        <w:ind w:left="5040"/>
        <w:jc w:val="both"/>
        <w:rPr>
          <w:rFonts w:ascii="Liberation Serif" w:hAnsi="Liberation Serif"/>
          <w:highlight w:val="yellow"/>
        </w:rPr>
      </w:pPr>
      <w:r w:rsidRPr="00A61CF2">
        <w:rPr>
          <w:rFonts w:ascii="Liberation Serif" w:hAnsi="Liberation Serif"/>
          <w:highlight w:val="yellow"/>
        </w:rPr>
        <w:t xml:space="preserve">к Порядку осуществления внутреннего финансового аудита </w:t>
      </w:r>
    </w:p>
    <w:p w:rsidR="00173036" w:rsidRPr="00A81662" w:rsidRDefault="00173036" w:rsidP="00DD73A0">
      <w:pPr>
        <w:ind w:left="5040"/>
        <w:jc w:val="both"/>
        <w:rPr>
          <w:rFonts w:ascii="Liberation Serif" w:hAnsi="Liberation Serif"/>
        </w:rPr>
      </w:pPr>
      <w:r w:rsidRPr="00A61CF2">
        <w:rPr>
          <w:rFonts w:ascii="Liberation Serif" w:hAnsi="Liberation Serif"/>
          <w:highlight w:val="yellow"/>
        </w:rPr>
        <w:t>в администрации Невьянского городского округа</w:t>
      </w:r>
    </w:p>
    <w:p w:rsidR="00173036" w:rsidRPr="00A81662" w:rsidRDefault="00173036" w:rsidP="00DD73A0">
      <w:pPr>
        <w:tabs>
          <w:tab w:val="left" w:pos="5580"/>
        </w:tabs>
        <w:ind w:left="5040"/>
        <w:jc w:val="both"/>
        <w:rPr>
          <w:rFonts w:ascii="Liberation Serif" w:hAnsi="Liberation Serif"/>
        </w:rPr>
      </w:pPr>
    </w:p>
    <w:p w:rsidR="00173036" w:rsidRPr="00A81662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</w:p>
    <w:p w:rsidR="00A61CF2" w:rsidRPr="008F6C03" w:rsidRDefault="00A61CF2" w:rsidP="00A61CF2">
      <w:pPr>
        <w:jc w:val="center"/>
        <w:rPr>
          <w:rFonts w:ascii="Liberation Serif" w:hAnsi="Liberation Serif"/>
          <w:color w:val="000000"/>
          <w:highlight w:val="yellow"/>
        </w:rPr>
      </w:pPr>
      <w:r w:rsidRPr="006C69ED">
        <w:rPr>
          <w:rFonts w:ascii="Liberation Serif" w:hAnsi="Liberation Serif"/>
          <w:b/>
          <w:bCs/>
          <w:color w:val="000000"/>
        </w:rPr>
        <w:t xml:space="preserve">       </w:t>
      </w:r>
      <w:r w:rsidRPr="008F6C03">
        <w:rPr>
          <w:rFonts w:ascii="Liberation Serif" w:hAnsi="Liberation Serif"/>
          <w:bCs/>
          <w:color w:val="000000"/>
          <w:highlight w:val="yellow"/>
        </w:rPr>
        <w:t>Годовая отчетность</w:t>
      </w:r>
      <w:r w:rsidRPr="008F6C03">
        <w:rPr>
          <w:rFonts w:ascii="Liberation Serif" w:hAnsi="Liberation Serif"/>
          <w:color w:val="000000"/>
          <w:highlight w:val="yellow"/>
        </w:rPr>
        <w:br/>
      </w:r>
      <w:r w:rsidRPr="008F6C03">
        <w:rPr>
          <w:rFonts w:ascii="Liberation Serif" w:hAnsi="Liberation Serif"/>
          <w:bCs/>
          <w:color w:val="000000"/>
          <w:highlight w:val="yellow"/>
        </w:rPr>
        <w:t>о результатах деятельности субъекта внутреннего финансового аудита</w:t>
      </w:r>
      <w:r w:rsidRPr="008F6C03">
        <w:rPr>
          <w:rFonts w:ascii="Liberation Serif" w:hAnsi="Liberation Serif"/>
          <w:color w:val="000000"/>
          <w:highlight w:val="yellow"/>
        </w:rPr>
        <w:t xml:space="preserve"> </w:t>
      </w:r>
    </w:p>
    <w:p w:rsidR="00A61CF2" w:rsidRPr="008F6C03" w:rsidRDefault="00A61CF2" w:rsidP="00A61CF2">
      <w:pPr>
        <w:jc w:val="center"/>
        <w:rPr>
          <w:rFonts w:ascii="Liberation Serif" w:hAnsi="Liberation Serif"/>
          <w:color w:val="000000"/>
          <w:highlight w:val="yellow"/>
        </w:rPr>
      </w:pPr>
      <w:r w:rsidRPr="008F6C03">
        <w:rPr>
          <w:rFonts w:ascii="Liberation Serif" w:hAnsi="Liberation Serif"/>
          <w:color w:val="000000"/>
          <w:highlight w:val="yellow"/>
        </w:rPr>
        <w:t>за ___ год</w:t>
      </w:r>
    </w:p>
    <w:p w:rsidR="00A61CF2" w:rsidRPr="008F6C03" w:rsidRDefault="00A61CF2" w:rsidP="00A61CF2">
      <w:pPr>
        <w:rPr>
          <w:rFonts w:ascii="Liberation Serif" w:hAnsi="Liberation Serif"/>
          <w:highlight w:val="yellow"/>
        </w:rPr>
      </w:pPr>
    </w:p>
    <w:p w:rsidR="00A61CF2" w:rsidRPr="008F6C03" w:rsidRDefault="00A61CF2" w:rsidP="00A61CF2">
      <w:pPr>
        <w:rPr>
          <w:rFonts w:ascii="Liberation Serif" w:hAnsi="Liberation Serif"/>
          <w:color w:val="000000"/>
          <w:highlight w:val="yellow"/>
        </w:rPr>
      </w:pPr>
      <w:r w:rsidRPr="008F6C03">
        <w:rPr>
          <w:rFonts w:ascii="Liberation Serif" w:hAnsi="Liberation Serif"/>
          <w:color w:val="000000"/>
          <w:highlight w:val="yellow"/>
        </w:rPr>
        <w:t>1. Информация о выполнении плана проведения аудиторских мероприятий:</w:t>
      </w:r>
    </w:p>
    <w:p w:rsidR="00A61CF2" w:rsidRPr="008F6C03" w:rsidRDefault="00A61CF2" w:rsidP="00A61CF2">
      <w:pPr>
        <w:rPr>
          <w:rFonts w:ascii="Liberation Serif" w:hAnsi="Liberation Serif"/>
          <w:color w:val="000000"/>
          <w:highlight w:val="yellow"/>
        </w:rPr>
      </w:pPr>
      <w:r w:rsidRPr="008F6C03">
        <w:rPr>
          <w:rFonts w:ascii="Liberation Serif" w:hAnsi="Liberation Serif"/>
          <w:color w:val="000000"/>
          <w:highlight w:val="yellow"/>
        </w:rPr>
        <w:t>____________________________________________________________________</w:t>
      </w:r>
    </w:p>
    <w:p w:rsidR="00A61CF2" w:rsidRPr="008F6C03" w:rsidRDefault="00A61CF2" w:rsidP="00A61CF2">
      <w:pPr>
        <w:jc w:val="center"/>
        <w:rPr>
          <w:rFonts w:ascii="Liberation Serif" w:hAnsi="Liberation Serif"/>
          <w:color w:val="000000"/>
          <w:sz w:val="24"/>
          <w:szCs w:val="24"/>
          <w:highlight w:val="yellow"/>
        </w:rPr>
      </w:pPr>
      <w:r w:rsidRPr="008F6C03">
        <w:rPr>
          <w:rFonts w:ascii="Liberation Serif" w:hAnsi="Liberation Serif"/>
          <w:color w:val="000000"/>
          <w:sz w:val="24"/>
          <w:szCs w:val="24"/>
          <w:highlight w:val="yellow"/>
        </w:rPr>
        <w:t>(количество плановых аудиторских мероприятий, информация о внесении изменений в план проведения аудиторских мероприятий в течение отчетного финансового года, а в случае невыполнения плана - информация о причинах его невыполнения)</w:t>
      </w:r>
    </w:p>
    <w:p w:rsidR="00A61CF2" w:rsidRPr="008F6C03" w:rsidRDefault="00A61CF2" w:rsidP="00A61CF2">
      <w:pPr>
        <w:rPr>
          <w:rFonts w:ascii="Liberation Serif" w:hAnsi="Liberation Serif"/>
          <w:color w:val="000000"/>
          <w:highlight w:val="yellow"/>
        </w:rPr>
      </w:pPr>
    </w:p>
    <w:p w:rsidR="00A61CF2" w:rsidRPr="008F6C03" w:rsidRDefault="00A61CF2" w:rsidP="00A61CF2">
      <w:pPr>
        <w:rPr>
          <w:rFonts w:ascii="Liberation Serif" w:hAnsi="Liberation Serif"/>
          <w:color w:val="000000"/>
          <w:highlight w:val="yellow"/>
        </w:rPr>
      </w:pPr>
      <w:r w:rsidRPr="008F6C03">
        <w:rPr>
          <w:rFonts w:ascii="Liberation Serif" w:hAnsi="Liberation Serif"/>
          <w:color w:val="000000"/>
          <w:highlight w:val="yellow"/>
        </w:rPr>
        <w:t>2. Информация о количестве и темах проведенных внеплановых аудиторских мероприятий:</w:t>
      </w:r>
    </w:p>
    <w:p w:rsidR="00A61CF2" w:rsidRPr="008F6C03" w:rsidRDefault="00A61CF2" w:rsidP="00A61CF2">
      <w:pPr>
        <w:rPr>
          <w:rFonts w:ascii="Liberation Serif" w:hAnsi="Liberation Serif"/>
          <w:color w:val="000000"/>
          <w:highlight w:val="yellow"/>
        </w:rPr>
      </w:pPr>
      <w:r w:rsidRPr="008F6C03">
        <w:rPr>
          <w:rFonts w:ascii="Liberation Serif" w:hAnsi="Liberation Serif"/>
          <w:color w:val="000000"/>
          <w:highlight w:val="yellow"/>
        </w:rPr>
        <w:t>____________________________________________________________________</w:t>
      </w:r>
    </w:p>
    <w:p w:rsidR="00A61CF2" w:rsidRPr="008F6C03" w:rsidRDefault="00A61CF2" w:rsidP="00A61CF2">
      <w:pPr>
        <w:jc w:val="center"/>
        <w:rPr>
          <w:rFonts w:ascii="Liberation Serif" w:hAnsi="Liberation Serif"/>
          <w:color w:val="000000"/>
          <w:sz w:val="24"/>
          <w:szCs w:val="24"/>
          <w:highlight w:val="yellow"/>
        </w:rPr>
      </w:pPr>
      <w:r w:rsidRPr="008F6C03">
        <w:rPr>
          <w:rFonts w:ascii="Liberation Serif" w:hAnsi="Liberation Serif"/>
          <w:color w:val="000000"/>
          <w:sz w:val="24"/>
          <w:szCs w:val="24"/>
          <w:highlight w:val="yellow"/>
        </w:rPr>
        <w:t>(при наличии)</w:t>
      </w:r>
    </w:p>
    <w:p w:rsidR="00A61CF2" w:rsidRPr="008F6C03" w:rsidRDefault="00A61CF2" w:rsidP="00A61CF2">
      <w:pPr>
        <w:rPr>
          <w:rFonts w:ascii="Liberation Serif" w:hAnsi="Liberation Serif"/>
          <w:color w:val="000000"/>
          <w:highlight w:val="yellow"/>
        </w:rPr>
      </w:pPr>
      <w:r w:rsidRPr="008F6C03">
        <w:rPr>
          <w:rFonts w:ascii="Liberation Serif" w:hAnsi="Liberation Serif"/>
          <w:color w:val="000000"/>
          <w:highlight w:val="yellow"/>
        </w:rPr>
        <w:t>3. Информация о степени надежности внутреннего финансового контроля:</w:t>
      </w:r>
    </w:p>
    <w:p w:rsidR="00A61CF2" w:rsidRPr="008F6C03" w:rsidRDefault="00A61CF2" w:rsidP="00A61CF2">
      <w:pPr>
        <w:rPr>
          <w:rFonts w:ascii="Liberation Serif" w:hAnsi="Liberation Serif"/>
          <w:color w:val="000000"/>
          <w:highlight w:val="yellow"/>
        </w:rPr>
      </w:pPr>
      <w:r w:rsidRPr="008F6C03">
        <w:rPr>
          <w:rFonts w:ascii="Liberation Serif" w:hAnsi="Liberation Serif"/>
          <w:color w:val="000000"/>
          <w:highlight w:val="yellow"/>
        </w:rPr>
        <w:t>____________________________________________________________________</w:t>
      </w:r>
    </w:p>
    <w:p w:rsidR="00A61CF2" w:rsidRPr="008F6C03" w:rsidRDefault="00A61CF2" w:rsidP="00A61CF2">
      <w:pPr>
        <w:rPr>
          <w:rFonts w:ascii="Liberation Serif" w:hAnsi="Liberation Serif"/>
          <w:color w:val="000000"/>
          <w:highlight w:val="yellow"/>
        </w:rPr>
      </w:pPr>
    </w:p>
    <w:p w:rsidR="00A61CF2" w:rsidRPr="008F6C03" w:rsidRDefault="00A61CF2" w:rsidP="00A61CF2">
      <w:pPr>
        <w:jc w:val="both"/>
        <w:rPr>
          <w:rFonts w:ascii="Liberation Serif" w:hAnsi="Liberation Serif"/>
          <w:color w:val="000000"/>
          <w:highlight w:val="yellow"/>
        </w:rPr>
      </w:pPr>
      <w:r w:rsidRPr="008F6C03">
        <w:rPr>
          <w:rFonts w:ascii="Liberation Serif" w:hAnsi="Liberation Serif"/>
          <w:color w:val="000000"/>
          <w:highlight w:val="yellow"/>
        </w:rPr>
        <w:t>4. Информация о достоверности (недостоверности) сформированной бюджетной отчетности:</w:t>
      </w:r>
    </w:p>
    <w:p w:rsidR="00A61CF2" w:rsidRPr="008F6C03" w:rsidRDefault="00A61CF2" w:rsidP="00A61CF2">
      <w:pPr>
        <w:rPr>
          <w:rFonts w:ascii="Liberation Serif" w:hAnsi="Liberation Serif"/>
          <w:color w:val="000000"/>
          <w:highlight w:val="yellow"/>
        </w:rPr>
      </w:pPr>
      <w:r w:rsidRPr="008F6C03">
        <w:rPr>
          <w:rFonts w:ascii="Liberation Serif" w:hAnsi="Liberation Serif"/>
          <w:color w:val="000000"/>
          <w:highlight w:val="yellow"/>
        </w:rPr>
        <w:t>____________________________________________________________________</w:t>
      </w:r>
    </w:p>
    <w:p w:rsidR="00A61CF2" w:rsidRPr="008F6C03" w:rsidRDefault="00A61CF2" w:rsidP="00A61CF2">
      <w:pPr>
        <w:rPr>
          <w:rFonts w:ascii="Liberation Serif" w:hAnsi="Liberation Serif"/>
          <w:color w:val="000000"/>
          <w:highlight w:val="yellow"/>
        </w:rPr>
      </w:pPr>
    </w:p>
    <w:p w:rsidR="00A61CF2" w:rsidRPr="008F6C03" w:rsidRDefault="00A61CF2" w:rsidP="00A61CF2">
      <w:pPr>
        <w:rPr>
          <w:rFonts w:ascii="Liberation Serif" w:hAnsi="Liberation Serif"/>
          <w:color w:val="000000"/>
          <w:highlight w:val="yellow"/>
        </w:rPr>
      </w:pPr>
      <w:r w:rsidRPr="008F6C03">
        <w:rPr>
          <w:rFonts w:ascii="Liberation Serif" w:hAnsi="Liberation Serif"/>
          <w:color w:val="000000"/>
          <w:highlight w:val="yellow"/>
        </w:rPr>
        <w:t>5. Информация о результатах оценки исполнения бюджетных полномочий:</w:t>
      </w:r>
    </w:p>
    <w:p w:rsidR="00A61CF2" w:rsidRPr="008F6C03" w:rsidRDefault="00A61CF2" w:rsidP="00A61CF2">
      <w:pPr>
        <w:rPr>
          <w:rFonts w:ascii="Liberation Serif" w:hAnsi="Liberation Serif"/>
          <w:color w:val="000000"/>
          <w:highlight w:val="yellow"/>
        </w:rPr>
      </w:pPr>
      <w:r w:rsidRPr="008F6C03">
        <w:rPr>
          <w:rFonts w:ascii="Liberation Serif" w:hAnsi="Liberation Serif"/>
          <w:color w:val="000000"/>
          <w:highlight w:val="yellow"/>
        </w:rPr>
        <w:t>____________________________________________________________________</w:t>
      </w:r>
    </w:p>
    <w:p w:rsidR="00A61CF2" w:rsidRPr="008F6C03" w:rsidRDefault="00A61CF2" w:rsidP="00A61CF2">
      <w:pPr>
        <w:jc w:val="center"/>
        <w:rPr>
          <w:rFonts w:ascii="Liberation Serif" w:hAnsi="Liberation Serif"/>
          <w:color w:val="000000"/>
          <w:sz w:val="24"/>
          <w:szCs w:val="24"/>
          <w:highlight w:val="yellow"/>
        </w:rPr>
      </w:pPr>
      <w:r w:rsidRPr="008F6C03">
        <w:rPr>
          <w:rFonts w:ascii="Liberation Serif" w:hAnsi="Liberation Serif"/>
          <w:color w:val="000000"/>
          <w:sz w:val="24"/>
          <w:szCs w:val="24"/>
          <w:highlight w:val="yellow"/>
        </w:rPr>
        <w:t xml:space="preserve">(включая информацию о достижении целевых значений показателей </w:t>
      </w:r>
    </w:p>
    <w:p w:rsidR="00A61CF2" w:rsidRPr="008F6C03" w:rsidRDefault="00A61CF2" w:rsidP="00A61CF2">
      <w:pPr>
        <w:jc w:val="center"/>
        <w:rPr>
          <w:rFonts w:ascii="Liberation Serif" w:hAnsi="Liberation Serif"/>
          <w:color w:val="000000"/>
          <w:sz w:val="24"/>
          <w:szCs w:val="24"/>
          <w:highlight w:val="yellow"/>
        </w:rPr>
      </w:pPr>
      <w:r w:rsidRPr="008F6C03">
        <w:rPr>
          <w:rFonts w:ascii="Liberation Serif" w:hAnsi="Liberation Serif"/>
          <w:color w:val="000000"/>
          <w:sz w:val="24"/>
          <w:szCs w:val="24"/>
          <w:highlight w:val="yellow"/>
        </w:rPr>
        <w:t>качества финансового менеджмента)</w:t>
      </w:r>
    </w:p>
    <w:p w:rsidR="00A61CF2" w:rsidRPr="008F6C03" w:rsidRDefault="00A61CF2" w:rsidP="00A61CF2">
      <w:pPr>
        <w:rPr>
          <w:rFonts w:ascii="Liberation Serif" w:hAnsi="Liberation Serif"/>
          <w:color w:val="000000"/>
          <w:highlight w:val="yellow"/>
        </w:rPr>
      </w:pPr>
    </w:p>
    <w:p w:rsidR="00A61CF2" w:rsidRPr="008F6C03" w:rsidRDefault="00A61CF2" w:rsidP="00A61CF2">
      <w:pPr>
        <w:rPr>
          <w:rFonts w:ascii="Liberation Serif" w:hAnsi="Liberation Serif"/>
          <w:color w:val="000000"/>
          <w:highlight w:val="yellow"/>
        </w:rPr>
      </w:pPr>
      <w:r w:rsidRPr="008F6C03">
        <w:rPr>
          <w:rFonts w:ascii="Liberation Serif" w:hAnsi="Liberation Serif"/>
          <w:color w:val="000000"/>
          <w:highlight w:val="yellow"/>
        </w:rPr>
        <w:t>6. Информация о наиболее значимых выводах, предложениях и рекомендациях субъекта внутреннего финансового аудита:</w:t>
      </w:r>
    </w:p>
    <w:p w:rsidR="00A61CF2" w:rsidRPr="008F6C03" w:rsidRDefault="00A61CF2" w:rsidP="00A61CF2">
      <w:pPr>
        <w:rPr>
          <w:rFonts w:ascii="Liberation Serif" w:hAnsi="Liberation Serif"/>
          <w:color w:val="000000"/>
          <w:highlight w:val="yellow"/>
        </w:rPr>
      </w:pPr>
      <w:r w:rsidRPr="008F6C03">
        <w:rPr>
          <w:rFonts w:ascii="Liberation Serif" w:hAnsi="Liberation Serif"/>
          <w:color w:val="000000"/>
          <w:highlight w:val="yellow"/>
        </w:rPr>
        <w:t>____________________________________________________________________</w:t>
      </w:r>
    </w:p>
    <w:p w:rsidR="00A61CF2" w:rsidRPr="008F6C03" w:rsidRDefault="00A61CF2" w:rsidP="00A61CF2">
      <w:pPr>
        <w:jc w:val="both"/>
        <w:rPr>
          <w:rFonts w:ascii="Liberation Serif" w:hAnsi="Liberation Serif"/>
          <w:color w:val="000000"/>
          <w:highlight w:val="yellow"/>
        </w:rPr>
      </w:pPr>
    </w:p>
    <w:p w:rsidR="00A61CF2" w:rsidRPr="008F6C03" w:rsidRDefault="00A61CF2" w:rsidP="00A61CF2">
      <w:pPr>
        <w:jc w:val="both"/>
        <w:rPr>
          <w:rFonts w:ascii="Liberation Serif" w:hAnsi="Liberation Serif"/>
          <w:color w:val="000000"/>
          <w:highlight w:val="yellow"/>
        </w:rPr>
      </w:pPr>
      <w:r w:rsidRPr="008F6C03">
        <w:rPr>
          <w:rFonts w:ascii="Liberation Serif" w:hAnsi="Liberation Serif"/>
          <w:color w:val="000000"/>
          <w:highlight w:val="yellow"/>
        </w:rPr>
        <w:t>7. Информация о наиболее значимых нарушениях и (или) недостатках, бюджетных рисках, о рисках, остающихся после реализации мер по минимизации (устранению) бюджетных рисков и по организации внутреннего финансового контроля, и их причинах:</w:t>
      </w:r>
    </w:p>
    <w:p w:rsidR="00A61CF2" w:rsidRPr="008F6C03" w:rsidRDefault="00A61CF2" w:rsidP="00A61CF2">
      <w:pPr>
        <w:rPr>
          <w:rFonts w:ascii="Liberation Serif" w:hAnsi="Liberation Serif"/>
          <w:color w:val="000000"/>
          <w:highlight w:val="yellow"/>
        </w:rPr>
      </w:pPr>
      <w:r w:rsidRPr="008F6C03">
        <w:rPr>
          <w:rFonts w:ascii="Liberation Serif" w:hAnsi="Liberation Serif"/>
          <w:color w:val="000000"/>
          <w:highlight w:val="yellow"/>
        </w:rPr>
        <w:t>____________________________________________________________________</w:t>
      </w:r>
    </w:p>
    <w:p w:rsidR="00A61CF2" w:rsidRPr="008F6C03" w:rsidRDefault="00A61CF2" w:rsidP="00A61CF2">
      <w:pPr>
        <w:rPr>
          <w:rFonts w:ascii="Liberation Serif" w:hAnsi="Liberation Serif"/>
          <w:color w:val="000000"/>
          <w:highlight w:val="yellow"/>
        </w:rPr>
      </w:pPr>
      <w:r w:rsidRPr="008F6C03">
        <w:rPr>
          <w:rFonts w:ascii="Liberation Serif" w:hAnsi="Liberation Serif"/>
          <w:color w:val="000000"/>
          <w:highlight w:val="yellow"/>
        </w:rPr>
        <w:t>8. Информация о наиболее значимых принятых мерах по повышению качества финансового менеджмента и минимизации (устранению) бюджетных рисков:</w:t>
      </w:r>
    </w:p>
    <w:p w:rsidR="00A61CF2" w:rsidRPr="008F6C03" w:rsidRDefault="00A61CF2" w:rsidP="00A61CF2">
      <w:pPr>
        <w:rPr>
          <w:rFonts w:ascii="Liberation Serif" w:hAnsi="Liberation Serif"/>
          <w:color w:val="000000"/>
          <w:highlight w:val="yellow"/>
        </w:rPr>
      </w:pPr>
      <w:r w:rsidRPr="008F6C03">
        <w:rPr>
          <w:rFonts w:ascii="Liberation Serif" w:hAnsi="Liberation Serif"/>
          <w:color w:val="000000"/>
          <w:highlight w:val="yellow"/>
        </w:rPr>
        <w:t>____________________________________________________________________</w:t>
      </w:r>
    </w:p>
    <w:p w:rsidR="00A61CF2" w:rsidRPr="008F6C03" w:rsidRDefault="00A61CF2" w:rsidP="00A61CF2">
      <w:pPr>
        <w:rPr>
          <w:rFonts w:ascii="Liberation Serif" w:hAnsi="Liberation Serif"/>
          <w:color w:val="000000"/>
          <w:highlight w:val="yellow"/>
        </w:rPr>
      </w:pPr>
    </w:p>
    <w:p w:rsidR="00A61CF2" w:rsidRPr="008F6C03" w:rsidRDefault="00A61CF2" w:rsidP="00A61CF2">
      <w:pPr>
        <w:jc w:val="both"/>
        <w:rPr>
          <w:rFonts w:ascii="Liberation Serif" w:hAnsi="Liberation Serif"/>
          <w:color w:val="000000"/>
          <w:highlight w:val="yellow"/>
        </w:rPr>
      </w:pPr>
      <w:r w:rsidRPr="008F6C03">
        <w:rPr>
          <w:rFonts w:ascii="Liberation Serif" w:hAnsi="Liberation Serif"/>
          <w:color w:val="000000"/>
          <w:highlight w:val="yellow"/>
        </w:rPr>
        <w:t>9. Информация о примерах (лучших практиках) организации (обеспечения выполнения), выполнения бюджетных процедур и (или) операций (действий) по выполнению бюджетных процедур:</w:t>
      </w:r>
    </w:p>
    <w:p w:rsidR="00A61CF2" w:rsidRPr="008F6C03" w:rsidRDefault="00A61CF2" w:rsidP="00A61CF2">
      <w:pPr>
        <w:rPr>
          <w:rFonts w:ascii="Liberation Serif" w:hAnsi="Liberation Serif"/>
          <w:color w:val="000000"/>
          <w:highlight w:val="yellow"/>
        </w:rPr>
      </w:pPr>
      <w:r w:rsidRPr="008F6C03">
        <w:rPr>
          <w:rFonts w:ascii="Liberation Serif" w:hAnsi="Liberation Serif"/>
          <w:color w:val="000000"/>
          <w:highlight w:val="yellow"/>
        </w:rPr>
        <w:t>____________________________________________________________________</w:t>
      </w:r>
    </w:p>
    <w:p w:rsidR="00A61CF2" w:rsidRPr="008F6C03" w:rsidRDefault="00A61CF2" w:rsidP="00A61CF2">
      <w:pPr>
        <w:jc w:val="center"/>
        <w:rPr>
          <w:rFonts w:ascii="Liberation Serif" w:hAnsi="Liberation Serif"/>
          <w:color w:val="000000"/>
          <w:sz w:val="24"/>
          <w:szCs w:val="24"/>
          <w:highlight w:val="yellow"/>
        </w:rPr>
      </w:pPr>
      <w:r w:rsidRPr="008F6C03">
        <w:rPr>
          <w:rFonts w:ascii="Liberation Serif" w:hAnsi="Liberation Serif"/>
          <w:color w:val="000000"/>
          <w:sz w:val="24"/>
          <w:szCs w:val="24"/>
          <w:highlight w:val="yellow"/>
        </w:rPr>
        <w:t>(при наличии)</w:t>
      </w:r>
    </w:p>
    <w:p w:rsidR="00A61CF2" w:rsidRPr="008F6C03" w:rsidRDefault="00A61CF2" w:rsidP="00A61CF2">
      <w:pPr>
        <w:rPr>
          <w:rFonts w:ascii="Liberation Serif" w:hAnsi="Liberation Serif"/>
          <w:color w:val="000000"/>
          <w:highlight w:val="yellow"/>
        </w:rPr>
      </w:pPr>
      <w:r w:rsidRPr="008F6C03">
        <w:rPr>
          <w:rFonts w:ascii="Liberation Serif" w:hAnsi="Liberation Serif"/>
          <w:color w:val="000000"/>
          <w:highlight w:val="yellow"/>
        </w:rPr>
        <w:t>10. Информация о результатах мониторинга реализации мер по минимизации (устранению) бюджетных рисков:</w:t>
      </w:r>
    </w:p>
    <w:p w:rsidR="00A61CF2" w:rsidRPr="008F6C03" w:rsidRDefault="00A61CF2" w:rsidP="00A61CF2">
      <w:pPr>
        <w:rPr>
          <w:rFonts w:ascii="Liberation Serif" w:hAnsi="Liberation Serif"/>
          <w:color w:val="000000"/>
          <w:highlight w:val="yellow"/>
        </w:rPr>
      </w:pPr>
      <w:r w:rsidRPr="008F6C03">
        <w:rPr>
          <w:rFonts w:ascii="Liberation Serif" w:hAnsi="Liberation Serif"/>
          <w:color w:val="000000"/>
          <w:highlight w:val="yellow"/>
        </w:rPr>
        <w:t>____________________________________________________________________</w:t>
      </w:r>
    </w:p>
    <w:p w:rsidR="00A61CF2" w:rsidRPr="008F6C03" w:rsidRDefault="00A61CF2" w:rsidP="00A61CF2">
      <w:pPr>
        <w:rPr>
          <w:rFonts w:ascii="Liberation Serif" w:hAnsi="Liberation Serif"/>
          <w:color w:val="000000"/>
          <w:highlight w:val="yellow"/>
        </w:rPr>
      </w:pPr>
    </w:p>
    <w:p w:rsidR="00A61CF2" w:rsidRPr="008F6C03" w:rsidRDefault="00A61CF2" w:rsidP="00A61CF2">
      <w:pPr>
        <w:jc w:val="both"/>
        <w:rPr>
          <w:rFonts w:ascii="Liberation Serif" w:hAnsi="Liberation Serif"/>
          <w:color w:val="000000"/>
          <w:highlight w:val="yellow"/>
        </w:rPr>
      </w:pPr>
      <w:r w:rsidRPr="008F6C03">
        <w:rPr>
          <w:rFonts w:ascii="Liberation Serif" w:hAnsi="Liberation Serif"/>
          <w:color w:val="000000"/>
          <w:highlight w:val="yellow"/>
        </w:rPr>
        <w:t>11. Описание событий, оказавших существенное влияние на организацию и осуществление внутреннего финансового аудита, а также на деятельность субъекта внутреннего финансового аудита:</w:t>
      </w:r>
    </w:p>
    <w:p w:rsidR="00A61CF2" w:rsidRPr="008F6C03" w:rsidRDefault="00A61CF2" w:rsidP="00A61CF2">
      <w:pPr>
        <w:rPr>
          <w:rFonts w:ascii="Liberation Serif" w:hAnsi="Liberation Serif"/>
          <w:color w:val="000000"/>
          <w:highlight w:val="yellow"/>
        </w:rPr>
      </w:pPr>
      <w:r w:rsidRPr="008F6C03">
        <w:rPr>
          <w:rFonts w:ascii="Liberation Serif" w:hAnsi="Liberation Serif"/>
          <w:color w:val="000000"/>
          <w:highlight w:val="yellow"/>
        </w:rPr>
        <w:t>____________________________________________________________________</w:t>
      </w:r>
    </w:p>
    <w:p w:rsidR="00A61CF2" w:rsidRPr="008F6C03" w:rsidRDefault="00A61CF2" w:rsidP="00A61CF2">
      <w:pPr>
        <w:rPr>
          <w:rFonts w:ascii="Liberation Serif" w:hAnsi="Liberation Serif"/>
          <w:color w:val="000000"/>
          <w:highlight w:val="yellow"/>
        </w:rPr>
      </w:pPr>
      <w:r w:rsidRPr="008F6C03">
        <w:rPr>
          <w:rFonts w:ascii="Liberation Serif" w:hAnsi="Liberation Serif"/>
          <w:color w:val="000000"/>
          <w:highlight w:val="yellow"/>
        </w:rPr>
        <w:t>12. Сведения о субъекте внутреннего финансового аудита:</w:t>
      </w:r>
    </w:p>
    <w:p w:rsidR="00A61CF2" w:rsidRPr="008F6C03" w:rsidRDefault="00A61CF2" w:rsidP="00A61CF2">
      <w:pPr>
        <w:rPr>
          <w:rFonts w:ascii="Liberation Serif" w:hAnsi="Liberation Serif"/>
          <w:color w:val="000000"/>
          <w:highlight w:val="yellow"/>
        </w:rPr>
      </w:pPr>
      <w:r w:rsidRPr="008F6C03">
        <w:rPr>
          <w:rFonts w:ascii="Liberation Serif" w:hAnsi="Liberation Serif"/>
          <w:color w:val="000000"/>
          <w:highlight w:val="yellow"/>
        </w:rPr>
        <w:t>____________________________________________________________________</w:t>
      </w:r>
    </w:p>
    <w:p w:rsidR="00A61CF2" w:rsidRPr="008F6C03" w:rsidRDefault="00A61CF2" w:rsidP="00A61CF2">
      <w:pPr>
        <w:jc w:val="center"/>
        <w:rPr>
          <w:rFonts w:ascii="Liberation Serif" w:hAnsi="Liberation Serif"/>
          <w:color w:val="000000"/>
          <w:sz w:val="24"/>
          <w:szCs w:val="24"/>
          <w:highlight w:val="yellow"/>
        </w:rPr>
      </w:pPr>
      <w:r w:rsidRPr="008F6C03">
        <w:rPr>
          <w:rFonts w:ascii="Liberation Serif" w:hAnsi="Liberation Serif"/>
          <w:color w:val="000000"/>
          <w:sz w:val="24"/>
          <w:szCs w:val="24"/>
          <w:highlight w:val="yellow"/>
        </w:rPr>
        <w:t>(в том числе информация о его подчиненности, штатной и фактической численности, а также принятых мерах по повышению квалификации должностного лица (работника) субъекта внутреннего финансового аудита)</w:t>
      </w:r>
    </w:p>
    <w:p w:rsidR="00A61CF2" w:rsidRPr="008F6C03" w:rsidRDefault="00A61CF2" w:rsidP="00A61CF2">
      <w:pPr>
        <w:rPr>
          <w:rFonts w:ascii="Liberation Serif" w:hAnsi="Liberation Serif"/>
          <w:color w:val="000000"/>
          <w:highlight w:val="yellow"/>
        </w:rPr>
      </w:pPr>
    </w:p>
    <w:p w:rsidR="00A61CF2" w:rsidRPr="008F6C03" w:rsidRDefault="00A61CF2" w:rsidP="00A61CF2">
      <w:pPr>
        <w:rPr>
          <w:rFonts w:ascii="Liberation Serif" w:hAnsi="Liberation Serif"/>
          <w:color w:val="000000"/>
          <w:highlight w:val="yellow"/>
        </w:rPr>
      </w:pPr>
      <w:r w:rsidRPr="008F6C03">
        <w:rPr>
          <w:rFonts w:ascii="Liberation Serif" w:hAnsi="Liberation Serif"/>
          <w:color w:val="000000"/>
          <w:highlight w:val="yellow"/>
        </w:rPr>
        <w:t>Субъект внутреннего финансового аудита:</w:t>
      </w:r>
      <w:r w:rsidRPr="008F6C03">
        <w:rPr>
          <w:rFonts w:ascii="Liberation Serif" w:hAnsi="Liberation Serif"/>
          <w:color w:val="000000"/>
          <w:highlight w:val="yellow"/>
        </w:rPr>
        <w:br/>
        <w:t>_______________________________    __________           ___________________</w:t>
      </w:r>
    </w:p>
    <w:p w:rsidR="00A61CF2" w:rsidRPr="008F6C03" w:rsidRDefault="00A61CF2" w:rsidP="00A61CF2">
      <w:pPr>
        <w:jc w:val="both"/>
        <w:rPr>
          <w:rFonts w:ascii="Liberation Serif" w:hAnsi="Liberation Serif"/>
          <w:color w:val="000000"/>
          <w:sz w:val="24"/>
          <w:szCs w:val="24"/>
          <w:highlight w:val="yellow"/>
        </w:rPr>
      </w:pPr>
      <w:r w:rsidRPr="008F6C03">
        <w:rPr>
          <w:rFonts w:ascii="Liberation Serif" w:hAnsi="Liberation Serif"/>
          <w:color w:val="000000"/>
          <w:sz w:val="24"/>
          <w:szCs w:val="24"/>
          <w:highlight w:val="yellow"/>
        </w:rPr>
        <w:t xml:space="preserve">                            (должность)                                (подпись)                  (расшифровка подписи)</w:t>
      </w:r>
    </w:p>
    <w:p w:rsidR="00A61CF2" w:rsidRPr="008F6C03" w:rsidRDefault="00A61CF2" w:rsidP="00A61CF2">
      <w:pPr>
        <w:jc w:val="both"/>
        <w:rPr>
          <w:rFonts w:ascii="Liberation Serif" w:hAnsi="Liberation Serif"/>
          <w:color w:val="000000"/>
          <w:highlight w:val="yellow"/>
        </w:rPr>
      </w:pPr>
    </w:p>
    <w:p w:rsidR="00A61CF2" w:rsidRDefault="00A61CF2" w:rsidP="00A61CF2">
      <w:pPr>
        <w:jc w:val="both"/>
        <w:rPr>
          <w:rFonts w:ascii="Liberation Serif" w:hAnsi="Liberation Serif"/>
          <w:b/>
          <w:color w:val="000000"/>
          <w:sz w:val="24"/>
          <w:szCs w:val="24"/>
        </w:rPr>
      </w:pPr>
      <w:r w:rsidRPr="008F6C03">
        <w:rPr>
          <w:rFonts w:ascii="Liberation Serif" w:hAnsi="Liberation Serif"/>
          <w:color w:val="000000"/>
          <w:highlight w:val="yellow"/>
        </w:rPr>
        <w:t>«___» ____________20__ г.</w:t>
      </w:r>
      <w:bookmarkStart w:id="3" w:name="_GoBack"/>
      <w:bookmarkEnd w:id="3"/>
    </w:p>
    <w:p w:rsidR="00173036" w:rsidRPr="00A81662" w:rsidRDefault="00173036" w:rsidP="00A61CF2">
      <w:pPr>
        <w:jc w:val="center"/>
        <w:rPr>
          <w:rFonts w:ascii="Liberation Serif" w:hAnsi="Liberation Serif"/>
          <w:color w:val="000000"/>
          <w:sz w:val="24"/>
          <w:szCs w:val="24"/>
        </w:rPr>
      </w:pPr>
    </w:p>
    <w:sectPr w:rsidR="00173036" w:rsidRPr="00A81662" w:rsidSect="00DD73A0">
      <w:headerReference w:type="even" r:id="rId10"/>
      <w:headerReference w:type="default" r:id="rId11"/>
      <w:pgSz w:w="11906" w:h="16838"/>
      <w:pgMar w:top="284" w:right="567" w:bottom="1134" w:left="1701" w:header="709" w:footer="709" w:gutter="0"/>
      <w:pgNumType w:start="3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319" w:rsidRDefault="00A36319" w:rsidP="00CB27F3">
      <w:r>
        <w:separator/>
      </w:r>
    </w:p>
  </w:endnote>
  <w:endnote w:type="continuationSeparator" w:id="0">
    <w:p w:rsidR="00A36319" w:rsidRDefault="00A36319" w:rsidP="00CB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319" w:rsidRDefault="00A36319" w:rsidP="00CB27F3">
      <w:r>
        <w:separator/>
      </w:r>
    </w:p>
  </w:footnote>
  <w:footnote w:type="continuationSeparator" w:id="0">
    <w:p w:rsidR="00A36319" w:rsidRDefault="00A36319" w:rsidP="00CB2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319" w:rsidRDefault="00A36319" w:rsidP="00DD73A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36319" w:rsidRDefault="00A36319" w:rsidP="00E47520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319" w:rsidRDefault="00A36319" w:rsidP="00DD73A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F6C03">
      <w:rPr>
        <w:rStyle w:val="ac"/>
        <w:noProof/>
      </w:rPr>
      <w:t>28</w:t>
    </w:r>
    <w:r>
      <w:rPr>
        <w:rStyle w:val="ac"/>
      </w:rPr>
      <w:fldChar w:fldCharType="end"/>
    </w:r>
  </w:p>
  <w:p w:rsidR="00A36319" w:rsidRDefault="00A36319" w:rsidP="00E47520">
    <w:pPr>
      <w:pStyle w:val="a8"/>
      <w:ind w:right="360"/>
      <w:jc w:val="center"/>
    </w:pPr>
  </w:p>
  <w:p w:rsidR="00A36319" w:rsidRDefault="00A3631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319" w:rsidRDefault="00A36319" w:rsidP="00DD73A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36319" w:rsidRDefault="00A36319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319" w:rsidRDefault="00A36319" w:rsidP="00DD73A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F6C03">
      <w:rPr>
        <w:rStyle w:val="ac"/>
        <w:noProof/>
      </w:rPr>
      <w:t>31</w:t>
    </w:r>
    <w:r>
      <w:rPr>
        <w:rStyle w:val="ac"/>
      </w:rPr>
      <w:fldChar w:fldCharType="end"/>
    </w:r>
  </w:p>
  <w:p w:rsidR="00A36319" w:rsidRDefault="00A36319">
    <w:pPr>
      <w:pStyle w:val="a8"/>
      <w:jc w:val="center"/>
    </w:pPr>
  </w:p>
  <w:p w:rsidR="00A36319" w:rsidRDefault="00A3631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5C4D9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2B41B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3568C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C004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5168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48DD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722D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B07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4EA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DDCF8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C2B9A"/>
    <w:multiLevelType w:val="multilevel"/>
    <w:tmpl w:val="CB12E866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</w:rPr>
    </w:lvl>
  </w:abstractNum>
  <w:abstractNum w:abstractNumId="11" w15:restartNumberingAfterBreak="0">
    <w:nsid w:val="05E835A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color w:val="000000"/>
      </w:rPr>
    </w:lvl>
  </w:abstractNum>
  <w:abstractNum w:abstractNumId="12" w15:restartNumberingAfterBreak="0">
    <w:nsid w:val="0E1D252C"/>
    <w:multiLevelType w:val="hybridMultilevel"/>
    <w:tmpl w:val="86B8B81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 w15:restartNumberingAfterBreak="0">
    <w:nsid w:val="13F300F2"/>
    <w:multiLevelType w:val="hybridMultilevel"/>
    <w:tmpl w:val="4DC4B1E4"/>
    <w:lvl w:ilvl="0" w:tplc="2788F00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Liberation Serif" w:eastAsia="Times New Roman" w:hAnsi="Liberation Serif" w:cs="Courier New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 w15:restartNumberingAfterBreak="0">
    <w:nsid w:val="14A82FEB"/>
    <w:multiLevelType w:val="hybridMultilevel"/>
    <w:tmpl w:val="9E026260"/>
    <w:lvl w:ilvl="0" w:tplc="703E797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6DA65F8"/>
    <w:multiLevelType w:val="hybridMultilevel"/>
    <w:tmpl w:val="CEC4B6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8F4792C"/>
    <w:multiLevelType w:val="multilevel"/>
    <w:tmpl w:val="46F6BF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407604"/>
    <w:multiLevelType w:val="hybridMultilevel"/>
    <w:tmpl w:val="8C763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949F6"/>
    <w:multiLevelType w:val="hybridMultilevel"/>
    <w:tmpl w:val="917A913E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95669D1"/>
    <w:multiLevelType w:val="multilevel"/>
    <w:tmpl w:val="7A12A4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39EF32CE"/>
    <w:multiLevelType w:val="multilevel"/>
    <w:tmpl w:val="CB12E866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</w:rPr>
    </w:lvl>
  </w:abstractNum>
  <w:abstractNum w:abstractNumId="21" w15:restartNumberingAfterBreak="0">
    <w:nsid w:val="3CA11C98"/>
    <w:multiLevelType w:val="multilevel"/>
    <w:tmpl w:val="4852D8D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2" w15:restartNumberingAfterBreak="0">
    <w:nsid w:val="3DB32E19"/>
    <w:multiLevelType w:val="hybridMultilevel"/>
    <w:tmpl w:val="52DC40C2"/>
    <w:lvl w:ilvl="0" w:tplc="238E44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3DBC099E"/>
    <w:multiLevelType w:val="hybridMultilevel"/>
    <w:tmpl w:val="3444A7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4" w15:restartNumberingAfterBreak="0">
    <w:nsid w:val="3DF76D2C"/>
    <w:multiLevelType w:val="hybridMultilevel"/>
    <w:tmpl w:val="D272EC22"/>
    <w:lvl w:ilvl="0" w:tplc="659475F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5285ED1"/>
    <w:multiLevelType w:val="hybridMultilevel"/>
    <w:tmpl w:val="9AC891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0371837"/>
    <w:multiLevelType w:val="hybridMultilevel"/>
    <w:tmpl w:val="09904E16"/>
    <w:lvl w:ilvl="0" w:tplc="520C17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50D96B29"/>
    <w:multiLevelType w:val="multilevel"/>
    <w:tmpl w:val="C970634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1615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28" w15:restartNumberingAfterBreak="0">
    <w:nsid w:val="52DD35D8"/>
    <w:multiLevelType w:val="hybridMultilevel"/>
    <w:tmpl w:val="59F80304"/>
    <w:lvl w:ilvl="0" w:tplc="9BA0B724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4342CE"/>
    <w:multiLevelType w:val="hybridMultilevel"/>
    <w:tmpl w:val="2C368C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464413D"/>
    <w:multiLevelType w:val="multilevel"/>
    <w:tmpl w:val="CB12E866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</w:rPr>
    </w:lvl>
  </w:abstractNum>
  <w:abstractNum w:abstractNumId="31" w15:restartNumberingAfterBreak="0">
    <w:nsid w:val="64BA0B32"/>
    <w:multiLevelType w:val="multilevel"/>
    <w:tmpl w:val="35E287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AF76373"/>
    <w:multiLevelType w:val="multilevel"/>
    <w:tmpl w:val="07EE912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612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33" w15:restartNumberingAfterBreak="0">
    <w:nsid w:val="6C7502E7"/>
    <w:multiLevelType w:val="hybridMultilevel"/>
    <w:tmpl w:val="30C0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A15672"/>
    <w:multiLevelType w:val="multilevel"/>
    <w:tmpl w:val="CB12E866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</w:rPr>
    </w:lvl>
  </w:abstractNum>
  <w:abstractNum w:abstractNumId="35" w15:restartNumberingAfterBreak="0">
    <w:nsid w:val="719663E6"/>
    <w:multiLevelType w:val="multilevel"/>
    <w:tmpl w:val="C234DA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36" w15:restartNumberingAfterBreak="0">
    <w:nsid w:val="723C46A2"/>
    <w:multiLevelType w:val="multilevel"/>
    <w:tmpl w:val="CB12E866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</w:rPr>
    </w:lvl>
  </w:abstractNum>
  <w:abstractNum w:abstractNumId="37" w15:restartNumberingAfterBreak="0">
    <w:nsid w:val="726B3DF0"/>
    <w:multiLevelType w:val="hybridMultilevel"/>
    <w:tmpl w:val="33B05B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4D267D2"/>
    <w:multiLevelType w:val="hybridMultilevel"/>
    <w:tmpl w:val="3D8A4178"/>
    <w:lvl w:ilvl="0" w:tplc="DC1E1B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7F675CA"/>
    <w:multiLevelType w:val="hybridMultilevel"/>
    <w:tmpl w:val="2DB042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9E401DB"/>
    <w:multiLevelType w:val="hybridMultilevel"/>
    <w:tmpl w:val="3398AD52"/>
    <w:lvl w:ilvl="0" w:tplc="2CA2B1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 w15:restartNumberingAfterBreak="0">
    <w:nsid w:val="7B676A02"/>
    <w:multiLevelType w:val="hybridMultilevel"/>
    <w:tmpl w:val="92B0179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D70760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3" w15:restartNumberingAfterBreak="0">
    <w:nsid w:val="7D8D4B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color w:val="000000"/>
      </w:rPr>
    </w:lvl>
  </w:abstractNum>
  <w:abstractNum w:abstractNumId="44" w15:restartNumberingAfterBreak="0">
    <w:nsid w:val="7E363E1A"/>
    <w:multiLevelType w:val="hybridMultilevel"/>
    <w:tmpl w:val="414C59F6"/>
    <w:lvl w:ilvl="0" w:tplc="C5969DD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Liberation Serif" w:eastAsia="Times New Roman" w:hAnsi="Liberation Serif" w:cs="Courier New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8"/>
  </w:num>
  <w:num w:numId="12">
    <w:abstractNumId w:val="31"/>
  </w:num>
  <w:num w:numId="13">
    <w:abstractNumId w:val="37"/>
  </w:num>
  <w:num w:numId="14">
    <w:abstractNumId w:val="41"/>
  </w:num>
  <w:num w:numId="15">
    <w:abstractNumId w:val="23"/>
  </w:num>
  <w:num w:numId="16">
    <w:abstractNumId w:val="32"/>
  </w:num>
  <w:num w:numId="17">
    <w:abstractNumId w:val="43"/>
  </w:num>
  <w:num w:numId="18">
    <w:abstractNumId w:val="10"/>
  </w:num>
  <w:num w:numId="19">
    <w:abstractNumId w:val="35"/>
  </w:num>
  <w:num w:numId="20">
    <w:abstractNumId w:val="11"/>
  </w:num>
  <w:num w:numId="21">
    <w:abstractNumId w:val="42"/>
  </w:num>
  <w:num w:numId="22">
    <w:abstractNumId w:val="34"/>
  </w:num>
  <w:num w:numId="23">
    <w:abstractNumId w:val="20"/>
  </w:num>
  <w:num w:numId="24">
    <w:abstractNumId w:val="30"/>
  </w:num>
  <w:num w:numId="25">
    <w:abstractNumId w:val="15"/>
  </w:num>
  <w:num w:numId="26">
    <w:abstractNumId w:val="16"/>
  </w:num>
  <w:num w:numId="27">
    <w:abstractNumId w:val="17"/>
  </w:num>
  <w:num w:numId="28">
    <w:abstractNumId w:val="29"/>
  </w:num>
  <w:num w:numId="29">
    <w:abstractNumId w:val="12"/>
  </w:num>
  <w:num w:numId="30">
    <w:abstractNumId w:val="36"/>
  </w:num>
  <w:num w:numId="31">
    <w:abstractNumId w:val="22"/>
  </w:num>
  <w:num w:numId="32">
    <w:abstractNumId w:val="24"/>
  </w:num>
  <w:num w:numId="33">
    <w:abstractNumId w:val="39"/>
  </w:num>
  <w:num w:numId="34">
    <w:abstractNumId w:val="28"/>
  </w:num>
  <w:num w:numId="35">
    <w:abstractNumId w:val="14"/>
  </w:num>
  <w:num w:numId="36">
    <w:abstractNumId w:val="18"/>
  </w:num>
  <w:num w:numId="37">
    <w:abstractNumId w:val="21"/>
  </w:num>
  <w:num w:numId="38">
    <w:abstractNumId w:val="33"/>
  </w:num>
  <w:num w:numId="39">
    <w:abstractNumId w:val="19"/>
  </w:num>
  <w:num w:numId="40">
    <w:abstractNumId w:val="27"/>
  </w:num>
  <w:num w:numId="41">
    <w:abstractNumId w:val="40"/>
  </w:num>
  <w:num w:numId="42">
    <w:abstractNumId w:val="26"/>
  </w:num>
  <w:num w:numId="43">
    <w:abstractNumId w:val="13"/>
  </w:num>
  <w:num w:numId="44">
    <w:abstractNumId w:val="44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C7713"/>
    <w:rsid w:val="000F5520"/>
    <w:rsid w:val="001034C0"/>
    <w:rsid w:val="00103A17"/>
    <w:rsid w:val="00104FB9"/>
    <w:rsid w:val="00107F7D"/>
    <w:rsid w:val="00111177"/>
    <w:rsid w:val="00114F54"/>
    <w:rsid w:val="00124EEF"/>
    <w:rsid w:val="001337E1"/>
    <w:rsid w:val="00146583"/>
    <w:rsid w:val="001473E4"/>
    <w:rsid w:val="0015599D"/>
    <w:rsid w:val="001636A5"/>
    <w:rsid w:val="00173036"/>
    <w:rsid w:val="0017356D"/>
    <w:rsid w:val="001A685D"/>
    <w:rsid w:val="001B6DBC"/>
    <w:rsid w:val="001C323B"/>
    <w:rsid w:val="001D7A25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01AF"/>
    <w:rsid w:val="00264DBF"/>
    <w:rsid w:val="00273117"/>
    <w:rsid w:val="00287840"/>
    <w:rsid w:val="0029265D"/>
    <w:rsid w:val="002A1700"/>
    <w:rsid w:val="002A33E1"/>
    <w:rsid w:val="002B1236"/>
    <w:rsid w:val="002C182D"/>
    <w:rsid w:val="002C555F"/>
    <w:rsid w:val="002D04B4"/>
    <w:rsid w:val="002D160B"/>
    <w:rsid w:val="002D444E"/>
    <w:rsid w:val="002E53A1"/>
    <w:rsid w:val="002F1DAB"/>
    <w:rsid w:val="002F26FF"/>
    <w:rsid w:val="002F41C6"/>
    <w:rsid w:val="002F6DD0"/>
    <w:rsid w:val="003007A6"/>
    <w:rsid w:val="00301C02"/>
    <w:rsid w:val="00302DD3"/>
    <w:rsid w:val="0030347F"/>
    <w:rsid w:val="00304047"/>
    <w:rsid w:val="003068FE"/>
    <w:rsid w:val="00316D60"/>
    <w:rsid w:val="0032375B"/>
    <w:rsid w:val="0033333D"/>
    <w:rsid w:val="003451D2"/>
    <w:rsid w:val="00351763"/>
    <w:rsid w:val="00356325"/>
    <w:rsid w:val="00361FA6"/>
    <w:rsid w:val="00363587"/>
    <w:rsid w:val="0036568A"/>
    <w:rsid w:val="003832BB"/>
    <w:rsid w:val="00383F07"/>
    <w:rsid w:val="00391293"/>
    <w:rsid w:val="003A4E43"/>
    <w:rsid w:val="003B077D"/>
    <w:rsid w:val="003C1A7B"/>
    <w:rsid w:val="003D7A9B"/>
    <w:rsid w:val="00404DA4"/>
    <w:rsid w:val="0041085A"/>
    <w:rsid w:val="0042017D"/>
    <w:rsid w:val="00420573"/>
    <w:rsid w:val="00420D4F"/>
    <w:rsid w:val="00425829"/>
    <w:rsid w:val="0044121F"/>
    <w:rsid w:val="004419E1"/>
    <w:rsid w:val="0044238C"/>
    <w:rsid w:val="004454F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D0F09"/>
    <w:rsid w:val="004D5528"/>
    <w:rsid w:val="004E4FD6"/>
    <w:rsid w:val="004F0EEA"/>
    <w:rsid w:val="005107B9"/>
    <w:rsid w:val="00536D53"/>
    <w:rsid w:val="005518FF"/>
    <w:rsid w:val="0055560D"/>
    <w:rsid w:val="00556388"/>
    <w:rsid w:val="00571102"/>
    <w:rsid w:val="005729F2"/>
    <w:rsid w:val="0057644B"/>
    <w:rsid w:val="00576590"/>
    <w:rsid w:val="00580853"/>
    <w:rsid w:val="005912F4"/>
    <w:rsid w:val="005B761F"/>
    <w:rsid w:val="005C4AA8"/>
    <w:rsid w:val="005C51BB"/>
    <w:rsid w:val="005C5C46"/>
    <w:rsid w:val="005D780D"/>
    <w:rsid w:val="005F339B"/>
    <w:rsid w:val="00621F1B"/>
    <w:rsid w:val="00666D47"/>
    <w:rsid w:val="00667E28"/>
    <w:rsid w:val="00684EC2"/>
    <w:rsid w:val="006854DC"/>
    <w:rsid w:val="006968D0"/>
    <w:rsid w:val="006A0E8A"/>
    <w:rsid w:val="006A7DCE"/>
    <w:rsid w:val="006C2BE3"/>
    <w:rsid w:val="006C69ED"/>
    <w:rsid w:val="006E1975"/>
    <w:rsid w:val="006E4975"/>
    <w:rsid w:val="006E7B37"/>
    <w:rsid w:val="00700840"/>
    <w:rsid w:val="00713931"/>
    <w:rsid w:val="007463D2"/>
    <w:rsid w:val="00764A6F"/>
    <w:rsid w:val="00775DC7"/>
    <w:rsid w:val="00785114"/>
    <w:rsid w:val="00796DA4"/>
    <w:rsid w:val="007A72FD"/>
    <w:rsid w:val="007B1122"/>
    <w:rsid w:val="007C4B3F"/>
    <w:rsid w:val="007D3520"/>
    <w:rsid w:val="007E1AEB"/>
    <w:rsid w:val="007E5A24"/>
    <w:rsid w:val="007E75EB"/>
    <w:rsid w:val="007F72F5"/>
    <w:rsid w:val="007F75B7"/>
    <w:rsid w:val="00811ACC"/>
    <w:rsid w:val="00813938"/>
    <w:rsid w:val="00823170"/>
    <w:rsid w:val="0084165E"/>
    <w:rsid w:val="00852D26"/>
    <w:rsid w:val="00857DA2"/>
    <w:rsid w:val="00862F4A"/>
    <w:rsid w:val="00865CBA"/>
    <w:rsid w:val="00870624"/>
    <w:rsid w:val="00873EDF"/>
    <w:rsid w:val="008755D2"/>
    <w:rsid w:val="00891C0A"/>
    <w:rsid w:val="00893A00"/>
    <w:rsid w:val="00897019"/>
    <w:rsid w:val="008A6874"/>
    <w:rsid w:val="008B584D"/>
    <w:rsid w:val="008B63DD"/>
    <w:rsid w:val="008D04FD"/>
    <w:rsid w:val="008F6C03"/>
    <w:rsid w:val="00943A4B"/>
    <w:rsid w:val="009447EE"/>
    <w:rsid w:val="00976784"/>
    <w:rsid w:val="0099003D"/>
    <w:rsid w:val="009A09E4"/>
    <w:rsid w:val="009A7454"/>
    <w:rsid w:val="009A7EDD"/>
    <w:rsid w:val="009B3384"/>
    <w:rsid w:val="009B521C"/>
    <w:rsid w:val="009C346B"/>
    <w:rsid w:val="009D73E7"/>
    <w:rsid w:val="009E16D4"/>
    <w:rsid w:val="009F5AC6"/>
    <w:rsid w:val="00A072BD"/>
    <w:rsid w:val="00A11E41"/>
    <w:rsid w:val="00A11F9D"/>
    <w:rsid w:val="00A35BA9"/>
    <w:rsid w:val="00A36319"/>
    <w:rsid w:val="00A516B9"/>
    <w:rsid w:val="00A52BFA"/>
    <w:rsid w:val="00A56C9E"/>
    <w:rsid w:val="00A61CF2"/>
    <w:rsid w:val="00A713C3"/>
    <w:rsid w:val="00A721CD"/>
    <w:rsid w:val="00A732BE"/>
    <w:rsid w:val="00A81662"/>
    <w:rsid w:val="00A852EC"/>
    <w:rsid w:val="00A85700"/>
    <w:rsid w:val="00AA594A"/>
    <w:rsid w:val="00AC0F5C"/>
    <w:rsid w:val="00AC5B86"/>
    <w:rsid w:val="00AC7D02"/>
    <w:rsid w:val="00AD3A18"/>
    <w:rsid w:val="00AE2A15"/>
    <w:rsid w:val="00AE35C4"/>
    <w:rsid w:val="00AE5AFB"/>
    <w:rsid w:val="00AE5DAF"/>
    <w:rsid w:val="00AF481C"/>
    <w:rsid w:val="00B12EDF"/>
    <w:rsid w:val="00B16BD3"/>
    <w:rsid w:val="00B21430"/>
    <w:rsid w:val="00B350FB"/>
    <w:rsid w:val="00B5542D"/>
    <w:rsid w:val="00B63E45"/>
    <w:rsid w:val="00B70FE5"/>
    <w:rsid w:val="00B73285"/>
    <w:rsid w:val="00B753BC"/>
    <w:rsid w:val="00B83B21"/>
    <w:rsid w:val="00B860BE"/>
    <w:rsid w:val="00B92183"/>
    <w:rsid w:val="00B959C9"/>
    <w:rsid w:val="00B96DA6"/>
    <w:rsid w:val="00B97590"/>
    <w:rsid w:val="00BB6E46"/>
    <w:rsid w:val="00BC2FD7"/>
    <w:rsid w:val="00BD4164"/>
    <w:rsid w:val="00BD48E1"/>
    <w:rsid w:val="00BE14DE"/>
    <w:rsid w:val="00BF001D"/>
    <w:rsid w:val="00BF7DD8"/>
    <w:rsid w:val="00C111DD"/>
    <w:rsid w:val="00C22949"/>
    <w:rsid w:val="00C4376C"/>
    <w:rsid w:val="00C47EE1"/>
    <w:rsid w:val="00C66A94"/>
    <w:rsid w:val="00CA6329"/>
    <w:rsid w:val="00CB214D"/>
    <w:rsid w:val="00CB27F3"/>
    <w:rsid w:val="00CB7C5E"/>
    <w:rsid w:val="00CC7B98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34015"/>
    <w:rsid w:val="00D40A66"/>
    <w:rsid w:val="00D417B1"/>
    <w:rsid w:val="00D43444"/>
    <w:rsid w:val="00D509FB"/>
    <w:rsid w:val="00D611D8"/>
    <w:rsid w:val="00D7033A"/>
    <w:rsid w:val="00D75B45"/>
    <w:rsid w:val="00D76846"/>
    <w:rsid w:val="00D823A2"/>
    <w:rsid w:val="00D84C01"/>
    <w:rsid w:val="00D86600"/>
    <w:rsid w:val="00D92984"/>
    <w:rsid w:val="00D97432"/>
    <w:rsid w:val="00DB7D76"/>
    <w:rsid w:val="00DD0498"/>
    <w:rsid w:val="00DD73A0"/>
    <w:rsid w:val="00DF6778"/>
    <w:rsid w:val="00E11060"/>
    <w:rsid w:val="00E149AE"/>
    <w:rsid w:val="00E15589"/>
    <w:rsid w:val="00E3335E"/>
    <w:rsid w:val="00E33A24"/>
    <w:rsid w:val="00E43CAB"/>
    <w:rsid w:val="00E467CD"/>
    <w:rsid w:val="00E47520"/>
    <w:rsid w:val="00E51103"/>
    <w:rsid w:val="00E65A2A"/>
    <w:rsid w:val="00E6671E"/>
    <w:rsid w:val="00E8779F"/>
    <w:rsid w:val="00EA2B9A"/>
    <w:rsid w:val="00EB4212"/>
    <w:rsid w:val="00EB4FD0"/>
    <w:rsid w:val="00EB79C7"/>
    <w:rsid w:val="00EC433C"/>
    <w:rsid w:val="00EC753E"/>
    <w:rsid w:val="00ED0878"/>
    <w:rsid w:val="00ED1F95"/>
    <w:rsid w:val="00F04215"/>
    <w:rsid w:val="00F04ACD"/>
    <w:rsid w:val="00F05347"/>
    <w:rsid w:val="00F11E48"/>
    <w:rsid w:val="00F13AC2"/>
    <w:rsid w:val="00F16305"/>
    <w:rsid w:val="00F21F4F"/>
    <w:rsid w:val="00F245DB"/>
    <w:rsid w:val="00F2526E"/>
    <w:rsid w:val="00F47DBE"/>
    <w:rsid w:val="00F62D7A"/>
    <w:rsid w:val="00F66DDF"/>
    <w:rsid w:val="00F72CF4"/>
    <w:rsid w:val="00F97640"/>
    <w:rsid w:val="00FA42DD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0FA946D3-8DC4-4303-BBDB-4B4C41DB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D0498"/>
    <w:rPr>
      <w:rFonts w:ascii="Times New Roman" w:hAnsi="Times New Roman" w:cs="Times New Roman"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D0498"/>
    <w:rPr>
      <w:rFonts w:ascii="Arial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2017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40A66"/>
    <w:rPr>
      <w:rFonts w:ascii="Segoe UI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968D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6968D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8">
    <w:name w:val="header"/>
    <w:basedOn w:val="a"/>
    <w:link w:val="a9"/>
    <w:uiPriority w:val="99"/>
    <w:rsid w:val="00CB27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B27F3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rsid w:val="00CB27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CB27F3"/>
    <w:rPr>
      <w:rFonts w:ascii="Times New Roman" w:hAnsi="Times New Roman" w:cs="Times New Roman"/>
      <w:sz w:val="28"/>
      <w:szCs w:val="28"/>
    </w:rPr>
  </w:style>
  <w:style w:type="character" w:styleId="ac">
    <w:name w:val="page number"/>
    <w:basedOn w:val="a0"/>
    <w:uiPriority w:val="99"/>
    <w:rsid w:val="002A1700"/>
    <w:rPr>
      <w:rFonts w:cs="Times New Roman"/>
    </w:rPr>
  </w:style>
  <w:style w:type="paragraph" w:customStyle="1" w:styleId="ConsPlusNonformat">
    <w:name w:val="ConsPlusNonformat"/>
    <w:uiPriority w:val="99"/>
    <w:rsid w:val="00DD73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DD73A0"/>
    <w:pPr>
      <w:ind w:left="720"/>
      <w:contextualSpacing/>
    </w:pPr>
    <w:rPr>
      <w:sz w:val="24"/>
      <w:szCs w:val="24"/>
    </w:rPr>
  </w:style>
  <w:style w:type="character" w:styleId="ae">
    <w:name w:val="Hyperlink"/>
    <w:basedOn w:val="a0"/>
    <w:uiPriority w:val="99"/>
    <w:rsid w:val="00DD73A0"/>
    <w:rPr>
      <w:rFonts w:cs="Times New Roman"/>
      <w:color w:val="0000FF"/>
      <w:u w:val="single"/>
    </w:rPr>
  </w:style>
  <w:style w:type="character" w:customStyle="1" w:styleId="21">
    <w:name w:val="Знак Знак2"/>
    <w:uiPriority w:val="99"/>
    <w:rsid w:val="00DD73A0"/>
    <w:rPr>
      <w:rFonts w:eastAsia="Times New Roman"/>
      <w:sz w:val="28"/>
    </w:rPr>
  </w:style>
  <w:style w:type="character" w:customStyle="1" w:styleId="1">
    <w:name w:val="Знак Знак1"/>
    <w:uiPriority w:val="99"/>
    <w:rsid w:val="00DD73A0"/>
    <w:rPr>
      <w:rFonts w:eastAsia="Times New Roman"/>
      <w:sz w:val="28"/>
    </w:rPr>
  </w:style>
  <w:style w:type="character" w:customStyle="1" w:styleId="af">
    <w:name w:val="Знак Знак"/>
    <w:uiPriority w:val="99"/>
    <w:rsid w:val="00DD73A0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30</Pages>
  <Words>9441</Words>
  <Characters>53817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Irina V. Lazarenko</cp:lastModifiedBy>
  <cp:revision>23</cp:revision>
  <cp:lastPrinted>2021-05-31T11:20:00Z</cp:lastPrinted>
  <dcterms:created xsi:type="dcterms:W3CDTF">2021-04-20T05:07:00Z</dcterms:created>
  <dcterms:modified xsi:type="dcterms:W3CDTF">2021-11-08T03:33:00Z</dcterms:modified>
</cp:coreProperties>
</file>