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A90ADE" w:rsidTr="00C71CF4">
        <w:tc>
          <w:tcPr>
            <w:tcW w:w="7280" w:type="dxa"/>
          </w:tcPr>
          <w:p w:rsidR="00C71CF4" w:rsidRPr="00A90ADE" w:rsidRDefault="001A49EE" w:rsidP="00C71CF4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77E39D" wp14:editId="6D63ADD6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-428625</wp:posOffset>
                      </wp:positionV>
                      <wp:extent cx="428625" cy="333375"/>
                      <wp:effectExtent l="0" t="0" r="28575" b="285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A98" w:rsidRDefault="008C3A98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margin-left:352.7pt;margin-top:-33.75pt;width:33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054D32" w:rsidRDefault="00054D3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7" w:type="dxa"/>
          </w:tcPr>
          <w:p w:rsidR="004354DC" w:rsidRPr="00A90ADE" w:rsidRDefault="00113EF4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</w:t>
            </w:r>
            <w:r w:rsidR="00FA7910" w:rsidRPr="00A90ADE">
              <w:rPr>
                <w:rFonts w:ascii="Liberation Serif" w:hAnsi="Liberation Serif"/>
              </w:rPr>
              <w:t xml:space="preserve"> </w:t>
            </w:r>
            <w:r w:rsidR="0044784E" w:rsidRPr="00A90ADE">
              <w:rPr>
                <w:rFonts w:ascii="Liberation Serif" w:hAnsi="Liberation Serif"/>
              </w:rPr>
              <w:t xml:space="preserve">    </w:t>
            </w:r>
            <w:r w:rsidR="004354DC" w:rsidRPr="00A90ADE">
              <w:rPr>
                <w:rFonts w:ascii="Liberation Serif" w:hAnsi="Liberation Serif"/>
              </w:rPr>
              <w:t>УТВЕРЖДЕН</w:t>
            </w:r>
          </w:p>
          <w:p w:rsidR="00C71CF4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постановлением администрации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Невьянского городского округа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от </w:t>
            </w:r>
            <w:r w:rsidR="008C3A98">
              <w:rPr>
                <w:rFonts w:ascii="Liberation Serif" w:hAnsi="Liberation Serif"/>
              </w:rPr>
              <w:t>_______</w:t>
            </w:r>
            <w:r w:rsidR="00F41466">
              <w:rPr>
                <w:rFonts w:ascii="Liberation Serif" w:hAnsi="Liberation Serif"/>
              </w:rPr>
              <w:t xml:space="preserve"> </w:t>
            </w:r>
            <w:r w:rsidRPr="00A90ADE">
              <w:rPr>
                <w:rFonts w:ascii="Liberation Serif" w:hAnsi="Liberation Serif"/>
              </w:rPr>
              <w:t xml:space="preserve"> №</w:t>
            </w:r>
            <w:r w:rsidR="00D71A46">
              <w:rPr>
                <w:rFonts w:ascii="Liberation Serif" w:hAnsi="Liberation Serif"/>
              </w:rPr>
              <w:t xml:space="preserve"> </w:t>
            </w:r>
            <w:r w:rsidR="008C3A98">
              <w:rPr>
                <w:rFonts w:ascii="Liberation Serif" w:hAnsi="Liberation Serif"/>
              </w:rPr>
              <w:t>_____</w:t>
            </w:r>
            <w:proofErr w:type="gramStart"/>
            <w:r w:rsidR="008C3A98">
              <w:rPr>
                <w:rFonts w:ascii="Liberation Serif" w:hAnsi="Liberation Serif"/>
              </w:rPr>
              <w:t>_</w:t>
            </w:r>
            <w:r w:rsidR="001349B9" w:rsidRPr="00A90ADE">
              <w:rPr>
                <w:rFonts w:ascii="Liberation Serif" w:hAnsi="Liberation Serif"/>
              </w:rPr>
              <w:t>-</w:t>
            </w:r>
            <w:proofErr w:type="gramEnd"/>
            <w:r w:rsidR="001349B9" w:rsidRPr="00A90ADE">
              <w:rPr>
                <w:rFonts w:ascii="Liberation Serif" w:hAnsi="Liberation Serif"/>
              </w:rPr>
              <w:t>п</w:t>
            </w:r>
          </w:p>
          <w:p w:rsidR="00C71CF4" w:rsidRPr="00A90ADE" w:rsidRDefault="00C71CF4" w:rsidP="004354DC">
            <w:pPr>
              <w:rPr>
                <w:rFonts w:ascii="Liberation Serif" w:hAnsi="Liberation Serif"/>
                <w:highlight w:val="yellow"/>
              </w:rPr>
            </w:pPr>
          </w:p>
        </w:tc>
      </w:tr>
    </w:tbl>
    <w:p w:rsidR="00C71CF4" w:rsidRPr="00A90ADE" w:rsidRDefault="00C71CF4" w:rsidP="00FA7910">
      <w:pPr>
        <w:tabs>
          <w:tab w:val="left" w:pos="8080"/>
        </w:tabs>
        <w:rPr>
          <w:rFonts w:ascii="Liberation Serif" w:hAnsi="Liberation Serif"/>
          <w:b/>
          <w:sz w:val="28"/>
          <w:szCs w:val="28"/>
          <w:highlight w:val="yellow"/>
        </w:rPr>
      </w:pPr>
    </w:p>
    <w:p w:rsidR="00C71CF4" w:rsidRPr="00A90ADE" w:rsidRDefault="00C71CF4" w:rsidP="00C71CF4">
      <w:pPr>
        <w:jc w:val="center"/>
        <w:rPr>
          <w:rFonts w:ascii="Liberation Serif" w:hAnsi="Liberation Serif"/>
          <w:b/>
          <w:sz w:val="28"/>
          <w:szCs w:val="28"/>
        </w:rPr>
      </w:pPr>
      <w:r w:rsidRPr="00A90ADE">
        <w:rPr>
          <w:rFonts w:ascii="Liberation Serif" w:hAnsi="Liberation Serif"/>
          <w:b/>
          <w:sz w:val="28"/>
          <w:szCs w:val="28"/>
        </w:rPr>
        <w:t>ПЕРЕЧЕНЬ</w:t>
      </w:r>
    </w:p>
    <w:tbl>
      <w:tblPr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1701"/>
        <w:gridCol w:w="1559"/>
        <w:gridCol w:w="2550"/>
        <w:gridCol w:w="2130"/>
        <w:gridCol w:w="1559"/>
      </w:tblGrid>
      <w:tr w:rsidR="0010331D" w:rsidRPr="00A90ADE" w:rsidTr="008C3A98">
        <w:trPr>
          <w:trHeight w:val="567"/>
        </w:trPr>
        <w:tc>
          <w:tcPr>
            <w:tcW w:w="16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Default="0010331D" w:rsidP="008C3A98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0ADE">
              <w:rPr>
                <w:rFonts w:ascii="Liberation Serif" w:hAnsi="Liberation Serif"/>
                <w:sz w:val="28"/>
                <w:szCs w:val="28"/>
              </w:rPr>
              <w:t>налоговых расходов Невьянского городского округа</w:t>
            </w:r>
            <w:r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>на 202</w:t>
            </w:r>
            <w:r w:rsidR="008C3A98">
              <w:rPr>
                <w:rFonts w:ascii="Liberation Serif" w:hAnsi="Liberation Serif"/>
                <w:sz w:val="28"/>
                <w:szCs w:val="28"/>
              </w:rPr>
              <w:t>4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  <w:p w:rsidR="0010331D" w:rsidRDefault="0010331D" w:rsidP="008C3A98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плановый период 202</w:t>
            </w:r>
            <w:r w:rsidR="008C3A98">
              <w:rPr>
                <w:rFonts w:ascii="Liberation Serif" w:hAnsi="Liberation Serif"/>
                <w:sz w:val="28"/>
                <w:szCs w:val="28"/>
              </w:rPr>
              <w:t>5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8C3A98">
              <w:rPr>
                <w:rFonts w:ascii="Liberation Serif" w:hAnsi="Liberation Serif"/>
                <w:sz w:val="28"/>
                <w:szCs w:val="28"/>
              </w:rPr>
              <w:t>6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</w:p>
          <w:p w:rsidR="0010331D" w:rsidRPr="00A90ADE" w:rsidRDefault="0010331D" w:rsidP="008C3A98">
            <w:pPr>
              <w:pStyle w:val="ConsPlusTitle"/>
              <w:jc w:val="center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10331D" w:rsidRPr="00A90ADE" w:rsidTr="008C3A98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8C3A9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№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п</w:t>
            </w:r>
            <w:proofErr w:type="gramEnd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8C3A9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8C3A9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Полное наименование налогового расхода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8C3A9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8C3A9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8C3A9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8C3A9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Наименование муниципальной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8C3A9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Наименование структурного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8C3A98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Куратор налогового расхода 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1D" w:rsidRPr="00A90ADE" w:rsidRDefault="0010331D" w:rsidP="008C3A98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6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7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9 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налога  на имущество физических лиц 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налога  на имущество физических лиц  членов многодетных семей за жилое помещение, являющееся местом регистрации детей при условии получения членом многодетной семьи </w:t>
            </w:r>
            <w:r w:rsidRPr="000B18BE">
              <w:rPr>
                <w:rFonts w:ascii="Liberation Serif" w:hAnsi="Liberation Serif"/>
              </w:rPr>
              <w:lastRenderedPageBreak/>
              <w:t xml:space="preserve">ежемесячного пособия на детей в соответствии с </w:t>
            </w:r>
            <w:hyperlink r:id="rId9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Свердловской области от 14 декабря 2004 года      № 204-ОЗ «О ежемесячном пособии на ребенка»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8C3A98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от  23.10.2019            № 97 «Об установлении налога на имущество физических лиц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округа»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Члены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2027 года», утвержденная постановлением администрации </w:t>
            </w:r>
            <w:r w:rsidRPr="008C3A98">
              <w:rPr>
                <w:rFonts w:ascii="Liberation Serif" w:hAnsi="Liberation Serif"/>
              </w:rPr>
              <w:lastRenderedPageBreak/>
              <w:t xml:space="preserve">Невьянского городского округа от 20.10.2014 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2020 -2027 годы»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0B18BE">
              <w:rPr>
                <w:rFonts w:ascii="Liberation Serif" w:hAnsi="Liberation Serif"/>
              </w:rPr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процентов кадастровой стоимости объекта налогообложения) налога на имущество физических лиц  в отношении  </w:t>
            </w:r>
            <w:r w:rsidRPr="000B18BE">
              <w:rPr>
                <w:rFonts w:ascii="Liberation Serif" w:hAnsi="Liberation Serif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 хозяйства, </w:t>
            </w:r>
            <w:r w:rsidRPr="000B18BE">
              <w:rPr>
                <w:rFonts w:ascii="Liberation Serif" w:hAnsi="Liberation Serif"/>
              </w:rPr>
              <w:lastRenderedPageBreak/>
              <w:t>огородничества, садоводства или индивидуального жилищного строительства   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8C3A98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Решение Думы Невьянского городского округа от  23.10.2019            № 97 «Об установлении налога на имущество физических лиц на территории Невьянского городского округа»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Физические лица 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ind w:left="-109"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pStyle w:val="ConsPlusNormal"/>
              <w:ind w:firstLine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0B18BE">
              <w:rPr>
                <w:rFonts w:ascii="Liberation Serif" w:hAnsi="Liberation Serif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 утвержденная решением Думы Невьянского городского округа от 28.11.2018 № 114</w:t>
            </w:r>
          </w:p>
          <w:p w:rsidR="0010331D" w:rsidRPr="000B18BE" w:rsidRDefault="0010331D" w:rsidP="008C3A9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0331D" w:rsidRPr="000B18BE" w:rsidRDefault="0010331D" w:rsidP="008C3A98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pStyle w:val="ad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Стратегическое направление 3.8.</w:t>
            </w:r>
          </w:p>
          <w:p w:rsidR="0010331D" w:rsidRPr="000B18BE" w:rsidRDefault="0010331D" w:rsidP="008C3A98">
            <w:pPr>
              <w:pStyle w:val="ad"/>
              <w:spacing w:after="0" w:line="240" w:lineRule="auto"/>
              <w:ind w:left="-104" w:right="-108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0B18BE">
              <w:rPr>
                <w:rFonts w:ascii="Liberation Serif" w:hAnsi="Liberation Serif"/>
                <w:sz w:val="24"/>
                <w:szCs w:val="24"/>
              </w:rPr>
              <w:t>Градостроительст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0B18BE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  <w:p w:rsidR="0010331D" w:rsidRPr="000B18BE" w:rsidRDefault="0010331D" w:rsidP="008C3A98">
            <w:pPr>
              <w:ind w:right="-108"/>
              <w:rPr>
                <w:rFonts w:ascii="Liberation Serif" w:hAnsi="Liberation Serif"/>
              </w:rPr>
            </w:pPr>
            <w:proofErr w:type="gramStart"/>
            <w:r w:rsidRPr="000B18BE">
              <w:rPr>
                <w:rFonts w:ascii="Liberation Serif" w:hAnsi="Liberation Serif"/>
              </w:rPr>
              <w:t>во</w:t>
            </w:r>
            <w:proofErr w:type="gramEnd"/>
            <w:r w:rsidRPr="000B18BE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землепользование»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3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семей, в отношении земельных участков, находящихся в собственности, постоянном (бессрочном) пользовании или пожизненном наследуемом владении 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Члены многодетных семей 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2027 года», утвержденная постановлением администрации Невьянского городского округа от 20.10.2014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2020 -2027 годы»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ind w:left="-106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                детей-сирот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детей-сирот, в отношении земельных участков, находящихся в собственности, постоянном (бессрочном) пользовании или </w:t>
            </w:r>
            <w:r w:rsidRPr="000B18BE">
              <w:rPr>
                <w:rFonts w:ascii="Liberation Serif" w:hAnsi="Liberation Serif"/>
              </w:rPr>
              <w:lastRenderedPageBreak/>
              <w:t>пожизненном наследуемом владении  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Дети-сироты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2027 года», утвержденная </w:t>
            </w:r>
            <w:r w:rsidRPr="008C3A98">
              <w:rPr>
                <w:rFonts w:ascii="Liberation Serif" w:hAnsi="Liberation Serif"/>
              </w:rPr>
              <w:lastRenderedPageBreak/>
              <w:t>постановлением администрации Невьянского городского округа от 20.10.2014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2020 -2027 годы»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5 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детства,  в отношении земельных участков, находящихся в собственности, постоянном (бессрочном) пользовании или пожизненном наследуемом владении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Инвалиды 1, 2 группы, 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а также инвалиды  с детства 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2027 года», утвержденная постановлением администрации Невьянского городского округа от 20.10.2014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2020 -2027 годы»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6 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физических лиц, достигших возраста: мужчины - 60 лет, женщины - 55 лет, а также пенсионеры </w:t>
            </w:r>
            <w:proofErr w:type="gramStart"/>
            <w:r w:rsidRPr="000B18BE">
              <w:rPr>
                <w:rFonts w:ascii="Liberation Serif" w:hAnsi="Liberation Serif"/>
              </w:rPr>
              <w:t>по</w:t>
            </w:r>
            <w:proofErr w:type="gramEnd"/>
            <w:r w:rsidRPr="000B18BE">
              <w:rPr>
                <w:rFonts w:ascii="Liberation Serif" w:hAnsi="Liberation Serif"/>
              </w:rPr>
              <w:t xml:space="preserve"> 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случаю потери </w:t>
            </w:r>
            <w:r w:rsidRPr="000B18BE">
              <w:rPr>
                <w:rFonts w:ascii="Liberation Serif" w:hAnsi="Liberation Serif"/>
              </w:rPr>
              <w:lastRenderedPageBreak/>
              <w:t>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proofErr w:type="gramStart"/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кормильца, за земельные участки, предоставленные </w:t>
            </w:r>
            <w:r w:rsidRPr="000B18BE">
              <w:rPr>
                <w:rFonts w:ascii="Liberation Serif" w:hAnsi="Liberation Serif"/>
              </w:rPr>
              <w:lastRenderedPageBreak/>
              <w:t>для индивидуального жилищного строительства, гаражного строительства, ведения личного подсобного хозяйства, садоводс</w:t>
            </w:r>
            <w:r>
              <w:rPr>
                <w:rFonts w:ascii="Liberation Serif" w:hAnsi="Liberation Serif"/>
              </w:rPr>
              <w:t xml:space="preserve">тва и огородничества,      </w:t>
            </w: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8C3A98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Невьянского городского </w:t>
            </w:r>
            <w:r w:rsidRPr="000B18BE">
              <w:rPr>
                <w:rFonts w:ascii="Liberation Serif" w:hAnsi="Liberation Serif"/>
              </w:rPr>
              <w:lastRenderedPageBreak/>
              <w:t>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Физические </w:t>
            </w:r>
            <w:proofErr w:type="gramStart"/>
            <w:r w:rsidRPr="000B18BE">
              <w:rPr>
                <w:rFonts w:ascii="Liberation Serif" w:hAnsi="Liberation Serif"/>
              </w:rPr>
              <w:t>лица</w:t>
            </w:r>
            <w:proofErr w:type="gramEnd"/>
            <w:r w:rsidRPr="000B18BE">
              <w:rPr>
                <w:rFonts w:ascii="Liberation Serif" w:hAnsi="Liberation Serif"/>
              </w:rPr>
              <w:t xml:space="preserve"> достигшие возраста: мужчины - 60 лет, женщины - 55 лет, 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 по случаю потери кормильца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2027 года», утвержденная постановлением </w:t>
            </w:r>
            <w:r w:rsidRPr="008C3A98">
              <w:rPr>
                <w:rFonts w:ascii="Liberation Serif" w:hAnsi="Liberation Serif"/>
              </w:rPr>
              <w:lastRenderedPageBreak/>
              <w:t>администрации Невьянского городского округа от 20.10.2014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98C7AC" wp14:editId="6A310000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-1757680</wp:posOffset>
                      </wp:positionV>
                      <wp:extent cx="2347595" cy="635"/>
                      <wp:effectExtent l="12700" t="7620" r="11430" b="107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20.5pt;margin-top:-138.4pt;width:184.8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39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mYTyDcQVEVWprQ4P0qF7Ni6bfHVK66ohqeQx+OxnIzUJG8i4lXJyBIrvhs2YQQwA/&#10;zurY2D5AwhTQMa7kdFsJP3pE4eN4kj9OF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"/>
                  </w:pict>
                </mc:Fallback>
              </mc:AlternateContent>
            </w:r>
            <w:r w:rsidRPr="008C3A98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>городского округа на 2020 -2027 годы»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Управление делами</w:t>
            </w:r>
          </w:p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proofErr w:type="gramStart"/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</w:t>
            </w:r>
            <w:r w:rsidRPr="000B18BE">
              <w:rPr>
                <w:rFonts w:ascii="Liberation Serif" w:hAnsi="Liberation Serif"/>
              </w:rPr>
              <w:lastRenderedPageBreak/>
              <w:t xml:space="preserve">репрессий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в </w:t>
            </w:r>
            <w:r w:rsidRPr="000B18BE">
              <w:rPr>
                <w:rFonts w:ascii="Liberation Serif" w:hAnsi="Liberation Serif"/>
              </w:rPr>
              <w:lastRenderedPageBreak/>
              <w:t xml:space="preserve">соответствии с Законом Российской Федерации «О реабилитации жертв политических репрессий», 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8C3A98">
            <w:pPr>
              <w:rPr>
                <w:rFonts w:ascii="Liberation Serif" w:hAnsi="Liberation Serif"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Физические лица,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достигших пенсионного возраста </w:t>
            </w:r>
            <w:proofErr w:type="gramStart"/>
            <w:r w:rsidRPr="000B18BE">
              <w:rPr>
                <w:rFonts w:ascii="Liberation Serif" w:hAnsi="Liberation Serif"/>
              </w:rPr>
              <w:t>признанные</w:t>
            </w:r>
            <w:proofErr w:type="gramEnd"/>
            <w:r w:rsidRPr="000B18BE">
              <w:rPr>
                <w:rFonts w:ascii="Liberation Serif" w:hAnsi="Liberation Serif"/>
              </w:rPr>
              <w:t xml:space="preserve"> жертвами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2027 года», утвержденная постановлением администрации </w:t>
            </w:r>
            <w:r w:rsidRPr="008C3A98">
              <w:rPr>
                <w:rFonts w:ascii="Liberation Serif" w:hAnsi="Liberation Serif"/>
              </w:rPr>
              <w:lastRenderedPageBreak/>
              <w:t>Невьянского городского округа от 20.10.2014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>городского округа на 2020 -2027 годы»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8 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области»,  в соответствии с Федеральным </w:t>
            </w:r>
            <w:hyperlink r:id="rId10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 и </w:t>
            </w:r>
            <w:hyperlink r:id="rId11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lastRenderedPageBreak/>
              <w:t xml:space="preserve">Свердловской области «О ветеранах  труда  Свердловской области»,  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8C3A98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Пенсионеры, имеющие звание «Ветеран военной службы», «Ветеран труда» и «Ветеран  труда  Свердловской области»</w:t>
            </w:r>
          </w:p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2027 года», утвержденная постановлением администрации Невьянского городского округа от 20.10.2014 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lastRenderedPageBreak/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2020 -2027 годы»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ветеранов и инвалидов Великой Отечественной войны, а также ветеранов боевых действий, в соответствии с Федеральным </w:t>
            </w:r>
            <w:hyperlink r:id="rId12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ветеранах», 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в отношении земельных участков, находящихся в собственности, постоянном </w:t>
            </w:r>
            <w:r w:rsidRPr="000B18BE">
              <w:rPr>
                <w:rFonts w:ascii="Liberation Serif" w:hAnsi="Liberation Serif"/>
              </w:rPr>
              <w:lastRenderedPageBreak/>
              <w:t>(бессрочном) пользовании или пожизненном наследуемом владении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8C3A98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ind w:right="-110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Ветераны и инвалиды Великой Отечественной войны,  ветераны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2027 года», утвержденная постановлением администрации Невьянского городского округа от 20.10.2014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2020 -2027 годы»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в фиксированной денежной сумме (в размере не более 500 рублей) в отношении только одного земельного участка добровольных пожарных, имеющие статус добровольных пожарных в соответствии с требованиями </w:t>
            </w:r>
            <w:r w:rsidRPr="000B18BE">
              <w:rPr>
                <w:rFonts w:ascii="Liberation Serif" w:hAnsi="Liberation Serif"/>
                <w:color w:val="000000" w:themeColor="text1"/>
              </w:rPr>
              <w:t>части 1 статьи 13</w:t>
            </w:r>
            <w:r w:rsidRPr="000B18BE">
              <w:rPr>
                <w:rFonts w:ascii="Liberation Serif" w:hAnsi="Liberation Serif"/>
              </w:rPr>
              <w:t xml:space="preserve"> Федерального закона от 06.05.2011                № 100-ФЗ </w:t>
            </w:r>
            <w:r>
              <w:rPr>
                <w:rFonts w:ascii="Liberation Serif" w:hAnsi="Liberation Serif"/>
              </w:rPr>
              <w:t>«</w:t>
            </w:r>
            <w:r w:rsidRPr="000B18BE">
              <w:rPr>
                <w:rFonts w:ascii="Liberation Serif" w:hAnsi="Liberation Serif"/>
              </w:rPr>
              <w:t>О добровольной пожарной охране»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8C3A98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ind w:left="-108" w:right="-110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Добровольные 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Муниципальная программа 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 «Обеспечение общественной  безопасности населения Невьянского городского округа до 2027 года», утвержденная постановлением администрации Невьянского городского округа от 20.10.2014 № 2547-п</w:t>
            </w:r>
          </w:p>
          <w:p w:rsidR="0010331D" w:rsidRPr="008C3A98" w:rsidRDefault="0010331D" w:rsidP="008C3A9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Подпрограмма 2.   «Обеспечение первичных мер пожарной безопасности»</w:t>
            </w:r>
          </w:p>
          <w:p w:rsidR="0010331D" w:rsidRPr="000B18BE" w:rsidRDefault="0010331D" w:rsidP="008C3A98">
            <w:pPr>
              <w:widowControl w:val="0"/>
              <w:rPr>
                <w:rFonts w:ascii="Liberation Serif" w:hAnsi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Отдел гражданской защиты и мобилизационной работы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органов местного </w:t>
            </w:r>
            <w:r w:rsidRPr="000B18BE">
              <w:rPr>
                <w:rFonts w:ascii="Liberation Serif" w:hAnsi="Liberation Serif"/>
              </w:rPr>
              <w:lastRenderedPageBreak/>
              <w:t xml:space="preserve">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органов местного самоуправления в </w:t>
            </w:r>
            <w:r w:rsidRPr="000B18BE">
              <w:rPr>
                <w:rFonts w:ascii="Liberation Serif" w:hAnsi="Liberation Serif"/>
              </w:rPr>
              <w:lastRenderedPageBreak/>
              <w:t>отношении земельных участков, предоставленных для непосредственного выполнения возложенных на них функций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8C3A98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</w:t>
            </w:r>
            <w:r w:rsidRPr="000B18BE">
              <w:rPr>
                <w:rFonts w:ascii="Liberation Serif" w:hAnsi="Liberation Serif"/>
              </w:rPr>
              <w:lastRenderedPageBreak/>
              <w:t>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Органы местного </w:t>
            </w:r>
            <w:proofErr w:type="spellStart"/>
            <w:r w:rsidRPr="000B18BE">
              <w:rPr>
                <w:rFonts w:ascii="Liberation Serif" w:hAnsi="Liberation Serif"/>
              </w:rPr>
              <w:t>самоуправле</w:t>
            </w:r>
            <w:proofErr w:type="spellEnd"/>
            <w:r w:rsidRPr="000B18BE">
              <w:rPr>
                <w:rFonts w:ascii="Liberation Serif" w:hAnsi="Liberation Serif"/>
              </w:rPr>
              <w:t>-</w:t>
            </w:r>
          </w:p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0B18BE">
              <w:rPr>
                <w:rFonts w:ascii="Liberation Serif" w:hAnsi="Liberation Serif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proofErr w:type="spellStart"/>
            <w:r w:rsidRPr="000B18BE">
              <w:rPr>
                <w:rFonts w:ascii="Liberation Serif" w:hAnsi="Liberation Serif"/>
              </w:rPr>
              <w:t>Техничес</w:t>
            </w:r>
            <w:proofErr w:type="spellEnd"/>
            <w:r w:rsidRPr="000B18BE">
              <w:rPr>
                <w:rFonts w:ascii="Liberation Serif" w:hAnsi="Liberation Serif"/>
              </w:rPr>
              <w:t>-</w:t>
            </w:r>
          </w:p>
          <w:p w:rsidR="0010331D" w:rsidRPr="000B18BE" w:rsidRDefault="0010331D" w:rsidP="008C3A98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Муниципальная программа «Управление муниципальными финансами </w:t>
            </w:r>
            <w:r w:rsidRPr="008C3A98">
              <w:rPr>
                <w:rFonts w:ascii="Liberation Serif" w:hAnsi="Liberation Serif"/>
              </w:rPr>
              <w:lastRenderedPageBreak/>
              <w:t>Невьянского городского округа до 2027 года», утвержденная постановлением администрации Невьянского городского округа от 20.10.2014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«Управление бюджетным процессом и его </w:t>
            </w:r>
            <w:proofErr w:type="spellStart"/>
            <w:r w:rsidRPr="000B18BE">
              <w:rPr>
                <w:rFonts w:ascii="Liberation Serif" w:hAnsi="Liberation Serif"/>
              </w:rPr>
              <w:t>совершенствов</w:t>
            </w:r>
            <w:proofErr w:type="gramStart"/>
            <w:r w:rsidRPr="000B18BE">
              <w:rPr>
                <w:rFonts w:ascii="Liberation Serif" w:hAnsi="Liberation Serif"/>
              </w:rPr>
              <w:t>а</w:t>
            </w:r>
            <w:proofErr w:type="spellEnd"/>
            <w:r w:rsidRPr="000B18BE">
              <w:rPr>
                <w:rFonts w:ascii="Liberation Serif" w:hAnsi="Liberation Serif"/>
              </w:rPr>
              <w:t>-</w:t>
            </w:r>
            <w:proofErr w:type="gramEnd"/>
            <w:r w:rsidRPr="000B18BE">
              <w:rPr>
                <w:rFonts w:ascii="Liberation Serif" w:hAnsi="Liberation Serif"/>
              </w:rPr>
              <w:t xml:space="preserve"> </w:t>
            </w:r>
            <w:proofErr w:type="spellStart"/>
            <w:r w:rsidRPr="000B18BE">
              <w:rPr>
                <w:rFonts w:ascii="Liberation Serif" w:hAnsi="Liberation Serif"/>
              </w:rPr>
              <w:lastRenderedPageBreak/>
              <w:t>ние</w:t>
            </w:r>
            <w:proofErr w:type="spellEnd"/>
            <w:r w:rsidRPr="000B18BE">
              <w:rPr>
                <w:rFonts w:ascii="Liberation Serif" w:hAnsi="Liberation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Финансовое управление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8C3A98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proofErr w:type="spellStart"/>
            <w:r w:rsidRPr="000B18BE">
              <w:rPr>
                <w:rFonts w:ascii="Liberation Serif" w:hAnsi="Liberation Serif"/>
              </w:rPr>
              <w:t>Муниципаль</w:t>
            </w:r>
            <w:proofErr w:type="spellEnd"/>
            <w:r w:rsidRPr="000B18BE">
              <w:rPr>
                <w:rFonts w:ascii="Liberation Serif" w:hAnsi="Liberation Serif"/>
              </w:rPr>
              <w:t>-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proofErr w:type="spellStart"/>
            <w:r w:rsidRPr="000B18BE">
              <w:rPr>
                <w:rFonts w:ascii="Liberation Serif" w:hAnsi="Liberation Serif"/>
              </w:rPr>
              <w:t>ные</w:t>
            </w:r>
            <w:proofErr w:type="spellEnd"/>
            <w:r w:rsidRPr="000B18BE">
              <w:rPr>
                <w:rFonts w:ascii="Liberation Serif" w:hAnsi="Liberation Serif"/>
              </w:rPr>
              <w:t xml:space="preserve">  автономные, бюджетные и казенные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proofErr w:type="spellStart"/>
            <w:r w:rsidRPr="000B18BE">
              <w:rPr>
                <w:rFonts w:ascii="Liberation Serif" w:hAnsi="Liberation Serif"/>
              </w:rPr>
              <w:t>Техничес</w:t>
            </w:r>
            <w:proofErr w:type="spellEnd"/>
            <w:r w:rsidRPr="000B18BE">
              <w:rPr>
                <w:rFonts w:ascii="Liberation Serif" w:hAnsi="Liberation Serif"/>
              </w:rPr>
              <w:t>-</w:t>
            </w:r>
          </w:p>
          <w:p w:rsidR="0010331D" w:rsidRPr="000B18BE" w:rsidRDefault="0010331D" w:rsidP="008C3A98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>Муниципальная программа «Управление муниципальными финансами Невьянского городского округа до 2027 года», утвержденная постановлением администрации Невьянского городского округа от 20.10.2014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«Управление бюджетным процессом и его </w:t>
            </w:r>
            <w:proofErr w:type="spellStart"/>
            <w:proofErr w:type="gramStart"/>
            <w:r w:rsidRPr="000B18BE">
              <w:rPr>
                <w:rFonts w:ascii="Liberation Serif" w:hAnsi="Liberation Serif"/>
              </w:rPr>
              <w:t>совершенствова-ние</w:t>
            </w:r>
            <w:proofErr w:type="spellEnd"/>
            <w:proofErr w:type="gramEnd"/>
            <w:r w:rsidRPr="000B18BE">
              <w:rPr>
                <w:rFonts w:ascii="Liberation Serif" w:hAnsi="Liberation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0331D" w:rsidRPr="00A90ADE" w:rsidTr="008C3A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</w:t>
            </w:r>
            <w:r w:rsidRPr="000B18BE">
              <w:rPr>
                <w:rFonts w:ascii="Liberation Serif" w:hAnsi="Liberation Serif"/>
              </w:rPr>
              <w:lastRenderedPageBreak/>
              <w:t xml:space="preserve">сельскохозяйственные организации и крестьянские (фермерские) хозяйства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</w:t>
            </w:r>
            <w:proofErr w:type="spellStart"/>
            <w:proofErr w:type="gramStart"/>
            <w:r w:rsidRPr="000B18BE">
              <w:rPr>
                <w:rFonts w:ascii="Liberation Serif" w:hAnsi="Liberation Serif"/>
              </w:rPr>
              <w:t>сельскохозяйствен-</w:t>
            </w:r>
            <w:r w:rsidRPr="000B18BE">
              <w:rPr>
                <w:rFonts w:ascii="Liberation Serif" w:hAnsi="Liberation Serif"/>
              </w:rPr>
              <w:lastRenderedPageBreak/>
              <w:t>ные</w:t>
            </w:r>
            <w:proofErr w:type="spellEnd"/>
            <w:proofErr w:type="gramEnd"/>
            <w:r w:rsidRPr="000B18BE">
              <w:rPr>
                <w:rFonts w:ascii="Liberation Serif" w:hAnsi="Liberation Serif"/>
              </w:rPr>
              <w:t xml:space="preserve"> организации и крестьянские (фермерские) хозяйства, у которых выручка от реализации произведенной и переработанной ими собственной </w:t>
            </w:r>
            <w:proofErr w:type="spellStart"/>
            <w:r w:rsidRPr="000B18BE">
              <w:rPr>
                <w:rFonts w:ascii="Liberation Serif" w:hAnsi="Liberation Serif"/>
              </w:rPr>
              <w:t>сельскохозяйствен</w:t>
            </w:r>
            <w:proofErr w:type="spellEnd"/>
            <w:r w:rsidRPr="000B18BE">
              <w:rPr>
                <w:rFonts w:ascii="Liberation Serif" w:hAnsi="Liberation Serif"/>
              </w:rPr>
              <w:t xml:space="preserve">-ной продукции или собственной </w:t>
            </w:r>
            <w:proofErr w:type="spellStart"/>
            <w:r w:rsidRPr="000B18BE">
              <w:rPr>
                <w:rFonts w:ascii="Liberation Serif" w:hAnsi="Liberation Serif"/>
              </w:rPr>
              <w:t>сельскохозяйствен</w:t>
            </w:r>
            <w:proofErr w:type="spellEnd"/>
            <w:r w:rsidRPr="000B18BE">
              <w:rPr>
                <w:rFonts w:ascii="Liberation Serif" w:hAnsi="Liberation Serif"/>
              </w:rPr>
              <w:t xml:space="preserve">-ной продукции их пайщиков превышает 70% общей суммы выручки от реализации продукции, работ, услуг </w:t>
            </w:r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8C3A98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lastRenderedPageBreak/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Сельскохозяйственные организации и крестьянские </w:t>
            </w:r>
            <w:r w:rsidRPr="000B18BE">
              <w:rPr>
                <w:rFonts w:ascii="Liberation Serif" w:hAnsi="Liberation Serif"/>
              </w:rPr>
              <w:lastRenderedPageBreak/>
              <w:t>(фермерские)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0B18BE">
              <w:rPr>
                <w:rFonts w:ascii="Liberation Serif" w:hAnsi="Liberation Serif"/>
              </w:rPr>
              <w:lastRenderedPageBreak/>
              <w:t>Стимули</w:t>
            </w:r>
            <w:r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рующая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8C3A98" w:rsidRDefault="0010331D" w:rsidP="008C3A98">
            <w:pPr>
              <w:rPr>
                <w:rFonts w:ascii="Liberation Serif" w:hAnsi="Liberation Serif"/>
              </w:rPr>
            </w:pPr>
            <w:r w:rsidRPr="008C3A98">
              <w:rPr>
                <w:rFonts w:ascii="Liberation Serif" w:hAnsi="Liberation Serif"/>
              </w:rPr>
              <w:t>Муниципальная программа «Содействие социально-</w:t>
            </w:r>
            <w:r w:rsidRPr="008C3A98">
              <w:rPr>
                <w:rFonts w:ascii="Liberation Serif" w:hAnsi="Liberation Serif"/>
              </w:rPr>
              <w:lastRenderedPageBreak/>
              <w:t>экономическому развитию Невьянского городского округа до 2027 года», утвержденная постановлением администрации Невьянского городского округа от 17.09.2014</w:t>
            </w:r>
          </w:p>
          <w:p w:rsidR="0010331D" w:rsidRPr="008C3A98" w:rsidRDefault="0010331D" w:rsidP="008C3A98">
            <w:pPr>
              <w:rPr>
                <w:rFonts w:ascii="Liberation Serif" w:hAnsi="Liberation Serif"/>
                <w:b/>
              </w:rPr>
            </w:pPr>
            <w:r w:rsidRPr="008C3A98">
              <w:rPr>
                <w:rFonts w:ascii="Liberation Serif" w:hAnsi="Liberation Serif"/>
              </w:rPr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225417" w:rsidRDefault="0010331D" w:rsidP="008C3A98">
            <w:pPr>
              <w:rPr>
                <w:rFonts w:ascii="Liberation Serif" w:hAnsi="Liberation Serif"/>
                <w:lang w:val="en-US"/>
              </w:rPr>
            </w:pPr>
            <w:r w:rsidRPr="008C3A98">
              <w:rPr>
                <w:rFonts w:ascii="Liberation Serif" w:hAnsi="Liberation Serif"/>
              </w:rPr>
              <w:lastRenderedPageBreak/>
              <w:t xml:space="preserve">Подпрограмма 2. «Содействие развитию малого и среднего </w:t>
            </w:r>
            <w:r w:rsidRPr="008C3A98">
              <w:rPr>
                <w:rFonts w:ascii="Liberation Serif" w:hAnsi="Liberation Serif"/>
              </w:rPr>
              <w:lastRenderedPageBreak/>
              <w:t>предпринимательства в Невьянском городском округе на 2020-2027 годы»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Отдел экономики, торговли и </w:t>
            </w:r>
            <w:proofErr w:type="gramStart"/>
            <w:r w:rsidRPr="000B18BE">
              <w:rPr>
                <w:rFonts w:ascii="Liberation Serif" w:hAnsi="Liberation Serif"/>
              </w:rPr>
              <w:t>бытового</w:t>
            </w:r>
            <w:proofErr w:type="gramEnd"/>
            <w:r w:rsidRPr="000B18BE">
              <w:rPr>
                <w:rFonts w:ascii="Liberation Serif" w:hAnsi="Liberation Serif"/>
              </w:rPr>
              <w:t xml:space="preserve"> </w:t>
            </w:r>
            <w:proofErr w:type="spellStart"/>
            <w:r w:rsidRPr="000B18BE">
              <w:rPr>
                <w:rFonts w:ascii="Liberation Serif" w:hAnsi="Liberation Serif"/>
              </w:rPr>
              <w:lastRenderedPageBreak/>
              <w:t>обслужива-ния</w:t>
            </w:r>
            <w:proofErr w:type="spellEnd"/>
          </w:p>
          <w:p w:rsidR="0010331D" w:rsidRPr="000B18BE" w:rsidRDefault="0010331D" w:rsidP="008C3A98">
            <w:pPr>
              <w:rPr>
                <w:rFonts w:ascii="Liberation Serif" w:hAnsi="Liberation Serif"/>
              </w:rPr>
            </w:pPr>
          </w:p>
        </w:tc>
      </w:tr>
      <w:tr w:rsidR="0010331D" w:rsidRPr="00A90ADE" w:rsidTr="008C3A9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jc w:val="center"/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1D" w:rsidRPr="00A90ADE" w:rsidRDefault="0010331D" w:rsidP="008C3A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1D" w:rsidRPr="00A90ADE" w:rsidRDefault="0010331D" w:rsidP="008C3A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8C3A98">
            <w:pPr>
              <w:rPr>
                <w:rFonts w:ascii="Liberation Serif" w:hAnsi="Liberation Serif"/>
              </w:rPr>
            </w:pPr>
          </w:p>
        </w:tc>
      </w:tr>
    </w:tbl>
    <w:p w:rsidR="00113EF4" w:rsidRPr="00A90ADE" w:rsidRDefault="00113EF4" w:rsidP="00976B5E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113EF4" w:rsidRPr="00A90ADE" w:rsidSect="00135F0F">
      <w:headerReference w:type="default" r:id="rId13"/>
      <w:headerReference w:type="first" r:id="rId14"/>
      <w:type w:val="evenPage"/>
      <w:pgSz w:w="16838" w:h="11906" w:orient="landscape"/>
      <w:pgMar w:top="1135" w:right="993" w:bottom="70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98" w:rsidRDefault="008C3A98">
      <w:r>
        <w:separator/>
      </w:r>
    </w:p>
  </w:endnote>
  <w:endnote w:type="continuationSeparator" w:id="0">
    <w:p w:rsidR="008C3A98" w:rsidRDefault="008C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98" w:rsidRDefault="008C3A98">
      <w:r>
        <w:separator/>
      </w:r>
    </w:p>
  </w:footnote>
  <w:footnote w:type="continuationSeparator" w:id="0">
    <w:p w:rsidR="008C3A98" w:rsidRDefault="008C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652253"/>
      <w:docPartObj>
        <w:docPartGallery w:val="Page Numbers (Top of Page)"/>
        <w:docPartUnique/>
      </w:docPartObj>
    </w:sdtPr>
    <w:sdtContent>
      <w:p w:rsidR="008C3A98" w:rsidRDefault="008C3A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417">
          <w:rPr>
            <w:noProof/>
          </w:rPr>
          <w:t>3</w:t>
        </w:r>
        <w:r>
          <w:fldChar w:fldCharType="end"/>
        </w:r>
      </w:p>
    </w:sdtContent>
  </w:sdt>
  <w:p w:rsidR="008C3A98" w:rsidRDefault="008C3A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98" w:rsidRDefault="008C3A98" w:rsidP="001A49EE">
    <w:pPr>
      <w:pStyle w:val="a7"/>
      <w:tabs>
        <w:tab w:val="center" w:pos="4961"/>
        <w:tab w:val="left" w:pos="57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EC80B" wp14:editId="72FD34B8">
              <wp:simplePos x="0" y="0"/>
              <wp:positionH relativeFrom="column">
                <wp:posOffset>2690495</wp:posOffset>
              </wp:positionH>
              <wp:positionV relativeFrom="paragraph">
                <wp:posOffset>-80010</wp:posOffset>
              </wp:positionV>
              <wp:extent cx="571500" cy="333375"/>
              <wp:effectExtent l="0" t="0" r="0" b="9525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A98" w:rsidRDefault="008C3A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211.85pt;margin-top:-6.3pt;width:4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" fillcolor="white [3201]" stroked="f" strokeweight=".5pt">
              <v:textbox>
                <w:txbxContent>
                  <w:p w:rsidR="00054D32" w:rsidRDefault="00054D32"/>
                </w:txbxContent>
              </v:textbox>
            </v:shape>
          </w:pict>
        </mc:Fallback>
      </mc:AlternateContent>
    </w:r>
    <w:r>
      <w:tab/>
    </w:r>
    <w:r>
      <w:tab/>
    </w:r>
    <w:sdt>
      <w:sdtPr>
        <w:id w:val="-198584477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5417">
          <w:rPr>
            <w:noProof/>
          </w:rPr>
          <w:t>2</w:t>
        </w:r>
        <w:r>
          <w:fldChar w:fldCharType="end"/>
        </w:r>
      </w:sdtContent>
    </w:sdt>
    <w:r>
      <w:tab/>
    </w:r>
  </w:p>
  <w:p w:rsidR="008C3A98" w:rsidRDefault="008C3A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5666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1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18ED"/>
    <w:rsid w:val="00052AD7"/>
    <w:rsid w:val="00053E2D"/>
    <w:rsid w:val="00054755"/>
    <w:rsid w:val="00054D32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4C3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18B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0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1D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49B9"/>
    <w:rsid w:val="00135E27"/>
    <w:rsid w:val="00135F0F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123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3F9B"/>
    <w:rsid w:val="0019410E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49EE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56B6"/>
    <w:rsid w:val="001C6913"/>
    <w:rsid w:val="001C753E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B8B"/>
    <w:rsid w:val="001E1B8E"/>
    <w:rsid w:val="001E218D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6179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1CDA"/>
    <w:rsid w:val="0022269C"/>
    <w:rsid w:val="00225417"/>
    <w:rsid w:val="00225541"/>
    <w:rsid w:val="00225ECC"/>
    <w:rsid w:val="00226603"/>
    <w:rsid w:val="00227805"/>
    <w:rsid w:val="0023008D"/>
    <w:rsid w:val="00230739"/>
    <w:rsid w:val="00231843"/>
    <w:rsid w:val="00231881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1BC0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1BE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9E6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A6807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DC"/>
    <w:rsid w:val="004354E9"/>
    <w:rsid w:val="004369DB"/>
    <w:rsid w:val="00436BE2"/>
    <w:rsid w:val="00437CAF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57D53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2DC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35B1"/>
    <w:rsid w:val="0050400B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40B88"/>
    <w:rsid w:val="005413D0"/>
    <w:rsid w:val="0054245B"/>
    <w:rsid w:val="00544AE0"/>
    <w:rsid w:val="00545451"/>
    <w:rsid w:val="005455DC"/>
    <w:rsid w:val="00546771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38E"/>
    <w:rsid w:val="005F3E19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748C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E2E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5C71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954"/>
    <w:rsid w:val="007519CA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7AC"/>
    <w:rsid w:val="00771E38"/>
    <w:rsid w:val="00772C03"/>
    <w:rsid w:val="0077359B"/>
    <w:rsid w:val="00774554"/>
    <w:rsid w:val="00774704"/>
    <w:rsid w:val="007766AF"/>
    <w:rsid w:val="007814D9"/>
    <w:rsid w:val="007841DB"/>
    <w:rsid w:val="00785B6F"/>
    <w:rsid w:val="00786780"/>
    <w:rsid w:val="007870FD"/>
    <w:rsid w:val="0079020C"/>
    <w:rsid w:val="00790429"/>
    <w:rsid w:val="00792A4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68B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4B4A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0DAA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4EF0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7DA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3C2"/>
    <w:rsid w:val="008C3A98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C7CED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AF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0E52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4F92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100B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5F55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25BB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616C"/>
    <w:rsid w:val="00A866BF"/>
    <w:rsid w:val="00A8768E"/>
    <w:rsid w:val="00A90ADE"/>
    <w:rsid w:val="00A90B1D"/>
    <w:rsid w:val="00A916F5"/>
    <w:rsid w:val="00A9188D"/>
    <w:rsid w:val="00A92752"/>
    <w:rsid w:val="00A9495C"/>
    <w:rsid w:val="00A94BFF"/>
    <w:rsid w:val="00A965E3"/>
    <w:rsid w:val="00A97BB2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5AF1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6FE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908"/>
    <w:rsid w:val="00BA3F6D"/>
    <w:rsid w:val="00BA415B"/>
    <w:rsid w:val="00BA521E"/>
    <w:rsid w:val="00BA789F"/>
    <w:rsid w:val="00BB00D9"/>
    <w:rsid w:val="00BB0852"/>
    <w:rsid w:val="00BB0DFA"/>
    <w:rsid w:val="00BB2907"/>
    <w:rsid w:val="00BB29D9"/>
    <w:rsid w:val="00BB2A25"/>
    <w:rsid w:val="00BB51F6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5BEF"/>
    <w:rsid w:val="00C3655A"/>
    <w:rsid w:val="00C365EE"/>
    <w:rsid w:val="00C36DF1"/>
    <w:rsid w:val="00C37149"/>
    <w:rsid w:val="00C372C4"/>
    <w:rsid w:val="00C37328"/>
    <w:rsid w:val="00C41185"/>
    <w:rsid w:val="00C4231A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034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64F3"/>
    <w:rsid w:val="00D67EFC"/>
    <w:rsid w:val="00D71018"/>
    <w:rsid w:val="00D71A46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2293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3024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AC0"/>
    <w:rsid w:val="00E57C41"/>
    <w:rsid w:val="00E57D64"/>
    <w:rsid w:val="00E61046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2B7D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A7D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13A9"/>
    <w:rsid w:val="00F3207F"/>
    <w:rsid w:val="00F32DEE"/>
    <w:rsid w:val="00F33072"/>
    <w:rsid w:val="00F334CD"/>
    <w:rsid w:val="00F35376"/>
    <w:rsid w:val="00F3605C"/>
    <w:rsid w:val="00F36D02"/>
    <w:rsid w:val="00F379B9"/>
    <w:rsid w:val="00F41466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941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37"/>
    <w:rsid w:val="00F90990"/>
    <w:rsid w:val="00F90F64"/>
    <w:rsid w:val="00F93180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5F0B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2F4D"/>
    <w:rsid w:val="00FF345B"/>
    <w:rsid w:val="00FF34EB"/>
    <w:rsid w:val="00FF3DAE"/>
    <w:rsid w:val="00FF4F7D"/>
    <w:rsid w:val="00FF71E3"/>
    <w:rsid w:val="00FF73F7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3B2507AA7DA3EF3CEC7D31925AE171AFD12E66DAB1E1FEA2C2BA10640ADA65DEBBE5564912BF5DF69E58A4D6fEa4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3B2507AA7DA3EF3CEC633C8436BF7BADDE7563D1B3E9A9FD93BC473B5ADC308CFBBB0F1A51F450F68744A4D6FA690DF9f0a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3B2507AA7DA3EF3CEC7D31925AE171AFD12E66DAB1E1FEA2C2BA10640ADA65DEBBE5564912BF5DF69E58A4D6fEa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28E0A329A6B9849B35E0E104E3B46648C83D398022836EC81E19C8699F7D4E82AFCEB5834107CF2F1038E2049C84B130W4nC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EE65-C322-4DC2-AF7E-C506ADD7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1608</Words>
  <Characters>14307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Шмакова Елена Павловна</cp:lastModifiedBy>
  <cp:revision>3</cp:revision>
  <cp:lastPrinted>2021-04-27T10:32:00Z</cp:lastPrinted>
  <dcterms:created xsi:type="dcterms:W3CDTF">2023-03-21T10:41:00Z</dcterms:created>
  <dcterms:modified xsi:type="dcterms:W3CDTF">2023-03-21T10:55:00Z</dcterms:modified>
</cp:coreProperties>
</file>