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2212-п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признании утратившим силу постановления администрации Невьянского городского округа от 02.10.2023 № 1926-п и постановления администрации Невьянского городского округа от 02.10.2023 № 1927-п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2D69C7" w:rsidRPr="009511E0" w:rsidRDefault="002D69C7" w:rsidP="002D69C7">
      <w:pPr>
        <w:autoSpaceDE w:val="0"/>
        <w:autoSpaceDN w:val="0"/>
        <w:adjustRightInd w:val="0"/>
        <w:ind w:right="-567" w:firstLine="720"/>
        <w:jc w:val="both"/>
        <w:rPr>
          <w:rFonts w:ascii="Liberation Serif" w:hAnsi="Liberation Serif"/>
        </w:rPr>
      </w:pPr>
      <w:r w:rsidRPr="009511E0">
        <w:rPr>
          <w:rFonts w:ascii="Liberation Serif" w:hAnsi="Liberation Serif"/>
        </w:rPr>
        <w:t xml:space="preserve">В    соответствии с Федеральным законом от 06 октября 2003 года             </w:t>
      </w:r>
      <w:r w:rsidRPr="009511E0">
        <w:rPr>
          <w:rFonts w:ascii="Liberation Serif" w:hAnsi="Liberation Serif"/>
        </w:rPr>
        <w:br/>
        <w:t>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</w:t>
      </w:r>
      <w:r w:rsidRPr="009511E0">
        <w:rPr>
          <w:rFonts w:ascii="Liberation Serif" w:hAnsi="Liberation Serif"/>
        </w:rPr>
        <w:t>,  руководствуясь Уставом Невьянского го</w:t>
      </w:r>
      <w:r>
        <w:rPr>
          <w:rFonts w:ascii="Liberation Serif" w:hAnsi="Liberation Serif"/>
        </w:rPr>
        <w:t xml:space="preserve">родского округа, в связи с </w:t>
      </w:r>
      <w:r w:rsidR="00646E7B">
        <w:rPr>
          <w:rFonts w:ascii="Liberation Serif" w:hAnsi="Liberation Serif"/>
        </w:rPr>
        <w:t xml:space="preserve">произошедшей </w:t>
      </w:r>
      <w:r>
        <w:rPr>
          <w:rFonts w:ascii="Liberation Serif" w:hAnsi="Liberation Serif"/>
        </w:rPr>
        <w:t>технической ошибк</w:t>
      </w:r>
      <w:r w:rsidR="007B6981">
        <w:rPr>
          <w:rFonts w:ascii="Liberation Serif" w:hAnsi="Liberation Serif"/>
        </w:rPr>
        <w:t>ой при утверждении документов</w:t>
      </w:r>
    </w:p>
    <w:p w:rsidR="002D69C7" w:rsidRPr="009511E0" w:rsidRDefault="002D69C7" w:rsidP="002D69C7">
      <w:pPr>
        <w:autoSpaceDE w:val="0"/>
        <w:autoSpaceDN w:val="0"/>
        <w:adjustRightInd w:val="0"/>
        <w:ind w:left="284" w:right="-567" w:firstLine="720"/>
        <w:jc w:val="both"/>
        <w:rPr>
          <w:rFonts w:ascii="Liberation Serif" w:hAnsi="Liberation Serif"/>
        </w:rPr>
      </w:pPr>
    </w:p>
    <w:p w:rsidR="002D69C7" w:rsidRPr="009511E0" w:rsidRDefault="002D69C7" w:rsidP="002D69C7">
      <w:pPr>
        <w:ind w:left="284" w:right="-567"/>
        <w:jc w:val="both"/>
        <w:rPr>
          <w:rFonts w:ascii="Liberation Serif" w:hAnsi="Liberation Serif"/>
          <w:b/>
        </w:rPr>
      </w:pPr>
      <w:r w:rsidRPr="009511E0">
        <w:rPr>
          <w:rFonts w:ascii="Liberation Serif" w:hAnsi="Liberation Serif"/>
          <w:b/>
        </w:rPr>
        <w:t>ПОСТАНОВЛЯЕТ:</w:t>
      </w:r>
    </w:p>
    <w:p w:rsidR="002D69C7" w:rsidRPr="009511E0" w:rsidRDefault="002D69C7" w:rsidP="002D69C7">
      <w:pPr>
        <w:ind w:right="-567" w:firstLine="709"/>
        <w:jc w:val="both"/>
        <w:rPr>
          <w:rFonts w:ascii="Liberation Serif" w:hAnsi="Liberation Serif"/>
          <w:b/>
        </w:rPr>
      </w:pPr>
    </w:p>
    <w:p w:rsidR="002D69C7" w:rsidRPr="009511E0" w:rsidRDefault="0065604B" w:rsidP="002D69C7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Признать утратившим силу постановление администрации Невьянского городского </w:t>
      </w:r>
      <w:r w:rsidR="00115CD8">
        <w:rPr>
          <w:rFonts w:ascii="Liberation Serif" w:hAnsi="Liberation Serif"/>
        </w:rPr>
        <w:t>округа от 02.10.2023 № 1926-п «Об утверждении Программы</w:t>
      </w:r>
      <w:r w:rsidR="002D69C7" w:rsidRPr="009511E0">
        <w:rPr>
          <w:rFonts w:ascii="Liberation Serif" w:hAnsi="Liberation Serif"/>
        </w:rPr>
        <w:t xml:space="preserve"> профилактики рисков причинения вреда (ущерба) охраняемым законом ценностям в </w:t>
      </w:r>
      <w:r w:rsidR="002D69C7" w:rsidRPr="009511E0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области муниципального контроля </w:t>
      </w:r>
      <w:r w:rsidR="002D69C7" w:rsidRPr="009511E0">
        <w:rPr>
          <w:rFonts w:ascii="Liberation Serif" w:hAnsi="Liberation Serif"/>
        </w:rPr>
        <w:t>в сфере благоустройства в Нев</w:t>
      </w:r>
      <w:r w:rsidR="002D69C7">
        <w:rPr>
          <w:rFonts w:ascii="Liberation Serif" w:hAnsi="Liberation Serif"/>
        </w:rPr>
        <w:t>ьянском городском округе на 2024</w:t>
      </w:r>
      <w:r w:rsidR="002D69C7" w:rsidRPr="009511E0">
        <w:rPr>
          <w:rFonts w:ascii="Liberation Serif" w:hAnsi="Liberation Serif"/>
        </w:rPr>
        <w:t xml:space="preserve"> год</w:t>
      </w:r>
      <w:r w:rsidR="00115CD8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>»</w:t>
      </w:r>
      <w:r w:rsidR="002D69C7" w:rsidRPr="009511E0">
        <w:rPr>
          <w:rFonts w:ascii="Liberation Serif" w:hAnsi="Liberation Serif"/>
        </w:rPr>
        <w:t>.</w:t>
      </w:r>
    </w:p>
    <w:p w:rsidR="002D69C7" w:rsidRPr="00646E7B" w:rsidRDefault="00115CD8" w:rsidP="00646E7B">
      <w:pPr>
        <w:numPr>
          <w:ilvl w:val="0"/>
          <w:numId w:val="1"/>
        </w:numPr>
        <w:autoSpaceDE w:val="0"/>
        <w:autoSpaceDN w:val="0"/>
        <w:adjustRightInd w:val="0"/>
        <w:ind w:left="0" w:right="-567" w:firstLine="71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>Признать утратившим силу постановление администрации Невьянского городского округа от 02.10.2023 № 1927-п «Об утверждении Программы</w:t>
      </w:r>
      <w:r w:rsidRPr="009511E0">
        <w:rPr>
          <w:rFonts w:ascii="Liberation Serif" w:hAnsi="Liberation Serif"/>
        </w:rPr>
        <w:t xml:space="preserve"> профилактики рисков причинения вреда (ущерба) охраняемым законом ценностям в </w:t>
      </w:r>
      <w:r w:rsidRPr="009511E0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области </w:t>
      </w:r>
      <w:r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обеспечения </w:t>
      </w:r>
      <w:r w:rsidRPr="009511E0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муниципального </w:t>
      </w:r>
      <w:r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жилищного </w:t>
      </w:r>
      <w:r w:rsidRPr="009511E0"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 xml:space="preserve">контроля </w:t>
      </w:r>
      <w:r w:rsidR="007B6981">
        <w:rPr>
          <w:rFonts w:ascii="Liberation Serif" w:hAnsi="Liberation Serif"/>
        </w:rPr>
        <w:t>в сфере благоустройства</w:t>
      </w:r>
      <w:r w:rsidRPr="009511E0">
        <w:rPr>
          <w:rFonts w:ascii="Liberation Serif" w:hAnsi="Liberation Serif"/>
        </w:rPr>
        <w:t xml:space="preserve"> </w:t>
      </w:r>
      <w:r w:rsidR="007B6981">
        <w:rPr>
          <w:rFonts w:ascii="Liberation Serif" w:hAnsi="Liberation Serif"/>
        </w:rPr>
        <w:t>на территории Невьянского городского округа</w:t>
      </w:r>
      <w:r>
        <w:rPr>
          <w:rFonts w:ascii="Liberation Serif" w:hAnsi="Liberation Serif"/>
        </w:rPr>
        <w:t xml:space="preserve"> на </w:t>
      </w:r>
      <w:r w:rsidR="00646E7B">
        <w:rPr>
          <w:rFonts w:ascii="Liberation Serif" w:hAnsi="Liberation Serif"/>
        </w:rPr>
        <w:t xml:space="preserve">               </w:t>
      </w:r>
      <w:r>
        <w:rPr>
          <w:rFonts w:ascii="Liberation Serif" w:hAnsi="Liberation Serif"/>
        </w:rPr>
        <w:t>2024</w:t>
      </w:r>
      <w:r w:rsidRPr="009511E0">
        <w:rPr>
          <w:rFonts w:ascii="Liberation Serif" w:hAnsi="Liberation Serif"/>
        </w:rPr>
        <w:t xml:space="preserve"> год</w:t>
      </w:r>
      <w:r>
        <w:rPr>
          <w:rFonts w:ascii="Liberation Serif" w:eastAsia="Arial" w:hAnsi="Liberation Serif"/>
          <w:bCs/>
          <w:color w:val="000000"/>
          <w:spacing w:val="-4"/>
          <w:shd w:val="clear" w:color="auto" w:fill="FFFFFF"/>
        </w:rPr>
        <w:t>»</w:t>
      </w:r>
      <w:r w:rsidRPr="009511E0">
        <w:rPr>
          <w:rFonts w:ascii="Liberation Serif" w:hAnsi="Liberation Serif"/>
        </w:rPr>
        <w:t>.</w:t>
      </w:r>
    </w:p>
    <w:p w:rsidR="006072DD" w:rsidRPr="00646E7B" w:rsidRDefault="002D69C7" w:rsidP="00646E7B">
      <w:pPr>
        <w:numPr>
          <w:ilvl w:val="0"/>
          <w:numId w:val="1"/>
        </w:numPr>
        <w:autoSpaceDE w:val="0"/>
        <w:autoSpaceDN w:val="0"/>
        <w:adjustRightInd w:val="0"/>
        <w:ind w:left="0" w:right="-567" w:firstLine="709"/>
        <w:jc w:val="both"/>
        <w:outlineLvl w:val="1"/>
        <w:rPr>
          <w:rFonts w:ascii="Liberation Serif" w:hAnsi="Liberation Serif"/>
        </w:rPr>
      </w:pPr>
      <w:r w:rsidRPr="009511E0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646E7B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6083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sectPr w:rsidR="0042467D" w:rsidSect="002D69C7">
      <w:headerReference w:type="default" r:id="rId7"/>
      <w:headerReference w:type="first" r:id="rId8"/>
      <w:pgSz w:w="11906" w:h="16838"/>
      <w:pgMar w:top="1134" w:right="1133" w:bottom="1134" w:left="1560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9E" w:rsidRDefault="0094359E" w:rsidP="00485EDB">
      <w:r>
        <w:separator/>
      </w:r>
    </w:p>
  </w:endnote>
  <w:endnote w:type="continuationSeparator" w:id="0">
    <w:p w:rsidR="0094359E" w:rsidRDefault="0094359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9E" w:rsidRDefault="0094359E" w:rsidP="00485EDB">
      <w:r>
        <w:separator/>
      </w:r>
    </w:p>
  </w:footnote>
  <w:footnote w:type="continuationSeparator" w:id="0">
    <w:p w:rsidR="0094359E" w:rsidRDefault="0094359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65AE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46E7B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134D8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74F"/>
    <w:multiLevelType w:val="hybridMultilevel"/>
    <w:tmpl w:val="AADE7A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5AE0"/>
    <w:rsid w:val="000906B4"/>
    <w:rsid w:val="000962E1"/>
    <w:rsid w:val="000A2102"/>
    <w:rsid w:val="00115CD8"/>
    <w:rsid w:val="001A4FDE"/>
    <w:rsid w:val="001F6886"/>
    <w:rsid w:val="002D69C7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46E7B"/>
    <w:rsid w:val="0065604B"/>
    <w:rsid w:val="0065717B"/>
    <w:rsid w:val="006A1713"/>
    <w:rsid w:val="006E2FC9"/>
    <w:rsid w:val="00706F32"/>
    <w:rsid w:val="007525FC"/>
    <w:rsid w:val="007A24A2"/>
    <w:rsid w:val="007B20D4"/>
    <w:rsid w:val="007B6981"/>
    <w:rsid w:val="007F26BA"/>
    <w:rsid w:val="00826B43"/>
    <w:rsid w:val="00830396"/>
    <w:rsid w:val="0083796C"/>
    <w:rsid w:val="0088139A"/>
    <w:rsid w:val="008F1CDE"/>
    <w:rsid w:val="00927EA6"/>
    <w:rsid w:val="0094359E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225C4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2023-10-31T05:55:00Z</dcterms:created>
  <dcterms:modified xsi:type="dcterms:W3CDTF">2023-10-31T05:55:00Z</dcterms:modified>
</cp:coreProperties>
</file>