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2D" w:rsidRPr="00570705" w:rsidRDefault="00EB3B2D" w:rsidP="007521B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72.05pt;height:62.95pt;z-index:251658240">
            <v:imagedata r:id="rId7" o:title=""/>
          </v:shape>
          <o:OLEObject Type="Embed" ProgID="Word.Picture.8" ShapeID="_x0000_s1026" DrawAspect="Content" ObjectID="_1548065133" r:id="rId8"/>
        </w:pict>
      </w:r>
    </w:p>
    <w:p w:rsidR="00EB3B2D" w:rsidRPr="00570705" w:rsidRDefault="00EB3B2D" w:rsidP="007521B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70705">
        <w:rPr>
          <w:rFonts w:ascii="Times New Roman" w:hAnsi="Times New Roman"/>
          <w:b/>
          <w:sz w:val="36"/>
          <w:szCs w:val="36"/>
        </w:rPr>
        <w:t xml:space="preserve">                   </w:t>
      </w:r>
    </w:p>
    <w:p w:rsidR="00EB3B2D" w:rsidRPr="00570705" w:rsidRDefault="00EB3B2D" w:rsidP="00752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705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EB3B2D" w:rsidRPr="00570705" w:rsidRDefault="00EB3B2D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70705">
        <w:rPr>
          <w:rFonts w:ascii="Times New Roman" w:hAnsi="Times New Roman"/>
          <w:b/>
          <w:sz w:val="36"/>
          <w:szCs w:val="36"/>
        </w:rPr>
        <w:t>ПОСТАНОВЛЕНИЕ</w:t>
      </w:r>
    </w:p>
    <w:p w:rsidR="00EB3B2D" w:rsidRPr="00570705" w:rsidRDefault="00EB3B2D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line id="_x0000_s1027" style="position:absolute;left:0;text-align:left;flip:y;z-index:251659264" from="0,9.25pt" to="477pt,10.25pt" strokeweight="4.5pt">
            <v:stroke linestyle="thickThin"/>
          </v:line>
        </w:pict>
      </w:r>
    </w:p>
    <w:p w:rsidR="00EB3B2D" w:rsidRPr="00570705" w:rsidRDefault="00EB3B2D" w:rsidP="00752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 xml:space="preserve">От </w:t>
      </w:r>
      <w:r w:rsidRPr="00BF5C2F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.</w:t>
      </w:r>
      <w:r w:rsidRPr="00BF5C2F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</w:t>
      </w:r>
      <w:r w:rsidRPr="00BF5C2F">
        <w:rPr>
          <w:rFonts w:ascii="Times New Roman" w:hAnsi="Times New Roman"/>
          <w:b/>
          <w:sz w:val="24"/>
          <w:szCs w:val="24"/>
        </w:rPr>
        <w:t xml:space="preserve">2017 </w:t>
      </w:r>
      <w:r w:rsidRPr="00570705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70705">
        <w:rPr>
          <w:rFonts w:ascii="Times New Roman" w:hAnsi="Times New Roman"/>
          <w:b/>
          <w:sz w:val="24"/>
          <w:szCs w:val="24"/>
        </w:rPr>
        <w:t xml:space="preserve">            № </w:t>
      </w:r>
      <w:r>
        <w:rPr>
          <w:rFonts w:ascii="Times New Roman" w:hAnsi="Times New Roman"/>
          <w:b/>
          <w:sz w:val="24"/>
          <w:szCs w:val="24"/>
        </w:rPr>
        <w:t>251</w:t>
      </w:r>
      <w:r w:rsidRPr="00570705">
        <w:rPr>
          <w:rFonts w:ascii="Times New Roman" w:hAnsi="Times New Roman"/>
          <w:b/>
          <w:sz w:val="24"/>
          <w:szCs w:val="24"/>
        </w:rPr>
        <w:t>- п</w:t>
      </w:r>
    </w:p>
    <w:p w:rsidR="00EB3B2D" w:rsidRPr="00570705" w:rsidRDefault="00EB3B2D" w:rsidP="00752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705">
        <w:rPr>
          <w:rFonts w:ascii="Times New Roman" w:hAnsi="Times New Roman"/>
          <w:sz w:val="24"/>
          <w:szCs w:val="24"/>
        </w:rPr>
        <w:t>г. Невьянск</w:t>
      </w:r>
    </w:p>
    <w:p w:rsidR="00EB3B2D" w:rsidRPr="00570705" w:rsidRDefault="00EB3B2D" w:rsidP="007521BA">
      <w:pPr>
        <w:spacing w:after="0" w:line="240" w:lineRule="auto"/>
        <w:rPr>
          <w:rFonts w:ascii="Times New Roman" w:hAnsi="Times New Roman"/>
          <w:bCs/>
          <w:iCs/>
        </w:rPr>
      </w:pPr>
    </w:p>
    <w:p w:rsidR="00EB3B2D" w:rsidRPr="00DF1070" w:rsidRDefault="00EB3B2D" w:rsidP="005707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1305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предоставления муниципальной </w:t>
      </w:r>
      <w:r w:rsidRPr="00DF1070">
        <w:rPr>
          <w:rFonts w:ascii="Times New Roman" w:hAnsi="Times New Roman"/>
          <w:b/>
          <w:i/>
          <w:sz w:val="28"/>
          <w:szCs w:val="28"/>
        </w:rPr>
        <w:t xml:space="preserve">услуги «Выдача разрешения (отказа) нанимателю жилого помещения по договору социального найма на вселение нового члена семьи (временных жильцов)» </w:t>
      </w:r>
    </w:p>
    <w:p w:rsidR="00EB3B2D" w:rsidRPr="00570705" w:rsidRDefault="00EB3B2D" w:rsidP="005707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3B2D" w:rsidRPr="003C7524" w:rsidRDefault="00EB3B2D" w:rsidP="003C7524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3C7524">
        <w:rPr>
          <w:b w:val="0"/>
          <w:sz w:val="28"/>
          <w:szCs w:val="28"/>
        </w:rPr>
        <w:t xml:space="preserve">В соответствии с подпунктом 6 пункта 1 статьи 16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              27 июля 2010 года № 210-ФЗ «Об организации предоставления государственных и муниципальных услуг», постановления администрации Невьянского городского округа от 07.05.2013 № 1255-п «Об утверждении административного регламента 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жильцов)»,  протоколом заседания комиссии по повышению качества услуг </w:t>
      </w:r>
      <w:r>
        <w:rPr>
          <w:b w:val="0"/>
          <w:sz w:val="28"/>
          <w:szCs w:val="28"/>
        </w:rPr>
        <w:br/>
      </w:r>
      <w:r w:rsidRPr="003C7524">
        <w:rPr>
          <w:b w:val="0"/>
          <w:sz w:val="28"/>
          <w:szCs w:val="28"/>
        </w:rPr>
        <w:t xml:space="preserve">от 27.10.2016 № 73 «Порядок разработки и утверждения технологических схем», во исполнение пункта 7.1 раздела </w:t>
      </w:r>
      <w:r w:rsidRPr="003C7524">
        <w:rPr>
          <w:b w:val="0"/>
          <w:sz w:val="28"/>
          <w:szCs w:val="28"/>
          <w:lang w:val="en-US"/>
        </w:rPr>
        <w:t>III</w:t>
      </w:r>
      <w:r w:rsidRPr="003C7524">
        <w:rPr>
          <w:b w:val="0"/>
          <w:sz w:val="28"/>
          <w:szCs w:val="28"/>
        </w:rPr>
        <w:t xml:space="preserve"> Протокола заседания комиссии по повышению качества услуг в Свердловской области от 06.12.2016 № 82 </w:t>
      </w:r>
    </w:p>
    <w:p w:rsidR="00EB3B2D" w:rsidRPr="003C7524" w:rsidRDefault="00EB3B2D" w:rsidP="003C7524">
      <w:pPr>
        <w:spacing w:after="0" w:line="240" w:lineRule="auto"/>
        <w:ind w:right="-284" w:firstLine="720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EB3B2D" w:rsidRPr="00570705" w:rsidRDefault="00EB3B2D" w:rsidP="007521BA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570705">
        <w:rPr>
          <w:rFonts w:ascii="Times New Roman" w:hAnsi="Times New Roman"/>
          <w:b/>
          <w:bCs/>
          <w:caps/>
          <w:sz w:val="28"/>
          <w:szCs w:val="28"/>
        </w:rPr>
        <w:t>Постановляю</w:t>
      </w:r>
      <w:r w:rsidRPr="00570705">
        <w:rPr>
          <w:rFonts w:ascii="Times New Roman" w:hAnsi="Times New Roman"/>
          <w:b/>
          <w:bCs/>
          <w:sz w:val="28"/>
          <w:szCs w:val="28"/>
        </w:rPr>
        <w:t>:</w:t>
      </w:r>
    </w:p>
    <w:p w:rsidR="00EB3B2D" w:rsidRPr="00570705" w:rsidRDefault="00EB3B2D" w:rsidP="007521BA">
      <w:pPr>
        <w:tabs>
          <w:tab w:val="left" w:pos="1260"/>
          <w:tab w:val="left" w:pos="1440"/>
        </w:tabs>
        <w:spacing w:after="0" w:line="240" w:lineRule="auto"/>
        <w:ind w:right="-284" w:firstLine="900"/>
        <w:jc w:val="both"/>
        <w:rPr>
          <w:rFonts w:ascii="Times New Roman" w:hAnsi="Times New Roman"/>
          <w:sz w:val="28"/>
          <w:szCs w:val="28"/>
        </w:rPr>
      </w:pPr>
    </w:p>
    <w:p w:rsidR="00EB3B2D" w:rsidRPr="00DF1070" w:rsidRDefault="00EB3B2D" w:rsidP="007521B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 xml:space="preserve">1. Утвердить технологическую схему предоставления муниципальной </w:t>
      </w:r>
      <w:r w:rsidRPr="00DF1070">
        <w:rPr>
          <w:rFonts w:ascii="Times New Roman" w:hAnsi="Times New Roman"/>
          <w:sz w:val="28"/>
          <w:szCs w:val="28"/>
        </w:rPr>
        <w:t xml:space="preserve">услуги «Выдача разрешения (отказа) нанимателю жилого помещения по договору социального найма на вселение нового члена семьи (временных жильцов)» </w:t>
      </w:r>
      <w:r w:rsidRPr="00DF1070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EB3B2D" w:rsidRPr="00570705" w:rsidRDefault="00EB3B2D" w:rsidP="007521BA">
      <w:pPr>
        <w:tabs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705">
        <w:rPr>
          <w:rFonts w:ascii="Times New Roman" w:hAnsi="Times New Roman"/>
          <w:bCs/>
          <w:sz w:val="28"/>
          <w:szCs w:val="28"/>
        </w:rPr>
        <w:t xml:space="preserve">2. Настоящее постановление опубликовать в газете «Звезда» и разместить на официальном сайте администрации Невьянского городского округа в сети «Интернет».  </w:t>
      </w:r>
    </w:p>
    <w:p w:rsidR="00EB3B2D" w:rsidRPr="00570705" w:rsidRDefault="00EB3B2D" w:rsidP="007521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заместителя главы администрации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EB3B2D" w:rsidRPr="00570705" w:rsidRDefault="00EB3B2D" w:rsidP="007521BA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</w:p>
    <w:p w:rsidR="00EB3B2D" w:rsidRPr="00570705" w:rsidRDefault="00EB3B2D" w:rsidP="007521B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B3B2D" w:rsidRPr="00570705" w:rsidRDefault="00EB3B2D" w:rsidP="00752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Врио главы администрации</w:t>
      </w:r>
    </w:p>
    <w:p w:rsidR="00EB3B2D" w:rsidRPr="00570705" w:rsidRDefault="00EB3B2D" w:rsidP="00752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Ф.А. Шелепов</w:t>
      </w:r>
    </w:p>
    <w:tbl>
      <w:tblPr>
        <w:tblW w:w="0" w:type="auto"/>
        <w:tblInd w:w="2387" w:type="dxa"/>
        <w:tblLook w:val="01E0"/>
      </w:tblPr>
      <w:tblGrid>
        <w:gridCol w:w="3301"/>
        <w:gridCol w:w="3960"/>
      </w:tblGrid>
      <w:tr w:rsidR="00EB3B2D" w:rsidTr="00B55D2F">
        <w:tc>
          <w:tcPr>
            <w:tcW w:w="3301" w:type="dxa"/>
          </w:tcPr>
          <w:p w:rsidR="00EB3B2D" w:rsidRPr="0097712F" w:rsidRDefault="00EB3B2D" w:rsidP="00A4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B3B2D" w:rsidRPr="0097712F" w:rsidRDefault="00EB3B2D" w:rsidP="00A4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2F">
              <w:rPr>
                <w:rFonts w:ascii="Times New Roman" w:hAnsi="Times New Roman"/>
                <w:sz w:val="24"/>
                <w:szCs w:val="24"/>
              </w:rPr>
              <w:t xml:space="preserve">Утверждена постановлением администрации Невьянского городского округа </w:t>
            </w:r>
          </w:p>
          <w:p w:rsidR="00EB3B2D" w:rsidRDefault="00EB3B2D" w:rsidP="00A4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2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97712F">
              <w:rPr>
                <w:rFonts w:ascii="Times New Roman" w:hAnsi="Times New Roman"/>
                <w:sz w:val="24"/>
                <w:szCs w:val="24"/>
              </w:rPr>
              <w:t>02.2017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251</w:t>
            </w:r>
            <w:r w:rsidRPr="0097712F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EB3B2D" w:rsidRPr="006F69B9" w:rsidRDefault="00EB3B2D" w:rsidP="006F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69B9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6F69B9">
              <w:rPr>
                <w:rFonts w:ascii="Times New Roman" w:hAnsi="Times New Roman"/>
                <w:sz w:val="24"/>
                <w:szCs w:val="24"/>
              </w:rPr>
              <w:t xml:space="preserve">ехнологической схемы 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 </w:t>
            </w:r>
          </w:p>
          <w:p w:rsidR="00EB3B2D" w:rsidRPr="0097712F" w:rsidRDefault="00EB3B2D" w:rsidP="00A4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B2D" w:rsidRPr="006F69B9" w:rsidRDefault="00EB3B2D" w:rsidP="007521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B3B2D" w:rsidRPr="00570705" w:rsidRDefault="00EB3B2D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EB3B2D" w:rsidRPr="00570705" w:rsidRDefault="00EB3B2D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B3B2D" w:rsidRPr="00570705" w:rsidRDefault="00EB3B2D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70705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EB3B2D" w:rsidRPr="0097121F" w:rsidRDefault="00EB3B2D" w:rsidP="00DC668A">
      <w:pPr>
        <w:jc w:val="center"/>
        <w:rPr>
          <w:rFonts w:ascii="Times New Roman" w:hAnsi="Times New Roman"/>
          <w:b/>
          <w:sz w:val="28"/>
          <w:szCs w:val="28"/>
        </w:rPr>
      </w:pPr>
      <w:r w:rsidRPr="0097121F">
        <w:rPr>
          <w:rFonts w:ascii="Times New Roman" w:hAnsi="Times New Roman"/>
          <w:b/>
          <w:sz w:val="28"/>
          <w:szCs w:val="28"/>
        </w:rPr>
        <w:t xml:space="preserve">«Выдача разрешения (отказа) нанимателю жилого помещения по договору социального найма на вселение нового члена семьи (временных жильцов)» </w:t>
      </w:r>
    </w:p>
    <w:p w:rsidR="00EB3B2D" w:rsidRPr="00570705" w:rsidRDefault="00EB3B2D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89"/>
        <w:gridCol w:w="5622"/>
      </w:tblGrid>
      <w:tr w:rsidR="00EB3B2D" w:rsidRPr="00570705" w:rsidTr="00570705">
        <w:tc>
          <w:tcPr>
            <w:tcW w:w="560" w:type="dxa"/>
            <w:vAlign w:val="center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vAlign w:val="center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B3B2D" w:rsidRPr="00570705" w:rsidTr="00570705">
        <w:tc>
          <w:tcPr>
            <w:tcW w:w="560" w:type="dxa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B3B2D" w:rsidRPr="00570705" w:rsidTr="00570705">
        <w:trPr>
          <w:trHeight w:val="615"/>
        </w:trPr>
        <w:tc>
          <w:tcPr>
            <w:tcW w:w="560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EB3B2D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Администрация Невьянского городского окру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2D" w:rsidRPr="00570705" w:rsidTr="00570705">
        <w:trPr>
          <w:trHeight w:val="615"/>
        </w:trPr>
        <w:tc>
          <w:tcPr>
            <w:tcW w:w="560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Номер услуги в федеральном</w:t>
            </w:r>
          </w:p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EB3B2D" w:rsidRPr="00475B5A" w:rsidRDefault="00EB3B2D" w:rsidP="00475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6600000010000833323</w:t>
            </w:r>
          </w:p>
        </w:tc>
      </w:tr>
      <w:tr w:rsidR="00EB3B2D" w:rsidRPr="00570705" w:rsidTr="00570705">
        <w:tc>
          <w:tcPr>
            <w:tcW w:w="560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EB3B2D" w:rsidRPr="007B630A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0A">
              <w:rPr>
                <w:rFonts w:ascii="Times New Roman" w:hAnsi="Times New Roman"/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 на территории Невьянского городского округа</w:t>
            </w:r>
          </w:p>
        </w:tc>
      </w:tr>
      <w:tr w:rsidR="00EB3B2D" w:rsidRPr="00570705" w:rsidTr="00570705">
        <w:tc>
          <w:tcPr>
            <w:tcW w:w="560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EB3B2D" w:rsidRPr="007B630A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0A">
              <w:rPr>
                <w:rFonts w:ascii="Times New Roman" w:hAnsi="Times New Roman"/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EB3B2D" w:rsidRPr="00570705" w:rsidTr="00A6092E">
        <w:tc>
          <w:tcPr>
            <w:tcW w:w="560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регламент предоставления</w:t>
            </w:r>
          </w:p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EB3B2D" w:rsidRPr="00E84B3F" w:rsidRDefault="00EB3B2D" w:rsidP="00A6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38" w:history="1"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84B3F">
                <w:rPr>
                  <w:rFonts w:ascii="Times New Roman" w:hAnsi="Times New Roman"/>
                  <w:sz w:val="24"/>
                  <w:szCs w:val="24"/>
                </w:rPr>
                <w:t>дминистративный регламент</w:t>
              </w:r>
            </w:hyperlink>
            <w:r w:rsidRPr="00E84B3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утвержденный постановление администрации Невьянского городского округа от 07.05.2013 № 1255-п</w:t>
            </w:r>
          </w:p>
        </w:tc>
      </w:tr>
      <w:tr w:rsidR="00EB3B2D" w:rsidRPr="00570705" w:rsidTr="00570705">
        <w:tc>
          <w:tcPr>
            <w:tcW w:w="560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EB3B2D" w:rsidRPr="00570705" w:rsidRDefault="00EB3B2D" w:rsidP="00CF2D25">
            <w:pPr>
              <w:pStyle w:val="ListParagraph"/>
              <w:spacing w:after="0"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B2D" w:rsidRPr="00570705" w:rsidTr="00570705">
        <w:trPr>
          <w:trHeight w:val="81"/>
        </w:trPr>
        <w:tc>
          <w:tcPr>
            <w:tcW w:w="560" w:type="dxa"/>
            <w:vMerge w:val="restart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оценки качества пре-</w:t>
            </w:r>
          </w:p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EB3B2D" w:rsidRPr="00110B5A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color w:val="111111"/>
                <w:sz w:val="24"/>
                <w:szCs w:val="24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(далее ЕПГУ)</w:t>
            </w:r>
          </w:p>
        </w:tc>
      </w:tr>
      <w:tr w:rsidR="00EB3B2D" w:rsidRPr="00570705" w:rsidTr="00570705">
        <w:trPr>
          <w:trHeight w:val="79"/>
        </w:trPr>
        <w:tc>
          <w:tcPr>
            <w:tcW w:w="560" w:type="dxa"/>
            <w:vMerge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EB3B2D" w:rsidRPr="00110B5A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Портал государственных и муниципальных услуг (функций)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ПГУ СО)</w:t>
            </w:r>
          </w:p>
        </w:tc>
      </w:tr>
      <w:tr w:rsidR="00EB3B2D" w:rsidRPr="00570705" w:rsidTr="00570705">
        <w:trPr>
          <w:trHeight w:val="79"/>
        </w:trPr>
        <w:tc>
          <w:tcPr>
            <w:tcW w:w="560" w:type="dxa"/>
            <w:vMerge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EB3B2D" w:rsidRPr="00110B5A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EB3B2D" w:rsidRPr="00570705" w:rsidTr="00570705">
        <w:trPr>
          <w:trHeight w:val="79"/>
        </w:trPr>
        <w:tc>
          <w:tcPr>
            <w:tcW w:w="560" w:type="dxa"/>
            <w:vMerge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EB3B2D" w:rsidRPr="00110B5A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EB3B2D" w:rsidRPr="00570705" w:rsidTr="00110B5A">
        <w:trPr>
          <w:trHeight w:val="350"/>
        </w:trPr>
        <w:tc>
          <w:tcPr>
            <w:tcW w:w="560" w:type="dxa"/>
            <w:vMerge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EB3B2D" w:rsidRPr="00110B5A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</w:tbl>
    <w:p w:rsidR="00EB3B2D" w:rsidRPr="00570705" w:rsidRDefault="00EB3B2D" w:rsidP="00CF2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B2D" w:rsidRDefault="00EB3B2D" w:rsidP="00CF2D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2. 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705">
        <w:rPr>
          <w:rFonts w:ascii="Times New Roman" w:hAnsi="Times New Roman"/>
          <w:b/>
          <w:sz w:val="24"/>
          <w:szCs w:val="24"/>
        </w:rPr>
        <w:t>«подуслугах»</w:t>
      </w:r>
    </w:p>
    <w:p w:rsidR="00EB3B2D" w:rsidRPr="00570705" w:rsidRDefault="00EB3B2D" w:rsidP="00CF2D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27"/>
        <w:gridCol w:w="5042"/>
      </w:tblGrid>
      <w:tr w:rsidR="00EB3B2D" w:rsidRPr="00570705" w:rsidTr="004F5CC3">
        <w:tc>
          <w:tcPr>
            <w:tcW w:w="576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7" w:type="dxa"/>
            <w:vAlign w:val="center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B3B2D" w:rsidRPr="00570705" w:rsidTr="004F5CC3">
        <w:tc>
          <w:tcPr>
            <w:tcW w:w="576" w:type="dxa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vAlign w:val="center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B3B2D" w:rsidRPr="00570705" w:rsidTr="004F5CC3">
        <w:tc>
          <w:tcPr>
            <w:tcW w:w="576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2" w:type="dxa"/>
          </w:tcPr>
          <w:p w:rsidR="00EB3B2D" w:rsidRPr="003912BA" w:rsidRDefault="00EB3B2D" w:rsidP="008B0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2BA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EB3B2D" w:rsidRPr="00570705" w:rsidTr="004F5CC3">
        <w:tc>
          <w:tcPr>
            <w:tcW w:w="57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EB3B2D" w:rsidRPr="00570705" w:rsidTr="004F5CC3">
        <w:tc>
          <w:tcPr>
            <w:tcW w:w="57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EB3B2D" w:rsidRPr="00312324" w:rsidRDefault="00EB3B2D" w:rsidP="0031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12324">
              <w:rPr>
                <w:rFonts w:ascii="Times New Roman" w:hAnsi="Times New Roman"/>
                <w:sz w:val="24"/>
                <w:szCs w:val="24"/>
              </w:rPr>
              <w:t>е позднее 30 календарных дней со дня представления документов в рабочую группу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по управлению муниципальным имуществом администрации Невьянского городского округа (далее рабочая группа</w:t>
            </w:r>
            <w:r w:rsidRPr="00312324">
              <w:rPr>
                <w:rFonts w:ascii="Times New Roman" w:hAnsi="Times New Roman"/>
                <w:sz w:val="24"/>
                <w:szCs w:val="24"/>
              </w:rPr>
              <w:t xml:space="preserve"> КУМИ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3B2D" w:rsidRPr="00312324" w:rsidRDefault="00EB3B2D" w:rsidP="00312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A6">
              <w:rPr>
                <w:rFonts w:ascii="Times New Roman" w:eastAsia="ヒラギノ角ゴ Pro W3" w:hAnsi="Times New Roman"/>
                <w:sz w:val="24"/>
                <w:szCs w:val="24"/>
              </w:rPr>
              <w:t xml:space="preserve">В случае подачи заявления в </w:t>
            </w:r>
            <w:r w:rsidRPr="00AE68A6">
              <w:rPr>
                <w:rFonts w:ascii="Times New Roman" w:hAnsi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AE68A6">
              <w:rPr>
                <w:rFonts w:ascii="Times New Roman" w:hAnsi="Times New Roman"/>
                <w:sz w:val="24"/>
                <w:szCs w:val="24"/>
              </w:rPr>
              <w:t xml:space="preserve">центр предоставления государственных и муниципальных услуг </w:t>
            </w:r>
            <w:r w:rsidRPr="00AE68A6">
              <w:rPr>
                <w:rFonts w:ascii="Times New Roman" w:eastAsia="ヒラギノ角ゴ Pro W3" w:hAnsi="Times New Roman"/>
                <w:sz w:val="24"/>
                <w:szCs w:val="24"/>
              </w:rPr>
              <w:t>(далее МФЦ) срок исчисляется со дня регистрации в МФЦ.</w:t>
            </w:r>
          </w:p>
        </w:tc>
      </w:tr>
      <w:tr w:rsidR="00EB3B2D" w:rsidRPr="00570705" w:rsidTr="004F5CC3">
        <w:tc>
          <w:tcPr>
            <w:tcW w:w="57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B2D" w:rsidRPr="00570705" w:rsidTr="004F5CC3">
        <w:tc>
          <w:tcPr>
            <w:tcW w:w="57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EB3B2D" w:rsidRPr="00312324" w:rsidRDefault="00EB3B2D" w:rsidP="0031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12324">
              <w:rPr>
                <w:rFonts w:ascii="Times New Roman" w:hAnsi="Times New Roman"/>
                <w:sz w:val="24"/>
                <w:szCs w:val="24"/>
              </w:rPr>
              <w:t>Представление документов в неприемный день.</w:t>
            </w:r>
          </w:p>
          <w:p w:rsidR="00EB3B2D" w:rsidRPr="00312324" w:rsidRDefault="00EB3B2D" w:rsidP="0031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24">
              <w:rPr>
                <w:rFonts w:ascii="Times New Roman" w:hAnsi="Times New Roman"/>
                <w:sz w:val="24"/>
                <w:szCs w:val="24"/>
              </w:rPr>
              <w:t>2. Представленные заявителями документы, выполненные не на русском языке, подлежат переводу на русский язык и заверению в установленном порядке.</w:t>
            </w:r>
          </w:p>
          <w:p w:rsidR="00EB3B2D" w:rsidRPr="00312324" w:rsidRDefault="00EB3B2D" w:rsidP="00312324">
            <w:pPr>
              <w:pStyle w:val="consplusnormal0"/>
              <w:spacing w:before="0" w:beforeAutospacing="0" w:after="0" w:afterAutospacing="0"/>
              <w:ind w:firstLine="17"/>
              <w:jc w:val="both"/>
            </w:pPr>
            <w:r>
              <w:t>3</w:t>
            </w:r>
            <w:r w:rsidRPr="00312324">
              <w:t>. Представление документов лицом, не уполномоченным в установленном порядке предоставлять интересы заявителя.</w:t>
            </w:r>
          </w:p>
          <w:p w:rsidR="00EB3B2D" w:rsidRPr="00312324" w:rsidRDefault="00EB3B2D" w:rsidP="00312324">
            <w:pPr>
              <w:pStyle w:val="consplusnormal0"/>
              <w:spacing w:before="0" w:beforeAutospacing="0" w:after="0" w:afterAutospacing="0"/>
              <w:ind w:firstLine="17"/>
              <w:jc w:val="both"/>
            </w:pPr>
            <w:r>
              <w:t>4</w:t>
            </w:r>
            <w:r w:rsidRPr="00312324">
              <w:t>. Предоставление неполного пакета документов.</w:t>
            </w:r>
          </w:p>
          <w:p w:rsidR="00EB3B2D" w:rsidRPr="00312324" w:rsidRDefault="00EB3B2D" w:rsidP="0031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2324">
              <w:rPr>
                <w:rFonts w:ascii="Times New Roman" w:hAnsi="Times New Roman"/>
                <w:sz w:val="24"/>
                <w:szCs w:val="24"/>
              </w:rPr>
              <w:t>. При неисполнении следующих требований к документам:</w:t>
            </w:r>
          </w:p>
          <w:p w:rsidR="00EB3B2D" w:rsidRPr="00312324" w:rsidRDefault="00EB3B2D" w:rsidP="0031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2324">
              <w:rPr>
                <w:rFonts w:ascii="Times New Roman" w:hAnsi="Times New Roman"/>
                <w:sz w:val="24"/>
                <w:szCs w:val="24"/>
              </w:rPr>
              <w:t>.1) текст документов должен быть написан разборчиво;</w:t>
            </w:r>
          </w:p>
          <w:p w:rsidR="00EB3B2D" w:rsidRPr="00312324" w:rsidRDefault="00EB3B2D" w:rsidP="0031232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2324">
              <w:rPr>
                <w:rFonts w:ascii="Times New Roman" w:hAnsi="Times New Roman"/>
                <w:sz w:val="24"/>
                <w:szCs w:val="24"/>
              </w:rPr>
              <w:t>.2) отсутствие в письменном обращении указаний на фамилию, имя, отчество (при наличии последнего) заявителя, направившего обращение, и почтовый адрес, по которому должен быть направлен ответ (с указанием индекса);</w:t>
            </w:r>
          </w:p>
          <w:p w:rsidR="00EB3B2D" w:rsidRPr="00312324" w:rsidRDefault="00EB3B2D" w:rsidP="0031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2324">
              <w:rPr>
                <w:rFonts w:ascii="Times New Roman" w:hAnsi="Times New Roman"/>
                <w:sz w:val="24"/>
                <w:szCs w:val="24"/>
              </w:rPr>
              <w:t>.3) не должно быть подчисток, приписок, зачеркнутых слов и иных исправлений, наличие которых, не позволяло бы однозначно истолковать их содержание;</w:t>
            </w:r>
          </w:p>
          <w:p w:rsidR="00EB3B2D" w:rsidRPr="00312324" w:rsidRDefault="00EB3B2D" w:rsidP="0031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2324">
              <w:rPr>
                <w:rFonts w:ascii="Times New Roman" w:hAnsi="Times New Roman"/>
                <w:sz w:val="24"/>
                <w:szCs w:val="24"/>
              </w:rPr>
              <w:t>.4) документы не должны быть исполнены карандашом;</w:t>
            </w:r>
          </w:p>
          <w:p w:rsidR="00EB3B2D" w:rsidRPr="00312324" w:rsidRDefault="00EB3B2D" w:rsidP="0031232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2324">
              <w:rPr>
                <w:rFonts w:ascii="Times New Roman" w:hAnsi="Times New Roman"/>
                <w:sz w:val="24"/>
                <w:szCs w:val="24"/>
              </w:rPr>
              <w:t>.5) в документах не должно быть серьезных повреждений, наличие которых, не позволяло бы однозначно истолковать их содержание.</w:t>
            </w:r>
          </w:p>
        </w:tc>
      </w:tr>
      <w:tr w:rsidR="00EB3B2D" w:rsidRPr="00570705" w:rsidTr="004F5CC3">
        <w:tc>
          <w:tcPr>
            <w:tcW w:w="57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«подуслуги»</w:t>
            </w:r>
          </w:p>
        </w:tc>
        <w:tc>
          <w:tcPr>
            <w:tcW w:w="5042" w:type="dxa"/>
          </w:tcPr>
          <w:p w:rsidR="00EB3B2D" w:rsidRPr="00491276" w:rsidRDefault="00EB3B2D" w:rsidP="0049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76">
              <w:rPr>
                <w:rFonts w:ascii="Times New Roman" w:hAnsi="Times New Roman"/>
                <w:sz w:val="24"/>
                <w:szCs w:val="24"/>
              </w:rPr>
              <w:t xml:space="preserve">1) не представлены (представлены не в полном объеме) документы, предусмотренные </w:t>
            </w:r>
            <w:hyperlink w:anchor="Par123" w:history="1">
              <w:r w:rsidRPr="00491276">
                <w:rPr>
                  <w:rFonts w:ascii="Times New Roman" w:hAnsi="Times New Roman"/>
                  <w:sz w:val="24"/>
                  <w:szCs w:val="24"/>
                </w:rPr>
                <w:t>пунктом 1</w:t>
              </w:r>
            </w:hyperlink>
            <w:r w:rsidRPr="00491276">
              <w:rPr>
                <w:rFonts w:ascii="Times New Roman" w:hAnsi="Times New Roman"/>
                <w:sz w:val="24"/>
                <w:szCs w:val="24"/>
              </w:rPr>
              <w:t>8 Регламента;</w:t>
            </w:r>
          </w:p>
          <w:p w:rsidR="00EB3B2D" w:rsidRPr="00491276" w:rsidRDefault="00EB3B2D" w:rsidP="0049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76">
              <w:rPr>
                <w:rFonts w:ascii="Times New Roman" w:hAnsi="Times New Roman"/>
                <w:sz w:val="24"/>
                <w:szCs w:val="24"/>
              </w:rPr>
              <w:t xml:space="preserve">2) не представлены (представлены не в полном объеме) документы, предусмотренные </w:t>
            </w:r>
            <w:hyperlink w:anchor="Par126" w:history="1">
              <w:r w:rsidRPr="00491276">
                <w:rPr>
                  <w:rFonts w:ascii="Times New Roman" w:hAnsi="Times New Roman"/>
                  <w:sz w:val="24"/>
                  <w:szCs w:val="24"/>
                </w:rPr>
                <w:t>пунктом 1</w:t>
              </w:r>
            </w:hyperlink>
            <w:r w:rsidRPr="00491276">
              <w:rPr>
                <w:rFonts w:ascii="Times New Roman" w:hAnsi="Times New Roman"/>
                <w:sz w:val="24"/>
                <w:szCs w:val="24"/>
              </w:rPr>
              <w:t xml:space="preserve">9 Регламента (в случае если заявление о предоставлении муниципальной услуги поступило в соответствии с </w:t>
            </w:r>
            <w:hyperlink w:anchor="Par126" w:history="1">
              <w:r w:rsidRPr="00491276">
                <w:rPr>
                  <w:rFonts w:ascii="Times New Roman" w:hAnsi="Times New Roman"/>
                  <w:sz w:val="24"/>
                  <w:szCs w:val="24"/>
                </w:rPr>
                <w:t>пунктом 1</w:t>
              </w:r>
            </w:hyperlink>
            <w:r w:rsidRPr="00491276">
              <w:rPr>
                <w:rFonts w:ascii="Times New Roman" w:hAnsi="Times New Roman"/>
                <w:sz w:val="24"/>
                <w:szCs w:val="24"/>
              </w:rPr>
              <w:t>9 Регламента);</w:t>
            </w:r>
          </w:p>
          <w:p w:rsidR="00EB3B2D" w:rsidRPr="00491276" w:rsidRDefault="00EB3B2D" w:rsidP="0049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76">
              <w:rPr>
                <w:rFonts w:ascii="Times New Roman" w:hAnsi="Times New Roman"/>
                <w:sz w:val="24"/>
                <w:szCs w:val="24"/>
              </w:rPr>
              <w:t>3) представлены документы, которые не подтверждают право соответствующих граждан на вселение в муниципальные жилые помещения жилого фонда Невьянского городского округа, предоставленные по договорам социального найма;</w:t>
            </w:r>
          </w:p>
          <w:p w:rsidR="00EB3B2D" w:rsidRPr="00491276" w:rsidRDefault="00EB3B2D" w:rsidP="004912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4) текст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прочтению);</w:t>
            </w:r>
          </w:p>
          <w:p w:rsidR="00EB3B2D" w:rsidRPr="00491276" w:rsidRDefault="00EB3B2D" w:rsidP="004912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5) в письменном обращении не указаны фамилия, имя, отчество (при наличии) гражданина, направившего обращение, и почтовый адрес, по которому должен быть направлен ответ;</w:t>
            </w:r>
          </w:p>
          <w:p w:rsidR="00EB3B2D" w:rsidRPr="00491276" w:rsidRDefault="00EB3B2D" w:rsidP="004912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6) несоответствие обращения содержанию муниципальной услуги;</w:t>
            </w:r>
          </w:p>
          <w:p w:rsidR="00EB3B2D" w:rsidRPr="00491276" w:rsidRDefault="00EB3B2D" w:rsidP="004912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7) обращение содержит нецензурные или оскорбительные выражения;</w:t>
            </w:r>
          </w:p>
          <w:p w:rsidR="00EB3B2D" w:rsidRPr="00491276" w:rsidRDefault="00EB3B2D" w:rsidP="004912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8) текст электронного обращения не поддается прочтению;</w:t>
            </w:r>
          </w:p>
          <w:p w:rsidR="00EB3B2D" w:rsidRPr="00491276" w:rsidRDefault="00EB3B2D" w:rsidP="004912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6">
              <w:rPr>
                <w:rFonts w:ascii="Times New Roman" w:hAnsi="Times New Roman" w:cs="Times New Roman"/>
                <w:sz w:val="24"/>
                <w:szCs w:val="24"/>
              </w:rPr>
              <w:t>9) запрашиваемая информация не связана с деятельностью рабочей группы КУМИ по предоставлению муниципальной услуги;</w:t>
            </w:r>
          </w:p>
          <w:p w:rsidR="00EB3B2D" w:rsidRPr="00491276" w:rsidRDefault="00EB3B2D" w:rsidP="00491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76">
              <w:rPr>
                <w:rFonts w:ascii="Times New Roman" w:hAnsi="Times New Roman"/>
                <w:sz w:val="24"/>
                <w:szCs w:val="24"/>
              </w:rPr>
              <w:t>10) из содержания заявления невозможно установить, какая именно информация запрашивается.</w:t>
            </w:r>
          </w:p>
        </w:tc>
      </w:tr>
      <w:tr w:rsidR="00EB3B2D" w:rsidRPr="00570705" w:rsidTr="004F5CC3">
        <w:tc>
          <w:tcPr>
            <w:tcW w:w="57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042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B2D" w:rsidRPr="00570705" w:rsidTr="004F5CC3">
        <w:tc>
          <w:tcPr>
            <w:tcW w:w="57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042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B2D" w:rsidRPr="00570705" w:rsidTr="004F5CC3">
        <w:tc>
          <w:tcPr>
            <w:tcW w:w="57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EB3B2D" w:rsidRPr="00570705" w:rsidTr="004F5CC3">
        <w:tc>
          <w:tcPr>
            <w:tcW w:w="57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B3B2D" w:rsidRDefault="00EB3B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27"/>
        <w:gridCol w:w="5042"/>
      </w:tblGrid>
      <w:tr w:rsidR="00EB3B2D" w:rsidRPr="00570705" w:rsidTr="004F5CC3">
        <w:tc>
          <w:tcPr>
            <w:tcW w:w="57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4F5CC3">
        <w:tc>
          <w:tcPr>
            <w:tcW w:w="57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4F5CC3">
        <w:tc>
          <w:tcPr>
            <w:tcW w:w="57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042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  <w:tr w:rsidR="00EB3B2D" w:rsidRPr="00570705" w:rsidTr="004F5CC3">
        <w:tc>
          <w:tcPr>
            <w:tcW w:w="57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042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Раздел 6</w:t>
            </w:r>
          </w:p>
        </w:tc>
      </w:tr>
    </w:tbl>
    <w:p w:rsidR="00EB3B2D" w:rsidRPr="00570705" w:rsidRDefault="00EB3B2D" w:rsidP="00A87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B2D" w:rsidRDefault="00EB3B2D" w:rsidP="00A87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3. «Сведения о заявителях «подуслуги»</w:t>
      </w:r>
    </w:p>
    <w:p w:rsidR="00EB3B2D" w:rsidRPr="00570705" w:rsidRDefault="00EB3B2D" w:rsidP="00A87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38"/>
        <w:gridCol w:w="5047"/>
      </w:tblGrid>
      <w:tr w:rsidR="00EB3B2D" w:rsidRPr="00570705" w:rsidTr="0021280A">
        <w:tc>
          <w:tcPr>
            <w:tcW w:w="560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B3B2D" w:rsidRPr="00570705" w:rsidTr="0021280A">
        <w:tc>
          <w:tcPr>
            <w:tcW w:w="560" w:type="dxa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vAlign w:val="center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B3B2D" w:rsidRPr="00570705" w:rsidTr="0021280A">
        <w:tc>
          <w:tcPr>
            <w:tcW w:w="560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7" w:type="dxa"/>
          </w:tcPr>
          <w:p w:rsidR="00EB3B2D" w:rsidRPr="003912BA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2BA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EB3B2D" w:rsidRPr="00570705" w:rsidTr="0021280A">
        <w:tc>
          <w:tcPr>
            <w:tcW w:w="560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имеющих право</w:t>
            </w:r>
          </w:p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5047" w:type="dxa"/>
          </w:tcPr>
          <w:p w:rsidR="00EB3B2D" w:rsidRPr="00941F74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74">
              <w:rPr>
                <w:rFonts w:ascii="Times New Roman" w:hAnsi="Times New Roman"/>
                <w:sz w:val="24"/>
                <w:szCs w:val="24"/>
              </w:rPr>
              <w:t>Получателями муниципальной услуги являются физические лица, заинтересованные в предоставлении данной услуги, или их представители</w:t>
            </w:r>
          </w:p>
        </w:tc>
      </w:tr>
      <w:tr w:rsidR="00EB3B2D" w:rsidRPr="00570705" w:rsidTr="0021280A">
        <w:tc>
          <w:tcPr>
            <w:tcW w:w="560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EB3B2D" w:rsidRPr="00C27C7E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EB3B2D" w:rsidRPr="00C27C7E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7C7E">
              <w:rPr>
                <w:rFonts w:ascii="Times New Roman" w:hAnsi="Times New Roman"/>
                <w:sz w:val="24"/>
                <w:szCs w:val="24"/>
              </w:rPr>
              <w:t>аспорт</w:t>
            </w:r>
          </w:p>
          <w:p w:rsidR="00EB3B2D" w:rsidRPr="00C27C7E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2D" w:rsidRPr="00570705" w:rsidTr="0021280A">
        <w:tc>
          <w:tcPr>
            <w:tcW w:w="560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одлинник</w:t>
            </w:r>
          </w:p>
        </w:tc>
      </w:tr>
      <w:tr w:rsidR="00EB3B2D" w:rsidRPr="00570705" w:rsidTr="0021280A">
        <w:tc>
          <w:tcPr>
            <w:tcW w:w="560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047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B3B2D" w:rsidRPr="00570705" w:rsidTr="0021280A">
        <w:tc>
          <w:tcPr>
            <w:tcW w:w="560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Исчерпывающий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лиц,  имеющих право на подачу 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EB3B2D" w:rsidRPr="00FF2999" w:rsidRDefault="00EB3B2D" w:rsidP="008B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оформленной в соответствии с действующим законодательством. </w:t>
            </w:r>
          </w:p>
        </w:tc>
      </w:tr>
      <w:tr w:rsidR="00EB3B2D" w:rsidRPr="00570705" w:rsidTr="0021280A">
        <w:tc>
          <w:tcPr>
            <w:tcW w:w="560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</w:p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EB3B2D" w:rsidRPr="00F60256" w:rsidRDefault="00EB3B2D" w:rsidP="00302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EB3B2D" w:rsidRPr="00570705" w:rsidTr="0021280A">
        <w:tc>
          <w:tcPr>
            <w:tcW w:w="560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EB3B2D" w:rsidRPr="00051903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Оформляется в соответствии с Гражданским кодексом Российской Федерации</w:t>
            </w:r>
          </w:p>
        </w:tc>
      </w:tr>
    </w:tbl>
    <w:p w:rsidR="00EB3B2D" w:rsidRDefault="00EB3B2D" w:rsidP="00A878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3B2D" w:rsidRDefault="00EB3B2D" w:rsidP="00A878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3B2D" w:rsidRDefault="00EB3B2D" w:rsidP="00A878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p w:rsidR="00EB3B2D" w:rsidRPr="00570705" w:rsidRDefault="00EB3B2D" w:rsidP="00A878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3749"/>
        <w:gridCol w:w="5036"/>
      </w:tblGrid>
      <w:tr w:rsidR="00EB3B2D" w:rsidRPr="00570705" w:rsidTr="00605699">
        <w:trPr>
          <w:trHeight w:val="538"/>
        </w:trPr>
        <w:tc>
          <w:tcPr>
            <w:tcW w:w="641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vAlign w:val="center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vAlign w:val="center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EB3B2D" w:rsidRPr="003912BA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2BA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 формирование дела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заявлении указывается:  </w:t>
            </w:r>
          </w:p>
          <w:p w:rsidR="00EB3B2D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1) фамилия, имя, отчество (отчество при наличии) (полностью), место проживан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вселяемого гражданина; </w:t>
            </w:r>
          </w:p>
          <w:p w:rsidR="00EB3B2D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адрес жилого помещения, куда планирует прописаться заявитель:</w:t>
            </w:r>
          </w:p>
          <w:p w:rsidR="00EB3B2D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согласие всех совершеннолетних граждан, зарегистрированных в данном жилом помещение на вселение заявителя;</w:t>
            </w:r>
          </w:p>
          <w:p w:rsidR="00EB3B2D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степень родства заявителя;</w:t>
            </w:r>
          </w:p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) дата заполнения заявления;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color w:val="000000"/>
                <w:sz w:val="24"/>
                <w:szCs w:val="24"/>
              </w:rPr>
              <w:t>) подпись заявителя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EB3B2D" w:rsidRPr="00007283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283">
              <w:rPr>
                <w:rFonts w:ascii="Times New Roman" w:hAnsi="Times New Roman"/>
                <w:sz w:val="24"/>
                <w:szCs w:val="24"/>
              </w:rPr>
              <w:t>Паспорта или иные документы, удостоверяющих личность гражданина, претендующего на вселение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EB3B2D" w:rsidRPr="000C763F" w:rsidRDefault="00EB3B2D" w:rsidP="000C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3F">
              <w:rPr>
                <w:rFonts w:ascii="Times New Roman" w:hAnsi="Times New Roman"/>
                <w:sz w:val="24"/>
                <w:szCs w:val="24"/>
              </w:rPr>
              <w:t>1) копии паспорта или иного документа, удостоверяющего личность гражданина, претендующего на вселение;</w:t>
            </w:r>
          </w:p>
          <w:p w:rsidR="00EB3B2D" w:rsidRPr="000C763F" w:rsidRDefault="00EB3B2D" w:rsidP="000C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3F">
              <w:rPr>
                <w:rFonts w:ascii="Times New Roman" w:hAnsi="Times New Roman"/>
                <w:sz w:val="24"/>
                <w:szCs w:val="24"/>
              </w:rPr>
              <w:t>2) копии документов, подтверждающих родственные или иные отношения гражданина, претендующего на вселение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B2D" w:rsidRPr="000C763F" w:rsidRDefault="00EB3B2D" w:rsidP="000C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3F">
              <w:rPr>
                <w:rFonts w:ascii="Times New Roman" w:hAnsi="Times New Roman"/>
                <w:sz w:val="24"/>
                <w:szCs w:val="24"/>
              </w:rPr>
              <w:t>3) письменные согласия всех совершеннолетних членов семьи заявителя, в том числе временно отсутствующих, о возможности вселения другого гражданина в качестве члена семьи заявителя в занимаемое заявителем жилое помещение.</w:t>
            </w:r>
          </w:p>
          <w:p w:rsidR="00EB3B2D" w:rsidRPr="000C763F" w:rsidRDefault="00EB3B2D" w:rsidP="000C7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32"/>
            <w:bookmarkEnd w:id="0"/>
            <w:r w:rsidRPr="000C763F">
              <w:rPr>
                <w:rFonts w:ascii="Times New Roman" w:hAnsi="Times New Roman" w:cs="Times New Roman"/>
                <w:sz w:val="24"/>
                <w:szCs w:val="24"/>
              </w:rPr>
              <w:t xml:space="preserve">4) справки, заверенные подписью должностного лица, подтверждающие место жительства гражданина, подающего заявление, и (или) содержащие сведения о совместно проживающих с ним лицах </w:t>
            </w:r>
          </w:p>
          <w:p w:rsidR="00EB3B2D" w:rsidRPr="000C763F" w:rsidRDefault="00EB3B2D" w:rsidP="000C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3F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hyperlink r:id="rId9" w:history="1">
              <w:r w:rsidRPr="000C763F">
                <w:rPr>
                  <w:rFonts w:ascii="Times New Roman" w:hAnsi="Times New Roman"/>
                  <w:sz w:val="24"/>
                  <w:szCs w:val="24"/>
                </w:rPr>
                <w:t>Заявление-согласие</w:t>
              </w:r>
            </w:hyperlink>
            <w:r w:rsidRPr="000C763F">
              <w:rPr>
                <w:rFonts w:ascii="Times New Roman" w:hAnsi="Times New Roman"/>
                <w:sz w:val="24"/>
                <w:szCs w:val="24"/>
              </w:rPr>
              <w:t xml:space="preserve"> на обработку персональных данных, заполняется всеми совершеннолетними 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Сверка с оригиналом,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EB3B2D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EB3B2D" w:rsidRPr="00D665B7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5B7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родственные или иные отношения гражданина, претендующего на вселение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- свидетельство о рождении детей; 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 свидетельство о заключении брака;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- свидетельство о расторжении брака; 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 xml:space="preserve"> судебные решения о признании членов семьи и др.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Сверка с оригиналом, 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EB3B2D" w:rsidRDefault="00EB3B2D" w:rsidP="003A5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B2D" w:rsidRPr="00570705" w:rsidRDefault="00EB3B2D" w:rsidP="003A5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Предоставляются при наличии родственных отношений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B02442">
        <w:tc>
          <w:tcPr>
            <w:tcW w:w="641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49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EB3B2D" w:rsidRPr="00FD1C9E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9E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Письменные согласия всех совершеннолетних членов семьи о согласии на вселения другого гражданина в качестве члена семьи </w:t>
            </w:r>
          </w:p>
        </w:tc>
      </w:tr>
      <w:tr w:rsidR="00EB3B2D" w:rsidRPr="00570705" w:rsidTr="00B02442">
        <w:tc>
          <w:tcPr>
            <w:tcW w:w="641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49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EB3B2D" w:rsidRPr="00EC19B4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763F">
              <w:rPr>
                <w:rFonts w:ascii="Times New Roman" w:hAnsi="Times New Roman"/>
                <w:sz w:val="24"/>
                <w:szCs w:val="24"/>
              </w:rPr>
              <w:t xml:space="preserve">исьменные согласия всех совершеннолетних членов семьи о </w:t>
            </w:r>
            <w:r>
              <w:rPr>
                <w:rFonts w:ascii="Times New Roman" w:hAnsi="Times New Roman"/>
                <w:sz w:val="24"/>
                <w:szCs w:val="24"/>
              </w:rPr>
              <w:t>согласии</w:t>
            </w:r>
            <w:r w:rsidRPr="000C7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C763F">
              <w:rPr>
                <w:rFonts w:ascii="Times New Roman" w:hAnsi="Times New Roman"/>
                <w:sz w:val="24"/>
                <w:szCs w:val="24"/>
              </w:rPr>
              <w:t xml:space="preserve">вселения другого гражданина в качестве члена семьи </w:t>
            </w:r>
          </w:p>
        </w:tc>
      </w:tr>
      <w:tr w:rsidR="00EB3B2D" w:rsidRPr="00570705" w:rsidTr="00B02442">
        <w:tc>
          <w:tcPr>
            <w:tcW w:w="641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49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EB3B2D" w:rsidRPr="00570705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EB3B2D" w:rsidRPr="00570705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3B2D" w:rsidRPr="00570705" w:rsidTr="00B02442">
        <w:tc>
          <w:tcPr>
            <w:tcW w:w="641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EB3B2D" w:rsidRPr="00570705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3F">
              <w:rPr>
                <w:rFonts w:ascii="Times New Roman" w:hAnsi="Times New Roman"/>
                <w:sz w:val="24"/>
                <w:szCs w:val="24"/>
              </w:rPr>
              <w:t>При вселении к родителям их несовершеннолетних детей не требуется согласие остальных членов семьи нанимателя и согласие наймодателя.</w:t>
            </w:r>
          </w:p>
        </w:tc>
      </w:tr>
    </w:tbl>
    <w:p w:rsidR="00EB3B2D" w:rsidRDefault="00EB3B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3749"/>
        <w:gridCol w:w="5036"/>
      </w:tblGrid>
      <w:tr w:rsidR="00EB3B2D" w:rsidRPr="00570705" w:rsidTr="00B02442">
        <w:tc>
          <w:tcPr>
            <w:tcW w:w="641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EB3B2D" w:rsidRPr="00570705" w:rsidTr="00B02442">
        <w:tc>
          <w:tcPr>
            <w:tcW w:w="641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749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EB3B2D" w:rsidRPr="00570705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B02442">
        <w:tc>
          <w:tcPr>
            <w:tcW w:w="641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EB3B2D" w:rsidRPr="00570705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EB3B2D" w:rsidRPr="00EC19B4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9B4">
              <w:rPr>
                <w:rFonts w:ascii="Times New Roman" w:hAnsi="Times New Roman"/>
                <w:b/>
                <w:sz w:val="24"/>
                <w:szCs w:val="24"/>
              </w:rPr>
              <w:t>Справка, заверенная подписью должностного лица, ответственного за регистрацию граждан по месту жительства, подтверждающая место жительства гражданина, подающего заявление, и (или) содержащая сведения о совместно проживающих с ним лицах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EB3B2D" w:rsidRPr="00570705" w:rsidRDefault="00EB3B2D" w:rsidP="008B0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>правка, заверенная подписью должностного лица, ответственного за регистрацию граждан по месту жительства, подтверждающая место жительства гражданина, подающего заявление, и (или) содержащая сведения о совместно проживающих с ним лицах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232">
              <w:rPr>
                <w:rFonts w:ascii="Times New Roman" w:hAnsi="Times New Roman"/>
                <w:sz w:val="24"/>
                <w:szCs w:val="24"/>
              </w:rPr>
              <w:t>предоставляется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>гражданами, зарегистрированными в индивидуальных жилых домах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датируется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 xml:space="preserve"> не позднее, чем за месяц до даты подачи заявления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EB3C90">
        <w:tc>
          <w:tcPr>
            <w:tcW w:w="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E017CA" w:rsidTr="006C1A8F">
        <w:tc>
          <w:tcPr>
            <w:tcW w:w="641" w:type="dxa"/>
          </w:tcPr>
          <w:p w:rsidR="00EB3B2D" w:rsidRPr="00E017CA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017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EB3B2D" w:rsidRPr="00E017CA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7CA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EB3B2D" w:rsidRPr="00032D06" w:rsidRDefault="00EB3B2D" w:rsidP="008B0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Pr="00032D06">
                <w:rPr>
                  <w:rFonts w:ascii="Times New Roman" w:hAnsi="Times New Roman"/>
                  <w:b/>
                  <w:sz w:val="24"/>
                  <w:szCs w:val="24"/>
                </w:rPr>
                <w:t>Заявление-согласие</w:t>
              </w:r>
            </w:hyperlink>
            <w:r w:rsidRPr="00032D06">
              <w:rPr>
                <w:rFonts w:ascii="Times New Roman" w:hAnsi="Times New Roman"/>
                <w:b/>
                <w:sz w:val="24"/>
                <w:szCs w:val="24"/>
              </w:rPr>
              <w:t xml:space="preserve"> на обработку персональных данных, заполняется всеми совершеннолетними</w:t>
            </w:r>
          </w:p>
        </w:tc>
      </w:tr>
      <w:tr w:rsidR="00EB3B2D" w:rsidRPr="00570705" w:rsidTr="006C1A8F">
        <w:tc>
          <w:tcPr>
            <w:tcW w:w="641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EB3B2D" w:rsidRPr="004B06C9" w:rsidRDefault="00EB3B2D" w:rsidP="008B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C763F">
                <w:rPr>
                  <w:rFonts w:ascii="Times New Roman" w:hAnsi="Times New Roman"/>
                  <w:sz w:val="24"/>
                  <w:szCs w:val="24"/>
                </w:rPr>
                <w:t>Заявление-согласие</w:t>
              </w:r>
            </w:hyperlink>
            <w:r w:rsidRPr="000C763F">
              <w:rPr>
                <w:rFonts w:ascii="Times New Roman" w:hAnsi="Times New Roman"/>
                <w:sz w:val="24"/>
                <w:szCs w:val="24"/>
              </w:rPr>
              <w:t xml:space="preserve"> на обработку персональных данных, заполняется всеми совершеннолетними</w:t>
            </w:r>
          </w:p>
        </w:tc>
      </w:tr>
      <w:tr w:rsidR="00EB3B2D" w:rsidRPr="00570705" w:rsidTr="006C1A8F">
        <w:tc>
          <w:tcPr>
            <w:tcW w:w="641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EB3B2D" w:rsidRPr="001D1B0E" w:rsidRDefault="00EB3B2D" w:rsidP="008B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  <w:p w:rsidR="00EB3B2D" w:rsidRPr="00570705" w:rsidRDefault="00EB3B2D" w:rsidP="008B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EB3B2D" w:rsidRPr="00570705" w:rsidTr="006C1A8F">
        <w:tc>
          <w:tcPr>
            <w:tcW w:w="641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EB3B2D" w:rsidRPr="00570705" w:rsidRDefault="00EB3B2D" w:rsidP="008B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Оригинал, предоставляется обязательно</w:t>
            </w:r>
          </w:p>
        </w:tc>
      </w:tr>
      <w:tr w:rsidR="00EB3B2D" w:rsidRPr="00570705" w:rsidTr="006C1A8F">
        <w:tc>
          <w:tcPr>
            <w:tcW w:w="641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EB3B2D" w:rsidRPr="001D1B0E" w:rsidRDefault="00EB3B2D" w:rsidP="008B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EB3B2D" w:rsidRPr="00570705" w:rsidTr="006C1A8F">
        <w:tc>
          <w:tcPr>
            <w:tcW w:w="641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EB3B2D" w:rsidRPr="00570705" w:rsidRDefault="00EB3B2D" w:rsidP="008B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6C1A8F">
        <w:tc>
          <w:tcPr>
            <w:tcW w:w="641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EB3B2D" w:rsidRPr="00570705" w:rsidRDefault="00EB3B2D" w:rsidP="008B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3B2D" w:rsidRDefault="00EB3B2D" w:rsidP="007A5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3B2D" w:rsidRDefault="00EB3B2D" w:rsidP="007A5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B9B">
        <w:rPr>
          <w:rFonts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EB3B2D" w:rsidRPr="00CE0B9B" w:rsidRDefault="00EB3B2D" w:rsidP="007A5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127"/>
        <w:gridCol w:w="5036"/>
      </w:tblGrid>
      <w:tr w:rsidR="00EB3B2D" w:rsidRPr="00570705" w:rsidTr="002B79EE">
        <w:tc>
          <w:tcPr>
            <w:tcW w:w="576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7" w:type="dxa"/>
            <w:vAlign w:val="center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B3B2D" w:rsidRPr="00570705" w:rsidTr="002B79EE">
        <w:tc>
          <w:tcPr>
            <w:tcW w:w="576" w:type="dxa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27" w:type="dxa"/>
            <w:vAlign w:val="center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B3B2D" w:rsidRPr="00570705" w:rsidTr="002B79EE">
        <w:tc>
          <w:tcPr>
            <w:tcW w:w="576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EB3B2D" w:rsidRPr="00570705" w:rsidRDefault="00EB3B2D" w:rsidP="00625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BA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EB3B2D" w:rsidRPr="00570705" w:rsidTr="002B79EE">
        <w:trPr>
          <w:trHeight w:val="135"/>
        </w:trPr>
        <w:tc>
          <w:tcPr>
            <w:tcW w:w="57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B2D" w:rsidRPr="00570705" w:rsidTr="00B02442">
        <w:tc>
          <w:tcPr>
            <w:tcW w:w="576" w:type="dxa"/>
          </w:tcPr>
          <w:p w:rsidR="00EB3B2D" w:rsidRDefault="00EB3B2D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7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EB3B2D" w:rsidRPr="008038B2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8B2">
              <w:rPr>
                <w:rFonts w:ascii="Times New Roman" w:hAnsi="Times New Roman"/>
                <w:b/>
                <w:sz w:val="24"/>
                <w:szCs w:val="24"/>
              </w:rPr>
              <w:t>Справка, заверенная подписью должностного лица, о совместно проживающих с ним лицах</w:t>
            </w:r>
          </w:p>
        </w:tc>
      </w:tr>
      <w:tr w:rsidR="00EB3B2D" w:rsidRPr="00570705" w:rsidTr="00B02442">
        <w:tc>
          <w:tcPr>
            <w:tcW w:w="576" w:type="dxa"/>
          </w:tcPr>
          <w:p w:rsidR="00EB3B2D" w:rsidRDefault="00EB3B2D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27" w:type="dxa"/>
          </w:tcPr>
          <w:p w:rsidR="00EB3B2D" w:rsidRPr="00D71986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EB3B2D" w:rsidRPr="008038B2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>правка, заверенная подписью должностного лица, подтверждающая место жительство заявителя, и (или) содержащая сведения о совместно проживающих с ним лицах</w:t>
            </w:r>
          </w:p>
        </w:tc>
      </w:tr>
      <w:tr w:rsidR="00EB3B2D" w:rsidRPr="00570705" w:rsidTr="00B02442">
        <w:tc>
          <w:tcPr>
            <w:tcW w:w="576" w:type="dxa"/>
          </w:tcPr>
          <w:p w:rsidR="00EB3B2D" w:rsidRPr="00570705" w:rsidRDefault="00EB3B2D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7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EB3B2D" w:rsidRPr="00570705" w:rsidRDefault="00EB3B2D" w:rsidP="00B024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EB3B2D" w:rsidRPr="00570705" w:rsidTr="00B02442">
        <w:tc>
          <w:tcPr>
            <w:tcW w:w="576" w:type="dxa"/>
          </w:tcPr>
          <w:p w:rsidR="00EB3B2D" w:rsidRPr="00570705" w:rsidRDefault="00EB3B2D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27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EB3B2D" w:rsidRPr="00570705" w:rsidRDefault="00EB3B2D" w:rsidP="002A16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«Управление хозяйством Невьянского городского округа» (далее МБУ «УХ НГО»)</w:t>
            </w:r>
          </w:p>
        </w:tc>
      </w:tr>
      <w:tr w:rsidR="00EB3B2D" w:rsidRPr="00570705" w:rsidTr="00B02442">
        <w:tc>
          <w:tcPr>
            <w:tcW w:w="576" w:type="dxa"/>
          </w:tcPr>
          <w:p w:rsidR="00EB3B2D" w:rsidRPr="00570705" w:rsidRDefault="00EB3B2D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27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EB3B2D" w:rsidRPr="00570705" w:rsidRDefault="00EB3B2D" w:rsidP="00B0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2D" w:rsidRPr="00570705" w:rsidTr="00B02442">
        <w:tc>
          <w:tcPr>
            <w:tcW w:w="576" w:type="dxa"/>
          </w:tcPr>
          <w:p w:rsidR="00EB3B2D" w:rsidRPr="00570705" w:rsidRDefault="00EB3B2D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27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EB3B2D" w:rsidRPr="00570705" w:rsidRDefault="00EB3B2D" w:rsidP="00B02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EB3B2D" w:rsidRPr="00570705" w:rsidRDefault="00EB3B2D" w:rsidP="00B0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2D" w:rsidRPr="00570705" w:rsidTr="00B02442">
        <w:tc>
          <w:tcPr>
            <w:tcW w:w="576" w:type="dxa"/>
          </w:tcPr>
          <w:p w:rsidR="00EB3B2D" w:rsidRPr="00570705" w:rsidRDefault="00EB3B2D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27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EB3B2D" w:rsidRPr="00570705" w:rsidRDefault="00EB3B2D" w:rsidP="00B0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B02442">
        <w:tc>
          <w:tcPr>
            <w:tcW w:w="576" w:type="dxa"/>
          </w:tcPr>
          <w:p w:rsidR="00EB3B2D" w:rsidRPr="00570705" w:rsidRDefault="00EB3B2D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27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EB3B2D" w:rsidRPr="00570705" w:rsidRDefault="00EB3B2D" w:rsidP="00B0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3B2D" w:rsidRPr="00570705" w:rsidTr="008B071C">
        <w:tc>
          <w:tcPr>
            <w:tcW w:w="576" w:type="dxa"/>
          </w:tcPr>
          <w:p w:rsidR="00EB3B2D" w:rsidRPr="00FE65E3" w:rsidRDefault="00EB3B2D" w:rsidP="008B07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65E3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127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EB3B2D" w:rsidRPr="00D2141D" w:rsidRDefault="00EB3B2D" w:rsidP="008B0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2141D">
              <w:rPr>
                <w:rFonts w:ascii="Times New Roman" w:hAnsi="Times New Roman"/>
                <w:b/>
                <w:sz w:val="24"/>
                <w:szCs w:val="24"/>
              </w:rPr>
              <w:t>Договор социального найма жилого помещения</w:t>
            </w:r>
          </w:p>
        </w:tc>
      </w:tr>
      <w:tr w:rsidR="00EB3B2D" w:rsidRPr="00570705" w:rsidTr="008B071C">
        <w:tc>
          <w:tcPr>
            <w:tcW w:w="576" w:type="dxa"/>
          </w:tcPr>
          <w:p w:rsidR="00EB3B2D" w:rsidRDefault="00EB3B2D" w:rsidP="008B07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27" w:type="dxa"/>
          </w:tcPr>
          <w:p w:rsidR="00EB3B2D" w:rsidRPr="00D71986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EB3B2D" w:rsidRPr="008038B2" w:rsidRDefault="00EB3B2D" w:rsidP="008B0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 xml:space="preserve">оговор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социального 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 xml:space="preserve">найма </w:t>
            </w:r>
            <w:r>
              <w:rPr>
                <w:rFonts w:ascii="Times New Roman" w:hAnsi="Times New Roman"/>
                <w:sz w:val="24"/>
                <w:szCs w:val="24"/>
              </w:rPr>
              <w:t>на жилое помещение, в котором проживает заявитель и члены его семьи</w:t>
            </w:r>
          </w:p>
        </w:tc>
      </w:tr>
      <w:tr w:rsidR="00EB3B2D" w:rsidRPr="00570705" w:rsidTr="008B071C">
        <w:tc>
          <w:tcPr>
            <w:tcW w:w="576" w:type="dxa"/>
          </w:tcPr>
          <w:p w:rsidR="00EB3B2D" w:rsidRPr="00570705" w:rsidRDefault="00EB3B2D" w:rsidP="008B07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27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EB3B2D" w:rsidRPr="00570705" w:rsidRDefault="00EB3B2D" w:rsidP="008B07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EB3B2D" w:rsidRPr="00570705" w:rsidTr="008B071C">
        <w:tc>
          <w:tcPr>
            <w:tcW w:w="576" w:type="dxa"/>
          </w:tcPr>
          <w:p w:rsidR="00EB3B2D" w:rsidRPr="00570705" w:rsidRDefault="00EB3B2D" w:rsidP="008B07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27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EB3B2D" w:rsidRPr="00570705" w:rsidRDefault="00EB3B2D" w:rsidP="008B07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</w:p>
        </w:tc>
      </w:tr>
      <w:tr w:rsidR="00EB3B2D" w:rsidRPr="00570705" w:rsidTr="008B071C">
        <w:tc>
          <w:tcPr>
            <w:tcW w:w="576" w:type="dxa"/>
          </w:tcPr>
          <w:p w:rsidR="00EB3B2D" w:rsidRPr="00570705" w:rsidRDefault="00EB3B2D" w:rsidP="008B07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27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EB3B2D" w:rsidRPr="00570705" w:rsidRDefault="00EB3B2D" w:rsidP="008B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2D" w:rsidRPr="00570705" w:rsidTr="008B071C">
        <w:tc>
          <w:tcPr>
            <w:tcW w:w="576" w:type="dxa"/>
          </w:tcPr>
          <w:p w:rsidR="00EB3B2D" w:rsidRPr="00570705" w:rsidRDefault="00EB3B2D" w:rsidP="008B07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27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EB3B2D" w:rsidRPr="00570705" w:rsidRDefault="00EB3B2D" w:rsidP="008B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EB3B2D" w:rsidRPr="00570705" w:rsidRDefault="00EB3B2D" w:rsidP="008B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2D" w:rsidRPr="00570705" w:rsidTr="008B071C">
        <w:tc>
          <w:tcPr>
            <w:tcW w:w="576" w:type="dxa"/>
          </w:tcPr>
          <w:p w:rsidR="00EB3B2D" w:rsidRPr="00570705" w:rsidRDefault="00EB3B2D" w:rsidP="008B07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27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EB3B2D" w:rsidRPr="00570705" w:rsidRDefault="00EB3B2D" w:rsidP="008B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8B071C">
        <w:tc>
          <w:tcPr>
            <w:tcW w:w="576" w:type="dxa"/>
          </w:tcPr>
          <w:p w:rsidR="00EB3B2D" w:rsidRPr="00570705" w:rsidRDefault="00EB3B2D" w:rsidP="008B07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127" w:type="dxa"/>
          </w:tcPr>
          <w:p w:rsidR="00EB3B2D" w:rsidRPr="00570705" w:rsidRDefault="00EB3B2D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EB3B2D" w:rsidRPr="00570705" w:rsidRDefault="00EB3B2D" w:rsidP="008B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3B2D" w:rsidRPr="00981F13" w:rsidTr="00B02442">
        <w:tc>
          <w:tcPr>
            <w:tcW w:w="576" w:type="dxa"/>
          </w:tcPr>
          <w:p w:rsidR="00EB3B2D" w:rsidRPr="00981F13" w:rsidRDefault="00EB3B2D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</w:tcPr>
          <w:p w:rsidR="00EB3B2D" w:rsidRPr="00981F13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EB3B2D" w:rsidRPr="00981F13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Выписка из реестра объектов муниципальной собственности Невьянского городского округа на служебное жилое помещение</w:t>
            </w:r>
          </w:p>
        </w:tc>
      </w:tr>
      <w:tr w:rsidR="00EB3B2D" w:rsidRPr="00570705" w:rsidTr="00B02442">
        <w:tc>
          <w:tcPr>
            <w:tcW w:w="576" w:type="dxa"/>
          </w:tcPr>
          <w:p w:rsidR="00EB3B2D" w:rsidRDefault="00EB3B2D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27" w:type="dxa"/>
          </w:tcPr>
          <w:p w:rsidR="00EB3B2D" w:rsidRPr="00D71986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EB3B2D" w:rsidRPr="00981F13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4"/>
                <w:szCs w:val="24"/>
              </w:rPr>
              <w:t>Выписка из реестра объектов муниципальной собственности Невьянского городского округа на служебное жилое помещение о том, что оно является муниципальной собственностью и числится в казне Невьянского городского округа</w:t>
            </w:r>
          </w:p>
        </w:tc>
      </w:tr>
      <w:tr w:rsidR="00EB3B2D" w:rsidRPr="00570705" w:rsidTr="00B02442">
        <w:tc>
          <w:tcPr>
            <w:tcW w:w="576" w:type="dxa"/>
          </w:tcPr>
          <w:p w:rsidR="00EB3B2D" w:rsidRPr="00570705" w:rsidRDefault="00EB3B2D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27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EB3B2D" w:rsidRPr="00570705" w:rsidRDefault="00EB3B2D" w:rsidP="00B024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EB3B2D" w:rsidRPr="00570705" w:rsidTr="00B02442">
        <w:tc>
          <w:tcPr>
            <w:tcW w:w="576" w:type="dxa"/>
          </w:tcPr>
          <w:p w:rsidR="00EB3B2D" w:rsidRPr="00570705" w:rsidRDefault="00EB3B2D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27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EB3B2D" w:rsidRPr="00570705" w:rsidRDefault="00EB3B2D" w:rsidP="00B024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 администрации Невьянского городского округа</w:t>
            </w:r>
          </w:p>
        </w:tc>
      </w:tr>
      <w:tr w:rsidR="00EB3B2D" w:rsidRPr="00570705" w:rsidTr="00B02442">
        <w:tc>
          <w:tcPr>
            <w:tcW w:w="576" w:type="dxa"/>
          </w:tcPr>
          <w:p w:rsidR="00EB3B2D" w:rsidRPr="00570705" w:rsidRDefault="00EB3B2D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27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EB3B2D" w:rsidRPr="00570705" w:rsidRDefault="00EB3B2D" w:rsidP="00B0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2D" w:rsidRPr="00570705" w:rsidTr="00B02442">
        <w:tc>
          <w:tcPr>
            <w:tcW w:w="576" w:type="dxa"/>
          </w:tcPr>
          <w:p w:rsidR="00EB3B2D" w:rsidRPr="00570705" w:rsidRDefault="00EB3B2D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127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EB3B2D" w:rsidRPr="00570705" w:rsidRDefault="00EB3B2D" w:rsidP="00B02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EB3B2D" w:rsidRPr="00570705" w:rsidRDefault="00EB3B2D" w:rsidP="00B0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2D" w:rsidRPr="00570705" w:rsidTr="00B02442">
        <w:tc>
          <w:tcPr>
            <w:tcW w:w="576" w:type="dxa"/>
          </w:tcPr>
          <w:p w:rsidR="00EB3B2D" w:rsidRPr="00570705" w:rsidRDefault="00EB3B2D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127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EB3B2D" w:rsidRPr="00570705" w:rsidRDefault="00EB3B2D" w:rsidP="00B0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B02442">
        <w:tc>
          <w:tcPr>
            <w:tcW w:w="576" w:type="dxa"/>
          </w:tcPr>
          <w:p w:rsidR="00EB3B2D" w:rsidRPr="00570705" w:rsidRDefault="00EB3B2D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127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EB3B2D" w:rsidRPr="00570705" w:rsidRDefault="00EB3B2D" w:rsidP="00B0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B3B2D" w:rsidRPr="00570705" w:rsidRDefault="00EB3B2D" w:rsidP="002A16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B2D" w:rsidRDefault="00EB3B2D" w:rsidP="002A16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7D4E">
        <w:rPr>
          <w:rFonts w:ascii="Times New Roman" w:hAnsi="Times New Roman"/>
          <w:b/>
          <w:sz w:val="24"/>
          <w:szCs w:val="24"/>
        </w:rPr>
        <w:t>Раздел 6. Результат «подуслуги»</w:t>
      </w:r>
    </w:p>
    <w:p w:rsidR="00EB3B2D" w:rsidRPr="00357D4E" w:rsidRDefault="00EB3B2D" w:rsidP="002A16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6048"/>
        <w:gridCol w:w="3110"/>
      </w:tblGrid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8" w:type="dxa"/>
            <w:vAlign w:val="center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110" w:type="dxa"/>
            <w:vAlign w:val="center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0" w:type="dxa"/>
            <w:vAlign w:val="center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3110" w:type="dxa"/>
          </w:tcPr>
          <w:p w:rsidR="00EB3B2D" w:rsidRPr="00570705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BA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EB3B2D" w:rsidRPr="00570705" w:rsidTr="00BC1D31">
        <w:trPr>
          <w:trHeight w:val="135"/>
        </w:trPr>
        <w:tc>
          <w:tcPr>
            <w:tcW w:w="69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результатом«подуслуги»</w:t>
            </w:r>
          </w:p>
        </w:tc>
        <w:tc>
          <w:tcPr>
            <w:tcW w:w="3110" w:type="dxa"/>
          </w:tcPr>
          <w:p w:rsidR="00EB3B2D" w:rsidRPr="00570705" w:rsidRDefault="00EB3B2D" w:rsidP="00B53352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соглашение к договору социального найма на жилое помещение</w:t>
            </w: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документу/документам, являющемуся(ихся) результатом«подуслуги»</w:t>
            </w:r>
          </w:p>
        </w:tc>
        <w:tc>
          <w:tcPr>
            <w:tcW w:w="3110" w:type="dxa"/>
          </w:tcPr>
          <w:p w:rsidR="00EB3B2D" w:rsidRPr="00570705" w:rsidRDefault="00EB3B2D" w:rsidP="007C67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Определенной формы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результата«подуслуги»(положительный/отрицательный)</w:t>
            </w:r>
          </w:p>
        </w:tc>
        <w:tc>
          <w:tcPr>
            <w:tcW w:w="3110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3110" w:type="dxa"/>
          </w:tcPr>
          <w:p w:rsidR="00EB3B2D" w:rsidRPr="004476EC" w:rsidRDefault="00EB3B2D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EB3B2D" w:rsidRPr="004476EC" w:rsidRDefault="00EB3B2D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EB3B2D" w:rsidRPr="004476EC" w:rsidRDefault="00EB3B2D" w:rsidP="00447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</w:p>
        </w:tc>
        <w:tc>
          <w:tcPr>
            <w:tcW w:w="3110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</w:tc>
      </w:tr>
      <w:tr w:rsidR="00EB3B2D" w:rsidRPr="00570705" w:rsidTr="00BC1D31">
        <w:trPr>
          <w:trHeight w:val="135"/>
        </w:trPr>
        <w:tc>
          <w:tcPr>
            <w:tcW w:w="69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3110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Письменное уведомление  об отказе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выдаче разрешения на вселение  в жилое помещение, занимаемое по договору социального найма</w:t>
            </w: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3110" w:type="dxa"/>
          </w:tcPr>
          <w:p w:rsidR="00EB3B2D" w:rsidRPr="00570705" w:rsidRDefault="00EB3B2D" w:rsidP="007C67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>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3110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3110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3110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3110" w:type="dxa"/>
          </w:tcPr>
          <w:p w:rsidR="00EB3B2D" w:rsidRPr="004476EC" w:rsidRDefault="00EB3B2D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EB3B2D" w:rsidRPr="004476EC" w:rsidRDefault="00EB3B2D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EB3B2D" w:rsidRPr="00570705" w:rsidRDefault="00EB3B2D" w:rsidP="00EB7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110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EB3B2D" w:rsidRPr="00570705" w:rsidTr="00BC1D31">
        <w:tc>
          <w:tcPr>
            <w:tcW w:w="696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048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</w:tbl>
    <w:p w:rsidR="00EB3B2D" w:rsidRDefault="00EB3B2D" w:rsidP="009D25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B2D" w:rsidRDefault="00EB3B2D" w:rsidP="009D25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7D4E">
        <w:rPr>
          <w:rFonts w:ascii="Times New Roman" w:hAnsi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p w:rsidR="00EB3B2D" w:rsidRPr="00357D4E" w:rsidRDefault="00EB3B2D" w:rsidP="009D25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3641"/>
        <w:gridCol w:w="4881"/>
      </w:tblGrid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1" w:type="dxa"/>
            <w:vAlign w:val="center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81" w:type="dxa"/>
          </w:tcPr>
          <w:p w:rsidR="00EB3B2D" w:rsidRPr="00570705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BA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B3B2D" w:rsidRPr="00BB3620" w:rsidRDefault="00EB3B2D" w:rsidP="00BB3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B3620">
              <w:rPr>
                <w:rFonts w:ascii="Times New Roman" w:hAnsi="Times New Roman"/>
                <w:b/>
                <w:sz w:val="24"/>
                <w:szCs w:val="24"/>
              </w:rPr>
              <w:t>рием заявлений и документов от граждан по оформлению разрешения на вселение граждан в муниципальные жилые помещения жилого фонда Невьянского городского округа, предоставленные на условиях социального найма</w:t>
            </w:r>
          </w:p>
        </w:tc>
      </w:tr>
      <w:tr w:rsidR="00EB3B2D" w:rsidRPr="00570705" w:rsidTr="00B05C9F">
        <w:trPr>
          <w:trHeight w:val="135"/>
        </w:trPr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Прием  </w:t>
            </w:r>
            <w:r>
              <w:rPr>
                <w:rFonts w:ascii="Times New Roman" w:hAnsi="Times New Roman"/>
                <w:sz w:val="24"/>
                <w:szCs w:val="24"/>
              </w:rPr>
              <w:t>и регистрация заявления и прилагаемых к нему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B3B2D" w:rsidRPr="00701889" w:rsidRDefault="00EB3B2D" w:rsidP="00701889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выполнения административной процедуры является обращение заявителя (представителя заявителя – при наличии доверенности) в рабочую группу КУМИ или в МФЦ с заявлением и документами, указанными в пункте 18 Регламента, а также в пункте 19 (в случае если заявление о предоставлении муниципальной услуги поступило в соответствии с </w:t>
            </w:r>
            <w:hyperlink w:anchor="Par126" w:history="1">
              <w:r w:rsidRPr="00701889">
                <w:rPr>
                  <w:rFonts w:ascii="Times New Roman" w:hAnsi="Times New Roman" w:cs="Times New Roman"/>
                  <w:sz w:val="24"/>
                  <w:szCs w:val="24"/>
                </w:rPr>
                <w:t>пунктом 1</w:t>
              </w:r>
            </w:hyperlink>
            <w:r w:rsidRPr="00701889">
              <w:rPr>
                <w:rFonts w:ascii="Times New Roman" w:hAnsi="Times New Roman" w:cs="Times New Roman"/>
                <w:sz w:val="24"/>
                <w:szCs w:val="24"/>
              </w:rPr>
              <w:t>9 Регламента).</w:t>
            </w:r>
          </w:p>
          <w:p w:rsidR="00EB3B2D" w:rsidRPr="00701889" w:rsidRDefault="00EB3B2D" w:rsidP="0070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89">
              <w:rPr>
                <w:rFonts w:ascii="Times New Roman" w:hAnsi="Times New Roman"/>
                <w:sz w:val="24"/>
                <w:szCs w:val="24"/>
              </w:rPr>
              <w:t>Прием заявлений о предоставлении муниципальной услуги и приложенных к заявлениям документов, осуществляется рабочей группы КУМИ в дни, часы и по адресу, которые указаны в пункте 5 Регламента, в МФЦ.</w:t>
            </w:r>
          </w:p>
          <w:p w:rsidR="00EB3B2D" w:rsidRPr="00701889" w:rsidRDefault="00EB3B2D" w:rsidP="0070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89">
              <w:rPr>
                <w:rFonts w:ascii="Times New Roman" w:hAnsi="Times New Roman"/>
                <w:sz w:val="24"/>
                <w:szCs w:val="24"/>
              </w:rPr>
              <w:t>При подаче заявлений в МФЦ лицом, ответственным за выполнение административной процедуры, является работник МФЦ.</w:t>
            </w:r>
          </w:p>
          <w:p w:rsidR="00EB3B2D" w:rsidRPr="00701889" w:rsidRDefault="00EB3B2D" w:rsidP="0070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89">
              <w:rPr>
                <w:rFonts w:ascii="Times New Roman" w:hAnsi="Times New Roman"/>
                <w:sz w:val="24"/>
                <w:szCs w:val="24"/>
              </w:rPr>
              <w:t>Рабочая группа КУМИ и МФЦ устанавливают личность и полномочия заявителя, проверяет полноту и правильность оформления представленных документов.</w:t>
            </w:r>
          </w:p>
          <w:p w:rsidR="00EB3B2D" w:rsidRPr="00701889" w:rsidRDefault="00EB3B2D" w:rsidP="0070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89">
              <w:rPr>
                <w:rFonts w:ascii="Times New Roman" w:hAnsi="Times New Roman"/>
                <w:sz w:val="24"/>
                <w:szCs w:val="24"/>
              </w:rPr>
              <w:t xml:space="preserve">При подаче заявления и документов специалисты рабочей группы КУМИ или сотрудники МФЦ осуществляют проверку соответствия копий предоставляемых документов (за исключением нотариально заверенных) их оригиналам. </w:t>
            </w:r>
          </w:p>
          <w:p w:rsidR="00EB3B2D" w:rsidRPr="00701889" w:rsidRDefault="00EB3B2D" w:rsidP="0070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89">
              <w:rPr>
                <w:rFonts w:ascii="Times New Roman" w:hAnsi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пунктами 23-27 Регламента, рабочая группа КУМИ или МФЦ принимают заявление и приложенные к нему документы.</w:t>
            </w:r>
          </w:p>
          <w:p w:rsidR="00EB3B2D" w:rsidRPr="00701889" w:rsidRDefault="00EB3B2D" w:rsidP="0070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89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EB3B2D" w:rsidRPr="00701889" w:rsidRDefault="00EB3B2D" w:rsidP="0070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89">
              <w:rPr>
                <w:rFonts w:ascii="Times New Roman" w:hAnsi="Times New Roman"/>
                <w:sz w:val="24"/>
                <w:szCs w:val="24"/>
              </w:rPr>
              <w:t>Заявления в течение трех рабочих дней со дня их подачи регистрируются в рабочей группе КУМИ,</w:t>
            </w:r>
            <w:r w:rsidRPr="0070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либо в МФЦ в соответствии с правилами регистрации, установленными в МФЦ</w:t>
            </w:r>
            <w:r w:rsidRPr="007018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01889">
              <w:rPr>
                <w:rFonts w:ascii="Times New Roman" w:hAnsi="Times New Roman"/>
                <w:color w:val="000000"/>
                <w:sz w:val="24"/>
                <w:szCs w:val="24"/>
              </w:rPr>
              <w:t>(в случае, если заявление на предоставление муниципальной услуги подается посредством МФЦ).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b w:val="0"/>
                <w:lang w:val="ru-RU"/>
              </w:rPr>
              <w:t>3 дня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, в случае подачи заявления через МФЦ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регистрацию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и документов осуществляет специалист МФЦ.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Телефон;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EB3B2D" w:rsidRPr="00570705" w:rsidRDefault="00EB3B2D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доступ к информационным  и справочно- правовым системам</w:t>
            </w:r>
          </w:p>
          <w:p w:rsidR="00EB3B2D" w:rsidRPr="00570705" w:rsidRDefault="00EB3B2D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2" w:history="1">
              <w:r w:rsidRPr="00570705">
                <w:rPr>
                  <w:rStyle w:val="Hyperlink"/>
                  <w:rFonts w:ascii="Times New Roman" w:eastAsia="ヒラギノ角ゴ Pro W3" w:hAnsi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)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B3B2D" w:rsidRPr="008D7BCF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D7BCF">
              <w:rPr>
                <w:rFonts w:ascii="Times New Roman" w:hAnsi="Times New Roman"/>
                <w:b/>
                <w:sz w:val="24"/>
                <w:szCs w:val="24"/>
              </w:rPr>
              <w:t>роверка представленных гражданами сведений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B3B2D" w:rsidRPr="00F96018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18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B3B2D" w:rsidRPr="008D7BCF" w:rsidRDefault="00EB3B2D" w:rsidP="00A2159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BCF">
              <w:rPr>
                <w:rFonts w:ascii="Times New Roman" w:hAnsi="Times New Roman"/>
                <w:sz w:val="24"/>
                <w:szCs w:val="24"/>
              </w:rPr>
              <w:t>Рабочая группа КУМИ, принявшая заявление об оформлении разрешения на вселение граждан в муниципальные жилые помещения жилого фонда Невьянского городского округа, предоставленные по договору социального найма, при необходимости, направляет запросы о сведениях, подтверждающих место жительства гражданина, подающего заявление, с указанием данных о совместно проживающих с ним лицах (кроме лиц, проживающих в частном секторе г. Невьянска); о предоставлении копии договора социального найма на жилое помещение, занимаемое заявителем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b w:val="0"/>
                <w:lang w:val="ru-RU"/>
              </w:rPr>
              <w:t>в среднем 15 дней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B3B2D" w:rsidRPr="00570705" w:rsidRDefault="00EB3B2D" w:rsidP="00294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B3B2D" w:rsidRPr="00D03D71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03D71">
              <w:rPr>
                <w:rFonts w:ascii="Times New Roman" w:hAnsi="Times New Roman"/>
                <w:b/>
                <w:sz w:val="24"/>
                <w:szCs w:val="24"/>
              </w:rPr>
              <w:t>ринятие решения об оформлении разрешения на вселении членов семьи нанимателя и иных граждан (об отказе в оформлении разрешения на вселение членов семьи нанимателя и иных граждан)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Принятие решения о </w:t>
            </w:r>
            <w:r>
              <w:rPr>
                <w:rFonts w:ascii="Times New Roman" w:hAnsi="Times New Roman"/>
                <w:sz w:val="24"/>
                <w:szCs w:val="24"/>
              </w:rPr>
              <w:t>выдаче (об отказе в выдачи) разрешения на вселение в жилое помещение муниципального жилого фонда, занимаемое по договору социального найма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B3B2D" w:rsidRPr="00090452" w:rsidRDefault="00EB3B2D" w:rsidP="00090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Подготавливается постановление администрации Невьянского городского округа о внесении изменений в постановление о предоставлении жилого помещения по договору социального найма или в постановление о заключении договора социального найма на жилое помещение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0705">
              <w:rPr>
                <w:rStyle w:val="BodyTextChar"/>
                <w:b w:val="0"/>
                <w:lang w:val="ru-RU"/>
              </w:rPr>
              <w:t xml:space="preserve">время, затраченное на данную административную процедуру, составляет в  среднем </w:t>
            </w:r>
            <w:r>
              <w:rPr>
                <w:rStyle w:val="BodyTextChar"/>
                <w:b w:val="0"/>
                <w:lang w:val="ru-RU"/>
              </w:rPr>
              <w:t xml:space="preserve">5 </w:t>
            </w:r>
            <w:r w:rsidRPr="00570705">
              <w:rPr>
                <w:rStyle w:val="BodyTextChar"/>
                <w:b w:val="0"/>
                <w:lang w:val="ru-RU"/>
              </w:rPr>
              <w:t>дн</w:t>
            </w:r>
            <w:r>
              <w:rPr>
                <w:rStyle w:val="BodyTextChar"/>
                <w:b w:val="0"/>
                <w:lang w:val="ru-RU"/>
              </w:rPr>
              <w:t>я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 КУМИ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B3B2D" w:rsidRPr="00653D11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53D11">
              <w:rPr>
                <w:rFonts w:ascii="Times New Roman" w:hAnsi="Times New Roman"/>
                <w:b/>
                <w:sz w:val="24"/>
                <w:szCs w:val="24"/>
              </w:rPr>
              <w:t>ведомление гражданина о принятом решении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B3B2D" w:rsidRPr="00653D11" w:rsidRDefault="00EB3B2D" w:rsidP="001E0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11">
              <w:rPr>
                <w:rFonts w:ascii="Times New Roman" w:hAnsi="Times New Roman"/>
                <w:sz w:val="24"/>
                <w:szCs w:val="24"/>
              </w:rPr>
              <w:t>Уведомление гражданина о принятом решении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B3B2D" w:rsidRPr="002F6414" w:rsidRDefault="00EB3B2D" w:rsidP="002F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14">
              <w:rPr>
                <w:rFonts w:ascii="Times New Roman" w:hAnsi="Times New Roman"/>
                <w:sz w:val="24"/>
                <w:szCs w:val="24"/>
              </w:rPr>
              <w:t xml:space="preserve">После издания постановления администрации Невьянского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заявитель уведомляется о принятом решении.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BodyTextChar"/>
                <w:b w:val="0"/>
                <w:lang w:val="ru-RU"/>
              </w:rPr>
              <w:t>3 дня, с даты принятия решения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рабочей группы КУМИ</w:t>
            </w:r>
            <w:r w:rsidRPr="003B3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EB3B2D" w:rsidRPr="00570705" w:rsidTr="00B05C9F">
        <w:tc>
          <w:tcPr>
            <w:tcW w:w="823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3B2D" w:rsidRPr="00DD6644" w:rsidTr="005326E0">
        <w:tc>
          <w:tcPr>
            <w:tcW w:w="823" w:type="dxa"/>
          </w:tcPr>
          <w:p w:rsidR="00EB3B2D" w:rsidRPr="00DD6644" w:rsidRDefault="00EB3B2D" w:rsidP="0053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6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</w:tcPr>
          <w:p w:rsidR="00EB3B2D" w:rsidRPr="00DD6644" w:rsidRDefault="00EB3B2D" w:rsidP="0053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644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B3B2D" w:rsidRPr="00DD6644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644">
              <w:rPr>
                <w:rFonts w:ascii="Times New Roman" w:hAnsi="Times New Roman"/>
                <w:b/>
                <w:sz w:val="24"/>
                <w:szCs w:val="24"/>
              </w:rPr>
              <w:t>Оформление дополнительного соглашения к договору социального найма жилого помещения</w:t>
            </w:r>
          </w:p>
        </w:tc>
      </w:tr>
      <w:tr w:rsidR="00EB3B2D" w:rsidRPr="00570705" w:rsidTr="005326E0">
        <w:tc>
          <w:tcPr>
            <w:tcW w:w="823" w:type="dxa"/>
          </w:tcPr>
          <w:p w:rsidR="00EB3B2D" w:rsidRPr="005326E0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B3B2D" w:rsidRPr="005326E0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 нанимателем жилого помещения дополнительного соглашения к договору социального найма</w:t>
            </w:r>
          </w:p>
        </w:tc>
      </w:tr>
      <w:tr w:rsidR="00EB3B2D" w:rsidRPr="00570705" w:rsidTr="005326E0">
        <w:tc>
          <w:tcPr>
            <w:tcW w:w="823" w:type="dxa"/>
          </w:tcPr>
          <w:p w:rsidR="00EB3B2D" w:rsidRPr="005326E0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B3B2D" w:rsidRPr="00DD6644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644">
              <w:rPr>
                <w:rFonts w:ascii="Times New Roman" w:hAnsi="Times New Roman"/>
                <w:sz w:val="24"/>
                <w:szCs w:val="24"/>
              </w:rPr>
              <w:t>Оформление дополнительного соглашения к договору социального найма жилого помещения о включении граждан в договор (отказ в оформлении разрешения на вселение граждан в муниципальные жилые помещения жилого фонда Невьянского городского округа, предоставленные по договору социального найма), является решением по существу заявления.</w:t>
            </w:r>
          </w:p>
        </w:tc>
      </w:tr>
      <w:tr w:rsidR="00EB3B2D" w:rsidRPr="00570705" w:rsidTr="005326E0">
        <w:tc>
          <w:tcPr>
            <w:tcW w:w="823" w:type="dxa"/>
          </w:tcPr>
          <w:p w:rsidR="00EB3B2D" w:rsidRPr="005326E0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B3B2D" w:rsidRPr="005326E0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BodyTextChar"/>
                <w:b w:val="0"/>
                <w:bCs w:val="0"/>
                <w:lang w:val="ru-RU" w:eastAsia="en-US"/>
              </w:rPr>
              <w:t>10</w:t>
            </w:r>
            <w:r w:rsidRPr="005326E0">
              <w:rPr>
                <w:rStyle w:val="BodyTextChar"/>
                <w:b w:val="0"/>
                <w:bCs w:val="0"/>
                <w:lang w:val="en-US" w:eastAsia="en-US"/>
              </w:rPr>
              <w:t xml:space="preserve"> дней</w:t>
            </w:r>
          </w:p>
        </w:tc>
      </w:tr>
      <w:tr w:rsidR="00EB3B2D" w:rsidRPr="00570705" w:rsidTr="005326E0">
        <w:tc>
          <w:tcPr>
            <w:tcW w:w="823" w:type="dxa"/>
          </w:tcPr>
          <w:p w:rsidR="00EB3B2D" w:rsidRPr="005326E0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B3B2D" w:rsidRPr="005326E0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  <w:r w:rsidRPr="00532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B3B2D" w:rsidRPr="00570705" w:rsidTr="005326E0">
        <w:tc>
          <w:tcPr>
            <w:tcW w:w="823" w:type="dxa"/>
          </w:tcPr>
          <w:p w:rsidR="00EB3B2D" w:rsidRPr="005326E0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B3B2D" w:rsidRPr="005326E0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6E0">
              <w:rPr>
                <w:rFonts w:ascii="Times New Roman" w:hAnsi="Times New Roman"/>
                <w:sz w:val="24"/>
                <w:szCs w:val="24"/>
                <w:lang w:val="en-US"/>
              </w:rPr>
              <w:t>Компьютер,</w:t>
            </w:r>
          </w:p>
          <w:p w:rsidR="00EB3B2D" w:rsidRPr="005326E0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6E0">
              <w:rPr>
                <w:rFonts w:ascii="Times New Roman" w:hAnsi="Times New Roman"/>
                <w:sz w:val="24"/>
                <w:szCs w:val="24"/>
                <w:lang w:val="en-US"/>
              </w:rPr>
              <w:t>Сканер,</w:t>
            </w:r>
          </w:p>
          <w:p w:rsidR="00EB3B2D" w:rsidRPr="005326E0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6E0">
              <w:rPr>
                <w:rFonts w:ascii="Times New Roman" w:hAnsi="Times New Roman"/>
                <w:sz w:val="24"/>
                <w:szCs w:val="24"/>
                <w:lang w:val="en-US"/>
              </w:rPr>
              <w:t>копир;</w:t>
            </w:r>
          </w:p>
          <w:p w:rsidR="00EB3B2D" w:rsidRPr="005326E0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6E0">
              <w:rPr>
                <w:rFonts w:ascii="Times New Roman" w:hAnsi="Times New Roman"/>
                <w:sz w:val="24"/>
                <w:szCs w:val="24"/>
                <w:lang w:val="en-US"/>
              </w:rPr>
              <w:t>принтер.</w:t>
            </w:r>
          </w:p>
        </w:tc>
      </w:tr>
      <w:tr w:rsidR="00EB3B2D" w:rsidRPr="00570705" w:rsidTr="005326E0">
        <w:tc>
          <w:tcPr>
            <w:tcW w:w="823" w:type="dxa"/>
          </w:tcPr>
          <w:p w:rsidR="00EB3B2D" w:rsidRPr="005326E0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EB3B2D" w:rsidRPr="00570705" w:rsidRDefault="00EB3B2D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B3B2D" w:rsidRPr="00570705" w:rsidRDefault="00EB3B2D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B3B2D" w:rsidRDefault="00EB3B2D" w:rsidP="00625F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3B2D" w:rsidRDefault="00EB3B2D" w:rsidP="00625F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732">
        <w:rPr>
          <w:rFonts w:ascii="Times New Roman" w:hAnsi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p w:rsidR="00EB3B2D" w:rsidRPr="00EC5732" w:rsidRDefault="00EB3B2D" w:rsidP="00625F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32"/>
        <w:gridCol w:w="5037"/>
      </w:tblGrid>
      <w:tr w:rsidR="00EB3B2D" w:rsidRPr="00570705" w:rsidTr="00472B2C">
        <w:tc>
          <w:tcPr>
            <w:tcW w:w="576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2" w:type="dxa"/>
            <w:vAlign w:val="center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B3B2D" w:rsidRPr="00570705" w:rsidTr="00472B2C">
        <w:tc>
          <w:tcPr>
            <w:tcW w:w="576" w:type="dxa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vAlign w:val="center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EB3B2D" w:rsidRPr="00570705" w:rsidRDefault="00EB3B2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B3B2D" w:rsidRPr="00570705" w:rsidTr="00472B2C">
        <w:tc>
          <w:tcPr>
            <w:tcW w:w="576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EB3B2D" w:rsidRPr="00570705" w:rsidRDefault="00EB3B2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7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47D">
              <w:rPr>
                <w:rFonts w:ascii="Times New Roman" w:hAnsi="Times New Roman"/>
                <w:b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EB3B2D" w:rsidRPr="00570705" w:rsidTr="00472B2C">
        <w:trPr>
          <w:trHeight w:val="135"/>
        </w:trPr>
        <w:tc>
          <w:tcPr>
            <w:tcW w:w="57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037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дминистрации МО, официального сайта МФЦ, ЕПГУ, ПГУ СО</w:t>
            </w:r>
          </w:p>
        </w:tc>
      </w:tr>
      <w:tr w:rsidR="00EB3B2D" w:rsidRPr="00570705" w:rsidTr="00472B2C">
        <w:tc>
          <w:tcPr>
            <w:tcW w:w="57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записи на прием в орган,  МФЦ для подачи запроса о предоставлении «подуслуги»</w:t>
            </w:r>
          </w:p>
        </w:tc>
        <w:tc>
          <w:tcPr>
            <w:tcW w:w="5037" w:type="dxa"/>
          </w:tcPr>
          <w:p w:rsidR="00EB3B2D" w:rsidRPr="003C4F66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66">
              <w:rPr>
                <w:rFonts w:ascii="Times New Roman" w:hAnsi="Times New Roman"/>
                <w:sz w:val="24"/>
                <w:szCs w:val="24"/>
              </w:rPr>
              <w:t xml:space="preserve">Официальный сайт МФЦ: </w:t>
            </w:r>
            <w:hyperlink r:id="rId13" w:history="1">
              <w:r w:rsidRPr="003C4F66">
                <w:rPr>
                  <w:rStyle w:val="Hyperlink"/>
                  <w:rFonts w:ascii="Times New Roman" w:eastAsia="ヒラギノ角ゴ Pro W3" w:hAnsi="Times New Roman"/>
                  <w:color w:val="auto"/>
                  <w:kern w:val="3"/>
                  <w:sz w:val="24"/>
                  <w:szCs w:val="24"/>
                  <w:u w:val="none"/>
                  <w:lang w:bidi="hi-IN"/>
                </w:rPr>
                <w:t>http://www.mfc66.ru/</w:t>
              </w:r>
            </w:hyperlink>
          </w:p>
          <w:p w:rsidR="00EB3B2D" w:rsidRPr="003C4F66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2D" w:rsidRPr="00570705" w:rsidTr="00472B2C">
        <w:tc>
          <w:tcPr>
            <w:tcW w:w="57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037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B2D" w:rsidRPr="00570705" w:rsidTr="00472B2C">
        <w:tc>
          <w:tcPr>
            <w:tcW w:w="57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 и иных документов,</w:t>
            </w:r>
          </w:p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037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"подуслуги"</w:t>
            </w:r>
          </w:p>
        </w:tc>
      </w:tr>
      <w:tr w:rsidR="00EB3B2D" w:rsidRPr="00570705" w:rsidTr="00472B2C">
        <w:tc>
          <w:tcPr>
            <w:tcW w:w="57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B2D" w:rsidRPr="00570705" w:rsidTr="00472B2C">
        <w:tc>
          <w:tcPr>
            <w:tcW w:w="57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037" w:type="dxa"/>
          </w:tcPr>
          <w:p w:rsidR="00EB3B2D" w:rsidRPr="00AE2E09" w:rsidRDefault="00EB3B2D" w:rsidP="00AE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EB3B2D" w:rsidRPr="00AE2E09" w:rsidRDefault="00EB3B2D" w:rsidP="00AE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EB3B2D" w:rsidRPr="00AE2E09" w:rsidRDefault="00EB3B2D" w:rsidP="00AE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EB3B2D" w:rsidRPr="00570705" w:rsidTr="00472B2C">
        <w:tc>
          <w:tcPr>
            <w:tcW w:w="576" w:type="dxa"/>
          </w:tcPr>
          <w:p w:rsidR="00EB3B2D" w:rsidRPr="00570705" w:rsidRDefault="00EB3B2D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EB3B2D" w:rsidRPr="00570705" w:rsidRDefault="00EB3B2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037" w:type="dxa"/>
          </w:tcPr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1.Официальный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EB3B2D" w:rsidRPr="00570705" w:rsidRDefault="00EB3B2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EB3B2D" w:rsidRDefault="00EB3B2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8"/>
        <w:gridCol w:w="5066"/>
      </w:tblGrid>
      <w:tr w:rsidR="00EB3B2D" w:rsidTr="0057787E">
        <w:tc>
          <w:tcPr>
            <w:tcW w:w="4788" w:type="dxa"/>
          </w:tcPr>
          <w:p w:rsidR="00EB3B2D" w:rsidRPr="0057787E" w:rsidRDefault="00EB3B2D" w:rsidP="0057787E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</w:tcPr>
          <w:p w:rsidR="00EB3B2D" w:rsidRPr="0057787E" w:rsidRDefault="00EB3B2D" w:rsidP="0057787E">
            <w:pPr>
              <w:tabs>
                <w:tab w:val="left" w:pos="1780"/>
              </w:tabs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78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EB3B2D" w:rsidRPr="0057787E" w:rsidRDefault="00EB3B2D" w:rsidP="0057787E">
            <w:pPr>
              <w:pStyle w:val="NoSpacing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7787E">
              <w:rPr>
                <w:rFonts w:ascii="Times New Roman" w:hAnsi="Times New Roman"/>
                <w:b/>
                <w:sz w:val="24"/>
                <w:szCs w:val="24"/>
              </w:rPr>
              <w:t xml:space="preserve">к технологической схеме </w:t>
            </w:r>
          </w:p>
          <w:p w:rsidR="00EB3B2D" w:rsidRPr="0057787E" w:rsidRDefault="00EB3B2D" w:rsidP="0057787E">
            <w:pPr>
              <w:pStyle w:val="NoSpacing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7787E">
              <w:rPr>
                <w:rFonts w:ascii="Times New Roman" w:hAnsi="Times New Roman"/>
                <w:b/>
                <w:sz w:val="24"/>
                <w:szCs w:val="24"/>
              </w:rPr>
              <w:t>предоставления муниципальной услуги</w:t>
            </w:r>
          </w:p>
          <w:p w:rsidR="00EB3B2D" w:rsidRPr="0057787E" w:rsidRDefault="00EB3B2D" w:rsidP="0057787E">
            <w:pPr>
              <w:tabs>
                <w:tab w:val="left" w:pos="1780"/>
              </w:tabs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87E">
              <w:rPr>
                <w:rFonts w:ascii="Times New Roman" w:hAnsi="Times New Roman"/>
                <w:b/>
                <w:sz w:val="24"/>
                <w:szCs w:val="24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</w:tbl>
    <w:p w:rsidR="00EB3B2D" w:rsidRDefault="00EB3B2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0705">
        <w:rPr>
          <w:rFonts w:ascii="Times New Roman" w:hAnsi="Times New Roman"/>
          <w:sz w:val="24"/>
          <w:szCs w:val="24"/>
          <w:lang w:eastAsia="ru-RU"/>
        </w:rPr>
        <w:tab/>
      </w:r>
    </w:p>
    <w:p w:rsidR="00EB3B2D" w:rsidRDefault="00EB3B2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3B2D" w:rsidRPr="00570705" w:rsidRDefault="00EB3B2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70705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EB3B2D" w:rsidRPr="00570705" w:rsidRDefault="00EB3B2D" w:rsidP="007F5AC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3B2D" w:rsidRPr="00FE65E3" w:rsidRDefault="00EB3B2D" w:rsidP="0035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E3">
        <w:rPr>
          <w:rFonts w:ascii="Times New Roman" w:hAnsi="Times New Roman"/>
          <w:b/>
          <w:sz w:val="28"/>
          <w:szCs w:val="28"/>
        </w:rPr>
        <w:t>ЗАЯВЛЕНИЕ-СОГЛАСИЕ</w:t>
      </w:r>
    </w:p>
    <w:p w:rsidR="00EB3B2D" w:rsidRPr="00FE65E3" w:rsidRDefault="00EB3B2D" w:rsidP="0035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E3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EB3B2D" w:rsidRPr="00E772F4" w:rsidRDefault="00EB3B2D" w:rsidP="0035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B2D" w:rsidRPr="00E772F4" w:rsidRDefault="00EB3B2D" w:rsidP="0035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2F4">
        <w:rPr>
          <w:rFonts w:ascii="Times New Roman" w:hAnsi="Times New Roman"/>
          <w:sz w:val="28"/>
          <w:szCs w:val="28"/>
        </w:rPr>
        <w:t xml:space="preserve">           Я, ____________________________________________________________,</w:t>
      </w:r>
    </w:p>
    <w:p w:rsidR="00EB3B2D" w:rsidRPr="004C0F10" w:rsidRDefault="00EB3B2D" w:rsidP="0035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2F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4C0F10">
        <w:rPr>
          <w:rFonts w:ascii="Times New Roman" w:hAnsi="Times New Roman"/>
          <w:sz w:val="24"/>
          <w:szCs w:val="24"/>
        </w:rPr>
        <w:t>(Ф.И.О.)</w:t>
      </w:r>
    </w:p>
    <w:p w:rsidR="00EB3B2D" w:rsidRPr="00E772F4" w:rsidRDefault="00EB3B2D" w:rsidP="0035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2F4">
        <w:rPr>
          <w:rFonts w:ascii="Times New Roman" w:hAnsi="Times New Roman"/>
          <w:sz w:val="28"/>
          <w:szCs w:val="28"/>
        </w:rPr>
        <w:t>проживающий (ая) по адресу: __________________________________________,</w:t>
      </w:r>
    </w:p>
    <w:p w:rsidR="00EB3B2D" w:rsidRPr="00E772F4" w:rsidRDefault="00EB3B2D" w:rsidP="0035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2F4">
        <w:rPr>
          <w:rFonts w:ascii="Times New Roman" w:hAnsi="Times New Roman"/>
          <w:sz w:val="28"/>
          <w:szCs w:val="28"/>
        </w:rPr>
        <w:t>паспорт серии _______ № ___________, выданный «____» ________ 20___ г. ____________________________________________________________________</w:t>
      </w:r>
    </w:p>
    <w:p w:rsidR="00EB3B2D" w:rsidRPr="004C0F10" w:rsidRDefault="00EB3B2D" w:rsidP="0035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2F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4C0F10">
        <w:rPr>
          <w:rFonts w:ascii="Times New Roman" w:hAnsi="Times New Roman"/>
          <w:sz w:val="24"/>
          <w:szCs w:val="24"/>
        </w:rPr>
        <w:t>(кем выдан)</w:t>
      </w:r>
    </w:p>
    <w:p w:rsidR="00EB3B2D" w:rsidRPr="00E772F4" w:rsidRDefault="00EB3B2D" w:rsidP="0035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2F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B3B2D" w:rsidRPr="00E772F4" w:rsidRDefault="00EB3B2D" w:rsidP="003573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72F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4" w:history="1">
        <w:r w:rsidRPr="00E772F4">
          <w:rPr>
            <w:rFonts w:ascii="Times New Roman" w:hAnsi="Times New Roman"/>
            <w:sz w:val="28"/>
            <w:szCs w:val="28"/>
          </w:rPr>
          <w:t>законом</w:t>
        </w:r>
      </w:hyperlink>
      <w:r w:rsidRPr="00E772F4">
        <w:rPr>
          <w:rFonts w:ascii="Times New Roman" w:hAnsi="Times New Roman"/>
          <w:sz w:val="28"/>
          <w:szCs w:val="28"/>
        </w:rPr>
        <w:t xml:space="preserve"> от 27 июля 2006 года № 152-ФЗ «О персональных данных» (далее - Федеральный закон № 152-ФЗ) даю согласие на обработку персональных данных моих и несовершеннолетних членов моей семьи,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EB3B2D" w:rsidRPr="00E772F4" w:rsidRDefault="00EB3B2D" w:rsidP="00357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72F4">
        <w:rPr>
          <w:rFonts w:ascii="Times New Roman" w:hAnsi="Times New Roman"/>
          <w:sz w:val="28"/>
          <w:szCs w:val="28"/>
        </w:rPr>
        <w:t>Обработка персональных данных осуществляется с оказания услуги «Выдача разрешения (отказа) нанимателю жилого помещения по договору социального найма на вселение нового члена семьи (временных жильцов)».</w:t>
      </w:r>
    </w:p>
    <w:p w:rsidR="00EB3B2D" w:rsidRPr="00E772F4" w:rsidRDefault="00EB3B2D" w:rsidP="00357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72F4">
        <w:rPr>
          <w:rFonts w:ascii="Times New Roman" w:hAnsi="Times New Roman"/>
          <w:sz w:val="28"/>
          <w:szCs w:val="28"/>
        </w:rPr>
        <w:t>Я бессрочно согласен (а) на обработку персональных данных моих и несовершеннолетних членов моей семьи.</w:t>
      </w:r>
    </w:p>
    <w:p w:rsidR="00EB3B2D" w:rsidRPr="00E772F4" w:rsidRDefault="00EB3B2D" w:rsidP="00357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72F4">
        <w:rPr>
          <w:rFonts w:ascii="Times New Roman" w:hAnsi="Times New Roman"/>
          <w:sz w:val="28"/>
          <w:szCs w:val="28"/>
        </w:rPr>
        <w:t>Мое согласие действует до даты подачи мною заявления об отзыве настоящего согласия.</w:t>
      </w:r>
    </w:p>
    <w:p w:rsidR="00EB3B2D" w:rsidRPr="00E772F4" w:rsidRDefault="00EB3B2D" w:rsidP="0035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B2D" w:rsidRPr="00E772F4" w:rsidRDefault="00EB3B2D" w:rsidP="003573B2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E772F4">
        <w:rPr>
          <w:rFonts w:ascii="Times New Roman" w:hAnsi="Times New Roman"/>
          <w:sz w:val="28"/>
          <w:szCs w:val="28"/>
        </w:rPr>
        <w:t>«__» _____________ 20__ года</w:t>
      </w:r>
    </w:p>
    <w:p w:rsidR="00EB3B2D" w:rsidRPr="00E772F4" w:rsidRDefault="00EB3B2D" w:rsidP="003573B2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</w:p>
    <w:p w:rsidR="00EB3B2D" w:rsidRPr="00E772F4" w:rsidRDefault="00EB3B2D" w:rsidP="003573B2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E772F4">
        <w:rPr>
          <w:rFonts w:ascii="Times New Roman" w:hAnsi="Times New Roman"/>
          <w:sz w:val="28"/>
          <w:szCs w:val="28"/>
        </w:rPr>
        <w:t>_____________________</w:t>
      </w:r>
    </w:p>
    <w:p w:rsidR="00EB3B2D" w:rsidRPr="004C0F10" w:rsidRDefault="00EB3B2D" w:rsidP="003573B2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r w:rsidRPr="004C0F10">
        <w:rPr>
          <w:rFonts w:ascii="Times New Roman" w:hAnsi="Times New Roman"/>
          <w:sz w:val="24"/>
          <w:szCs w:val="24"/>
        </w:rPr>
        <w:t xml:space="preserve">                    (подпись)</w:t>
      </w:r>
    </w:p>
    <w:p w:rsidR="00EB3B2D" w:rsidRPr="00E772F4" w:rsidRDefault="00EB3B2D" w:rsidP="003573B2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E772F4">
        <w:rPr>
          <w:rFonts w:ascii="Times New Roman" w:hAnsi="Times New Roman"/>
          <w:sz w:val="28"/>
          <w:szCs w:val="28"/>
        </w:rPr>
        <w:t>_____________________</w:t>
      </w:r>
    </w:p>
    <w:p w:rsidR="00EB3B2D" w:rsidRPr="004C0F10" w:rsidRDefault="00EB3B2D" w:rsidP="003573B2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r w:rsidRPr="00E772F4">
        <w:rPr>
          <w:rFonts w:ascii="Times New Roman" w:hAnsi="Times New Roman"/>
          <w:sz w:val="28"/>
          <w:szCs w:val="28"/>
        </w:rPr>
        <w:t xml:space="preserve">                 </w:t>
      </w:r>
      <w:r w:rsidRPr="004C0F10">
        <w:rPr>
          <w:rFonts w:ascii="Times New Roman" w:hAnsi="Times New Roman"/>
          <w:sz w:val="24"/>
          <w:szCs w:val="24"/>
        </w:rPr>
        <w:t>(подпись)</w:t>
      </w:r>
    </w:p>
    <w:p w:rsidR="00EB3B2D" w:rsidRPr="00E9775D" w:rsidRDefault="00EB3B2D" w:rsidP="003573B2">
      <w:pPr>
        <w:autoSpaceDE w:val="0"/>
        <w:autoSpaceDN w:val="0"/>
        <w:adjustRightInd w:val="0"/>
        <w:ind w:firstLine="5760"/>
        <w:jc w:val="both"/>
      </w:pPr>
    </w:p>
    <w:p w:rsidR="00EB3B2D" w:rsidRDefault="00EB3B2D" w:rsidP="003573B2">
      <w:pPr>
        <w:widowControl w:val="0"/>
        <w:autoSpaceDE w:val="0"/>
        <w:autoSpaceDN w:val="0"/>
        <w:adjustRightInd w:val="0"/>
        <w:ind w:firstLine="709"/>
        <w:jc w:val="both"/>
      </w:pPr>
    </w:p>
    <w:p w:rsidR="00EB3B2D" w:rsidRDefault="00EB3B2D" w:rsidP="003573B2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4788"/>
        <w:gridCol w:w="5066"/>
      </w:tblGrid>
      <w:tr w:rsidR="00EB3B2D" w:rsidTr="0057787E">
        <w:tc>
          <w:tcPr>
            <w:tcW w:w="4788" w:type="dxa"/>
          </w:tcPr>
          <w:p w:rsidR="00EB3B2D" w:rsidRPr="0057787E" w:rsidRDefault="00EB3B2D" w:rsidP="0057787E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</w:tcPr>
          <w:p w:rsidR="00EB3B2D" w:rsidRPr="0057787E" w:rsidRDefault="00EB3B2D" w:rsidP="0057787E">
            <w:pPr>
              <w:tabs>
                <w:tab w:val="left" w:pos="1780"/>
              </w:tabs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78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 № 2</w:t>
            </w:r>
          </w:p>
          <w:p w:rsidR="00EB3B2D" w:rsidRPr="0057787E" w:rsidRDefault="00EB3B2D" w:rsidP="0057787E">
            <w:pPr>
              <w:pStyle w:val="NoSpacing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7787E">
              <w:rPr>
                <w:rFonts w:ascii="Times New Roman" w:hAnsi="Times New Roman"/>
                <w:b/>
                <w:sz w:val="24"/>
                <w:szCs w:val="24"/>
              </w:rPr>
              <w:t xml:space="preserve">к технологической схеме </w:t>
            </w:r>
          </w:p>
          <w:p w:rsidR="00EB3B2D" w:rsidRPr="0057787E" w:rsidRDefault="00EB3B2D" w:rsidP="0057787E">
            <w:pPr>
              <w:pStyle w:val="NoSpacing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7787E">
              <w:rPr>
                <w:rFonts w:ascii="Times New Roman" w:hAnsi="Times New Roman"/>
                <w:b/>
                <w:sz w:val="24"/>
                <w:szCs w:val="24"/>
              </w:rPr>
              <w:t>предоставления муниципальной услуги</w:t>
            </w:r>
          </w:p>
          <w:p w:rsidR="00EB3B2D" w:rsidRPr="0057787E" w:rsidRDefault="00EB3B2D" w:rsidP="0057787E">
            <w:pPr>
              <w:tabs>
                <w:tab w:val="left" w:pos="1780"/>
              </w:tabs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87E">
              <w:rPr>
                <w:rFonts w:ascii="Times New Roman" w:hAnsi="Times New Roman"/>
                <w:b/>
                <w:sz w:val="24"/>
                <w:szCs w:val="24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</w:tbl>
    <w:p w:rsidR="00EB3B2D" w:rsidRPr="00E772F4" w:rsidRDefault="00EB3B2D" w:rsidP="00E77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70"/>
      <w:bookmarkEnd w:id="1"/>
      <w:r w:rsidRPr="00E772F4">
        <w:rPr>
          <w:rFonts w:ascii="Times New Roman" w:hAnsi="Times New Roman"/>
          <w:sz w:val="24"/>
          <w:szCs w:val="24"/>
        </w:rPr>
        <w:t>БЛОК-СХЕМА</w:t>
      </w:r>
    </w:p>
    <w:p w:rsidR="00EB3B2D" w:rsidRPr="00E772F4" w:rsidRDefault="00EB3B2D" w:rsidP="00E77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2F4">
        <w:rPr>
          <w:rFonts w:ascii="Times New Roman" w:hAnsi="Times New Roman"/>
          <w:sz w:val="24"/>
          <w:szCs w:val="24"/>
        </w:rPr>
        <w:t>ПОСЛЕДОВАТЕЛЬНОСТИ АДМИНИСТРАТИВНЫХ ПРОЦЕДУР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┌─────────────────────────────────────────┐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│     Обращение граждан об оформлении    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│   разрешения на вселение граждан       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│    в муниципальные жилые помещения     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│              жилого фонда НГО,         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│      предоставленные по договору на    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│      условии социального найма         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└────────────────────┬────────────────────┘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                     \/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┌─────────────────────────────────────────┐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│     Регистрация заявлений в журнале    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│             учета заявлений            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└────────────────────┬────────────────────┘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                     \/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┌─────────────────────────────────────────┐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│   Рассмотрение документов на предмет   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│  наличия оснований для вселения граждан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│     в муниципальные жилые помещения    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│   жилого фонда Невьянского городского  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│   округа, предоставленные на условиях   │ 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│           социального найма            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└──┬─────────────────────────────────┬────┘</w:t>
      </w:r>
    </w:p>
    <w:p w:rsidR="00EB3B2D" w:rsidRPr="00E772F4" w:rsidRDefault="00EB3B2D" w:rsidP="003573B2">
      <w:pPr>
        <w:pStyle w:val="ConsPlusNonformat"/>
      </w:pPr>
      <w:r w:rsidRPr="00E772F4">
        <w:t xml:space="preserve">                \/                                \/</w:t>
      </w:r>
    </w:p>
    <w:p w:rsidR="00EB3B2D" w:rsidRPr="00E772F4" w:rsidRDefault="00EB3B2D" w:rsidP="003573B2">
      <w:pPr>
        <w:pStyle w:val="ConsPlusNonformat"/>
      </w:pPr>
      <w:r w:rsidRPr="00E772F4">
        <w:t>┌──────────────────────┐                     ┌──────────────────────┐</w:t>
      </w:r>
    </w:p>
    <w:p w:rsidR="00EB3B2D" w:rsidRPr="00E772F4" w:rsidRDefault="00EB3B2D" w:rsidP="003573B2">
      <w:pPr>
        <w:pStyle w:val="ConsPlusNonformat"/>
      </w:pPr>
      <w:r w:rsidRPr="00E772F4">
        <w:t>│ Непредоставление или │                     │Предоставление полного│</w:t>
      </w:r>
    </w:p>
    <w:p w:rsidR="00EB3B2D" w:rsidRPr="00E772F4" w:rsidRDefault="00EB3B2D" w:rsidP="003573B2">
      <w:pPr>
        <w:pStyle w:val="ConsPlusNonformat"/>
      </w:pPr>
      <w:r w:rsidRPr="00E772F4">
        <w:t>│    предоставление    │                     │  пакета документов   │</w:t>
      </w:r>
    </w:p>
    <w:p w:rsidR="00EB3B2D" w:rsidRPr="00E772F4" w:rsidRDefault="00EB3B2D" w:rsidP="003573B2">
      <w:pPr>
        <w:pStyle w:val="ConsPlusNonformat"/>
      </w:pPr>
      <w:r w:rsidRPr="00E772F4">
        <w:t>│   неполного пакета   │                     └┬─────────┬───────────┘</w:t>
      </w:r>
    </w:p>
    <w:p w:rsidR="00EB3B2D" w:rsidRPr="00E772F4" w:rsidRDefault="00EB3B2D" w:rsidP="003573B2">
      <w:pPr>
        <w:pStyle w:val="ConsPlusNonformat"/>
      </w:pPr>
      <w:r w:rsidRPr="00E772F4">
        <w:t>│      документов      │                      │         │</w:t>
      </w:r>
    </w:p>
    <w:p w:rsidR="00EB3B2D" w:rsidRPr="00E772F4" w:rsidRDefault="00EB3B2D" w:rsidP="003573B2">
      <w:pPr>
        <w:pStyle w:val="ConsPlusNonformat"/>
      </w:pPr>
      <w:r w:rsidRPr="00E772F4">
        <w:t>└──────────┬───────────┘                      │         \/</w:t>
      </w:r>
    </w:p>
    <w:p w:rsidR="00EB3B2D" w:rsidRPr="00E772F4" w:rsidRDefault="00EB3B2D" w:rsidP="003573B2">
      <w:pPr>
        <w:pStyle w:val="ConsPlusNonformat"/>
      </w:pPr>
      <w:r w:rsidRPr="00E772F4">
        <w:t xml:space="preserve">           │       ┌───────────────┐          │  ┌───────────────┐</w:t>
      </w:r>
    </w:p>
    <w:p w:rsidR="00EB3B2D" w:rsidRPr="00E772F4" w:rsidRDefault="00EB3B2D" w:rsidP="003573B2">
      <w:pPr>
        <w:pStyle w:val="ConsPlusNonformat"/>
      </w:pPr>
      <w:r w:rsidRPr="00E772F4">
        <w:t xml:space="preserve">           │       │Представленные │          │  │ Нет оснований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├───────┤   документы   │&lt;─────────┘  │   для отказа 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│       │не подтверждают│             └──────┬────────┘</w:t>
      </w:r>
    </w:p>
    <w:p w:rsidR="00EB3B2D" w:rsidRPr="00E772F4" w:rsidRDefault="00EB3B2D" w:rsidP="003573B2">
      <w:pPr>
        <w:pStyle w:val="ConsPlusNonformat"/>
      </w:pPr>
      <w:r w:rsidRPr="00E772F4">
        <w:t xml:space="preserve">           │       │     право     │                    \/</w:t>
      </w:r>
    </w:p>
    <w:p w:rsidR="00EB3B2D" w:rsidRPr="00E772F4" w:rsidRDefault="00EB3B2D" w:rsidP="003573B2">
      <w:pPr>
        <w:pStyle w:val="ConsPlusNonformat"/>
      </w:pPr>
      <w:r w:rsidRPr="00E772F4">
        <w:t xml:space="preserve">           │       │  на вселение  │         ┌──────────────────────┐</w:t>
      </w:r>
    </w:p>
    <w:p w:rsidR="00EB3B2D" w:rsidRPr="00E772F4" w:rsidRDefault="00EB3B2D" w:rsidP="003573B2">
      <w:pPr>
        <w:pStyle w:val="ConsPlusNonformat"/>
      </w:pPr>
      <w:r w:rsidRPr="00E772F4">
        <w:t xml:space="preserve">           │       │ членов семьи  │         │   Принятие решения  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│       │ нанимателя и  │         │    об оформлении    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│       │ иных граждан  │         │разрешения на вселение│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│       └───────────────┘         │   граждан в жилые   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\/                                │      помещения       │</w:t>
      </w:r>
    </w:p>
    <w:p w:rsidR="00EB3B2D" w:rsidRPr="00E772F4" w:rsidRDefault="00EB3B2D" w:rsidP="003573B2">
      <w:pPr>
        <w:pStyle w:val="ConsPlusNonformat"/>
      </w:pPr>
      <w:r w:rsidRPr="00E772F4">
        <w:t>┌──────────────────────┐                     │   жилищного фонда    │</w:t>
      </w:r>
    </w:p>
    <w:p w:rsidR="00EB3B2D" w:rsidRPr="00E772F4" w:rsidRDefault="00EB3B2D" w:rsidP="003573B2">
      <w:pPr>
        <w:pStyle w:val="ConsPlusNonformat"/>
      </w:pPr>
      <w:r w:rsidRPr="00E772F4">
        <w:t>│        Отказ         │                     │      Невьянского     │</w:t>
      </w:r>
    </w:p>
    <w:p w:rsidR="00EB3B2D" w:rsidRPr="00E772F4" w:rsidRDefault="00EB3B2D" w:rsidP="003573B2">
      <w:pPr>
        <w:pStyle w:val="ConsPlusNonformat"/>
      </w:pPr>
      <w:r w:rsidRPr="00E772F4">
        <w:t>│   в предоставлении   │                     │  городского округа   │</w:t>
      </w:r>
    </w:p>
    <w:p w:rsidR="00EB3B2D" w:rsidRPr="00E772F4" w:rsidRDefault="00EB3B2D" w:rsidP="003573B2">
      <w:pPr>
        <w:pStyle w:val="ConsPlusNonformat"/>
      </w:pPr>
      <w:r w:rsidRPr="00E772F4">
        <w:t>│        услуги        │                     │      на условиях     │</w:t>
      </w:r>
    </w:p>
    <w:p w:rsidR="00EB3B2D" w:rsidRPr="00E772F4" w:rsidRDefault="00EB3B2D" w:rsidP="003573B2">
      <w:pPr>
        <w:pStyle w:val="ConsPlusNonformat"/>
      </w:pPr>
      <w:r w:rsidRPr="00E772F4">
        <w:t>└──────────┬───────────┘                     │  социального найма   │</w:t>
      </w:r>
    </w:p>
    <w:p w:rsidR="00EB3B2D" w:rsidRPr="00E772F4" w:rsidRDefault="00EB3B2D" w:rsidP="003573B2">
      <w:pPr>
        <w:pStyle w:val="ConsPlusNonformat"/>
      </w:pPr>
      <w:r w:rsidRPr="00E772F4">
        <w:t xml:space="preserve">           \/                                └──────────┬───────────┘</w:t>
      </w:r>
    </w:p>
    <w:p w:rsidR="00EB3B2D" w:rsidRPr="00E772F4" w:rsidRDefault="00EB3B2D" w:rsidP="003573B2">
      <w:pPr>
        <w:pStyle w:val="ConsPlusNonformat"/>
      </w:pPr>
      <w:r w:rsidRPr="00E772F4">
        <w:t>┌──────────────────────┐                                \/</w:t>
      </w:r>
    </w:p>
    <w:p w:rsidR="00EB3B2D" w:rsidRPr="00E772F4" w:rsidRDefault="00EB3B2D" w:rsidP="003573B2">
      <w:pPr>
        <w:pStyle w:val="ConsPlusNonformat"/>
      </w:pPr>
      <w:r w:rsidRPr="00E772F4">
        <w:t>│Направление заявителю │            ┌───────────────────────────────────────┐</w:t>
      </w:r>
    </w:p>
    <w:p w:rsidR="00EB3B2D" w:rsidRPr="00E772F4" w:rsidRDefault="00EB3B2D" w:rsidP="003573B2">
      <w:pPr>
        <w:pStyle w:val="ConsPlusNonformat"/>
      </w:pPr>
      <w:r w:rsidRPr="00E772F4">
        <w:t xml:space="preserve">│  решения об отказе   │          </w:t>
      </w:r>
      <w:r>
        <w:t xml:space="preserve"> </w:t>
      </w:r>
      <w:r w:rsidRPr="00E772F4">
        <w:t xml:space="preserve"> │Оформление  дополнительного соглашения │</w:t>
      </w:r>
    </w:p>
    <w:p w:rsidR="00EB3B2D" w:rsidRPr="00E772F4" w:rsidRDefault="00EB3B2D" w:rsidP="003573B2">
      <w:pPr>
        <w:pStyle w:val="ConsPlusNonformat"/>
      </w:pPr>
      <w:r w:rsidRPr="00E772F4">
        <w:t>└──────────────────────┘            │</w:t>
      </w:r>
      <w:r>
        <w:t xml:space="preserve"> </w:t>
      </w:r>
      <w:r w:rsidRPr="00E772F4">
        <w:t xml:space="preserve">к договору социального найма жилого </w:t>
      </w:r>
      <w:r>
        <w:t xml:space="preserve"> </w:t>
      </w:r>
      <w:r w:rsidRPr="00E772F4">
        <w:t xml:space="preserve"> │</w:t>
      </w:r>
    </w:p>
    <w:p w:rsidR="00EB3B2D" w:rsidRDefault="00EB3B2D" w:rsidP="003573B2">
      <w:pPr>
        <w:pStyle w:val="ConsPlusNonformat"/>
      </w:pPr>
      <w:r w:rsidRPr="00E772F4">
        <w:t xml:space="preserve">                                    │ помещения</w:t>
      </w:r>
      <w:r>
        <w:t xml:space="preserve"> </w:t>
      </w:r>
      <w:r w:rsidRPr="00E772F4">
        <w:t>на вселение</w:t>
      </w:r>
      <w:r>
        <w:t xml:space="preserve"> </w:t>
      </w:r>
      <w:r w:rsidRPr="00E772F4">
        <w:t xml:space="preserve">граждан </w:t>
      </w:r>
      <w:r>
        <w:t xml:space="preserve">        </w:t>
      </w:r>
      <w:r w:rsidRPr="00E772F4">
        <w:t>│</w:t>
      </w:r>
    </w:p>
    <w:p w:rsidR="00EB3B2D" w:rsidRPr="006B47C1" w:rsidRDefault="00EB3B2D" w:rsidP="002050DC">
      <w:pPr>
        <w:pStyle w:val="ConsPlusNonformat"/>
      </w:pPr>
      <w:r>
        <w:t xml:space="preserve">                                    </w:t>
      </w:r>
      <w:r w:rsidRPr="00E772F4">
        <w:t>└───────────────────────────────────────┘</w:t>
      </w:r>
    </w:p>
    <w:sectPr w:rsidR="00EB3B2D" w:rsidRPr="006B47C1" w:rsidSect="0027265C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B2D" w:rsidRDefault="00EB3B2D">
      <w:r>
        <w:separator/>
      </w:r>
    </w:p>
  </w:endnote>
  <w:endnote w:type="continuationSeparator" w:id="1">
    <w:p w:rsidR="00EB3B2D" w:rsidRDefault="00EB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B2D" w:rsidRDefault="00EB3B2D">
      <w:r>
        <w:separator/>
      </w:r>
    </w:p>
  </w:footnote>
  <w:footnote w:type="continuationSeparator" w:id="1">
    <w:p w:rsidR="00EB3B2D" w:rsidRDefault="00EB3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2D" w:rsidRDefault="00EB3B2D" w:rsidP="00434F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B2D" w:rsidRDefault="00EB3B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2D" w:rsidRDefault="00EB3B2D" w:rsidP="00434F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B3B2D" w:rsidRDefault="00EB3B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AB12BC7"/>
    <w:multiLevelType w:val="multilevel"/>
    <w:tmpl w:val="9A9619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1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83"/>
    <w:rsid w:val="000037C4"/>
    <w:rsid w:val="00007283"/>
    <w:rsid w:val="00012A66"/>
    <w:rsid w:val="0001604A"/>
    <w:rsid w:val="00026C34"/>
    <w:rsid w:val="00032D06"/>
    <w:rsid w:val="00035F02"/>
    <w:rsid w:val="0004038D"/>
    <w:rsid w:val="00043A5D"/>
    <w:rsid w:val="00051903"/>
    <w:rsid w:val="000557E6"/>
    <w:rsid w:val="00060F87"/>
    <w:rsid w:val="000662A9"/>
    <w:rsid w:val="00070DDD"/>
    <w:rsid w:val="00072174"/>
    <w:rsid w:val="00081E63"/>
    <w:rsid w:val="00085036"/>
    <w:rsid w:val="00085BBF"/>
    <w:rsid w:val="00087A75"/>
    <w:rsid w:val="00090452"/>
    <w:rsid w:val="0009072C"/>
    <w:rsid w:val="0009194E"/>
    <w:rsid w:val="000B004A"/>
    <w:rsid w:val="000B5B9B"/>
    <w:rsid w:val="000C2854"/>
    <w:rsid w:val="000C4D55"/>
    <w:rsid w:val="000C72B9"/>
    <w:rsid w:val="000C763F"/>
    <w:rsid w:val="000C7E32"/>
    <w:rsid w:val="000D3059"/>
    <w:rsid w:val="000D7189"/>
    <w:rsid w:val="0010062E"/>
    <w:rsid w:val="00102EB2"/>
    <w:rsid w:val="00110B5A"/>
    <w:rsid w:val="00113EFB"/>
    <w:rsid w:val="00123C75"/>
    <w:rsid w:val="001266F6"/>
    <w:rsid w:val="001355C4"/>
    <w:rsid w:val="00141380"/>
    <w:rsid w:val="00145001"/>
    <w:rsid w:val="00153F2A"/>
    <w:rsid w:val="00157F92"/>
    <w:rsid w:val="00162A97"/>
    <w:rsid w:val="0018224C"/>
    <w:rsid w:val="001874EA"/>
    <w:rsid w:val="00194059"/>
    <w:rsid w:val="0019682E"/>
    <w:rsid w:val="001A0501"/>
    <w:rsid w:val="001B078E"/>
    <w:rsid w:val="001B187C"/>
    <w:rsid w:val="001B23E6"/>
    <w:rsid w:val="001B3E2F"/>
    <w:rsid w:val="001C3D55"/>
    <w:rsid w:val="001C5790"/>
    <w:rsid w:val="001D1B0E"/>
    <w:rsid w:val="001D3B16"/>
    <w:rsid w:val="001D75E9"/>
    <w:rsid w:val="001E065F"/>
    <w:rsid w:val="001F158F"/>
    <w:rsid w:val="001F34AE"/>
    <w:rsid w:val="002050DC"/>
    <w:rsid w:val="0021280A"/>
    <w:rsid w:val="0021365C"/>
    <w:rsid w:val="00214912"/>
    <w:rsid w:val="0022139D"/>
    <w:rsid w:val="00227B03"/>
    <w:rsid w:val="002467D6"/>
    <w:rsid w:val="002608BD"/>
    <w:rsid w:val="002701B4"/>
    <w:rsid w:val="0027265C"/>
    <w:rsid w:val="00273638"/>
    <w:rsid w:val="00285C7B"/>
    <w:rsid w:val="0029185C"/>
    <w:rsid w:val="0029414E"/>
    <w:rsid w:val="00294B0F"/>
    <w:rsid w:val="002A0A1E"/>
    <w:rsid w:val="002A1699"/>
    <w:rsid w:val="002A1966"/>
    <w:rsid w:val="002A2126"/>
    <w:rsid w:val="002A56F0"/>
    <w:rsid w:val="002B79EE"/>
    <w:rsid w:val="002C0B1B"/>
    <w:rsid w:val="002C4661"/>
    <w:rsid w:val="002D2CA7"/>
    <w:rsid w:val="002D32A8"/>
    <w:rsid w:val="002E3E7B"/>
    <w:rsid w:val="002F1183"/>
    <w:rsid w:val="002F6414"/>
    <w:rsid w:val="00302392"/>
    <w:rsid w:val="00312324"/>
    <w:rsid w:val="00324F2D"/>
    <w:rsid w:val="0033310C"/>
    <w:rsid w:val="00334A2B"/>
    <w:rsid w:val="00342256"/>
    <w:rsid w:val="003422A3"/>
    <w:rsid w:val="003450E7"/>
    <w:rsid w:val="003573B2"/>
    <w:rsid w:val="00357D4E"/>
    <w:rsid w:val="003610B9"/>
    <w:rsid w:val="00361A5C"/>
    <w:rsid w:val="0036281E"/>
    <w:rsid w:val="00362C43"/>
    <w:rsid w:val="00373EB6"/>
    <w:rsid w:val="00383A1F"/>
    <w:rsid w:val="003912BA"/>
    <w:rsid w:val="00391305"/>
    <w:rsid w:val="00397DEA"/>
    <w:rsid w:val="003A0C0E"/>
    <w:rsid w:val="003A0E5F"/>
    <w:rsid w:val="003A3C06"/>
    <w:rsid w:val="003A5775"/>
    <w:rsid w:val="003B3181"/>
    <w:rsid w:val="003B5E57"/>
    <w:rsid w:val="003C4F66"/>
    <w:rsid w:val="003C7524"/>
    <w:rsid w:val="003D0311"/>
    <w:rsid w:val="003D267D"/>
    <w:rsid w:val="003D4E47"/>
    <w:rsid w:val="003D5526"/>
    <w:rsid w:val="003D663A"/>
    <w:rsid w:val="003D6AA1"/>
    <w:rsid w:val="003E0883"/>
    <w:rsid w:val="003E2275"/>
    <w:rsid w:val="0040438D"/>
    <w:rsid w:val="004174C8"/>
    <w:rsid w:val="00417D73"/>
    <w:rsid w:val="00434F69"/>
    <w:rsid w:val="00437782"/>
    <w:rsid w:val="00445232"/>
    <w:rsid w:val="00445279"/>
    <w:rsid w:val="004476EC"/>
    <w:rsid w:val="00451FB4"/>
    <w:rsid w:val="004647EC"/>
    <w:rsid w:val="00467898"/>
    <w:rsid w:val="00467DA6"/>
    <w:rsid w:val="00472B2C"/>
    <w:rsid w:val="00475B5A"/>
    <w:rsid w:val="00485D9C"/>
    <w:rsid w:val="00491276"/>
    <w:rsid w:val="00495BC5"/>
    <w:rsid w:val="004A4D58"/>
    <w:rsid w:val="004B06C9"/>
    <w:rsid w:val="004B68C1"/>
    <w:rsid w:val="004C0F10"/>
    <w:rsid w:val="004D50FA"/>
    <w:rsid w:val="004D60BD"/>
    <w:rsid w:val="004E1311"/>
    <w:rsid w:val="004F5CC3"/>
    <w:rsid w:val="0052215B"/>
    <w:rsid w:val="00523FFE"/>
    <w:rsid w:val="005326E0"/>
    <w:rsid w:val="00535113"/>
    <w:rsid w:val="0054317A"/>
    <w:rsid w:val="00544DB2"/>
    <w:rsid w:val="005463DF"/>
    <w:rsid w:val="005564C5"/>
    <w:rsid w:val="00570705"/>
    <w:rsid w:val="0057787E"/>
    <w:rsid w:val="00583250"/>
    <w:rsid w:val="00590BD7"/>
    <w:rsid w:val="005A0A7B"/>
    <w:rsid w:val="005B0F7C"/>
    <w:rsid w:val="005C59F6"/>
    <w:rsid w:val="005C7F9D"/>
    <w:rsid w:val="005D36A2"/>
    <w:rsid w:val="005E2E90"/>
    <w:rsid w:val="005E3519"/>
    <w:rsid w:val="005E6243"/>
    <w:rsid w:val="005E6E25"/>
    <w:rsid w:val="005F6218"/>
    <w:rsid w:val="005F6972"/>
    <w:rsid w:val="005F6ACB"/>
    <w:rsid w:val="00605699"/>
    <w:rsid w:val="0060637B"/>
    <w:rsid w:val="00611A01"/>
    <w:rsid w:val="006141E5"/>
    <w:rsid w:val="006222A7"/>
    <w:rsid w:val="00625FAA"/>
    <w:rsid w:val="00625FB7"/>
    <w:rsid w:val="00627ABC"/>
    <w:rsid w:val="00634D1D"/>
    <w:rsid w:val="00643D3E"/>
    <w:rsid w:val="00644DDC"/>
    <w:rsid w:val="00653D11"/>
    <w:rsid w:val="0065758F"/>
    <w:rsid w:val="00662136"/>
    <w:rsid w:val="0066432E"/>
    <w:rsid w:val="00672F82"/>
    <w:rsid w:val="00674237"/>
    <w:rsid w:val="00675EC9"/>
    <w:rsid w:val="006A39DE"/>
    <w:rsid w:val="006A70A5"/>
    <w:rsid w:val="006B1E82"/>
    <w:rsid w:val="006B47C1"/>
    <w:rsid w:val="006C1A8F"/>
    <w:rsid w:val="006D4A2A"/>
    <w:rsid w:val="006D77AF"/>
    <w:rsid w:val="006F265C"/>
    <w:rsid w:val="006F5478"/>
    <w:rsid w:val="006F69B9"/>
    <w:rsid w:val="00701889"/>
    <w:rsid w:val="00702ED7"/>
    <w:rsid w:val="00704F2F"/>
    <w:rsid w:val="007174F8"/>
    <w:rsid w:val="00723656"/>
    <w:rsid w:val="00730047"/>
    <w:rsid w:val="00740CCE"/>
    <w:rsid w:val="00742136"/>
    <w:rsid w:val="007521BA"/>
    <w:rsid w:val="00752267"/>
    <w:rsid w:val="00752588"/>
    <w:rsid w:val="007669A4"/>
    <w:rsid w:val="0077300B"/>
    <w:rsid w:val="00775C2C"/>
    <w:rsid w:val="007813CE"/>
    <w:rsid w:val="00786212"/>
    <w:rsid w:val="007913C0"/>
    <w:rsid w:val="007921D0"/>
    <w:rsid w:val="007A089E"/>
    <w:rsid w:val="007A52D1"/>
    <w:rsid w:val="007A708E"/>
    <w:rsid w:val="007B630A"/>
    <w:rsid w:val="007C6773"/>
    <w:rsid w:val="007D2538"/>
    <w:rsid w:val="007F5ACD"/>
    <w:rsid w:val="0080328A"/>
    <w:rsid w:val="008038B2"/>
    <w:rsid w:val="00805C95"/>
    <w:rsid w:val="00806307"/>
    <w:rsid w:val="00807D5F"/>
    <w:rsid w:val="00810858"/>
    <w:rsid w:val="00812BE1"/>
    <w:rsid w:val="00816BAF"/>
    <w:rsid w:val="00827974"/>
    <w:rsid w:val="00833A66"/>
    <w:rsid w:val="00843FE8"/>
    <w:rsid w:val="00846769"/>
    <w:rsid w:val="00850EC0"/>
    <w:rsid w:val="00851CAA"/>
    <w:rsid w:val="00867723"/>
    <w:rsid w:val="00882214"/>
    <w:rsid w:val="00887BEA"/>
    <w:rsid w:val="00887C71"/>
    <w:rsid w:val="00895358"/>
    <w:rsid w:val="008A1422"/>
    <w:rsid w:val="008A7368"/>
    <w:rsid w:val="008B071C"/>
    <w:rsid w:val="008B18BD"/>
    <w:rsid w:val="008B6BC3"/>
    <w:rsid w:val="008D7BCF"/>
    <w:rsid w:val="008E0DEB"/>
    <w:rsid w:val="008E5F99"/>
    <w:rsid w:val="008F74EF"/>
    <w:rsid w:val="00904D46"/>
    <w:rsid w:val="00912EAF"/>
    <w:rsid w:val="00916680"/>
    <w:rsid w:val="0091747D"/>
    <w:rsid w:val="00920DC2"/>
    <w:rsid w:val="00924473"/>
    <w:rsid w:val="009256FE"/>
    <w:rsid w:val="00935042"/>
    <w:rsid w:val="009368C0"/>
    <w:rsid w:val="0093779D"/>
    <w:rsid w:val="00940FF7"/>
    <w:rsid w:val="0094104C"/>
    <w:rsid w:val="00941361"/>
    <w:rsid w:val="00941F74"/>
    <w:rsid w:val="00944493"/>
    <w:rsid w:val="00956138"/>
    <w:rsid w:val="009659C0"/>
    <w:rsid w:val="0097121F"/>
    <w:rsid w:val="0097712F"/>
    <w:rsid w:val="00981F13"/>
    <w:rsid w:val="00985606"/>
    <w:rsid w:val="0099495E"/>
    <w:rsid w:val="00994C85"/>
    <w:rsid w:val="009A5C5B"/>
    <w:rsid w:val="009B317D"/>
    <w:rsid w:val="009B3237"/>
    <w:rsid w:val="009C08C2"/>
    <w:rsid w:val="009C7D9F"/>
    <w:rsid w:val="009D25DD"/>
    <w:rsid w:val="009D56AE"/>
    <w:rsid w:val="009D67DD"/>
    <w:rsid w:val="009E6011"/>
    <w:rsid w:val="009F7164"/>
    <w:rsid w:val="00A022D5"/>
    <w:rsid w:val="00A0543C"/>
    <w:rsid w:val="00A066A3"/>
    <w:rsid w:val="00A1125B"/>
    <w:rsid w:val="00A21598"/>
    <w:rsid w:val="00A258E9"/>
    <w:rsid w:val="00A3675F"/>
    <w:rsid w:val="00A46DB4"/>
    <w:rsid w:val="00A6092E"/>
    <w:rsid w:val="00A6274F"/>
    <w:rsid w:val="00A652BA"/>
    <w:rsid w:val="00A6713C"/>
    <w:rsid w:val="00A70680"/>
    <w:rsid w:val="00A7250C"/>
    <w:rsid w:val="00A73D6E"/>
    <w:rsid w:val="00A7423B"/>
    <w:rsid w:val="00A74AC2"/>
    <w:rsid w:val="00A8059C"/>
    <w:rsid w:val="00A878FB"/>
    <w:rsid w:val="00A93A46"/>
    <w:rsid w:val="00A972E5"/>
    <w:rsid w:val="00AA3424"/>
    <w:rsid w:val="00AB01B7"/>
    <w:rsid w:val="00AB2B52"/>
    <w:rsid w:val="00AB598E"/>
    <w:rsid w:val="00AD225A"/>
    <w:rsid w:val="00AE2E09"/>
    <w:rsid w:val="00AE4ADA"/>
    <w:rsid w:val="00AE68A6"/>
    <w:rsid w:val="00AF2437"/>
    <w:rsid w:val="00B02442"/>
    <w:rsid w:val="00B05C9F"/>
    <w:rsid w:val="00B16D4C"/>
    <w:rsid w:val="00B218B3"/>
    <w:rsid w:val="00B32241"/>
    <w:rsid w:val="00B37B56"/>
    <w:rsid w:val="00B50E5A"/>
    <w:rsid w:val="00B52878"/>
    <w:rsid w:val="00B53352"/>
    <w:rsid w:val="00B55B00"/>
    <w:rsid w:val="00B55D2F"/>
    <w:rsid w:val="00B56433"/>
    <w:rsid w:val="00B8073E"/>
    <w:rsid w:val="00B80F1F"/>
    <w:rsid w:val="00B85EB5"/>
    <w:rsid w:val="00B968A6"/>
    <w:rsid w:val="00BA4845"/>
    <w:rsid w:val="00BB109A"/>
    <w:rsid w:val="00BB3620"/>
    <w:rsid w:val="00BB6AC9"/>
    <w:rsid w:val="00BB6D1C"/>
    <w:rsid w:val="00BC1D31"/>
    <w:rsid w:val="00BE5194"/>
    <w:rsid w:val="00BE7EC8"/>
    <w:rsid w:val="00BF2179"/>
    <w:rsid w:val="00BF5C2F"/>
    <w:rsid w:val="00BF7879"/>
    <w:rsid w:val="00C03754"/>
    <w:rsid w:val="00C14E9F"/>
    <w:rsid w:val="00C23331"/>
    <w:rsid w:val="00C26E0A"/>
    <w:rsid w:val="00C27C7E"/>
    <w:rsid w:val="00C31A2F"/>
    <w:rsid w:val="00C47FE0"/>
    <w:rsid w:val="00C53B2A"/>
    <w:rsid w:val="00C658A0"/>
    <w:rsid w:val="00C672DA"/>
    <w:rsid w:val="00C93BC2"/>
    <w:rsid w:val="00C94B85"/>
    <w:rsid w:val="00C95F5C"/>
    <w:rsid w:val="00CA4E6B"/>
    <w:rsid w:val="00CC3728"/>
    <w:rsid w:val="00CC7957"/>
    <w:rsid w:val="00CD541A"/>
    <w:rsid w:val="00CE0B9B"/>
    <w:rsid w:val="00CE3ACE"/>
    <w:rsid w:val="00CE4261"/>
    <w:rsid w:val="00CF2D25"/>
    <w:rsid w:val="00CF3EB9"/>
    <w:rsid w:val="00D032AA"/>
    <w:rsid w:val="00D03D71"/>
    <w:rsid w:val="00D045CC"/>
    <w:rsid w:val="00D05598"/>
    <w:rsid w:val="00D2141D"/>
    <w:rsid w:val="00D21CED"/>
    <w:rsid w:val="00D24C1C"/>
    <w:rsid w:val="00D30179"/>
    <w:rsid w:val="00D3125C"/>
    <w:rsid w:val="00D32DA6"/>
    <w:rsid w:val="00D34CD5"/>
    <w:rsid w:val="00D37B39"/>
    <w:rsid w:val="00D44D63"/>
    <w:rsid w:val="00D64B9C"/>
    <w:rsid w:val="00D665B7"/>
    <w:rsid w:val="00D71986"/>
    <w:rsid w:val="00D85A97"/>
    <w:rsid w:val="00D908FB"/>
    <w:rsid w:val="00D95217"/>
    <w:rsid w:val="00DA079B"/>
    <w:rsid w:val="00DA6F0C"/>
    <w:rsid w:val="00DA7C43"/>
    <w:rsid w:val="00DB3DE6"/>
    <w:rsid w:val="00DC05DC"/>
    <w:rsid w:val="00DC3EA7"/>
    <w:rsid w:val="00DC444A"/>
    <w:rsid w:val="00DC51F7"/>
    <w:rsid w:val="00DC668A"/>
    <w:rsid w:val="00DD6644"/>
    <w:rsid w:val="00DD7AED"/>
    <w:rsid w:val="00DF1070"/>
    <w:rsid w:val="00E017CA"/>
    <w:rsid w:val="00E04596"/>
    <w:rsid w:val="00E110B7"/>
    <w:rsid w:val="00E14C04"/>
    <w:rsid w:val="00E15A64"/>
    <w:rsid w:val="00E21FA2"/>
    <w:rsid w:val="00E221E4"/>
    <w:rsid w:val="00E30ADB"/>
    <w:rsid w:val="00E30EE0"/>
    <w:rsid w:val="00E3732D"/>
    <w:rsid w:val="00E52274"/>
    <w:rsid w:val="00E602BC"/>
    <w:rsid w:val="00E71958"/>
    <w:rsid w:val="00E72009"/>
    <w:rsid w:val="00E737AC"/>
    <w:rsid w:val="00E75D7F"/>
    <w:rsid w:val="00E772F4"/>
    <w:rsid w:val="00E84B3F"/>
    <w:rsid w:val="00E84F8F"/>
    <w:rsid w:val="00E933BE"/>
    <w:rsid w:val="00E939C7"/>
    <w:rsid w:val="00E965B6"/>
    <w:rsid w:val="00E96AA7"/>
    <w:rsid w:val="00E9775D"/>
    <w:rsid w:val="00EA0E3B"/>
    <w:rsid w:val="00EA7323"/>
    <w:rsid w:val="00EB21A7"/>
    <w:rsid w:val="00EB3B2D"/>
    <w:rsid w:val="00EB3C90"/>
    <w:rsid w:val="00EB7303"/>
    <w:rsid w:val="00EC19B4"/>
    <w:rsid w:val="00EC5732"/>
    <w:rsid w:val="00ED306F"/>
    <w:rsid w:val="00EE2ABA"/>
    <w:rsid w:val="00EE2BFF"/>
    <w:rsid w:val="00EE6589"/>
    <w:rsid w:val="00EF16CA"/>
    <w:rsid w:val="00EF2220"/>
    <w:rsid w:val="00EF4664"/>
    <w:rsid w:val="00EF65C0"/>
    <w:rsid w:val="00EF7B97"/>
    <w:rsid w:val="00F05AEC"/>
    <w:rsid w:val="00F06BC6"/>
    <w:rsid w:val="00F16349"/>
    <w:rsid w:val="00F36456"/>
    <w:rsid w:val="00F425DD"/>
    <w:rsid w:val="00F47146"/>
    <w:rsid w:val="00F539CA"/>
    <w:rsid w:val="00F540C9"/>
    <w:rsid w:val="00F54C72"/>
    <w:rsid w:val="00F60256"/>
    <w:rsid w:val="00F739D3"/>
    <w:rsid w:val="00F81786"/>
    <w:rsid w:val="00F82174"/>
    <w:rsid w:val="00F90B93"/>
    <w:rsid w:val="00F95CE6"/>
    <w:rsid w:val="00F96018"/>
    <w:rsid w:val="00FA4EF4"/>
    <w:rsid w:val="00FA5938"/>
    <w:rsid w:val="00FB463B"/>
    <w:rsid w:val="00FD13BE"/>
    <w:rsid w:val="00FD1C9E"/>
    <w:rsid w:val="00FD7FCE"/>
    <w:rsid w:val="00FE06A9"/>
    <w:rsid w:val="00FE1F37"/>
    <w:rsid w:val="00FE35DE"/>
    <w:rsid w:val="00FE3EE7"/>
    <w:rsid w:val="00FE592E"/>
    <w:rsid w:val="00FE65E3"/>
    <w:rsid w:val="00FE6CA6"/>
    <w:rsid w:val="00FF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0883"/>
    <w:pPr>
      <w:ind w:left="720"/>
      <w:contextualSpacing/>
    </w:pPr>
  </w:style>
  <w:style w:type="paragraph" w:styleId="NoSpacing">
    <w:name w:val="No Spacing"/>
    <w:uiPriority w:val="99"/>
    <w:qFormat/>
    <w:rsid w:val="00DC668A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A725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5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725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7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521B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rsid w:val="00C95F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41E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95F5C"/>
    <w:rPr>
      <w:rFonts w:cs="Times New Roman"/>
    </w:rPr>
  </w:style>
  <w:style w:type="paragraph" w:customStyle="1" w:styleId="consplusnormal0">
    <w:name w:val="consplusnormal"/>
    <w:basedOn w:val="Normal"/>
    <w:uiPriority w:val="99"/>
    <w:rsid w:val="00A93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0E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E30E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fc66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mfc66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95AFEC82C1EB54093CC6270FFFD7A45E967782600A64882E4637C59A103D62780697049B9EE5CA668673EC0A64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795AFEC82C1EB54093CC6270FFFD7A45E967782600A64882E4637C59A103D62780697049B9EE5CA668673EC0A6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5AFEC82C1EB54093CC6270FFFD7A45E967782600A64882E4637C59A103D62780697049B9EE5CA668673EC0A64E" TargetMode="External"/><Relationship Id="rId14" Type="http://schemas.openxmlformats.org/officeDocument/2006/relationships/hyperlink" Target="consultantplus://offline/ref=C60016E2FE7BFF39A9EB183735F9FCCF47FFA88B8BCB69DC44F35CA85DCEA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18</Pages>
  <Words>5223</Words>
  <Characters>29777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Tatyana B. Zobova</cp:lastModifiedBy>
  <cp:revision>79</cp:revision>
  <cp:lastPrinted>2017-02-07T05:43:00Z</cp:lastPrinted>
  <dcterms:created xsi:type="dcterms:W3CDTF">2016-11-30T04:18:00Z</dcterms:created>
  <dcterms:modified xsi:type="dcterms:W3CDTF">2017-02-08T07:19:00Z</dcterms:modified>
</cp:coreProperties>
</file>