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E23AAE">
        <w:trPr>
          <w:trHeight w:val="771"/>
        </w:trPr>
        <w:tc>
          <w:tcPr>
            <w:tcW w:w="9855" w:type="dxa"/>
            <w:gridSpan w:val="6"/>
          </w:tcPr>
          <w:p w:rsidR="005F3B35" w:rsidRDefault="005F3B35" w:rsidP="00E23AAE">
            <w:pPr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5859C2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A13C94" w:rsidRDefault="00A13C94" w:rsidP="005859C2">
            <w:pPr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D644F4" w:rsidRPr="00D611D8" w:rsidRDefault="00A173E3" w:rsidP="005859C2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7D6BB5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7D6BB5" w:rsidP="007D6BB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05.10.2022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7D6BB5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1788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5DF">
              <w:rPr>
                <w:rFonts w:ascii="Liberation Serif" w:hAnsi="Liberation Serif"/>
              </w:rPr>
              <w:t>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E23AAE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-2105661</wp:posOffset>
            </wp:positionV>
            <wp:extent cx="715010" cy="981075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8A7" w:rsidRDefault="004F15D6" w:rsidP="004F15D6">
      <w:pPr>
        <w:ind w:right="-35"/>
        <w:jc w:val="center"/>
        <w:rPr>
          <w:rFonts w:ascii="Liberation Serif" w:hAnsi="Liberation Serif"/>
          <w:b/>
          <w:sz w:val="26"/>
          <w:szCs w:val="26"/>
        </w:rPr>
      </w:pPr>
      <w:r w:rsidRPr="00E23AAE">
        <w:rPr>
          <w:rFonts w:ascii="Liberation Serif" w:hAnsi="Liberation Serif"/>
          <w:b/>
          <w:sz w:val="26"/>
          <w:szCs w:val="26"/>
        </w:rPr>
        <w:t>О</w:t>
      </w:r>
      <w:r w:rsidR="006048A7">
        <w:rPr>
          <w:rFonts w:ascii="Liberation Serif" w:hAnsi="Liberation Serif"/>
          <w:b/>
          <w:sz w:val="26"/>
          <w:szCs w:val="26"/>
        </w:rPr>
        <w:t xml:space="preserve"> внесении изменений в постановление администрации </w:t>
      </w:r>
      <w:bookmarkStart w:id="0" w:name="_GoBack"/>
      <w:bookmarkEnd w:id="0"/>
    </w:p>
    <w:p w:rsidR="004F15D6" w:rsidRPr="00E23AAE" w:rsidRDefault="006048A7" w:rsidP="006048A7">
      <w:pPr>
        <w:ind w:right="-35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Невьянского городского округа от 17.05.2022 № 807-п </w:t>
      </w:r>
      <w:r>
        <w:rPr>
          <w:rFonts w:ascii="Liberation Serif" w:hAnsi="Liberation Serif"/>
          <w:b/>
          <w:sz w:val="26"/>
          <w:szCs w:val="26"/>
        </w:rPr>
        <w:br/>
        <w:t xml:space="preserve">«О </w:t>
      </w:r>
      <w:r w:rsidR="004F15D6" w:rsidRPr="00E23AAE">
        <w:rPr>
          <w:rFonts w:ascii="Liberation Serif" w:hAnsi="Liberation Serif"/>
          <w:b/>
          <w:sz w:val="26"/>
          <w:szCs w:val="26"/>
        </w:rPr>
        <w:t xml:space="preserve">проведении проверки готовности к </w:t>
      </w:r>
      <w:r w:rsidR="00477C6D">
        <w:rPr>
          <w:rFonts w:ascii="Liberation Serif" w:hAnsi="Liberation Serif"/>
          <w:b/>
          <w:sz w:val="26"/>
          <w:szCs w:val="26"/>
        </w:rPr>
        <w:t>отопительному периоду 2022/2023</w:t>
      </w:r>
      <w:r w:rsidR="004F15D6" w:rsidRPr="00E23AAE">
        <w:rPr>
          <w:rFonts w:ascii="Liberation Serif" w:hAnsi="Liberation Serif"/>
          <w:b/>
          <w:sz w:val="26"/>
          <w:szCs w:val="26"/>
        </w:rPr>
        <w:t xml:space="preserve"> года</w:t>
      </w:r>
      <w:r>
        <w:rPr>
          <w:rFonts w:ascii="Liberation Serif" w:hAnsi="Liberation Serif"/>
          <w:b/>
          <w:sz w:val="26"/>
          <w:szCs w:val="26"/>
        </w:rPr>
        <w:t>»</w:t>
      </w:r>
    </w:p>
    <w:p w:rsidR="00732888" w:rsidRPr="00E23AAE" w:rsidRDefault="00732888" w:rsidP="00732888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b/>
          <w:i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 xml:space="preserve">В соответствии со статьей 16 Федерального закона </w:t>
      </w:r>
      <w:r w:rsidRPr="00E23AAE">
        <w:rPr>
          <w:rFonts w:ascii="Liberation Serif" w:hAnsi="Liberation Serif"/>
          <w:sz w:val="26"/>
          <w:szCs w:val="26"/>
        </w:rPr>
        <w:br/>
        <w:t xml:space="preserve">от 06 октября 2003 года № 131-ФЗ «Об общих принципах организации местного самоуправления в Российской Федерации», пунктом 6 статьи 31 Устава Невьянского городского округа, </w:t>
      </w:r>
      <w:r w:rsidR="00F70954">
        <w:rPr>
          <w:rFonts w:ascii="Liberation Serif" w:hAnsi="Liberation Serif"/>
          <w:sz w:val="26"/>
          <w:szCs w:val="26"/>
        </w:rPr>
        <w:t xml:space="preserve">статьей 20 Федерального закона </w:t>
      </w:r>
      <w:r w:rsidRPr="00E23AAE">
        <w:rPr>
          <w:rFonts w:ascii="Liberation Serif" w:hAnsi="Liberation Serif"/>
          <w:sz w:val="26"/>
          <w:szCs w:val="26"/>
        </w:rPr>
        <w:t>от 27 июля 2010 года № 190-ФЗ «О теплоснабжении», руководствуясь Правилами оценки готовности к отопительному периоду, утвержденными приказом Министерства э</w:t>
      </w:r>
      <w:r w:rsidR="00F70954">
        <w:rPr>
          <w:rFonts w:ascii="Liberation Serif" w:hAnsi="Liberation Serif"/>
          <w:sz w:val="26"/>
          <w:szCs w:val="26"/>
        </w:rPr>
        <w:t xml:space="preserve">нергетики Российской Федерации от 12.03.2013 № 103 </w:t>
      </w:r>
      <w:r w:rsidRPr="00E23AAE">
        <w:rPr>
          <w:rFonts w:ascii="Liberation Serif" w:hAnsi="Liberation Serif"/>
          <w:sz w:val="26"/>
          <w:szCs w:val="26"/>
        </w:rPr>
        <w:t xml:space="preserve">«Об утверждении Правил оценки готовности к отопительному периоду» и с целью проверки готовности теплоснабжающих организаций, </w:t>
      </w:r>
      <w:proofErr w:type="spellStart"/>
      <w:r w:rsidRPr="00E23AAE">
        <w:rPr>
          <w:rFonts w:ascii="Liberation Serif" w:hAnsi="Liberation Serif"/>
          <w:sz w:val="26"/>
          <w:szCs w:val="26"/>
        </w:rPr>
        <w:t>теплосетевых</w:t>
      </w:r>
      <w:proofErr w:type="spellEnd"/>
      <w:r w:rsidRPr="00E23AAE">
        <w:rPr>
          <w:rFonts w:ascii="Liberation Serif" w:hAnsi="Liberation Serif"/>
          <w:sz w:val="26"/>
          <w:szCs w:val="26"/>
        </w:rPr>
        <w:t xml:space="preserve"> организаций и потребителей тепловой энер</w:t>
      </w:r>
      <w:r w:rsidR="00477C6D">
        <w:rPr>
          <w:rFonts w:ascii="Liberation Serif" w:hAnsi="Liberation Serif"/>
          <w:sz w:val="26"/>
          <w:szCs w:val="26"/>
        </w:rPr>
        <w:t>гии к отопительному периоду 2022/2023</w:t>
      </w:r>
      <w:r w:rsidRPr="00E23AAE">
        <w:rPr>
          <w:rFonts w:ascii="Liberation Serif" w:hAnsi="Liberation Serif"/>
          <w:sz w:val="26"/>
          <w:szCs w:val="26"/>
        </w:rPr>
        <w:t xml:space="preserve"> года </w:t>
      </w:r>
    </w:p>
    <w:p w:rsidR="00903A1A" w:rsidRPr="00E23AAE" w:rsidRDefault="00903A1A" w:rsidP="00903A1A">
      <w:pPr>
        <w:jc w:val="both"/>
        <w:rPr>
          <w:rFonts w:ascii="Liberation Serif" w:hAnsi="Liberation Serif"/>
          <w:sz w:val="26"/>
          <w:szCs w:val="26"/>
        </w:rPr>
      </w:pPr>
    </w:p>
    <w:p w:rsidR="00903A1A" w:rsidRPr="00E23AAE" w:rsidRDefault="00D93BD6" w:rsidP="00903A1A">
      <w:pPr>
        <w:jc w:val="both"/>
        <w:rPr>
          <w:rFonts w:ascii="Liberation Serif" w:hAnsi="Liberation Serif"/>
          <w:b/>
          <w:sz w:val="26"/>
          <w:szCs w:val="26"/>
        </w:rPr>
      </w:pPr>
      <w:r w:rsidRPr="00E23AAE">
        <w:rPr>
          <w:rFonts w:ascii="Liberation Serif" w:hAnsi="Liberation Serif"/>
          <w:b/>
          <w:sz w:val="26"/>
          <w:szCs w:val="26"/>
        </w:rPr>
        <w:t>ПОСТАНОВЛЯЕТ</w:t>
      </w:r>
      <w:r w:rsidR="00903A1A" w:rsidRPr="00E23AAE">
        <w:rPr>
          <w:rFonts w:ascii="Liberation Serif" w:hAnsi="Liberation Serif"/>
          <w:b/>
          <w:sz w:val="26"/>
          <w:szCs w:val="26"/>
        </w:rPr>
        <w:t>:</w:t>
      </w:r>
    </w:p>
    <w:p w:rsidR="00903A1A" w:rsidRPr="00E23AAE" w:rsidRDefault="00903A1A" w:rsidP="00903A1A">
      <w:pPr>
        <w:jc w:val="both"/>
        <w:rPr>
          <w:rFonts w:ascii="Liberation Serif" w:hAnsi="Liberation Serif"/>
          <w:sz w:val="26"/>
          <w:szCs w:val="26"/>
        </w:rPr>
      </w:pPr>
    </w:p>
    <w:p w:rsidR="00281A13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 xml:space="preserve">1. </w:t>
      </w:r>
      <w:r w:rsidR="006D0B26">
        <w:rPr>
          <w:rFonts w:ascii="Liberation Serif" w:hAnsi="Liberation Serif"/>
          <w:sz w:val="26"/>
          <w:szCs w:val="26"/>
        </w:rPr>
        <w:t xml:space="preserve">Внести следующие изменения в </w:t>
      </w:r>
      <w:r w:rsidR="005C1E9D">
        <w:rPr>
          <w:rFonts w:ascii="Liberation Serif" w:hAnsi="Liberation Serif"/>
          <w:sz w:val="26"/>
          <w:szCs w:val="26"/>
        </w:rPr>
        <w:t xml:space="preserve">приложение № 2 «График проведения проверки готовности к отопительному периоду 2022/2023 года теплоснабжающих, </w:t>
      </w:r>
      <w:proofErr w:type="spellStart"/>
      <w:r w:rsidR="005C1E9D">
        <w:rPr>
          <w:rFonts w:ascii="Liberation Serif" w:hAnsi="Liberation Serif"/>
          <w:sz w:val="26"/>
          <w:szCs w:val="26"/>
        </w:rPr>
        <w:t>теплосетевых</w:t>
      </w:r>
      <w:proofErr w:type="spellEnd"/>
      <w:r w:rsidR="005C1E9D">
        <w:rPr>
          <w:rFonts w:ascii="Liberation Serif" w:hAnsi="Liberation Serif"/>
          <w:sz w:val="26"/>
          <w:szCs w:val="26"/>
        </w:rPr>
        <w:t xml:space="preserve"> организаций и потребителей тепловой энергии на территории Невьянского городского округа» постановления</w:t>
      </w:r>
      <w:r w:rsidR="006D0B26">
        <w:rPr>
          <w:rFonts w:ascii="Liberation Serif" w:hAnsi="Liberation Serif"/>
          <w:sz w:val="26"/>
          <w:szCs w:val="26"/>
        </w:rPr>
        <w:t xml:space="preserve"> администрации Невьянского городского округа от 17.05.2022 № 807-п «О проведении проверки готовности к отопительному периоду </w:t>
      </w:r>
      <w:r w:rsidR="00281A13">
        <w:rPr>
          <w:rFonts w:ascii="Liberation Serif" w:hAnsi="Liberation Serif"/>
          <w:sz w:val="26"/>
          <w:szCs w:val="26"/>
        </w:rPr>
        <w:t>2</w:t>
      </w:r>
      <w:r w:rsidR="00D61F72">
        <w:rPr>
          <w:rFonts w:ascii="Liberation Serif" w:hAnsi="Liberation Serif"/>
          <w:sz w:val="26"/>
          <w:szCs w:val="26"/>
        </w:rPr>
        <w:t>022/2023 года»</w:t>
      </w:r>
      <w:r w:rsidR="00281A13">
        <w:rPr>
          <w:rFonts w:ascii="Liberation Serif" w:hAnsi="Liberation Serif"/>
          <w:sz w:val="26"/>
          <w:szCs w:val="26"/>
        </w:rPr>
        <w:t>:</w:t>
      </w:r>
    </w:p>
    <w:p w:rsidR="00FF70D1" w:rsidRDefault="00D61F72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1) </w:t>
      </w:r>
      <w:r w:rsidR="00281A13">
        <w:rPr>
          <w:rFonts w:ascii="Liberation Serif" w:hAnsi="Liberation Serif"/>
          <w:sz w:val="26"/>
          <w:szCs w:val="26"/>
        </w:rPr>
        <w:t xml:space="preserve">в столбце </w:t>
      </w:r>
      <w:r w:rsidR="00C00091">
        <w:rPr>
          <w:rFonts w:ascii="Liberation Serif" w:hAnsi="Liberation Serif"/>
          <w:sz w:val="26"/>
          <w:szCs w:val="26"/>
        </w:rPr>
        <w:t xml:space="preserve">3 пункта 2 слова </w:t>
      </w:r>
      <w:r w:rsidR="000C6425">
        <w:rPr>
          <w:rFonts w:ascii="Liberation Serif" w:hAnsi="Liberation Serif"/>
          <w:sz w:val="26"/>
          <w:szCs w:val="26"/>
        </w:rPr>
        <w:t>«</w:t>
      </w:r>
      <w:proofErr w:type="spellStart"/>
      <w:r w:rsidR="000C6425">
        <w:rPr>
          <w:rFonts w:ascii="Liberation Serif" w:hAnsi="Liberation Serif"/>
          <w:sz w:val="26"/>
          <w:szCs w:val="26"/>
        </w:rPr>
        <w:t>АятьКоммуналСервис</w:t>
      </w:r>
      <w:proofErr w:type="spellEnd"/>
      <w:r w:rsidR="000C6425">
        <w:rPr>
          <w:rFonts w:ascii="Liberation Serif" w:hAnsi="Liberation Serif"/>
          <w:sz w:val="26"/>
          <w:szCs w:val="26"/>
        </w:rPr>
        <w:t>»</w:t>
      </w:r>
      <w:r w:rsidR="00DA3E56">
        <w:rPr>
          <w:rFonts w:ascii="Liberation Serif" w:hAnsi="Liberation Serif"/>
          <w:sz w:val="26"/>
          <w:szCs w:val="26"/>
        </w:rPr>
        <w:t xml:space="preserve"> </w:t>
      </w:r>
      <w:r w:rsidR="00C00091">
        <w:rPr>
          <w:rFonts w:ascii="Liberation Serif" w:hAnsi="Liberation Serif"/>
          <w:sz w:val="26"/>
          <w:szCs w:val="26"/>
        </w:rPr>
        <w:t xml:space="preserve">заменить словами </w:t>
      </w:r>
      <w:r w:rsidR="00FF70D1">
        <w:rPr>
          <w:rFonts w:ascii="Liberation Serif" w:hAnsi="Liberation Serif"/>
          <w:sz w:val="26"/>
          <w:szCs w:val="26"/>
        </w:rPr>
        <w:t>«</w:t>
      </w:r>
      <w:proofErr w:type="spellStart"/>
      <w:r w:rsidR="00FF70D1">
        <w:rPr>
          <w:rFonts w:ascii="Liberation Serif" w:hAnsi="Liberation Serif"/>
          <w:sz w:val="26"/>
          <w:szCs w:val="26"/>
        </w:rPr>
        <w:t>Астрея</w:t>
      </w:r>
      <w:proofErr w:type="spellEnd"/>
      <w:r w:rsidR="00FF70D1">
        <w:rPr>
          <w:rFonts w:ascii="Liberation Serif" w:hAnsi="Liberation Serif"/>
          <w:sz w:val="26"/>
          <w:szCs w:val="26"/>
        </w:rPr>
        <w:t>»;</w:t>
      </w:r>
    </w:p>
    <w:p w:rsidR="00281A13" w:rsidRDefault="00C00091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2) в столбце 3 пункта 2 слова «Доверие» заменить словами </w:t>
      </w:r>
      <w:r w:rsidR="00DA3E56">
        <w:rPr>
          <w:rFonts w:ascii="Liberation Serif" w:hAnsi="Liberation Serif"/>
          <w:sz w:val="26"/>
          <w:szCs w:val="26"/>
        </w:rPr>
        <w:t>«Эверест».</w:t>
      </w:r>
    </w:p>
    <w:p w:rsidR="004F15D6" w:rsidRPr="00E23AAE" w:rsidRDefault="00CC5C85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4F15D6" w:rsidRPr="00E23AAE">
        <w:rPr>
          <w:rFonts w:ascii="Liberation Serif" w:hAnsi="Liberation Serif"/>
          <w:sz w:val="26"/>
          <w:szCs w:val="26"/>
        </w:rPr>
        <w:t>.  Настоящее постановление опубликовать в газете «Муниципальный вестник Невьянского городского округа» и разместить на</w:t>
      </w:r>
      <w:r w:rsidR="00053514">
        <w:rPr>
          <w:rFonts w:ascii="Liberation Serif" w:hAnsi="Liberation Serif"/>
          <w:sz w:val="26"/>
          <w:szCs w:val="26"/>
        </w:rPr>
        <w:t xml:space="preserve"> официальном сайте</w:t>
      </w:r>
      <w:r w:rsidR="004F15D6" w:rsidRPr="00E23AAE">
        <w:rPr>
          <w:rFonts w:ascii="Liberation Serif" w:hAnsi="Liberation Serif"/>
          <w:sz w:val="26"/>
          <w:szCs w:val="26"/>
        </w:rPr>
        <w:t xml:space="preserve"> Невьянского городского округа в информационно-телекоммуникационной сети «Интернет».</w:t>
      </w:r>
    </w:p>
    <w:p w:rsidR="00ED5DCA" w:rsidRPr="00E23AAE" w:rsidRDefault="00ED5DCA" w:rsidP="00903A1A">
      <w:pPr>
        <w:jc w:val="both"/>
        <w:rPr>
          <w:rFonts w:ascii="Liberation Serif" w:hAnsi="Liberation Serif"/>
          <w:sz w:val="26"/>
          <w:szCs w:val="26"/>
        </w:rPr>
      </w:pPr>
    </w:p>
    <w:p w:rsidR="00920EDE" w:rsidRPr="00E23AAE" w:rsidRDefault="00920EDE" w:rsidP="00732888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732888" w:rsidRPr="00E23AAE" w:rsidRDefault="00732888" w:rsidP="00732888">
      <w:pPr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Глава Невьянского</w:t>
      </w:r>
    </w:p>
    <w:p w:rsidR="00E23AAE" w:rsidRPr="00C00091" w:rsidRDefault="00732888" w:rsidP="00C00091">
      <w:pPr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</w:t>
      </w:r>
      <w:r w:rsidR="009E70D2" w:rsidRPr="00E23AAE">
        <w:rPr>
          <w:rFonts w:ascii="Liberation Serif" w:hAnsi="Liberation Serif"/>
          <w:sz w:val="26"/>
          <w:szCs w:val="26"/>
        </w:rPr>
        <w:t xml:space="preserve">                  </w:t>
      </w:r>
      <w:r w:rsidR="008A51A1" w:rsidRPr="00E23AAE">
        <w:rPr>
          <w:rFonts w:ascii="Liberation Serif" w:hAnsi="Liberation Serif"/>
          <w:sz w:val="26"/>
          <w:szCs w:val="26"/>
        </w:rPr>
        <w:t xml:space="preserve">     </w:t>
      </w:r>
      <w:r w:rsidR="009E70D2" w:rsidRPr="00E23AAE">
        <w:rPr>
          <w:rFonts w:ascii="Liberation Serif" w:hAnsi="Liberation Serif"/>
          <w:sz w:val="26"/>
          <w:szCs w:val="26"/>
        </w:rPr>
        <w:t xml:space="preserve"> </w:t>
      </w:r>
      <w:r w:rsidR="00F70954">
        <w:rPr>
          <w:rFonts w:ascii="Liberation Serif" w:hAnsi="Liberation Serif"/>
          <w:sz w:val="26"/>
          <w:szCs w:val="26"/>
        </w:rPr>
        <w:t xml:space="preserve">      </w:t>
      </w:r>
      <w:r w:rsidR="00C97DF7">
        <w:rPr>
          <w:rFonts w:ascii="Liberation Serif" w:hAnsi="Liberation Serif"/>
          <w:sz w:val="26"/>
          <w:szCs w:val="26"/>
        </w:rPr>
        <w:t xml:space="preserve">  </w:t>
      </w:r>
      <w:r w:rsidR="00F70954">
        <w:rPr>
          <w:rFonts w:ascii="Liberation Serif" w:hAnsi="Liberation Serif"/>
          <w:sz w:val="26"/>
          <w:szCs w:val="26"/>
        </w:rPr>
        <w:t xml:space="preserve"> </w:t>
      </w:r>
      <w:r w:rsidR="009E70D2" w:rsidRPr="00E23AAE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9E70D2" w:rsidRPr="00E23AAE"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2B4828" w:rsidRPr="00732888" w:rsidRDefault="002B4828" w:rsidP="00732888"/>
    <w:sectPr w:rsidR="002B4828" w:rsidRPr="00732888" w:rsidSect="005F3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83" w:rsidRDefault="00350283" w:rsidP="00350283">
      <w:r>
        <w:separator/>
      </w:r>
    </w:p>
  </w:endnote>
  <w:endnote w:type="continuationSeparator" w:id="0">
    <w:p w:rsidR="00350283" w:rsidRDefault="00350283" w:rsidP="0035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83" w:rsidRDefault="00350283" w:rsidP="00350283">
      <w:r>
        <w:separator/>
      </w:r>
    </w:p>
  </w:footnote>
  <w:footnote w:type="continuationSeparator" w:id="0">
    <w:p w:rsidR="00350283" w:rsidRDefault="00350283" w:rsidP="0035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53514"/>
    <w:rsid w:val="00094B50"/>
    <w:rsid w:val="000B7122"/>
    <w:rsid w:val="000C6425"/>
    <w:rsid w:val="000D01CD"/>
    <w:rsid w:val="000D0C4E"/>
    <w:rsid w:val="000F773A"/>
    <w:rsid w:val="001473E4"/>
    <w:rsid w:val="001C3792"/>
    <w:rsid w:val="001D67B8"/>
    <w:rsid w:val="00201212"/>
    <w:rsid w:val="0020260E"/>
    <w:rsid w:val="00281A13"/>
    <w:rsid w:val="002B4828"/>
    <w:rsid w:val="00302DD3"/>
    <w:rsid w:val="0033333D"/>
    <w:rsid w:val="0034061C"/>
    <w:rsid w:val="00350283"/>
    <w:rsid w:val="00370F9E"/>
    <w:rsid w:val="003832BB"/>
    <w:rsid w:val="0038493C"/>
    <w:rsid w:val="00391293"/>
    <w:rsid w:val="003D7A9B"/>
    <w:rsid w:val="003E5B14"/>
    <w:rsid w:val="004021F1"/>
    <w:rsid w:val="0041085A"/>
    <w:rsid w:val="00420D4F"/>
    <w:rsid w:val="004253D4"/>
    <w:rsid w:val="00430057"/>
    <w:rsid w:val="0045042F"/>
    <w:rsid w:val="00451D81"/>
    <w:rsid w:val="004531C1"/>
    <w:rsid w:val="00464CB7"/>
    <w:rsid w:val="00465F3B"/>
    <w:rsid w:val="00477AE5"/>
    <w:rsid w:val="00477C6D"/>
    <w:rsid w:val="004B33B5"/>
    <w:rsid w:val="004F15D6"/>
    <w:rsid w:val="004F2AAD"/>
    <w:rsid w:val="005729F2"/>
    <w:rsid w:val="005859C2"/>
    <w:rsid w:val="00596D48"/>
    <w:rsid w:val="005B761F"/>
    <w:rsid w:val="005B7D37"/>
    <w:rsid w:val="005C1E9D"/>
    <w:rsid w:val="005F3B35"/>
    <w:rsid w:val="006048A7"/>
    <w:rsid w:val="006C57B1"/>
    <w:rsid w:val="006D0B26"/>
    <w:rsid w:val="00732888"/>
    <w:rsid w:val="007D6BB5"/>
    <w:rsid w:val="007E59E5"/>
    <w:rsid w:val="008921B3"/>
    <w:rsid w:val="00897019"/>
    <w:rsid w:val="008A51A1"/>
    <w:rsid w:val="008D1270"/>
    <w:rsid w:val="00903A1A"/>
    <w:rsid w:val="00920EDE"/>
    <w:rsid w:val="00927DDA"/>
    <w:rsid w:val="009A7454"/>
    <w:rsid w:val="009C346B"/>
    <w:rsid w:val="009D4875"/>
    <w:rsid w:val="009E70D2"/>
    <w:rsid w:val="00A13C94"/>
    <w:rsid w:val="00A173E3"/>
    <w:rsid w:val="00A555DF"/>
    <w:rsid w:val="00AB1178"/>
    <w:rsid w:val="00AC11A1"/>
    <w:rsid w:val="00AC5B86"/>
    <w:rsid w:val="00AD3A18"/>
    <w:rsid w:val="00B34072"/>
    <w:rsid w:val="00B617C6"/>
    <w:rsid w:val="00B6751A"/>
    <w:rsid w:val="00B97590"/>
    <w:rsid w:val="00C00091"/>
    <w:rsid w:val="00C02E15"/>
    <w:rsid w:val="00C249AB"/>
    <w:rsid w:val="00C36513"/>
    <w:rsid w:val="00C97DF7"/>
    <w:rsid w:val="00CB3F5F"/>
    <w:rsid w:val="00CC5C85"/>
    <w:rsid w:val="00D61F72"/>
    <w:rsid w:val="00D644F4"/>
    <w:rsid w:val="00D75B45"/>
    <w:rsid w:val="00D86600"/>
    <w:rsid w:val="00D93BD6"/>
    <w:rsid w:val="00D97432"/>
    <w:rsid w:val="00DA3E56"/>
    <w:rsid w:val="00E15589"/>
    <w:rsid w:val="00E23AAE"/>
    <w:rsid w:val="00E51103"/>
    <w:rsid w:val="00ED5DCA"/>
    <w:rsid w:val="00EF0A80"/>
    <w:rsid w:val="00F70954"/>
    <w:rsid w:val="00FB4758"/>
    <w:rsid w:val="00FC288D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F9ADB6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334D4-D5C9-4749-B067-A3308106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V. Kulyapina</cp:lastModifiedBy>
  <cp:revision>39</cp:revision>
  <cp:lastPrinted>2021-05-12T05:22:00Z</cp:lastPrinted>
  <dcterms:created xsi:type="dcterms:W3CDTF">2014-11-07T04:53:00Z</dcterms:created>
  <dcterms:modified xsi:type="dcterms:W3CDTF">2022-10-06T04:36:00Z</dcterms:modified>
</cp:coreProperties>
</file>