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9F" w:rsidRPr="00D93F2E" w:rsidRDefault="00F56C65" w:rsidP="007876C8">
      <w:pPr>
        <w:jc w:val="right"/>
        <w:rPr>
          <w:b/>
          <w:sz w:val="32"/>
          <w:szCs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27pt;width:72.05pt;height:62.95pt;z-index:251658240">
            <v:imagedata r:id="rId4" o:title=""/>
          </v:shape>
          <o:OLEObject Type="Embed" ProgID="Word.Picture.8" ShapeID="_x0000_s1026" DrawAspect="Content" ObjectID="_1706073551" r:id="rId5"/>
        </w:object>
      </w:r>
    </w:p>
    <w:p w:rsidR="008D1D9F" w:rsidRPr="00BE290E" w:rsidRDefault="008D1D9F" w:rsidP="00BE290E">
      <w:pPr>
        <w:jc w:val="right"/>
      </w:pPr>
      <w:r w:rsidRPr="00BE290E">
        <w:t xml:space="preserve">                   </w:t>
      </w:r>
    </w:p>
    <w:p w:rsidR="008D1D9F" w:rsidRDefault="008D1D9F" w:rsidP="00BE290E">
      <w:pPr>
        <w:jc w:val="right"/>
      </w:pPr>
      <w:r>
        <w:t xml:space="preserve">  </w:t>
      </w:r>
    </w:p>
    <w:p w:rsidR="008D1D9F" w:rsidRPr="00BE290E" w:rsidRDefault="008D1D9F" w:rsidP="00BE290E">
      <w:pPr>
        <w:jc w:val="right"/>
      </w:pPr>
      <w:r w:rsidRPr="00BE290E">
        <w:rPr>
          <w:highlight w:val="yellow"/>
        </w:rPr>
        <w:t>Актуальна</w:t>
      </w:r>
      <w:r w:rsidR="003026D8">
        <w:rPr>
          <w:highlight w:val="yellow"/>
        </w:rPr>
        <w:t>я редакция от 09.02.2022 г. № 186</w:t>
      </w:r>
      <w:r w:rsidRPr="00BE290E">
        <w:rPr>
          <w:highlight w:val="yellow"/>
        </w:rPr>
        <w:t>-п</w:t>
      </w:r>
    </w:p>
    <w:p w:rsidR="008D1D9F" w:rsidRDefault="008D1D9F" w:rsidP="00BE290E">
      <w:pPr>
        <w:spacing w:line="36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ГЛАВА  НЕВЬЯНСКОГО</w:t>
      </w:r>
      <w:proofErr w:type="gramEnd"/>
      <w:r>
        <w:rPr>
          <w:b/>
          <w:sz w:val="32"/>
          <w:szCs w:val="32"/>
        </w:rPr>
        <w:t xml:space="preserve">  ГОРОДСКОГО ОКРУГА</w:t>
      </w:r>
    </w:p>
    <w:p w:rsidR="008D1D9F" w:rsidRPr="00BE290E" w:rsidRDefault="008D1D9F" w:rsidP="00BE290E">
      <w:pPr>
        <w:spacing w:line="360" w:lineRule="auto"/>
        <w:jc w:val="center"/>
        <w:rPr>
          <w:b/>
          <w:sz w:val="32"/>
          <w:szCs w:val="32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8D1D9F" w:rsidRPr="00F14F69" w:rsidRDefault="008A37F0" w:rsidP="007876C8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8D380" id="Прямая соединительная линия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8D1D9F" w:rsidRPr="00F14F69" w:rsidRDefault="008D1D9F" w:rsidP="007876C8">
      <w:pPr>
        <w:rPr>
          <w:sz w:val="24"/>
          <w:szCs w:val="24"/>
        </w:rPr>
      </w:pPr>
      <w:proofErr w:type="gramStart"/>
      <w:r w:rsidRPr="00F14F69">
        <w:rPr>
          <w:sz w:val="24"/>
          <w:szCs w:val="24"/>
        </w:rPr>
        <w:t xml:space="preserve">От  </w:t>
      </w:r>
      <w:r>
        <w:rPr>
          <w:sz w:val="24"/>
          <w:szCs w:val="24"/>
        </w:rPr>
        <w:t>26.01.2007</w:t>
      </w:r>
      <w:proofErr w:type="gramEnd"/>
      <w:r>
        <w:rPr>
          <w:sz w:val="24"/>
          <w:szCs w:val="24"/>
        </w:rPr>
        <w:t xml:space="preserve"> г.</w:t>
      </w:r>
      <w:r w:rsidRPr="00BE290E">
        <w:rPr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Pr="00F14F69">
        <w:rPr>
          <w:sz w:val="24"/>
          <w:szCs w:val="24"/>
        </w:rPr>
        <w:t xml:space="preserve">№  </w:t>
      </w:r>
      <w:r>
        <w:rPr>
          <w:sz w:val="24"/>
          <w:szCs w:val="24"/>
        </w:rPr>
        <w:t>61</w:t>
      </w:r>
      <w:proofErr w:type="gramEnd"/>
      <w:r w:rsidRPr="00F14F69">
        <w:rPr>
          <w:sz w:val="24"/>
          <w:szCs w:val="24"/>
        </w:rPr>
        <w:t>- п</w:t>
      </w:r>
    </w:p>
    <w:p w:rsidR="008D1D9F" w:rsidRPr="00673F43" w:rsidRDefault="008D1D9F" w:rsidP="007876C8">
      <w:pPr>
        <w:jc w:val="center"/>
        <w:rPr>
          <w:sz w:val="24"/>
          <w:szCs w:val="24"/>
        </w:rPr>
      </w:pP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8D1D9F" w:rsidRDefault="008D1D9F" w:rsidP="007876C8">
      <w:pPr>
        <w:jc w:val="center"/>
        <w:rPr>
          <w:b/>
          <w:i/>
        </w:rPr>
      </w:pPr>
    </w:p>
    <w:p w:rsidR="008D1D9F" w:rsidRDefault="008D1D9F" w:rsidP="007876C8">
      <w:pPr>
        <w:rPr>
          <w:b/>
          <w:i/>
        </w:rPr>
      </w:pPr>
    </w:p>
    <w:p w:rsidR="008D1D9F" w:rsidRPr="00AF1C6E" w:rsidRDefault="008D1D9F" w:rsidP="007876C8">
      <w:pPr>
        <w:jc w:val="center"/>
        <w:rPr>
          <w:b/>
          <w:i/>
        </w:rPr>
      </w:pPr>
      <w:r>
        <w:rPr>
          <w:b/>
          <w:i/>
        </w:rPr>
        <w:t>О создании межведомственной комиссии по профилактике правонарушений в Невьянском городском округе</w:t>
      </w:r>
    </w:p>
    <w:p w:rsidR="008D1D9F" w:rsidRDefault="008D1D9F" w:rsidP="007876C8"/>
    <w:p w:rsidR="008D1D9F" w:rsidRDefault="008D1D9F" w:rsidP="007876C8">
      <w:pPr>
        <w:jc w:val="both"/>
      </w:pPr>
    </w:p>
    <w:p w:rsidR="008D1D9F" w:rsidRDefault="008D1D9F" w:rsidP="007876C8">
      <w:pPr>
        <w:ind w:firstLine="540"/>
        <w:jc w:val="both"/>
      </w:pPr>
      <w:r>
        <w:t xml:space="preserve">В целях реализации поручений Президента Российской Федерации, изложенных в Послании Федеральному Собранию Российской Федерации и представителя Президента Российской Федерации в Уральском Федеральном округе  </w:t>
      </w:r>
    </w:p>
    <w:p w:rsidR="008D1D9F" w:rsidRDefault="008D1D9F" w:rsidP="007876C8"/>
    <w:p w:rsidR="008D1D9F" w:rsidRPr="00284A34" w:rsidRDefault="008D1D9F" w:rsidP="007876C8">
      <w:pPr>
        <w:rPr>
          <w:b/>
        </w:rPr>
      </w:pPr>
      <w:r w:rsidRPr="00284A34">
        <w:rPr>
          <w:b/>
        </w:rPr>
        <w:t>ПОСТАНОВЛЯЮ:</w:t>
      </w:r>
    </w:p>
    <w:p w:rsidR="008D1D9F" w:rsidRDefault="008D1D9F" w:rsidP="007876C8"/>
    <w:p w:rsidR="008D1D9F" w:rsidRDefault="008D1D9F" w:rsidP="007876C8">
      <w:pPr>
        <w:ind w:firstLine="540"/>
        <w:jc w:val="both"/>
      </w:pPr>
      <w:r>
        <w:t>1. Создать на территории Невьянского городского округа комиссию по профилактике правонарушений.</w:t>
      </w:r>
    </w:p>
    <w:tbl>
      <w:tblPr>
        <w:tblW w:w="94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481"/>
      </w:tblGrid>
      <w:tr w:rsidR="003026D8" w:rsidRPr="003026D8" w:rsidTr="0059552F">
        <w:trPr>
          <w:trHeight w:val="70"/>
        </w:trPr>
        <w:tc>
          <w:tcPr>
            <w:tcW w:w="9481" w:type="dxa"/>
            <w:tcBorders>
              <w:top w:val="single" w:sz="4" w:space="0" w:color="FFFFFF"/>
            </w:tcBorders>
          </w:tcPr>
          <w:p w:rsidR="003026D8" w:rsidRPr="003026D8" w:rsidRDefault="003026D8" w:rsidP="003026D8">
            <w:pPr>
              <w:ind w:right="113"/>
              <w:contextualSpacing/>
              <w:jc w:val="both"/>
              <w:rPr>
                <w:highlight w:val="yellow"/>
              </w:rPr>
            </w:pPr>
            <w:r w:rsidRPr="003026D8">
              <w:rPr>
                <w:highlight w:val="yellow"/>
              </w:rPr>
              <w:t xml:space="preserve">        2. Утвердить состав межведомственной комиссии в следующем составе:</w:t>
            </w:r>
          </w:p>
          <w:p w:rsidR="003026D8" w:rsidRPr="003026D8" w:rsidRDefault="003026D8" w:rsidP="003026D8">
            <w:pPr>
              <w:ind w:right="113" w:firstLine="426"/>
              <w:contextualSpacing/>
              <w:jc w:val="both"/>
              <w:rPr>
                <w:highlight w:val="yellow"/>
              </w:rPr>
            </w:pPr>
            <w:r w:rsidRPr="003026D8">
              <w:rPr>
                <w:highlight w:val="yellow"/>
              </w:rPr>
              <w:t xml:space="preserve">  </w:t>
            </w:r>
            <w:proofErr w:type="spellStart"/>
            <w:r w:rsidRPr="003026D8">
              <w:rPr>
                <w:highlight w:val="yellow"/>
              </w:rPr>
              <w:t>Берчук</w:t>
            </w:r>
            <w:proofErr w:type="spellEnd"/>
            <w:r w:rsidRPr="003026D8">
              <w:rPr>
                <w:highlight w:val="yellow"/>
              </w:rPr>
              <w:t xml:space="preserve"> А.А. - глава Невьянского городского округа, председатель комиссии;</w:t>
            </w:r>
          </w:p>
          <w:p w:rsidR="003026D8" w:rsidRPr="003026D8" w:rsidRDefault="003026D8" w:rsidP="003026D8">
            <w:pPr>
              <w:ind w:right="113" w:firstLine="567"/>
              <w:contextualSpacing/>
              <w:jc w:val="both"/>
              <w:rPr>
                <w:highlight w:val="yellow"/>
              </w:rPr>
            </w:pPr>
            <w:proofErr w:type="spellStart"/>
            <w:r w:rsidRPr="003026D8">
              <w:rPr>
                <w:highlight w:val="yellow"/>
              </w:rPr>
              <w:t>Делидов</w:t>
            </w:r>
            <w:proofErr w:type="spellEnd"/>
            <w:r w:rsidRPr="003026D8">
              <w:rPr>
                <w:highlight w:val="yellow"/>
              </w:rPr>
              <w:t xml:space="preserve"> С.Л. - заместитель главы администрации Невьянского городского округа по социальным вопросам, заместитель председателя комиссии;</w:t>
            </w:r>
          </w:p>
        </w:tc>
      </w:tr>
      <w:tr w:rsidR="003026D8" w:rsidRPr="003026D8" w:rsidTr="0059552F">
        <w:trPr>
          <w:trHeight w:val="514"/>
        </w:trPr>
        <w:tc>
          <w:tcPr>
            <w:tcW w:w="9481" w:type="dxa"/>
          </w:tcPr>
          <w:p w:rsidR="003026D8" w:rsidRPr="003026D8" w:rsidRDefault="003026D8" w:rsidP="003026D8">
            <w:pPr>
              <w:ind w:right="113"/>
              <w:contextualSpacing/>
              <w:jc w:val="both"/>
              <w:rPr>
                <w:highlight w:val="yellow"/>
              </w:rPr>
            </w:pPr>
            <w:r w:rsidRPr="003026D8">
              <w:rPr>
                <w:highlight w:val="yellow"/>
              </w:rPr>
              <w:t xml:space="preserve">        Исмагилов Р.Г. - заместитель начальника полиции по охране общественного порядка муниципального отдела Министерства внутренних дел России «Невьянский», заместитель председателя комиссии (по согласованию);</w:t>
            </w:r>
          </w:p>
        </w:tc>
      </w:tr>
      <w:tr w:rsidR="003026D8" w:rsidRPr="003026D8" w:rsidTr="0059552F">
        <w:trPr>
          <w:trHeight w:val="390"/>
        </w:trPr>
        <w:tc>
          <w:tcPr>
            <w:tcW w:w="9481" w:type="dxa"/>
          </w:tcPr>
          <w:p w:rsidR="003026D8" w:rsidRPr="003026D8" w:rsidRDefault="003026D8" w:rsidP="003026D8">
            <w:pPr>
              <w:ind w:right="113"/>
              <w:contextualSpacing/>
              <w:jc w:val="both"/>
              <w:rPr>
                <w:highlight w:val="yellow"/>
              </w:rPr>
            </w:pPr>
            <w:r w:rsidRPr="003026D8">
              <w:rPr>
                <w:highlight w:val="yellow"/>
              </w:rPr>
              <w:t xml:space="preserve">        </w:t>
            </w:r>
            <w:proofErr w:type="spellStart"/>
            <w:r w:rsidRPr="003026D8">
              <w:rPr>
                <w:highlight w:val="yellow"/>
              </w:rPr>
              <w:t>Загидуллина</w:t>
            </w:r>
            <w:proofErr w:type="spellEnd"/>
            <w:r w:rsidRPr="003026D8">
              <w:rPr>
                <w:highlight w:val="yellow"/>
              </w:rPr>
              <w:t xml:space="preserve"> Э.Р. -  инженер управления делами администрации Невьянского городского округа, секретарь комиссии; </w:t>
            </w:r>
          </w:p>
        </w:tc>
      </w:tr>
      <w:tr w:rsidR="003026D8" w:rsidRPr="003026D8" w:rsidTr="0059552F">
        <w:trPr>
          <w:trHeight w:val="390"/>
        </w:trPr>
        <w:tc>
          <w:tcPr>
            <w:tcW w:w="9481" w:type="dxa"/>
          </w:tcPr>
          <w:p w:rsidR="003026D8" w:rsidRPr="003026D8" w:rsidRDefault="003026D8" w:rsidP="003026D8">
            <w:pPr>
              <w:ind w:right="113"/>
              <w:contextualSpacing/>
              <w:jc w:val="both"/>
              <w:rPr>
                <w:highlight w:val="yellow"/>
              </w:rPr>
            </w:pPr>
            <w:r w:rsidRPr="003026D8">
              <w:rPr>
                <w:highlight w:val="yellow"/>
              </w:rPr>
              <w:t>члены комиссии:</w:t>
            </w:r>
          </w:p>
          <w:p w:rsidR="003026D8" w:rsidRPr="003026D8" w:rsidRDefault="003026D8" w:rsidP="003026D8">
            <w:pPr>
              <w:ind w:right="113"/>
              <w:contextualSpacing/>
              <w:jc w:val="both"/>
              <w:rPr>
                <w:highlight w:val="yellow"/>
              </w:rPr>
            </w:pPr>
            <w:r w:rsidRPr="003026D8">
              <w:rPr>
                <w:highlight w:val="yellow"/>
              </w:rPr>
              <w:t xml:space="preserve">        Данилова М.Л. – директор муниципального казенного учреждения Невьянского городского округа «Центр молодежной политики»;</w:t>
            </w:r>
          </w:p>
          <w:p w:rsidR="003026D8" w:rsidRPr="003026D8" w:rsidRDefault="003026D8" w:rsidP="003026D8">
            <w:pPr>
              <w:ind w:right="113"/>
              <w:contextualSpacing/>
              <w:jc w:val="both"/>
              <w:rPr>
                <w:highlight w:val="yellow"/>
              </w:rPr>
            </w:pPr>
            <w:r w:rsidRPr="003026D8">
              <w:rPr>
                <w:highlight w:val="yellow"/>
              </w:rPr>
              <w:t xml:space="preserve">        Гасанова Е.О. – председатель территориальной комиссии Невьянского района по делам несовершеннолетних и защите их прав (по согласованию);</w:t>
            </w:r>
          </w:p>
          <w:p w:rsidR="003026D8" w:rsidRPr="003026D8" w:rsidRDefault="003026D8" w:rsidP="003026D8">
            <w:pPr>
              <w:ind w:right="113" w:firstLine="567"/>
              <w:contextualSpacing/>
              <w:jc w:val="both"/>
              <w:rPr>
                <w:highlight w:val="yellow"/>
              </w:rPr>
            </w:pPr>
            <w:r w:rsidRPr="003026D8">
              <w:rPr>
                <w:highlight w:val="yellow"/>
              </w:rPr>
              <w:lastRenderedPageBreak/>
              <w:t>Елфимов А.С. - главный врач государственного автономного учреждения здравоохранения Свердловской области «Невьянская Центральная районная больница» (по согласованию);</w:t>
            </w:r>
          </w:p>
          <w:p w:rsidR="003026D8" w:rsidRPr="003026D8" w:rsidRDefault="003026D8" w:rsidP="003026D8">
            <w:pPr>
              <w:ind w:right="113"/>
              <w:contextualSpacing/>
              <w:jc w:val="both"/>
              <w:rPr>
                <w:highlight w:val="yellow"/>
              </w:rPr>
            </w:pPr>
            <w:r w:rsidRPr="003026D8">
              <w:rPr>
                <w:highlight w:val="yellow"/>
              </w:rPr>
              <w:t xml:space="preserve">       Матвеева С.Л. – исполняющий обязанности начальника управления образования Невьянского городского округа;</w:t>
            </w:r>
          </w:p>
          <w:p w:rsidR="003026D8" w:rsidRPr="003026D8" w:rsidRDefault="003026D8" w:rsidP="003026D8">
            <w:pPr>
              <w:ind w:right="113" w:firstLine="567"/>
              <w:contextualSpacing/>
              <w:jc w:val="both"/>
              <w:rPr>
                <w:highlight w:val="yellow"/>
              </w:rPr>
            </w:pPr>
            <w:r w:rsidRPr="003026D8">
              <w:rPr>
                <w:highlight w:val="yellow"/>
              </w:rPr>
              <w:t>Козлова Е.В. - начальник территориального отраслевого исполнительного органа государственной власти Свердловской области – «Управления социальной политики Министерства социальной политики Свердловской области № 13» (по согласованию);</w:t>
            </w:r>
          </w:p>
          <w:p w:rsidR="003026D8" w:rsidRPr="003026D8" w:rsidRDefault="003026D8" w:rsidP="003026D8">
            <w:pPr>
              <w:ind w:right="113" w:firstLine="567"/>
              <w:contextualSpacing/>
              <w:jc w:val="both"/>
              <w:rPr>
                <w:highlight w:val="yellow"/>
              </w:rPr>
            </w:pPr>
            <w:r w:rsidRPr="003026D8">
              <w:rPr>
                <w:highlight w:val="yellow"/>
              </w:rPr>
              <w:t>Луговая С.А. - заместитель директора по социально-педагогической работе Государственного автономного профессионального образовательного учреждения Свердловской области «Уральский горнозаводской колледж имени Демидовых» (по согласованию);</w:t>
            </w:r>
          </w:p>
          <w:p w:rsidR="003026D8" w:rsidRPr="003026D8" w:rsidRDefault="003026D8" w:rsidP="003026D8">
            <w:pPr>
              <w:ind w:right="113" w:firstLine="567"/>
              <w:contextualSpacing/>
              <w:jc w:val="both"/>
              <w:rPr>
                <w:highlight w:val="yellow"/>
              </w:rPr>
            </w:pPr>
            <w:r w:rsidRPr="003026D8">
              <w:rPr>
                <w:highlight w:val="yellow"/>
              </w:rPr>
              <w:t xml:space="preserve">Мельников Я.Р. -  </w:t>
            </w:r>
            <w:proofErr w:type="gramStart"/>
            <w:r w:rsidRPr="003026D8">
              <w:rPr>
                <w:highlight w:val="yellow"/>
              </w:rPr>
              <w:t>начальник  Линейного</w:t>
            </w:r>
            <w:proofErr w:type="gramEnd"/>
            <w:r w:rsidRPr="003026D8">
              <w:rPr>
                <w:highlight w:val="yellow"/>
              </w:rPr>
              <w:t xml:space="preserve"> пункта полиции на станции Невьянск Линейного отдела Министерства внутренних дел Российской Федерации на станции Нижний Тагил (по согласованию);</w:t>
            </w:r>
          </w:p>
          <w:p w:rsidR="003026D8" w:rsidRPr="003026D8" w:rsidRDefault="003026D8" w:rsidP="003026D8">
            <w:pPr>
              <w:ind w:right="113"/>
              <w:contextualSpacing/>
              <w:jc w:val="both"/>
              <w:rPr>
                <w:highlight w:val="yellow"/>
              </w:rPr>
            </w:pPr>
            <w:r w:rsidRPr="003026D8">
              <w:rPr>
                <w:highlight w:val="yellow"/>
              </w:rPr>
              <w:t xml:space="preserve">       Сергеева Л.А. - директор муниципального казенного учреждения «Управление культуры Невьянского городского округа»;</w:t>
            </w:r>
          </w:p>
          <w:p w:rsidR="003026D8" w:rsidRPr="003026D8" w:rsidRDefault="003026D8" w:rsidP="003026D8">
            <w:pPr>
              <w:ind w:right="113"/>
              <w:contextualSpacing/>
              <w:jc w:val="both"/>
              <w:rPr>
                <w:highlight w:val="yellow"/>
              </w:rPr>
            </w:pPr>
            <w:r w:rsidRPr="003026D8">
              <w:rPr>
                <w:highlight w:val="yellow"/>
              </w:rPr>
              <w:t xml:space="preserve">            Шубин Л.В. - директор государственного казенного учреждения «Невьянский центр занятости» (по согласованию).</w:t>
            </w:r>
          </w:p>
          <w:p w:rsidR="003026D8" w:rsidRPr="003026D8" w:rsidRDefault="003026D8" w:rsidP="00F56C65">
            <w:pPr>
              <w:ind w:right="113" w:firstLine="567"/>
              <w:contextualSpacing/>
              <w:jc w:val="both"/>
              <w:rPr>
                <w:highlight w:val="yellow"/>
              </w:rPr>
            </w:pPr>
            <w:r w:rsidRPr="003026D8">
              <w:rPr>
                <w:highlight w:val="yellow"/>
              </w:rPr>
              <w:t>2. Опубликовать настоящее постановление в газете «Муниципальный вестник Невьянского городского округа» и разместить на официальном         сайте Невьянского городского округа в информационно – телекоммуникационной сети «Интернет».</w:t>
            </w:r>
          </w:p>
        </w:tc>
      </w:tr>
    </w:tbl>
    <w:p w:rsidR="00F56C65" w:rsidRDefault="008D1D9F" w:rsidP="00F56C65">
      <w:pPr>
        <w:ind w:firstLine="709"/>
        <w:jc w:val="both"/>
      </w:pPr>
      <w:r>
        <w:lastRenderedPageBreak/>
        <w:t xml:space="preserve">3. Постановление главы МО Невьянский район от 09.12.2005 г. </w:t>
      </w:r>
    </w:p>
    <w:p w:rsidR="008D1D9F" w:rsidRDefault="008D1D9F" w:rsidP="00F56C65">
      <w:pPr>
        <w:jc w:val="both"/>
      </w:pPr>
      <w:r>
        <w:t>№</w:t>
      </w:r>
      <w:r w:rsidRPr="007876C8">
        <w:t xml:space="preserve"> </w:t>
      </w:r>
      <w:r>
        <w:t>2160-</w:t>
      </w:r>
      <w:r w:rsidR="00F56C65">
        <w:t>п «</w:t>
      </w:r>
      <w:r>
        <w:t>О создании межведомственной комиссии по профилактике правонарушений в МО Невьянский район» считать утратившим силу.</w:t>
      </w:r>
    </w:p>
    <w:p w:rsidR="008D1D9F" w:rsidRDefault="008D1D9F" w:rsidP="007876C8">
      <w:pPr>
        <w:ind w:firstLine="540"/>
        <w:jc w:val="both"/>
      </w:pPr>
      <w:r>
        <w:t>4. Контроль исполнения данного постановления возложить на первого заместителя главы администрации Невьянского городского округа Шубина Л.В.</w:t>
      </w:r>
    </w:p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Pr="00364F45" w:rsidRDefault="008D1D9F" w:rsidP="007876C8">
      <w:r>
        <w:t xml:space="preserve">Глава городского округа             </w:t>
      </w:r>
      <w:r w:rsidRPr="00D536B4">
        <w:t xml:space="preserve">  </w:t>
      </w:r>
      <w:r>
        <w:t xml:space="preserve">                                                         </w:t>
      </w:r>
      <w:proofErr w:type="spellStart"/>
      <w:r w:rsidRPr="00D536B4">
        <w:t>А.А.Конов</w:t>
      </w:r>
      <w:proofErr w:type="spellEnd"/>
    </w:p>
    <w:p w:rsidR="008D1D9F" w:rsidRDefault="008D1D9F" w:rsidP="007876C8">
      <w:bookmarkStart w:id="0" w:name="_GoBack"/>
      <w:bookmarkEnd w:id="0"/>
    </w:p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p w:rsidR="008D1D9F" w:rsidRPr="00BE290E" w:rsidRDefault="008D1D9F"/>
    <w:sectPr w:rsidR="008D1D9F" w:rsidRPr="00BE290E" w:rsidSect="00D5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C8"/>
    <w:rsid w:val="0000258D"/>
    <w:rsid w:val="0000484C"/>
    <w:rsid w:val="00026E38"/>
    <w:rsid w:val="0004028D"/>
    <w:rsid w:val="00075A38"/>
    <w:rsid w:val="000B7CE3"/>
    <w:rsid w:val="000D0121"/>
    <w:rsid w:val="000D4E3B"/>
    <w:rsid w:val="000E4457"/>
    <w:rsid w:val="000F0BA2"/>
    <w:rsid w:val="000F2AD9"/>
    <w:rsid w:val="00106BAA"/>
    <w:rsid w:val="001162BA"/>
    <w:rsid w:val="0014728B"/>
    <w:rsid w:val="001824AA"/>
    <w:rsid w:val="00183ECA"/>
    <w:rsid w:val="00196B45"/>
    <w:rsid w:val="00197463"/>
    <w:rsid w:val="001B0DCE"/>
    <w:rsid w:val="001C2283"/>
    <w:rsid w:val="001C4BB1"/>
    <w:rsid w:val="001D6BC5"/>
    <w:rsid w:val="001E5B00"/>
    <w:rsid w:val="00213755"/>
    <w:rsid w:val="00222A10"/>
    <w:rsid w:val="002319CE"/>
    <w:rsid w:val="00250226"/>
    <w:rsid w:val="002740B3"/>
    <w:rsid w:val="00276B13"/>
    <w:rsid w:val="00284A34"/>
    <w:rsid w:val="00294E01"/>
    <w:rsid w:val="002A3D48"/>
    <w:rsid w:val="002B3FE9"/>
    <w:rsid w:val="002B4BF7"/>
    <w:rsid w:val="002C2409"/>
    <w:rsid w:val="002D409B"/>
    <w:rsid w:val="002D5466"/>
    <w:rsid w:val="002F305D"/>
    <w:rsid w:val="003026D8"/>
    <w:rsid w:val="00317031"/>
    <w:rsid w:val="00343394"/>
    <w:rsid w:val="003521D4"/>
    <w:rsid w:val="00357825"/>
    <w:rsid w:val="00364F45"/>
    <w:rsid w:val="003705CE"/>
    <w:rsid w:val="003A370E"/>
    <w:rsid w:val="003A5336"/>
    <w:rsid w:val="003C0650"/>
    <w:rsid w:val="003C4FCC"/>
    <w:rsid w:val="003D1C63"/>
    <w:rsid w:val="003F457D"/>
    <w:rsid w:val="004212A0"/>
    <w:rsid w:val="00433240"/>
    <w:rsid w:val="004918A0"/>
    <w:rsid w:val="00492FDD"/>
    <w:rsid w:val="00497ED5"/>
    <w:rsid w:val="004A413A"/>
    <w:rsid w:val="004E2436"/>
    <w:rsid w:val="00501582"/>
    <w:rsid w:val="00503BFE"/>
    <w:rsid w:val="00504F48"/>
    <w:rsid w:val="00554D05"/>
    <w:rsid w:val="005651DD"/>
    <w:rsid w:val="0059384B"/>
    <w:rsid w:val="005B5622"/>
    <w:rsid w:val="005B60F4"/>
    <w:rsid w:val="005C1151"/>
    <w:rsid w:val="005C7111"/>
    <w:rsid w:val="005E2F0C"/>
    <w:rsid w:val="006256CE"/>
    <w:rsid w:val="00653E14"/>
    <w:rsid w:val="00673F43"/>
    <w:rsid w:val="00674E29"/>
    <w:rsid w:val="00692F4F"/>
    <w:rsid w:val="006944D1"/>
    <w:rsid w:val="006B18DB"/>
    <w:rsid w:val="006D1505"/>
    <w:rsid w:val="006F01C4"/>
    <w:rsid w:val="00703AE5"/>
    <w:rsid w:val="00717FE8"/>
    <w:rsid w:val="007228A3"/>
    <w:rsid w:val="00742AD5"/>
    <w:rsid w:val="00747141"/>
    <w:rsid w:val="007472FD"/>
    <w:rsid w:val="00754CD8"/>
    <w:rsid w:val="00781A80"/>
    <w:rsid w:val="007876C8"/>
    <w:rsid w:val="007959E5"/>
    <w:rsid w:val="007E33F3"/>
    <w:rsid w:val="007F1007"/>
    <w:rsid w:val="007F18E6"/>
    <w:rsid w:val="00822ABC"/>
    <w:rsid w:val="008415CA"/>
    <w:rsid w:val="00857542"/>
    <w:rsid w:val="00871563"/>
    <w:rsid w:val="00874900"/>
    <w:rsid w:val="008753DC"/>
    <w:rsid w:val="0088386D"/>
    <w:rsid w:val="008A37F0"/>
    <w:rsid w:val="008A709A"/>
    <w:rsid w:val="008C03D8"/>
    <w:rsid w:val="008C2EC6"/>
    <w:rsid w:val="008C3E94"/>
    <w:rsid w:val="008C74F8"/>
    <w:rsid w:val="008D1D9F"/>
    <w:rsid w:val="008D3C17"/>
    <w:rsid w:val="008D56C9"/>
    <w:rsid w:val="008D78EA"/>
    <w:rsid w:val="008F35DC"/>
    <w:rsid w:val="0092309A"/>
    <w:rsid w:val="00923DA5"/>
    <w:rsid w:val="009353A9"/>
    <w:rsid w:val="00956CDE"/>
    <w:rsid w:val="00964870"/>
    <w:rsid w:val="009664B1"/>
    <w:rsid w:val="0098513E"/>
    <w:rsid w:val="0098582D"/>
    <w:rsid w:val="009B6C6C"/>
    <w:rsid w:val="009B6EEE"/>
    <w:rsid w:val="009C64C9"/>
    <w:rsid w:val="009C6F62"/>
    <w:rsid w:val="009D0EEB"/>
    <w:rsid w:val="009E7266"/>
    <w:rsid w:val="00A01D23"/>
    <w:rsid w:val="00A10F09"/>
    <w:rsid w:val="00A1587C"/>
    <w:rsid w:val="00A26C19"/>
    <w:rsid w:val="00A33D43"/>
    <w:rsid w:val="00A62E2B"/>
    <w:rsid w:val="00A65D77"/>
    <w:rsid w:val="00A6780A"/>
    <w:rsid w:val="00A73BB8"/>
    <w:rsid w:val="00A74B15"/>
    <w:rsid w:val="00A770A0"/>
    <w:rsid w:val="00AB4192"/>
    <w:rsid w:val="00AE6EDE"/>
    <w:rsid w:val="00AE79A1"/>
    <w:rsid w:val="00AF1C6E"/>
    <w:rsid w:val="00B060C2"/>
    <w:rsid w:val="00B178F5"/>
    <w:rsid w:val="00B50305"/>
    <w:rsid w:val="00B53C53"/>
    <w:rsid w:val="00B60EFF"/>
    <w:rsid w:val="00B96B25"/>
    <w:rsid w:val="00BA623A"/>
    <w:rsid w:val="00BB7E97"/>
    <w:rsid w:val="00BD5DBE"/>
    <w:rsid w:val="00BE290E"/>
    <w:rsid w:val="00BE32B6"/>
    <w:rsid w:val="00BE4116"/>
    <w:rsid w:val="00BE5240"/>
    <w:rsid w:val="00BF4C66"/>
    <w:rsid w:val="00C26501"/>
    <w:rsid w:val="00C2767A"/>
    <w:rsid w:val="00C36E87"/>
    <w:rsid w:val="00C4316C"/>
    <w:rsid w:val="00C63F8C"/>
    <w:rsid w:val="00C8796B"/>
    <w:rsid w:val="00CD1A89"/>
    <w:rsid w:val="00CE0978"/>
    <w:rsid w:val="00D059AB"/>
    <w:rsid w:val="00D13263"/>
    <w:rsid w:val="00D271DD"/>
    <w:rsid w:val="00D3102A"/>
    <w:rsid w:val="00D324CE"/>
    <w:rsid w:val="00D508B1"/>
    <w:rsid w:val="00D51DD5"/>
    <w:rsid w:val="00D536B4"/>
    <w:rsid w:val="00D621BE"/>
    <w:rsid w:val="00D752ED"/>
    <w:rsid w:val="00D93F2E"/>
    <w:rsid w:val="00DD4049"/>
    <w:rsid w:val="00E0773F"/>
    <w:rsid w:val="00E17477"/>
    <w:rsid w:val="00E25A4A"/>
    <w:rsid w:val="00E43F7D"/>
    <w:rsid w:val="00E57267"/>
    <w:rsid w:val="00E62768"/>
    <w:rsid w:val="00EC3B11"/>
    <w:rsid w:val="00ED6B62"/>
    <w:rsid w:val="00EE39D8"/>
    <w:rsid w:val="00EF1D86"/>
    <w:rsid w:val="00EF35AB"/>
    <w:rsid w:val="00F05E55"/>
    <w:rsid w:val="00F14F69"/>
    <w:rsid w:val="00F34447"/>
    <w:rsid w:val="00F41311"/>
    <w:rsid w:val="00F43220"/>
    <w:rsid w:val="00F56C65"/>
    <w:rsid w:val="00F6183B"/>
    <w:rsid w:val="00F625D9"/>
    <w:rsid w:val="00F63305"/>
    <w:rsid w:val="00F71079"/>
    <w:rsid w:val="00F71180"/>
    <w:rsid w:val="00F74D71"/>
    <w:rsid w:val="00FA33B3"/>
    <w:rsid w:val="00FB2F0D"/>
    <w:rsid w:val="00FD4904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E578D3"/>
  <w15:docId w15:val="{38794537-9FED-4E3E-98CC-E3C164E4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C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V.Puankova</dc:creator>
  <cp:keywords/>
  <dc:description/>
  <cp:lastModifiedBy>Elvina R. Zagidullina</cp:lastModifiedBy>
  <cp:revision>2</cp:revision>
  <dcterms:created xsi:type="dcterms:W3CDTF">2022-02-11T03:33:00Z</dcterms:created>
  <dcterms:modified xsi:type="dcterms:W3CDTF">2022-02-11T03:33:00Z</dcterms:modified>
</cp:coreProperties>
</file>