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274FCECD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3F87E75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5BC3EB8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06303101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1D4B05C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77E675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1263-п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69AE5562" w14:textId="77777777" w:rsidTr="00FA0F5D">
        <w:tc>
          <w:tcPr>
            <w:tcW w:w="9747" w:type="dxa"/>
            <w:gridSpan w:val="6"/>
          </w:tcPr>
          <w:p w14:paraId="3BBD568E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00E7B99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26A8851C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информации», утвержденный постановлением администрации Невьянского городского округа от 30.12.2019 № 2041-п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2A07458F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3BAF5650" w14:textId="2C7BEE42" w:rsidR="00CE2B4A" w:rsidRPr="00CE2B4A" w:rsidRDefault="00E445C2" w:rsidP="009F1DC8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В</w:t>
      </w:r>
      <w:r w:rsidR="00CE2B4A" w:rsidRPr="00CE2B4A">
        <w:rPr>
          <w:rFonts w:ascii="Liberation Serif" w:eastAsiaTheme="minorHAnsi" w:hAnsi="Liberation Serif"/>
          <w:lang w:eastAsia="en-US"/>
        </w:rPr>
        <w:t xml:space="preserve"> соответствии с Федераль</w:t>
      </w:r>
      <w:r w:rsidR="00CE2B4A">
        <w:rPr>
          <w:rFonts w:ascii="Liberation Serif" w:eastAsiaTheme="minorHAnsi" w:hAnsi="Liberation Serif"/>
          <w:lang w:eastAsia="en-US"/>
        </w:rPr>
        <w:t xml:space="preserve">ным законом </w:t>
      </w:r>
      <w:r w:rsidR="00CE2B4A" w:rsidRPr="00CE2B4A">
        <w:rPr>
          <w:rFonts w:ascii="Liberation Serif" w:eastAsiaTheme="minorHAnsi" w:hAnsi="Liberation Serif"/>
          <w:lang w:eastAsia="en-US"/>
        </w:rPr>
        <w:t xml:space="preserve">от 06 октября 2003 года № 131-ФЗ «Об общих </w:t>
      </w:r>
      <w:r w:rsidR="00CE2B4A">
        <w:rPr>
          <w:rFonts w:ascii="Liberation Serif" w:eastAsiaTheme="minorHAnsi" w:hAnsi="Liberation Serif"/>
          <w:lang w:eastAsia="en-US"/>
        </w:rPr>
        <w:t xml:space="preserve">принципах организации </w:t>
      </w:r>
      <w:r w:rsidR="00CE2B4A" w:rsidRPr="00CE2B4A">
        <w:rPr>
          <w:rFonts w:ascii="Liberation Serif" w:eastAsiaTheme="minorHAnsi" w:hAnsi="Liberation Serif"/>
          <w:lang w:eastAsia="en-US"/>
        </w:rPr>
        <w:t>местного самоуправления в Российской Федера</w:t>
      </w:r>
      <w:r w:rsidR="00CE2B4A">
        <w:rPr>
          <w:rFonts w:ascii="Liberation Serif" w:eastAsiaTheme="minorHAnsi" w:hAnsi="Liberation Serif"/>
          <w:lang w:eastAsia="en-US"/>
        </w:rPr>
        <w:t xml:space="preserve">ции», </w:t>
      </w:r>
      <w:r w:rsidR="00AF7B04">
        <w:rPr>
          <w:rFonts w:ascii="Liberation Serif" w:eastAsiaTheme="minorHAnsi" w:hAnsi="Liberation Serif" w:cs="Liberation Serif"/>
          <w:lang w:eastAsia="en-US"/>
        </w:rPr>
        <w:t xml:space="preserve">Федеральным законом от 24 ноября 1995 года № 181-ФЗ                      «О социальной защите инвалидов в Российской Федерации», </w:t>
      </w:r>
      <w:r w:rsidR="00CE2B4A">
        <w:rPr>
          <w:rFonts w:ascii="Liberation Serif" w:eastAsiaTheme="minorHAnsi" w:hAnsi="Liberation Serif"/>
          <w:lang w:eastAsia="en-US"/>
        </w:rPr>
        <w:t xml:space="preserve">Федеральным законом </w:t>
      </w:r>
      <w:r w:rsidR="00CE2B4A" w:rsidRPr="00CE2B4A">
        <w:rPr>
          <w:rFonts w:ascii="Liberation Serif" w:eastAsiaTheme="minorHAnsi" w:hAnsi="Liberation Serif"/>
          <w:lang w:eastAsia="en-US"/>
        </w:rPr>
        <w:t>от 27 июля 2010 года № 210-ФЗ</w:t>
      </w:r>
      <w:r w:rsidR="00B84B14">
        <w:rPr>
          <w:rFonts w:ascii="Liberation Serif" w:eastAsiaTheme="minorHAnsi" w:hAnsi="Liberation Serif"/>
          <w:lang w:eastAsia="en-US"/>
        </w:rPr>
        <w:t xml:space="preserve"> </w:t>
      </w:r>
      <w:r w:rsidR="00CE2B4A" w:rsidRPr="00CE2B4A">
        <w:rPr>
          <w:rFonts w:ascii="Liberation Serif" w:eastAsiaTheme="minorHAnsi" w:hAnsi="Liberation Serif"/>
          <w:lang w:eastAsia="en-US"/>
        </w:rPr>
        <w:t>«Об организации предоставления государственных и муниципальных услуг</w:t>
      </w:r>
      <w:r w:rsidR="009F1DC8">
        <w:rPr>
          <w:rFonts w:ascii="Liberation Serif" w:eastAsiaTheme="minorHAnsi" w:hAnsi="Liberation Serif"/>
          <w:lang w:eastAsia="en-US"/>
        </w:rPr>
        <w:t>»</w:t>
      </w:r>
      <w:r w:rsidR="00CE2B4A" w:rsidRPr="00CE2B4A">
        <w:rPr>
          <w:rFonts w:ascii="Liberation Serif" w:eastAsiaTheme="minorHAnsi" w:hAnsi="Liberation Serif"/>
          <w:lang w:eastAsia="en-US"/>
        </w:rPr>
        <w:t>, постановлением администрации Невьянского городского округа от 25.07.2019 № 1180 – п</w:t>
      </w:r>
      <w:r w:rsidR="009F1DC8">
        <w:rPr>
          <w:rFonts w:ascii="Liberation Serif" w:eastAsiaTheme="minorHAnsi" w:hAnsi="Liberation Serif"/>
          <w:lang w:eastAsia="en-US"/>
        </w:rPr>
        <w:t xml:space="preserve"> </w:t>
      </w:r>
      <w:r w:rsidR="00CE2B4A" w:rsidRPr="00CE2B4A">
        <w:rPr>
          <w:rFonts w:ascii="Liberation Serif" w:eastAsiaTheme="minorHAnsi" w:hAnsi="Liberation Serif"/>
          <w:lang w:eastAsia="en-US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="00AA6242">
        <w:rPr>
          <w:rFonts w:ascii="Liberation Serif" w:eastAsiaTheme="minorHAnsi" w:hAnsi="Liberation Serif"/>
          <w:lang w:eastAsia="en-US"/>
        </w:rPr>
        <w:t xml:space="preserve"> </w:t>
      </w:r>
      <w:r w:rsidR="00AA6242" w:rsidRPr="00CE2B4A">
        <w:rPr>
          <w:rFonts w:ascii="Liberation Serif" w:eastAsiaTheme="minorHAnsi" w:hAnsi="Liberation Serif"/>
          <w:lang w:eastAsia="en-US"/>
        </w:rPr>
        <w:t>статьями 31, 46 Устава Невьянского городского округа</w:t>
      </w:r>
      <w:r w:rsidR="0030374A">
        <w:rPr>
          <w:rFonts w:ascii="Liberation Serif" w:eastAsiaTheme="minorHAnsi" w:hAnsi="Liberation Serif"/>
          <w:lang w:eastAsia="en-US"/>
        </w:rPr>
        <w:t xml:space="preserve">, </w:t>
      </w:r>
      <w:r w:rsidR="009F1DC8">
        <w:rPr>
          <w:rFonts w:ascii="Liberation Serif" w:eastAsiaTheme="minorHAnsi" w:hAnsi="Liberation Serif"/>
          <w:lang w:eastAsia="en-US"/>
        </w:rPr>
        <w:t>рассмотрев</w:t>
      </w:r>
      <w:r w:rsidR="00AA6242">
        <w:rPr>
          <w:rFonts w:ascii="Liberation Serif" w:eastAsiaTheme="minorHAnsi" w:hAnsi="Liberation Serif"/>
          <w:lang w:eastAsia="en-US"/>
        </w:rPr>
        <w:t xml:space="preserve"> представление</w:t>
      </w:r>
      <w:r w:rsidRPr="00CE2B4A">
        <w:rPr>
          <w:rFonts w:ascii="Liberation Serif" w:eastAsiaTheme="minorHAnsi" w:hAnsi="Liberation Serif"/>
          <w:lang w:eastAsia="en-US"/>
        </w:rPr>
        <w:t xml:space="preserve"> Невьянской городской прокуратуры от 31.03.2023 № 02-53-23 «Об устранении нарушений </w:t>
      </w:r>
      <w:r w:rsidR="009F1DC8">
        <w:rPr>
          <w:rFonts w:ascii="Liberation Serif" w:eastAsiaTheme="minorHAnsi" w:hAnsi="Liberation Serif"/>
          <w:lang w:eastAsia="en-US"/>
        </w:rPr>
        <w:t>ф</w:t>
      </w:r>
      <w:r w:rsidRPr="00CE2B4A">
        <w:rPr>
          <w:rFonts w:ascii="Liberation Serif" w:eastAsiaTheme="minorHAnsi" w:hAnsi="Liberation Serif"/>
          <w:lang w:eastAsia="en-US"/>
        </w:rPr>
        <w:t>едерального законодательства в сфере социальной защиты инвалидов»</w:t>
      </w:r>
    </w:p>
    <w:p w14:paraId="656D5373" w14:textId="77777777" w:rsidR="00BC6CC5" w:rsidRDefault="00BC6CC5" w:rsidP="009F1DC8">
      <w:pPr>
        <w:autoSpaceDE w:val="0"/>
        <w:autoSpaceDN w:val="0"/>
        <w:adjustRightInd w:val="0"/>
        <w:jc w:val="both"/>
        <w:rPr>
          <w:b/>
        </w:rPr>
      </w:pPr>
    </w:p>
    <w:p w14:paraId="2E275532" w14:textId="77777777" w:rsidR="00BC6CC5" w:rsidRPr="00B95E04" w:rsidRDefault="00BC6CC5" w:rsidP="00D7788B">
      <w:pPr>
        <w:autoSpaceDE w:val="0"/>
        <w:autoSpaceDN w:val="0"/>
        <w:adjustRightInd w:val="0"/>
        <w:jc w:val="both"/>
        <w:rPr>
          <w:b/>
        </w:rPr>
      </w:pPr>
      <w:r w:rsidRPr="00B95E04">
        <w:rPr>
          <w:b/>
        </w:rPr>
        <w:t>ПОСТАНОВЛЯ</w:t>
      </w:r>
      <w:r>
        <w:rPr>
          <w:b/>
        </w:rPr>
        <w:t>ЕТ</w:t>
      </w:r>
      <w:r w:rsidRPr="00B95E04">
        <w:rPr>
          <w:b/>
        </w:rPr>
        <w:t>:</w:t>
      </w:r>
    </w:p>
    <w:p w14:paraId="35FC20A7" w14:textId="77777777" w:rsidR="00BC6CC5" w:rsidRPr="00B95E04" w:rsidRDefault="00BC6CC5" w:rsidP="00D7788B">
      <w:pPr>
        <w:pStyle w:val="ConsPlusNormal"/>
        <w:jc w:val="both"/>
        <w:rPr>
          <w:sz w:val="28"/>
          <w:szCs w:val="28"/>
        </w:rPr>
      </w:pPr>
    </w:p>
    <w:p w14:paraId="247D7711" w14:textId="77777777" w:rsidR="007D7D95" w:rsidRPr="007D7D95" w:rsidRDefault="00BC6CC5" w:rsidP="007D7D95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2013F">
        <w:rPr>
          <w:rFonts w:ascii="Liberation Serif" w:hAnsi="Liberation Serif"/>
          <w:sz w:val="28"/>
          <w:szCs w:val="28"/>
          <w:lang w:eastAsia="en-US"/>
        </w:rPr>
        <w:t xml:space="preserve">Внести </w:t>
      </w:r>
      <w:r w:rsidR="00EF2ED0" w:rsidRPr="005A6405">
        <w:rPr>
          <w:rFonts w:ascii="Liberation Serif" w:hAnsi="Liberation Serif"/>
          <w:sz w:val="28"/>
          <w:szCs w:val="28"/>
          <w:lang w:eastAsia="en-US"/>
        </w:rPr>
        <w:t>изменения</w:t>
      </w:r>
      <w:r w:rsidR="00EF2ED0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2013F">
        <w:rPr>
          <w:rFonts w:ascii="Liberation Serif" w:hAnsi="Liberation Serif"/>
          <w:sz w:val="28"/>
          <w:szCs w:val="28"/>
          <w:lang w:eastAsia="en-US"/>
        </w:rPr>
        <w:t xml:space="preserve">в </w:t>
      </w:r>
      <w:r w:rsidRPr="0072013F">
        <w:rPr>
          <w:rFonts w:ascii="Liberation Serif" w:hAnsi="Liberation Serif"/>
          <w:bCs/>
          <w:sz w:val="28"/>
          <w:szCs w:val="28"/>
        </w:rPr>
        <w:t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информации», утвержденный постановлением</w:t>
      </w:r>
      <w:r w:rsidRPr="0072013F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</w:t>
      </w:r>
      <w:r w:rsidRPr="0072013F">
        <w:rPr>
          <w:rFonts w:ascii="Liberation Serif" w:hAnsi="Liberation Serif"/>
          <w:bCs/>
          <w:sz w:val="28"/>
          <w:szCs w:val="28"/>
        </w:rPr>
        <w:t xml:space="preserve"> </w:t>
      </w:r>
      <w:r w:rsidRPr="0072013F">
        <w:rPr>
          <w:rFonts w:ascii="Liberation Serif" w:hAnsi="Liberation Serif"/>
          <w:sz w:val="28"/>
          <w:szCs w:val="28"/>
          <w:shd w:val="clear" w:color="auto" w:fill="FFFFFF"/>
        </w:rPr>
        <w:t>от 30.12.2019 № 2041-п,</w:t>
      </w:r>
      <w:r w:rsidRPr="0072013F">
        <w:rPr>
          <w:rFonts w:ascii="Liberation Serif" w:eastAsia="Times New Roman" w:hAnsi="Liberation Serif"/>
          <w:sz w:val="28"/>
          <w:szCs w:val="28"/>
        </w:rPr>
        <w:t xml:space="preserve"> </w:t>
      </w:r>
      <w:r w:rsidR="00CE5E43" w:rsidRPr="0072013F">
        <w:rPr>
          <w:rFonts w:ascii="Liberation Serif" w:hAnsi="Liberation Serif"/>
          <w:sz w:val="28"/>
          <w:szCs w:val="28"/>
        </w:rPr>
        <w:t xml:space="preserve">изложив подпункт 2 </w:t>
      </w:r>
      <w:r w:rsidR="00CE5E43" w:rsidRPr="00D7788B">
        <w:rPr>
          <w:rFonts w:ascii="Liberation Serif" w:hAnsi="Liberation Serif"/>
          <w:sz w:val="28"/>
          <w:szCs w:val="28"/>
        </w:rPr>
        <w:t>пункта 30 раздела 2</w:t>
      </w:r>
      <w:r w:rsidR="00497DDF" w:rsidRPr="00D7788B">
        <w:rPr>
          <w:rFonts w:ascii="Liberation Serif" w:hAnsi="Liberation Serif"/>
          <w:sz w:val="28"/>
          <w:szCs w:val="28"/>
        </w:rPr>
        <w:t xml:space="preserve"> </w:t>
      </w:r>
      <w:r w:rsidR="00134A86" w:rsidRPr="00D7788B">
        <w:rPr>
          <w:rFonts w:ascii="Liberation Serif" w:hAnsi="Liberation Serif"/>
          <w:sz w:val="28"/>
          <w:szCs w:val="28"/>
        </w:rPr>
        <w:t>«</w:t>
      </w:r>
      <w:r w:rsidR="00134A86" w:rsidRPr="00D7788B">
        <w:rPr>
          <w:rFonts w:ascii="Liberation Serif" w:hAnsi="Liberation Serif"/>
          <w:bCs/>
          <w:sz w:val="28"/>
          <w:szCs w:val="28"/>
        </w:rPr>
        <w:t>Стандарт предоставления муниципальной услуги»</w:t>
      </w:r>
      <w:r w:rsidR="00134A86" w:rsidRPr="00D7788B">
        <w:rPr>
          <w:rFonts w:ascii="Liberation Serif" w:hAnsi="Liberation Serif"/>
          <w:sz w:val="28"/>
          <w:szCs w:val="28"/>
        </w:rPr>
        <w:t xml:space="preserve"> </w:t>
      </w:r>
      <w:r w:rsidR="00497DDF" w:rsidRPr="00D7788B">
        <w:rPr>
          <w:rFonts w:ascii="Liberation Serif" w:hAnsi="Liberation Serif"/>
          <w:sz w:val="28"/>
          <w:szCs w:val="28"/>
        </w:rPr>
        <w:t xml:space="preserve">в </w:t>
      </w:r>
      <w:r w:rsidR="007F3ABB">
        <w:rPr>
          <w:rFonts w:ascii="Liberation Serif" w:hAnsi="Liberation Serif"/>
          <w:sz w:val="28"/>
          <w:szCs w:val="28"/>
        </w:rPr>
        <w:t xml:space="preserve">следующей </w:t>
      </w:r>
      <w:r w:rsidR="00497DDF" w:rsidRPr="00D7788B">
        <w:rPr>
          <w:rFonts w:ascii="Liberation Serif" w:hAnsi="Liberation Serif"/>
          <w:sz w:val="28"/>
          <w:szCs w:val="28"/>
        </w:rPr>
        <w:t>редакции</w:t>
      </w:r>
      <w:r w:rsidRPr="00D7788B">
        <w:rPr>
          <w:rFonts w:ascii="Liberation Serif" w:eastAsia="Times New Roman" w:hAnsi="Liberation Serif"/>
          <w:sz w:val="28"/>
          <w:szCs w:val="28"/>
        </w:rPr>
        <w:t>:</w:t>
      </w:r>
    </w:p>
    <w:p w14:paraId="7C4D9D31" w14:textId="77777777" w:rsidR="007D7D95" w:rsidRPr="007D7D95" w:rsidRDefault="00AB0C64" w:rsidP="0016168F">
      <w:pPr>
        <w:ind w:firstLine="567"/>
        <w:jc w:val="both"/>
        <w:rPr>
          <w:rFonts w:ascii="Liberation Serif" w:hAnsi="Liberation Serif"/>
        </w:rPr>
      </w:pPr>
      <w:r w:rsidRPr="007D7D95">
        <w:rPr>
          <w:rFonts w:ascii="Liberation Serif" w:hAnsi="Liberation Serif"/>
        </w:rPr>
        <w:lastRenderedPageBreak/>
        <w:t>«2) создание инвалидам следующих условий доступности объектов в соответствии с требованиями</w:t>
      </w:r>
      <w:r w:rsidR="007D7D95" w:rsidRPr="007D7D95">
        <w:rPr>
          <w:rFonts w:ascii="Liberation Serif" w:hAnsi="Liberation Serif"/>
        </w:rPr>
        <w:t>, установленными законодательными и иными нормативными правовыми актами:</w:t>
      </w:r>
    </w:p>
    <w:p w14:paraId="48944EB8" w14:textId="77777777" w:rsidR="0016168F" w:rsidRPr="007D7D95" w:rsidRDefault="00AE7369" w:rsidP="0016168F">
      <w:pPr>
        <w:ind w:firstLine="567"/>
        <w:jc w:val="both"/>
        <w:rPr>
          <w:rFonts w:ascii="Liberation Serif" w:hAnsi="Liberation Serif"/>
        </w:rPr>
      </w:pPr>
      <w:r w:rsidRPr="007D7D95">
        <w:rPr>
          <w:rFonts w:ascii="Liberation Serif" w:hAnsi="Liberation Serif"/>
        </w:rPr>
        <w:t>возможность беспрепятственного доступа к объекту (зданию, помещению), в котором предос</w:t>
      </w:r>
      <w:r w:rsidR="0072013F" w:rsidRPr="007D7D95">
        <w:rPr>
          <w:rFonts w:ascii="Liberation Serif" w:hAnsi="Liberation Serif"/>
        </w:rPr>
        <w:t>тавляется муниципальная услуга;</w:t>
      </w:r>
    </w:p>
    <w:p w14:paraId="7C9CD4AA" w14:textId="77777777" w:rsidR="0016168F" w:rsidRPr="0072013F" w:rsidRDefault="00AE7369" w:rsidP="0016168F">
      <w:pPr>
        <w:ind w:firstLine="567"/>
        <w:jc w:val="both"/>
        <w:rPr>
          <w:rFonts w:ascii="Liberation Serif" w:hAnsi="Liberation Serif"/>
        </w:rPr>
      </w:pPr>
      <w:r w:rsidRPr="0072013F">
        <w:rPr>
          <w:rFonts w:ascii="Liberation Serif" w:hAnsi="Liberation Serif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16168F" w:rsidRPr="0072013F">
        <w:rPr>
          <w:rFonts w:ascii="Liberation Serif" w:hAnsi="Liberation Serif"/>
        </w:rPr>
        <w:t>с использование кресла-коляски;</w:t>
      </w:r>
    </w:p>
    <w:p w14:paraId="27976636" w14:textId="77777777" w:rsidR="0016168F" w:rsidRPr="0072013F" w:rsidRDefault="00AE7369" w:rsidP="0016168F">
      <w:pPr>
        <w:ind w:firstLine="567"/>
        <w:jc w:val="both"/>
        <w:rPr>
          <w:rFonts w:ascii="Liberation Serif" w:hAnsi="Liberation Serif"/>
        </w:rPr>
      </w:pPr>
      <w:r w:rsidRPr="0072013F">
        <w:rPr>
          <w:rFonts w:ascii="Liberation Serif" w:hAnsi="Liberation Serif"/>
        </w:rPr>
        <w:t>сопровождение инвалидов, имеющих стойкие расстройства функции зрения и</w:t>
      </w:r>
      <w:r w:rsidR="0016168F" w:rsidRPr="0072013F">
        <w:rPr>
          <w:rFonts w:ascii="Liberation Serif" w:hAnsi="Liberation Serif"/>
        </w:rPr>
        <w:t xml:space="preserve"> самостоятельного передвижения;</w:t>
      </w:r>
    </w:p>
    <w:p w14:paraId="7638E12F" w14:textId="77777777" w:rsidR="0016168F" w:rsidRDefault="00AE7369" w:rsidP="0016168F">
      <w:pPr>
        <w:ind w:firstLine="567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36C2D">
        <w:t xml:space="preserve">к </w:t>
      </w:r>
      <w: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F23B16B" w14:textId="77777777" w:rsidR="0016168F" w:rsidRDefault="00AE7369" w:rsidP="0016168F">
      <w:pPr>
        <w:ind w:firstLine="56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75A6510" w14:textId="77777777" w:rsidR="000C47B8" w:rsidRDefault="00AE7369" w:rsidP="0016168F">
      <w:pPr>
        <w:ind w:firstLine="567"/>
        <w:jc w:val="both"/>
      </w:pPr>
      <w:r>
        <w:t>допуск сурдоперев</w:t>
      </w:r>
      <w:r w:rsidR="000C47B8">
        <w:t>одчика и тифлосурдопереводчика;</w:t>
      </w:r>
    </w:p>
    <w:p w14:paraId="01E3CECA" w14:textId="77777777" w:rsidR="000C47B8" w:rsidRDefault="00AE7369" w:rsidP="0016168F">
      <w:pPr>
        <w:ind w:firstLine="567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</w:t>
      </w:r>
      <w:r w:rsidR="000C47B8">
        <w:t>тавляются муниципальная услуги;</w:t>
      </w:r>
    </w:p>
    <w:p w14:paraId="1B80C2CC" w14:textId="77777777" w:rsidR="00AB789D" w:rsidRDefault="00AE7369" w:rsidP="00AB789D">
      <w:pPr>
        <w:ind w:firstLine="567"/>
        <w:jc w:val="both"/>
      </w:pPr>
      <w:r>
        <w:t xml:space="preserve">оказание инвалидам помощи в преодолении барьеров, мешающих получению ими государственных и муниципальных услуг наравне с другими </w:t>
      </w:r>
      <w:r w:rsidRPr="0072013F">
        <w:rPr>
          <w:rFonts w:ascii="Liberation Serif" w:hAnsi="Liberation Serif"/>
        </w:rPr>
        <w:t>лицами</w:t>
      </w:r>
      <w:r w:rsidR="00352128">
        <w:rPr>
          <w:rFonts w:ascii="Liberation Serif" w:hAnsi="Liberation Serif"/>
        </w:rPr>
        <w:t>;</w:t>
      </w:r>
      <w:r w:rsidR="0072013F" w:rsidRPr="0072013F">
        <w:rPr>
          <w:rFonts w:ascii="Liberation Serif" w:hAnsi="Liberation Serif"/>
        </w:rPr>
        <w:t>».</w:t>
      </w:r>
    </w:p>
    <w:p w14:paraId="35BDD46B" w14:textId="77777777" w:rsidR="0072013F" w:rsidRPr="0072013F" w:rsidRDefault="0072013F" w:rsidP="0072013F">
      <w:pPr>
        <w:ind w:firstLine="709"/>
        <w:jc w:val="both"/>
        <w:rPr>
          <w:rFonts w:ascii="Liberation Serif" w:hAnsi="Liberation Serif"/>
        </w:rPr>
      </w:pPr>
      <w:r w:rsidRPr="0072013F">
        <w:rPr>
          <w:rFonts w:ascii="Liberation Serif" w:hAnsi="Liberation Serif"/>
        </w:rPr>
        <w:t xml:space="preserve">2. Настоящее постановление вступает в силу с момента его официального опубликования. </w:t>
      </w:r>
    </w:p>
    <w:p w14:paraId="4E8AE237" w14:textId="77777777" w:rsidR="0072013F" w:rsidRPr="0072013F" w:rsidRDefault="0072013F" w:rsidP="0072013F">
      <w:pPr>
        <w:ind w:firstLine="709"/>
        <w:jc w:val="both"/>
        <w:rPr>
          <w:rFonts w:ascii="Liberation Serif" w:hAnsi="Liberation Serif"/>
        </w:rPr>
      </w:pPr>
      <w:r w:rsidRPr="0072013F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41152D8D" w14:textId="77777777" w:rsidR="000C47B8" w:rsidRPr="0072013F" w:rsidRDefault="000C47B8" w:rsidP="008E1FF2">
      <w:pPr>
        <w:jc w:val="both"/>
        <w:rPr>
          <w:rFonts w:ascii="Liberation Serif" w:hAnsi="Liberation Serif"/>
        </w:rPr>
      </w:pPr>
    </w:p>
    <w:p w14:paraId="64813E55" w14:textId="77777777" w:rsidR="007525FC" w:rsidRPr="00D611D8" w:rsidRDefault="007525FC" w:rsidP="008E1FF2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6401"/>
      </w:tblGrid>
      <w:tr w:rsidR="00571F73" w:rsidRPr="006072DD" w14:paraId="11DABCF4" w14:textId="77777777" w:rsidTr="00571F73">
        <w:tc>
          <w:tcPr>
            <w:tcW w:w="3284" w:type="dxa"/>
          </w:tcPr>
          <w:p w14:paraId="4D4120FD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69B6925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231D851D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3E8866C1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52A1D11E" w14:textId="77777777" w:rsidTr="00571F73">
        <w:tc>
          <w:tcPr>
            <w:tcW w:w="3284" w:type="dxa"/>
          </w:tcPr>
          <w:p w14:paraId="0F8F9105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11BB1F06" w14:textId="68DD1A2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14:paraId="2A498BA8" w14:textId="5AA4678D" w:rsidR="0042467D" w:rsidRDefault="0042467D" w:rsidP="00DE2B81">
      <w:pPr>
        <w:spacing w:after="200" w:line="276" w:lineRule="auto"/>
      </w:pPr>
    </w:p>
    <w:p w14:paraId="627F7D07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4FEC5CF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9B67CD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28E11908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8E1FF2">
      <w:headerReference w:type="default" r:id="rId7"/>
      <w:headerReference w:type="first" r:id="rId8"/>
      <w:pgSz w:w="11906" w:h="16838"/>
      <w:pgMar w:top="567" w:right="567" w:bottom="851" w:left="1701" w:header="50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2D33" w14:textId="77777777" w:rsidR="009B28A4" w:rsidRDefault="009B28A4" w:rsidP="00485EDB">
      <w:r>
        <w:separator/>
      </w:r>
    </w:p>
  </w:endnote>
  <w:endnote w:type="continuationSeparator" w:id="0">
    <w:p w14:paraId="3AFAF34D" w14:textId="77777777" w:rsidR="009B28A4" w:rsidRDefault="009B28A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8D0C" w14:textId="77777777" w:rsidR="009B28A4" w:rsidRDefault="009B28A4" w:rsidP="00485EDB">
      <w:r>
        <w:separator/>
      </w:r>
    </w:p>
  </w:footnote>
  <w:footnote w:type="continuationSeparator" w:id="0">
    <w:p w14:paraId="44F82651" w14:textId="77777777" w:rsidR="009B28A4" w:rsidRDefault="009B28A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45D5" w14:textId="05021963" w:rsidR="00DE2B81" w:rsidRPr="00DE2B81" w:rsidRDefault="00DE2B81" w:rsidP="008E1FF2">
    <w:pPr>
      <w:pStyle w:val="a5"/>
      <w:rPr>
        <w:rFonts w:ascii="Liberation Serif" w:hAnsi="Liberation Serif"/>
        <w:sz w:val="20"/>
        <w:szCs w:val="20"/>
      </w:rPr>
    </w:pPr>
  </w:p>
  <w:p w14:paraId="1D26CB0E" w14:textId="109C3066" w:rsidR="00DE2B81" w:rsidRPr="00DE2B81" w:rsidRDefault="00D6483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D3D2" w14:textId="35AB03B8" w:rsidR="008E1FF2" w:rsidRDefault="008E1FF2" w:rsidP="008E1FF2">
    <w:pPr>
      <w:pStyle w:val="a5"/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36105001" wp14:editId="2564042A">
          <wp:simplePos x="0" y="0"/>
          <wp:positionH relativeFrom="column">
            <wp:posOffset>2841625</wp:posOffset>
          </wp:positionH>
          <wp:positionV relativeFrom="paragraph">
            <wp:posOffset>-67945</wp:posOffset>
          </wp:positionV>
          <wp:extent cx="589186" cy="720000"/>
          <wp:effectExtent l="0" t="0" r="1905" b="4445"/>
          <wp:wrapThrough wrapText="bothSides">
            <wp:wrapPolygon edited="0">
              <wp:start x="0" y="0"/>
              <wp:lineTo x="0" y="18874"/>
              <wp:lineTo x="7689" y="21162"/>
              <wp:lineTo x="9087" y="21162"/>
              <wp:lineTo x="11883" y="21162"/>
              <wp:lineTo x="12583" y="21162"/>
              <wp:lineTo x="20971" y="18302"/>
              <wp:lineTo x="20971" y="0"/>
              <wp:lineTo x="0" y="0"/>
            </wp:wrapPolygon>
          </wp:wrapThrough>
          <wp:docPr id="14" name="Рисунок 1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10E88" w14:textId="082C3957" w:rsidR="008E1FF2" w:rsidRDefault="008E1FF2" w:rsidP="008E1FF2">
    <w:pPr>
      <w:pStyle w:val="a5"/>
      <w:jc w:val="center"/>
      <w:rPr>
        <w:rFonts w:ascii="Liberation Serif" w:hAnsi="Liberation Serif"/>
        <w:b/>
        <w:sz w:val="32"/>
        <w:szCs w:val="32"/>
      </w:rPr>
    </w:pPr>
  </w:p>
  <w:p w14:paraId="21720E0B" w14:textId="47FC508D" w:rsidR="008E1FF2" w:rsidRDefault="008E1FF2" w:rsidP="008E1FF2">
    <w:pPr>
      <w:pStyle w:val="a5"/>
      <w:jc w:val="center"/>
      <w:rPr>
        <w:rFonts w:ascii="Liberation Serif" w:hAnsi="Liberation Serif"/>
        <w:b/>
        <w:sz w:val="32"/>
        <w:szCs w:val="32"/>
      </w:rPr>
    </w:pPr>
  </w:p>
  <w:p w14:paraId="04087C7C" w14:textId="78D1BDFA" w:rsidR="0062652F" w:rsidRPr="00D611D8" w:rsidRDefault="00361C93" w:rsidP="008E1FF2">
    <w:pPr>
      <w:pStyle w:val="a5"/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49C606F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E2C75CB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581E5" wp14:editId="6094DD2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CFDC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E16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" w15:restartNumberingAfterBreak="0">
    <w:nsid w:val="303101D4"/>
    <w:multiLevelType w:val="hybridMultilevel"/>
    <w:tmpl w:val="CCDEE8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6C2CD6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3" w15:restartNumberingAfterBreak="0">
    <w:nsid w:val="67805D25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0E79"/>
    <w:rsid w:val="00036C2D"/>
    <w:rsid w:val="00087FA4"/>
    <w:rsid w:val="000906B4"/>
    <w:rsid w:val="000962E1"/>
    <w:rsid w:val="000A2102"/>
    <w:rsid w:val="000C47B8"/>
    <w:rsid w:val="00134A86"/>
    <w:rsid w:val="0016168F"/>
    <w:rsid w:val="001A4FDE"/>
    <w:rsid w:val="001E1E01"/>
    <w:rsid w:val="001F6886"/>
    <w:rsid w:val="002859B3"/>
    <w:rsid w:val="00295472"/>
    <w:rsid w:val="002F5F92"/>
    <w:rsid w:val="0030374A"/>
    <w:rsid w:val="00331BD7"/>
    <w:rsid w:val="003423AD"/>
    <w:rsid w:val="00352128"/>
    <w:rsid w:val="00355D28"/>
    <w:rsid w:val="00361C93"/>
    <w:rsid w:val="003B7590"/>
    <w:rsid w:val="00414D7A"/>
    <w:rsid w:val="0042467D"/>
    <w:rsid w:val="00426BF7"/>
    <w:rsid w:val="00485EDB"/>
    <w:rsid w:val="00497DDF"/>
    <w:rsid w:val="004C330F"/>
    <w:rsid w:val="004D685F"/>
    <w:rsid w:val="004E2F83"/>
    <w:rsid w:val="004E4860"/>
    <w:rsid w:val="004F1D28"/>
    <w:rsid w:val="004F421D"/>
    <w:rsid w:val="00555A2A"/>
    <w:rsid w:val="00556C14"/>
    <w:rsid w:val="00571F73"/>
    <w:rsid w:val="005A6405"/>
    <w:rsid w:val="006072DD"/>
    <w:rsid w:val="00610F70"/>
    <w:rsid w:val="0062553F"/>
    <w:rsid w:val="0062652F"/>
    <w:rsid w:val="0065717B"/>
    <w:rsid w:val="006A1713"/>
    <w:rsid w:val="006D744F"/>
    <w:rsid w:val="006E1933"/>
    <w:rsid w:val="006E2FC9"/>
    <w:rsid w:val="006F5CEB"/>
    <w:rsid w:val="00706F32"/>
    <w:rsid w:val="0072013F"/>
    <w:rsid w:val="007363E5"/>
    <w:rsid w:val="007525FC"/>
    <w:rsid w:val="007A24A2"/>
    <w:rsid w:val="007B20D4"/>
    <w:rsid w:val="007D7D95"/>
    <w:rsid w:val="007F26BA"/>
    <w:rsid w:val="007F3ABB"/>
    <w:rsid w:val="00807DCD"/>
    <w:rsid w:val="00826B43"/>
    <w:rsid w:val="00830396"/>
    <w:rsid w:val="0083796C"/>
    <w:rsid w:val="008C20AA"/>
    <w:rsid w:val="008E1FF2"/>
    <w:rsid w:val="008F1CDE"/>
    <w:rsid w:val="00927EA6"/>
    <w:rsid w:val="00951108"/>
    <w:rsid w:val="00980BD1"/>
    <w:rsid w:val="0098531F"/>
    <w:rsid w:val="009A14B0"/>
    <w:rsid w:val="009B28A4"/>
    <w:rsid w:val="009B7FE3"/>
    <w:rsid w:val="009E0D6B"/>
    <w:rsid w:val="009E3D21"/>
    <w:rsid w:val="009F1DC8"/>
    <w:rsid w:val="00A00299"/>
    <w:rsid w:val="00A766E1"/>
    <w:rsid w:val="00A83662"/>
    <w:rsid w:val="00AA6242"/>
    <w:rsid w:val="00AB0C64"/>
    <w:rsid w:val="00AB789D"/>
    <w:rsid w:val="00AC1735"/>
    <w:rsid w:val="00AC2102"/>
    <w:rsid w:val="00AE7369"/>
    <w:rsid w:val="00AF7B04"/>
    <w:rsid w:val="00B50F48"/>
    <w:rsid w:val="00B70D02"/>
    <w:rsid w:val="00B84B14"/>
    <w:rsid w:val="00BB0186"/>
    <w:rsid w:val="00BC6CC5"/>
    <w:rsid w:val="00BF2604"/>
    <w:rsid w:val="00C61E34"/>
    <w:rsid w:val="00C64063"/>
    <w:rsid w:val="00C70654"/>
    <w:rsid w:val="00C8606F"/>
    <w:rsid w:val="00C87E9A"/>
    <w:rsid w:val="00CD628F"/>
    <w:rsid w:val="00CE2B4A"/>
    <w:rsid w:val="00CE5E43"/>
    <w:rsid w:val="00D6483C"/>
    <w:rsid w:val="00D7788B"/>
    <w:rsid w:val="00D91935"/>
    <w:rsid w:val="00DA3509"/>
    <w:rsid w:val="00DD6C9E"/>
    <w:rsid w:val="00DE2B81"/>
    <w:rsid w:val="00E03265"/>
    <w:rsid w:val="00E445C2"/>
    <w:rsid w:val="00E6569B"/>
    <w:rsid w:val="00E83FBF"/>
    <w:rsid w:val="00EE1C2F"/>
    <w:rsid w:val="00EF2ED0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929B1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C47B8"/>
    <w:pPr>
      <w:ind w:left="720"/>
      <w:contextualSpacing/>
    </w:pPr>
    <w:rPr>
      <w:rFonts w:eastAsiaTheme="minorHAnsi" w:cstheme="min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07D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7D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7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7D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7D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cp:lastPrinted>2023-07-04T12:09:00Z</cp:lastPrinted>
  <dcterms:created xsi:type="dcterms:W3CDTF">2023-07-10T08:07:00Z</dcterms:created>
  <dcterms:modified xsi:type="dcterms:W3CDTF">2023-07-10T08:07:00Z</dcterms:modified>
</cp:coreProperties>
</file>