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E" w:rsidRPr="00383A82" w:rsidRDefault="000E0AFE" w:rsidP="00E02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  <w:highlight w:val="yellow"/>
        </w:rPr>
        <w:t>Актуальная редакция от</w:t>
      </w:r>
      <w:r w:rsidR="00F35FE8">
        <w:rPr>
          <w:rFonts w:ascii="Liberation Serif" w:hAnsi="Liberation Serif"/>
          <w:sz w:val="28"/>
          <w:szCs w:val="28"/>
          <w:highlight w:val="yellow"/>
        </w:rPr>
        <w:t xml:space="preserve"> 08</w:t>
      </w:r>
      <w:r w:rsidR="00D107C9">
        <w:rPr>
          <w:rFonts w:ascii="Liberation Serif" w:hAnsi="Liberation Serif"/>
          <w:sz w:val="28"/>
          <w:szCs w:val="28"/>
          <w:highlight w:val="yellow"/>
        </w:rPr>
        <w:t>.</w:t>
      </w:r>
      <w:r w:rsidR="00F35FE8">
        <w:rPr>
          <w:rFonts w:ascii="Liberation Serif" w:hAnsi="Liberation Serif"/>
          <w:sz w:val="28"/>
          <w:szCs w:val="28"/>
          <w:highlight w:val="yellow"/>
          <w:lang w:val="en-US"/>
        </w:rPr>
        <w:t>12</w:t>
      </w:r>
      <w:r w:rsidR="00D107C9">
        <w:rPr>
          <w:rFonts w:ascii="Liberation Serif" w:hAnsi="Liberation Serif"/>
          <w:sz w:val="28"/>
          <w:szCs w:val="28"/>
          <w:highlight w:val="yellow"/>
        </w:rPr>
        <w:t xml:space="preserve">.2022 </w:t>
      </w:r>
      <w:r w:rsidR="00E02383">
        <w:rPr>
          <w:rFonts w:ascii="Liberation Serif" w:hAnsi="Liberation Serif"/>
          <w:sz w:val="28"/>
          <w:szCs w:val="28"/>
          <w:highlight w:val="yellow"/>
        </w:rPr>
        <w:t>№</w:t>
      </w:r>
      <w:r w:rsidR="00D107C9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F35FE8">
        <w:rPr>
          <w:rFonts w:ascii="Liberation Serif" w:hAnsi="Liberation Serif"/>
          <w:sz w:val="28"/>
          <w:szCs w:val="28"/>
          <w:highlight w:val="yellow"/>
          <w:lang w:val="en-US"/>
        </w:rPr>
        <w:t>2252</w:t>
      </w:r>
      <w:r w:rsidR="00D107C9">
        <w:rPr>
          <w:rFonts w:ascii="Liberation Serif" w:hAnsi="Liberation Serif"/>
          <w:sz w:val="28"/>
          <w:szCs w:val="28"/>
          <w:highlight w:val="yellow"/>
        </w:rPr>
        <w:t>-п</w:t>
      </w:r>
      <w:r w:rsidRPr="00383A82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E02383">
        <w:rPr>
          <w:rFonts w:ascii="Liberation Serif" w:hAnsi="Liberation Serif"/>
          <w:sz w:val="28"/>
          <w:szCs w:val="28"/>
        </w:rPr>
        <w:t xml:space="preserve">                      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F35FE8" w:rsidP="002D3572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-33.1pt;width:72.05pt;height:62.95pt;z-index:251657216">
            <v:imagedata r:id="rId5" o:title=""/>
          </v:shape>
          <o:OLEObject Type="Embed" ProgID="Word.Picture.8" ShapeID="_x0000_s1026" DrawAspect="Content" ObjectID="_1732346951" r:id="rId6"/>
        </w:object>
      </w:r>
    </w:p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</w:p>
    <w:p w:rsidR="00BA2C3E" w:rsidRPr="00383A82" w:rsidRDefault="00E02383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  <w:r w:rsidRPr="00383A82">
        <w:rPr>
          <w:rFonts w:ascii="Liberation Serif" w:hAnsi="Liberation Serif"/>
          <w:b/>
          <w:sz w:val="24"/>
          <w:szCs w:val="24"/>
        </w:rPr>
        <w:t>АДМИНИСТРАЦИЯ НЕВЬЯНСКОГО ГОРОДСКОГО</w:t>
      </w:r>
      <w:r w:rsidR="00BA2C3E" w:rsidRPr="00383A82">
        <w:rPr>
          <w:rFonts w:ascii="Liberation Serif" w:hAnsi="Liberation Serif"/>
          <w:b/>
          <w:sz w:val="24"/>
          <w:szCs w:val="24"/>
        </w:rPr>
        <w:t xml:space="preserve"> ОКРУГА</w:t>
      </w:r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  <w:r w:rsidRPr="00383A82">
        <w:rPr>
          <w:rFonts w:ascii="Liberation Serif" w:hAnsi="Liberation Serif"/>
          <w:b/>
          <w:sz w:val="24"/>
          <w:szCs w:val="24"/>
        </w:rPr>
        <w:t>П О С Т А Н О В Л Е Н И Е</w:t>
      </w:r>
    </w:p>
    <w:p w:rsidR="00BA2C3E" w:rsidRPr="00383A82" w:rsidRDefault="00850338" w:rsidP="002D3572">
      <w:pPr>
        <w:spacing w:after="200" w:line="240" w:lineRule="auto"/>
        <w:ind w:left="5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BD26B" id="Прямая соединительная линия 4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BA2C3E" w:rsidRPr="00383A82" w:rsidRDefault="00BA2C3E" w:rsidP="002D3572">
      <w:pPr>
        <w:spacing w:after="200" w:line="240" w:lineRule="auto"/>
        <w:ind w:left="510"/>
        <w:rPr>
          <w:rFonts w:ascii="Liberation Serif" w:hAnsi="Liberation Serif"/>
          <w:sz w:val="24"/>
          <w:szCs w:val="24"/>
        </w:rPr>
      </w:pPr>
      <w:r w:rsidRPr="00383A82">
        <w:rPr>
          <w:rFonts w:ascii="Liberation Serif" w:hAnsi="Liberation Serif"/>
          <w:sz w:val="24"/>
          <w:szCs w:val="24"/>
        </w:rPr>
        <w:t>От 20.10.2014 г.                                                                                                     № 2553 – п</w:t>
      </w:r>
    </w:p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83A82">
        <w:rPr>
          <w:rFonts w:ascii="Liberation Serif" w:hAnsi="Liberation Serif"/>
          <w:sz w:val="24"/>
          <w:szCs w:val="24"/>
        </w:rPr>
        <w:t>г. Невьянск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A2C3E" w:rsidRPr="006C7ECC" w:rsidRDefault="00BA2C3E" w:rsidP="002D3572">
      <w:pPr>
        <w:suppressAutoHyphens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6C7ECC">
        <w:rPr>
          <w:rFonts w:ascii="Liberation Serif" w:hAnsi="Liberation Serif"/>
          <w:b/>
          <w:i/>
          <w:sz w:val="28"/>
          <w:szCs w:val="28"/>
        </w:rPr>
        <w:t xml:space="preserve">Об утверждении муниципальной программы </w:t>
      </w:r>
      <w:r w:rsidRPr="006C7ECC">
        <w:rPr>
          <w:rFonts w:ascii="Liberation Serif" w:hAnsi="Liberation Serif"/>
          <w:i/>
          <w:sz w:val="36"/>
          <w:szCs w:val="36"/>
        </w:rPr>
        <w:t>«</w:t>
      </w:r>
      <w:r w:rsidRPr="008E4A8E">
        <w:rPr>
          <w:rFonts w:ascii="Liberation Serif" w:hAnsi="Liberation Serif"/>
          <w:b/>
          <w:i/>
          <w:sz w:val="28"/>
          <w:szCs w:val="28"/>
        </w:rPr>
        <w:t>Новое качество жизни жителей Невья</w:t>
      </w:r>
      <w:r w:rsidR="00847CE8" w:rsidRPr="008E4A8E">
        <w:rPr>
          <w:rFonts w:ascii="Liberation Serif" w:hAnsi="Liberation Serif"/>
          <w:b/>
          <w:i/>
          <w:sz w:val="28"/>
          <w:szCs w:val="28"/>
        </w:rPr>
        <w:t>нского городского округа до 2027</w:t>
      </w:r>
      <w:r w:rsidRPr="008E4A8E">
        <w:rPr>
          <w:rFonts w:ascii="Liberation Serif" w:hAnsi="Liberation Serif"/>
          <w:b/>
          <w:i/>
          <w:sz w:val="28"/>
          <w:szCs w:val="28"/>
        </w:rPr>
        <w:t xml:space="preserve"> года»</w:t>
      </w:r>
    </w:p>
    <w:p w:rsidR="00BA2C3E" w:rsidRPr="00383A82" w:rsidRDefault="00BA2C3E" w:rsidP="002D3572">
      <w:pPr>
        <w:spacing w:after="0" w:line="240" w:lineRule="auto"/>
        <w:ind w:firstLine="108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360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6C7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ПОСТАНОВЛЯЮ: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1. Утвердить муниципальную программу </w:t>
      </w:r>
      <w:r w:rsidRPr="00383A82">
        <w:rPr>
          <w:rFonts w:ascii="Liberation Serif" w:hAnsi="Liberation Serif"/>
          <w:sz w:val="36"/>
          <w:szCs w:val="36"/>
        </w:rPr>
        <w:t>«</w:t>
      </w:r>
      <w:r w:rsidRPr="008E4A8E">
        <w:rPr>
          <w:rFonts w:ascii="Liberation Serif" w:hAnsi="Liberation Serif"/>
          <w:sz w:val="28"/>
          <w:szCs w:val="28"/>
        </w:rPr>
        <w:t xml:space="preserve">Новое качество жизни </w:t>
      </w:r>
      <w:r w:rsidR="00847CE8" w:rsidRPr="008E4A8E">
        <w:rPr>
          <w:rFonts w:ascii="Liberation Serif" w:hAnsi="Liberation Serif"/>
          <w:sz w:val="28"/>
          <w:szCs w:val="28"/>
        </w:rPr>
        <w:t>жителей Невьянского</w:t>
      </w:r>
      <w:r w:rsidRPr="008E4A8E">
        <w:rPr>
          <w:rFonts w:ascii="Liberation Serif" w:hAnsi="Liberation Serif"/>
          <w:sz w:val="28"/>
          <w:szCs w:val="28"/>
        </w:rPr>
        <w:t xml:space="preserve"> городского округа до 202</w:t>
      </w:r>
      <w:r w:rsidR="00847CE8" w:rsidRPr="008E4A8E">
        <w:rPr>
          <w:rFonts w:ascii="Liberation Serif" w:hAnsi="Liberation Serif"/>
          <w:sz w:val="28"/>
          <w:szCs w:val="28"/>
        </w:rPr>
        <w:t>7</w:t>
      </w:r>
      <w:r w:rsidRPr="008E4A8E">
        <w:rPr>
          <w:rFonts w:ascii="Liberation Serif" w:hAnsi="Liberation Serif"/>
          <w:sz w:val="28"/>
          <w:szCs w:val="28"/>
        </w:rPr>
        <w:t xml:space="preserve"> года»</w:t>
      </w:r>
      <w:r w:rsidRPr="00383A82">
        <w:rPr>
          <w:rFonts w:ascii="Liberation Serif" w:hAnsi="Liberation Serif"/>
          <w:sz w:val="28"/>
          <w:szCs w:val="28"/>
        </w:rPr>
        <w:t xml:space="preserve"> (далее – Муниципальная программа) (прилагается).</w:t>
      </w:r>
    </w:p>
    <w:p w:rsidR="00BA2C3E" w:rsidRPr="00383A82" w:rsidRDefault="00BA2C3E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2.   Опубликовать настоящее постановление в газете «Звезда» </w:t>
      </w:r>
      <w:r w:rsidR="00500304">
        <w:rPr>
          <w:rFonts w:ascii="Liberation Serif" w:hAnsi="Liberation Serif"/>
          <w:sz w:val="28"/>
          <w:szCs w:val="28"/>
        </w:rPr>
        <w:br/>
      </w:r>
      <w:r w:rsidRPr="00383A82">
        <w:rPr>
          <w:rFonts w:ascii="Liberation Serif" w:hAnsi="Liberation Serif"/>
          <w:sz w:val="28"/>
          <w:szCs w:val="28"/>
        </w:rPr>
        <w:t>и разместить на официальном сайте администрации Невьянского городского округа в сети Интернет.</w:t>
      </w:r>
    </w:p>
    <w:p w:rsidR="00BA2C3E" w:rsidRPr="0060287E" w:rsidRDefault="00BA2C3E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60287E"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оставляю </w:t>
      </w:r>
      <w:r w:rsidR="00500304" w:rsidRPr="0060287E">
        <w:rPr>
          <w:rFonts w:ascii="Liberation Serif" w:hAnsi="Liberation Serif"/>
          <w:sz w:val="28"/>
          <w:szCs w:val="28"/>
        </w:rPr>
        <w:br/>
      </w:r>
      <w:r w:rsidRPr="0060287E">
        <w:rPr>
          <w:rFonts w:ascii="Liberation Serif" w:hAnsi="Liberation Serif"/>
          <w:sz w:val="28"/>
          <w:szCs w:val="28"/>
        </w:rPr>
        <w:t>за собой.</w:t>
      </w:r>
    </w:p>
    <w:p w:rsidR="00BA2C3E" w:rsidRPr="00383A82" w:rsidRDefault="00BA2C3E" w:rsidP="002D3572">
      <w:pPr>
        <w:spacing w:after="0" w:line="240" w:lineRule="auto"/>
        <w:ind w:firstLine="1080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60287E" w:rsidRDefault="00BA2C3E" w:rsidP="002D357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0287E"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                         Е.Т. </w:t>
      </w:r>
      <w:proofErr w:type="spellStart"/>
      <w:r w:rsidRPr="0060287E">
        <w:rPr>
          <w:rFonts w:ascii="Liberation Serif" w:hAnsi="Liberation Serif"/>
          <w:sz w:val="28"/>
          <w:szCs w:val="28"/>
        </w:rPr>
        <w:t>Каюмов</w:t>
      </w:r>
      <w:proofErr w:type="spellEnd"/>
    </w:p>
    <w:p w:rsidR="00BA2C3E" w:rsidRDefault="00BA2C3E" w:rsidP="002D3572">
      <w:pPr>
        <w:rPr>
          <w:rFonts w:ascii="Liberation Serif" w:hAnsi="Liberation Serif"/>
        </w:rPr>
      </w:pPr>
    </w:p>
    <w:p w:rsidR="001E1156" w:rsidRPr="001E1156" w:rsidRDefault="001E1156" w:rsidP="001E1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156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1E1156" w:rsidRPr="001E1156" w:rsidRDefault="001E1156" w:rsidP="001E1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15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E1156" w:rsidRPr="001E1156" w:rsidRDefault="001E1156" w:rsidP="001E1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156">
        <w:rPr>
          <w:rFonts w:ascii="Times New Roman" w:hAnsi="Times New Roman"/>
          <w:b/>
          <w:sz w:val="28"/>
          <w:szCs w:val="28"/>
        </w:rPr>
        <w:t xml:space="preserve"> «</w:t>
      </w:r>
      <w:r w:rsidRPr="008E4A8E">
        <w:rPr>
          <w:rFonts w:ascii="Times New Roman" w:hAnsi="Times New Roman"/>
          <w:b/>
          <w:sz w:val="28"/>
          <w:szCs w:val="28"/>
        </w:rPr>
        <w:t xml:space="preserve">Новое качество жизни жителей Невьянского городского округа </w:t>
      </w:r>
      <w:r w:rsidRPr="008E4A8E">
        <w:rPr>
          <w:rFonts w:ascii="Times New Roman" w:hAnsi="Times New Roman"/>
          <w:b/>
          <w:sz w:val="28"/>
          <w:szCs w:val="28"/>
        </w:rPr>
        <w:br/>
        <w:t>до 2027 года»</w:t>
      </w:r>
    </w:p>
    <w:p w:rsidR="001E1156" w:rsidRPr="001E1156" w:rsidRDefault="001E1156" w:rsidP="002D3572">
      <w:pPr>
        <w:rPr>
          <w:rFonts w:ascii="Liberation Serif" w:hAnsi="Liberation Serif"/>
          <w:sz w:val="10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230"/>
      </w:tblGrid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0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230" w:type="dxa"/>
          </w:tcPr>
          <w:p w:rsidR="001E1156" w:rsidRPr="008E4A8E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4A8E">
              <w:rPr>
                <w:rFonts w:ascii="Liberation Serif" w:hAnsi="Liberation Serif"/>
                <w:color w:val="000000"/>
                <w:sz w:val="28"/>
                <w:szCs w:val="28"/>
              </w:rPr>
              <w:t>2020-2027 годы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230" w:type="dxa"/>
          </w:tcPr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Цель 1. Создание информационно-коммуникационной инфраструктуры, обеспечивающей предоставление администрацией Невьянского городского округа муниципальных услуг в электронном виде, а также обеспечение эффективного управления информационными ресурсами администрации Невьянского городского округа.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1.1. Создание программно-технологической инфраструктуры для предоставления муниципальных услуг в электронном виде. 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Задача 1.2. Совершенствование информационно-технической и информационно-коммуникационной инфраструктур администрации Невьянского городского округа и повышение квалификации муниципальных служащих в области использования информационных технологий.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Цель 2. Обеспечение эффективного управления информационными ресурсами администрации Невьянского городского округа.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2.1. Развитие средств массовой информации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на территории НГО.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 3. Увеличение продолжительности активной жизни населения за счет формирования здорового образа жизни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и профилактики заболеваний.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3.1.  Формирование здорового образа жизни населения Невьянского городского округа, совершенствование методов профилактики заболеваний,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в том числе снижение распространенности наиболее значимых факторов риска.</w:t>
            </w:r>
          </w:p>
          <w:p w:rsidR="00500304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 4. Формирование у населения внутренней потребности в толерантном поведении к людям других национальностей и религиозных конфессий на основе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ценностей многонационального российского общества, культурного самосознания, </w:t>
            </w:r>
            <w:r w:rsidR="00500304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принципов соблюдения прав </w:t>
            </w:r>
            <w:r w:rsidR="00500304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 xml:space="preserve">и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свобод человека.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4.1. Пропаганда толерантного поведения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к людям других национальностей и религиозных конфессий.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Задача 4.2. Недопущение наличия свастики и иных элементов экстремистской направленности на объектах городской инфраструктуры.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 5. Противодействие терроризму и экстремизму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 xml:space="preserve">и защита жизни граждан, проживающих на территории Невьянского городского округа от террористических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 xml:space="preserve">и экстремистских актов.                           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5.1. Содействие правоохранительным органам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в выявлении правонарушений и преступлений данной категории, а также ликвидации их последствий.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5.2. Информирование населения муниципального образования по вопросам противодействия терроризму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и экстремизму.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Цель 6. Обеспечение защиты прав, свобод и законных интересов граждан.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6.1. Повышение эффективности взаимодействия субъектов системы профилактики, направленного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на устранение причин и условий совершения правонарушений.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Цель 7. Создание необходимых условий для обеспечения безопасности дорожного движения на территории Невьянского городского округа.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Задача 7.1. Создание комплексной системы профилактики дорожно-транспортных происшествий,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движения.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Перечень подпрограмм муниципальной программы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(при их наличии)</w:t>
            </w:r>
          </w:p>
        </w:tc>
        <w:tc>
          <w:tcPr>
            <w:tcW w:w="7230" w:type="dxa"/>
          </w:tcPr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1. "Информационное общество Невьянского городского округа".</w:t>
            </w:r>
          </w:p>
          <w:p w:rsidR="001E1156" w:rsidRPr="001E1156" w:rsidRDefault="001E1156" w:rsidP="001E1156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2. "Профилактика заболеваний и формирование здорового образа жизни".</w:t>
            </w:r>
          </w:p>
          <w:p w:rsidR="001E1156" w:rsidRPr="001E1156" w:rsidRDefault="001E1156" w:rsidP="001E1156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3. "Профилактика терроризма и экстремизма в Невьянском городском округе".</w:t>
            </w:r>
          </w:p>
          <w:p w:rsidR="001E1156" w:rsidRPr="001E1156" w:rsidRDefault="001E1156" w:rsidP="001E1156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4. "Профилактика правонарушений в Невьянском городском округе".</w:t>
            </w:r>
          </w:p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5. "Безопасность дорожного движения в Невьянском городском округе на </w:t>
            </w:r>
            <w:r w:rsidRPr="008E4A8E">
              <w:rPr>
                <w:rFonts w:ascii="Times New Roman" w:hAnsi="Times New Roman"/>
                <w:sz w:val="28"/>
                <w:szCs w:val="28"/>
              </w:rPr>
              <w:t>2020-2027</w:t>
            </w:r>
            <w:r w:rsidRPr="00602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t>годы".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7230" w:type="dxa"/>
          </w:tcPr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1. Обеспеченность муниципальных служащих средствами вычислительной техники.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2. Доля персональных компьютеров, подключенных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к единой компьютерной сети.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3. Доля рабочих мест, подключенных к системе электронного документооборота.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4. Количество выпущенных страниц формата А4.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5. Количество выпускаемых видеороликов в год.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6. Увеличение числа лиц, обученных основам здорового образа жизни и укрепления здоровья.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7. Число лиц, принявших участие в массовых профилактических мероприятиях, направленных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укрепление здоровья.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8. Доля ВИЧ  инфицированных, состоящих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диспансерном учете от числа выявленных.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9. Уровень информированности населения по вопросам ВИЧ-инфекции, не менее.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10. Охват </w:t>
            </w:r>
            <w:proofErr w:type="spellStart"/>
            <w:r w:rsidRPr="001E1156">
              <w:rPr>
                <w:rFonts w:ascii="Times New Roman" w:hAnsi="Times New Roman"/>
                <w:sz w:val="28"/>
                <w:szCs w:val="28"/>
              </w:rPr>
              <w:t>скрининговыми</w:t>
            </w:r>
            <w:proofErr w:type="spellEnd"/>
            <w:r w:rsidRPr="001E1156">
              <w:rPr>
                <w:rFonts w:ascii="Times New Roman" w:hAnsi="Times New Roman"/>
                <w:sz w:val="28"/>
                <w:szCs w:val="28"/>
              </w:rPr>
              <w:t xml:space="preserve"> обследованиями населения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ВИЧ-инфекцию, не менее.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11. Охват населения профилактическими осмотрами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туберкулез, в том числе среди групп риска.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12. Снижение общей заболеваемости наркоманией.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13. Охват иммунизацией населения против гепатита 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14. Охват иммунизацией населения против клещевого энцефалита.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15. Увеличение числа лиц среди детей и молодежи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с которыми проведена воспитательная работа, направленная на устранение причин и условий, способствующих совершению действий экстремистского характера.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16. Снижение наличия элементов экстремистской направленности на объектах городской инфраструктуры.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17. Уменьшение количества  выявленных фактов экстремистских и террористических проявлений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территории Невьянского городского округа.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18. Уменьшение степени доступности изданий, запрещенных для чтения как экстремистские, находящих в незаконном обороте, а также степень доступности к сайтам экстремистского содержания, учеников и сотрудников школы.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19. Уменьшение доли лиц, вынашивающих намерения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о совершении экстремистской деятельности в общем числе населения Невьянского городского округа.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20. Увеличение числа лиц, обученных по вопросам противодействия терроризму и экстремизму.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lastRenderedPageBreak/>
              <w:t>21. Количество общего числа зарегистрированных преступлений.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22. Количество преступлений, совершенных несовершеннолетними.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23. Удельный вес тяжких и особо тяжких преступлений.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24. Количество дорожно-транспортных происшествий,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в которых пострадали и (или) погибли люди.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25. Число лиц, погибших в дорожно-транспортных происшествиях.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26.  Число детей, погибших в дорожно-транспортных происшествиях.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27. Социальный риск (число лиц, погибших в дорожно-транспортных происшествиях, на 100 тыс. населения).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28. Транспортный риск (число лиц, погибших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в дорожно-транспортных происшествиях, на 10 тыс. транспортных средств).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муниципальной программы по годам реализации</w:t>
            </w:r>
          </w:p>
        </w:tc>
        <w:tc>
          <w:tcPr>
            <w:tcW w:w="7230" w:type="dxa"/>
          </w:tcPr>
          <w:p w:rsidR="008E4A8E" w:rsidRPr="008E4A8E" w:rsidRDefault="008E4A8E" w:rsidP="008E4A8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E4A8E">
              <w:rPr>
                <w:rFonts w:ascii="Liberation Serif" w:hAnsi="Liberation Serif"/>
                <w:sz w:val="28"/>
                <w:szCs w:val="28"/>
                <w:highlight w:val="yellow"/>
              </w:rPr>
              <w:t>Всего:</w:t>
            </w:r>
          </w:p>
          <w:p w:rsidR="008E4A8E" w:rsidRPr="008E4A8E" w:rsidRDefault="008E4A8E" w:rsidP="008E4A8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E4A8E">
              <w:rPr>
                <w:rFonts w:ascii="Liberation Serif" w:hAnsi="Liberation Serif"/>
                <w:sz w:val="28"/>
                <w:szCs w:val="28"/>
                <w:highlight w:val="yellow"/>
              </w:rPr>
              <w:t>32 371,16 тыс. рублей</w:t>
            </w:r>
          </w:p>
          <w:p w:rsidR="008E4A8E" w:rsidRPr="008E4A8E" w:rsidRDefault="008E4A8E" w:rsidP="008E4A8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E4A8E">
              <w:rPr>
                <w:rFonts w:ascii="Liberation Serif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8E4A8E" w:rsidRPr="008E4A8E" w:rsidRDefault="008E4A8E" w:rsidP="008E4A8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E4A8E">
              <w:rPr>
                <w:rFonts w:ascii="Liberation Serif" w:hAnsi="Liberation Serif"/>
                <w:sz w:val="28"/>
                <w:szCs w:val="28"/>
                <w:highlight w:val="yellow"/>
              </w:rPr>
              <w:t>2020 год – 5 203,84 тыс. рублей,</w:t>
            </w:r>
          </w:p>
          <w:p w:rsidR="008E4A8E" w:rsidRPr="008E4A8E" w:rsidRDefault="008E4A8E" w:rsidP="008E4A8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E4A8E">
              <w:rPr>
                <w:rFonts w:ascii="Liberation Serif" w:hAnsi="Liberation Serif"/>
                <w:sz w:val="28"/>
                <w:szCs w:val="28"/>
                <w:highlight w:val="yellow"/>
              </w:rPr>
              <w:t>2021 год – 6 476,46 тыс. рублей,</w:t>
            </w:r>
          </w:p>
          <w:p w:rsidR="008E4A8E" w:rsidRPr="008E4A8E" w:rsidRDefault="008E4A8E" w:rsidP="008E4A8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E4A8E">
              <w:rPr>
                <w:rFonts w:ascii="Liberation Serif" w:hAnsi="Liberation Serif"/>
                <w:sz w:val="28"/>
                <w:szCs w:val="28"/>
                <w:highlight w:val="yellow"/>
              </w:rPr>
              <w:t>2022 год – 8 864,16 тыс. рублей,</w:t>
            </w:r>
          </w:p>
          <w:p w:rsidR="008E4A8E" w:rsidRPr="008E4A8E" w:rsidRDefault="008E4A8E" w:rsidP="008E4A8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E4A8E">
              <w:rPr>
                <w:rFonts w:ascii="Liberation Serif" w:hAnsi="Liberation Serif"/>
                <w:sz w:val="28"/>
                <w:szCs w:val="28"/>
                <w:highlight w:val="yellow"/>
              </w:rPr>
              <w:t>2023 год – 5 726,34 тыс. рублей,</w:t>
            </w:r>
          </w:p>
          <w:p w:rsidR="008E4A8E" w:rsidRPr="008E4A8E" w:rsidRDefault="008E4A8E" w:rsidP="008E4A8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E4A8E">
              <w:rPr>
                <w:rFonts w:ascii="Liberation Serif" w:hAnsi="Liberation Serif"/>
                <w:sz w:val="28"/>
                <w:szCs w:val="28"/>
                <w:highlight w:val="yellow"/>
              </w:rPr>
              <w:t>2024 год – 6 100,36 тыс. рублей,</w:t>
            </w:r>
          </w:p>
          <w:p w:rsidR="008E4A8E" w:rsidRPr="008E4A8E" w:rsidRDefault="008E4A8E" w:rsidP="008E4A8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E4A8E">
              <w:rPr>
                <w:rFonts w:ascii="Liberation Serif" w:hAnsi="Liberation Serif"/>
                <w:sz w:val="28"/>
                <w:szCs w:val="28"/>
                <w:highlight w:val="yellow"/>
              </w:rPr>
              <w:t>2025 год – 0,00 тыс. рублей,</w:t>
            </w:r>
          </w:p>
          <w:p w:rsidR="008E4A8E" w:rsidRPr="008E4A8E" w:rsidRDefault="008E4A8E" w:rsidP="008E4A8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E4A8E">
              <w:rPr>
                <w:rFonts w:ascii="Liberation Serif" w:hAnsi="Liberation Serif"/>
                <w:sz w:val="28"/>
                <w:szCs w:val="28"/>
                <w:highlight w:val="yellow"/>
              </w:rPr>
              <w:t>2026 год – 0,00 тыс. рублей,</w:t>
            </w:r>
          </w:p>
          <w:p w:rsidR="008E4A8E" w:rsidRPr="008E4A8E" w:rsidRDefault="008E4A8E" w:rsidP="008E4A8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E4A8E">
              <w:rPr>
                <w:rFonts w:ascii="Liberation Serif" w:hAnsi="Liberation Serif"/>
                <w:sz w:val="28"/>
                <w:szCs w:val="28"/>
                <w:highlight w:val="yellow"/>
              </w:rPr>
              <w:t>2027 год – 0,00 тыс. рублей.</w:t>
            </w:r>
          </w:p>
          <w:p w:rsidR="008E4A8E" w:rsidRPr="008E4A8E" w:rsidRDefault="008E4A8E" w:rsidP="008E4A8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E4A8E">
              <w:rPr>
                <w:rFonts w:ascii="Liberation Serif" w:hAnsi="Liberation Serif"/>
                <w:sz w:val="28"/>
                <w:szCs w:val="28"/>
                <w:highlight w:val="yellow"/>
              </w:rPr>
              <w:t>из них:</w:t>
            </w:r>
          </w:p>
          <w:p w:rsidR="008E4A8E" w:rsidRPr="008E4A8E" w:rsidRDefault="008E4A8E" w:rsidP="008E4A8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E4A8E">
              <w:rPr>
                <w:rFonts w:ascii="Liberation Serif" w:hAnsi="Liberation Serif"/>
                <w:sz w:val="28"/>
                <w:szCs w:val="28"/>
                <w:highlight w:val="yellow"/>
              </w:rPr>
              <w:t>местный бюджет</w:t>
            </w:r>
          </w:p>
          <w:p w:rsidR="008E4A8E" w:rsidRPr="008E4A8E" w:rsidRDefault="008E4A8E" w:rsidP="008E4A8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E4A8E">
              <w:rPr>
                <w:rFonts w:ascii="Liberation Serif" w:hAnsi="Liberation Serif"/>
                <w:sz w:val="28"/>
                <w:szCs w:val="28"/>
                <w:highlight w:val="yellow"/>
              </w:rPr>
              <w:t>32 371,16 тыс. рублей</w:t>
            </w:r>
          </w:p>
          <w:p w:rsidR="008E4A8E" w:rsidRPr="008E4A8E" w:rsidRDefault="008E4A8E" w:rsidP="008E4A8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E4A8E">
              <w:rPr>
                <w:rFonts w:ascii="Liberation Serif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8E4A8E" w:rsidRPr="008E4A8E" w:rsidRDefault="008E4A8E" w:rsidP="008E4A8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E4A8E">
              <w:rPr>
                <w:rFonts w:ascii="Liberation Serif" w:hAnsi="Liberation Serif"/>
                <w:sz w:val="28"/>
                <w:szCs w:val="28"/>
                <w:highlight w:val="yellow"/>
              </w:rPr>
              <w:t>2020 год – 5 203,84 тыс. рублей,</w:t>
            </w:r>
          </w:p>
          <w:p w:rsidR="008E4A8E" w:rsidRPr="008E4A8E" w:rsidRDefault="008E4A8E" w:rsidP="008E4A8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E4A8E">
              <w:rPr>
                <w:rFonts w:ascii="Liberation Serif" w:hAnsi="Liberation Serif"/>
                <w:sz w:val="28"/>
                <w:szCs w:val="28"/>
                <w:highlight w:val="yellow"/>
              </w:rPr>
              <w:t>2021 год – 6 476,46 тыс. рублей,</w:t>
            </w:r>
          </w:p>
          <w:p w:rsidR="008E4A8E" w:rsidRPr="008E4A8E" w:rsidRDefault="008E4A8E" w:rsidP="008E4A8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E4A8E">
              <w:rPr>
                <w:rFonts w:ascii="Liberation Serif" w:hAnsi="Liberation Serif"/>
                <w:sz w:val="28"/>
                <w:szCs w:val="28"/>
                <w:highlight w:val="yellow"/>
              </w:rPr>
              <w:t>2022 год – 8 864,16 тыс. рублей,</w:t>
            </w:r>
          </w:p>
          <w:p w:rsidR="008E4A8E" w:rsidRPr="008E4A8E" w:rsidRDefault="008E4A8E" w:rsidP="008E4A8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E4A8E">
              <w:rPr>
                <w:rFonts w:ascii="Liberation Serif" w:hAnsi="Liberation Serif"/>
                <w:sz w:val="28"/>
                <w:szCs w:val="28"/>
                <w:highlight w:val="yellow"/>
              </w:rPr>
              <w:t>2023 год – 5 726,34 тыс. рублей,</w:t>
            </w:r>
          </w:p>
          <w:p w:rsidR="008E4A8E" w:rsidRPr="008E4A8E" w:rsidRDefault="008E4A8E" w:rsidP="008E4A8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E4A8E">
              <w:rPr>
                <w:rFonts w:ascii="Liberation Serif" w:hAnsi="Liberation Serif"/>
                <w:sz w:val="28"/>
                <w:szCs w:val="28"/>
                <w:highlight w:val="yellow"/>
              </w:rPr>
              <w:t>2024 год – 6 100,36 тыс. рублей,</w:t>
            </w:r>
          </w:p>
          <w:p w:rsidR="008E4A8E" w:rsidRPr="008E4A8E" w:rsidRDefault="008E4A8E" w:rsidP="008E4A8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E4A8E">
              <w:rPr>
                <w:rFonts w:ascii="Liberation Serif" w:hAnsi="Liberation Serif"/>
                <w:sz w:val="28"/>
                <w:szCs w:val="28"/>
                <w:highlight w:val="yellow"/>
              </w:rPr>
              <w:t>2025 год – 0,00 тыс. рублей,</w:t>
            </w:r>
          </w:p>
          <w:p w:rsidR="008E4A8E" w:rsidRPr="008E4A8E" w:rsidRDefault="008E4A8E" w:rsidP="008E4A8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E4A8E">
              <w:rPr>
                <w:rFonts w:ascii="Liberation Serif" w:hAnsi="Liberation Serif"/>
                <w:sz w:val="28"/>
                <w:szCs w:val="28"/>
                <w:highlight w:val="yellow"/>
              </w:rPr>
              <w:t>2026 год – 0,00 тыс. рублей,</w:t>
            </w:r>
            <w:bookmarkStart w:id="0" w:name="_GoBack"/>
            <w:bookmarkEnd w:id="0"/>
          </w:p>
          <w:p w:rsidR="001E1156" w:rsidRPr="001E1156" w:rsidRDefault="008E4A8E" w:rsidP="008E4A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4A8E">
              <w:rPr>
                <w:rFonts w:ascii="Liberation Serif" w:hAnsi="Liberation Serif"/>
                <w:sz w:val="28"/>
                <w:szCs w:val="28"/>
                <w:highlight w:val="yellow"/>
              </w:rPr>
              <w:t>2027 год – 0,00 тыс. рублей.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Адрес размещения муниципальной программы в информационно-телекоммуникац</w:t>
            </w:r>
            <w:r w:rsidRPr="001E1156">
              <w:rPr>
                <w:rFonts w:ascii="Times New Roman" w:hAnsi="Times New Roman"/>
                <w:sz w:val="28"/>
                <w:szCs w:val="28"/>
              </w:rPr>
              <w:lastRenderedPageBreak/>
              <w:t>ионной сети Интернет</w:t>
            </w:r>
          </w:p>
        </w:tc>
        <w:tc>
          <w:tcPr>
            <w:tcW w:w="7230" w:type="dxa"/>
          </w:tcPr>
          <w:p w:rsidR="001E1156" w:rsidRPr="001E1156" w:rsidRDefault="00F35FE8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1E1156" w:rsidRPr="003C57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http://nevyansk66.ru/</w:t>
              </w:r>
            </w:hyperlink>
            <w:r w:rsidR="001E1156" w:rsidRPr="001E1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C57A5" w:rsidRDefault="003C57A5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C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 xml:space="preserve">Раздел 1. Характеристика проблемы, на решение которой направлена Программа </w:t>
      </w:r>
    </w:p>
    <w:p w:rsidR="00E303E1" w:rsidRPr="00E303E1" w:rsidRDefault="00E303E1" w:rsidP="00C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Настоящая муниципальная программа (далее – Программа) разработана </w:t>
      </w:r>
      <w:r w:rsidRPr="00E303E1">
        <w:rPr>
          <w:rFonts w:ascii="Liberation Serif" w:hAnsi="Liberation Serif"/>
          <w:sz w:val="28"/>
          <w:szCs w:val="28"/>
        </w:rPr>
        <w:br/>
        <w:t>в соответствии с основными стратегическими документами, определяющими политику в области повышения качества жизни населения Невьянского городского округа:</w:t>
      </w:r>
    </w:p>
    <w:p w:rsidR="00E303E1" w:rsidRPr="00E303E1" w:rsidRDefault="00E303E1" w:rsidP="00E303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Указами Президента Российской Федерации от 07 мая 2012 года;</w:t>
      </w:r>
    </w:p>
    <w:p w:rsidR="008D370B" w:rsidRDefault="0060287E" w:rsidP="008D3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60287E">
        <w:rPr>
          <w:rFonts w:ascii="Liberation Serif" w:hAnsi="Liberation Serif"/>
          <w:sz w:val="28"/>
          <w:szCs w:val="28"/>
        </w:rPr>
        <w:t>2</w:t>
      </w:r>
      <w:r w:rsidR="00E303E1" w:rsidRPr="00E303E1">
        <w:rPr>
          <w:rFonts w:ascii="Liberation Serif" w:hAnsi="Liberation Serif"/>
          <w:sz w:val="28"/>
          <w:szCs w:val="28"/>
        </w:rPr>
        <w:t xml:space="preserve">) Концепцией повышения качества жизни населения Свердловской области на период до 2030 года – «Новое качество жизни уральцев», одобренной Указом Губернатора Свердловской области от 29.01.2014 </w:t>
      </w:r>
      <w:r w:rsidR="00C66DE8">
        <w:rPr>
          <w:rFonts w:ascii="Liberation Serif" w:hAnsi="Liberation Serif"/>
          <w:sz w:val="28"/>
          <w:szCs w:val="28"/>
        </w:rPr>
        <w:br/>
      </w:r>
      <w:r w:rsidR="00E303E1" w:rsidRPr="00E303E1">
        <w:rPr>
          <w:rFonts w:ascii="Liberation Serif" w:hAnsi="Liberation Serif"/>
          <w:sz w:val="28"/>
          <w:szCs w:val="28"/>
        </w:rPr>
        <w:t>№ 45-УГ «О концепции повышения качества жизни населения Свердловской области на период до 2030 года – «Новое качество жизни уральцев»;</w:t>
      </w:r>
    </w:p>
    <w:p w:rsidR="008D370B" w:rsidRPr="008D370B" w:rsidRDefault="008D370B" w:rsidP="008D3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8E4A8E">
        <w:rPr>
          <w:rFonts w:ascii="Liberation Serif" w:hAnsi="Liberation Serif"/>
          <w:sz w:val="28"/>
          <w:szCs w:val="28"/>
        </w:rPr>
        <w:t>3) Стратегией социально-экономического развития Невьянского городского округа на период до 2035 года, утвержденной решением Думы Невьянского городского округа от 28.11.2018 № 114.</w:t>
      </w:r>
    </w:p>
    <w:p w:rsidR="00E303E1" w:rsidRPr="00E303E1" w:rsidRDefault="00E303E1" w:rsidP="008D3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Задача повышения качества жизни населения носит комплексный, межведомственный характер и не может быть решена в пределах одного года, поэтому необходимо использовать программно-целевой метод достижения поставленных задач.</w:t>
      </w:r>
    </w:p>
    <w:p w:rsidR="00E303E1" w:rsidRPr="00E303E1" w:rsidRDefault="00E303E1" w:rsidP="00C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Программно-целевой подход к повышению качества жизни населения предполагает учет полноты и качества услуг, предоставляемых гражданам региональными и муниципальными службами, выбор индикаторов качества жизни, зависящих от непосредственной деятельности органов государственной власти и муниципального управления, направленной </w:t>
      </w:r>
      <w:r w:rsidR="00C66DE8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на удовлетворение жизненных потребностей населения, оценку эффективности «обратной связи» общества и государства.</w:t>
      </w:r>
    </w:p>
    <w:p w:rsidR="00E303E1" w:rsidRPr="00E303E1" w:rsidRDefault="00E303E1" w:rsidP="00C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Применение программно-целевого метода позволит обеспечить комплексное урегулирование наиболее острых и проблемных вопросов </w:t>
      </w:r>
      <w:r w:rsidR="00C66DE8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и системное развитие Невьянского городского округа в направлении повышения качества жизни населения на основе: 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 xml:space="preserve">определения целей, задач, состава и структуры мероприятий, запланированных результатов; 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>координации усилий и концентрации ресурсов по реализации мероприятий, соответствующих приоритетным целям и задачам в данной сфере;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>адресности и последовательности исполнения взаимоувязанных проектов по срокам их реализации;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>повышения эффективности государственного и муниципального управления в части обеспечения «нового качества жизни» населения;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 xml:space="preserve">повышения результативности использования материальных </w:t>
      </w:r>
      <w:r>
        <w:rPr>
          <w:rFonts w:ascii="Liberation Serif" w:hAnsi="Liberation Serif"/>
          <w:sz w:val="28"/>
          <w:szCs w:val="28"/>
        </w:rPr>
        <w:br/>
      </w:r>
      <w:r w:rsidR="00E303E1" w:rsidRPr="00E303E1">
        <w:rPr>
          <w:rFonts w:ascii="Liberation Serif" w:hAnsi="Liberation Serif"/>
          <w:sz w:val="28"/>
          <w:szCs w:val="28"/>
        </w:rPr>
        <w:t>и финансовых ресурсов.</w:t>
      </w:r>
    </w:p>
    <w:p w:rsidR="00E303E1" w:rsidRPr="00E303E1" w:rsidRDefault="00E303E1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Качество жизни – это интегральная категория, отражающая степень </w:t>
      </w:r>
      <w:r w:rsidRPr="00E303E1">
        <w:rPr>
          <w:rFonts w:ascii="Liberation Serif" w:hAnsi="Liberation Serif"/>
          <w:sz w:val="28"/>
          <w:szCs w:val="28"/>
        </w:rPr>
        <w:lastRenderedPageBreak/>
        <w:t>развития и полноту удовлетворения материальных, культурных и духовных потребностей человека.</w:t>
      </w:r>
    </w:p>
    <w:p w:rsidR="00E303E1" w:rsidRPr="00E303E1" w:rsidRDefault="00E303E1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Новое качество жизни – это интегральная категория, основанная </w:t>
      </w:r>
      <w:r w:rsidR="00D95B3B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на учете человека не только как производителя и потребителя различных товаров и услуг, но и как целостной личности, созидающей свою жизнь </w:t>
      </w:r>
      <w:r w:rsidR="00AC5355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и жизнь своей семьи, всего общества и страны в целом. </w:t>
      </w:r>
    </w:p>
    <w:p w:rsidR="00E303E1" w:rsidRPr="00E303E1" w:rsidRDefault="00E303E1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В этой связи в понятии «новое качество жизни» необходимо дополнительно учитывать степень удовлетворения потребностей в творчестве, развитии и реализации человеком своих способностей.</w:t>
      </w:r>
    </w:p>
    <w:p w:rsidR="00E303E1" w:rsidRPr="00E303E1" w:rsidRDefault="00E303E1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Таким образом, реализация Программы определяется высокой экономической и социальной значимостью поставленных задач </w:t>
      </w:r>
      <w:r w:rsidR="00AC5355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и невозможностью их комплексного решения без применения программно-целевого метода.</w:t>
      </w:r>
    </w:p>
    <w:p w:rsidR="00E303E1" w:rsidRPr="00E303E1" w:rsidRDefault="00E303E1" w:rsidP="00AC5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Основными приоритетными направлениями повышения качества жизни населения Невьянского городского округа являются: развитие гражданского общества, повышение качества человеческого капитала, повышение уровня жизни населения городского округа, обеспечение безопасности жизнедеятельности населения, создание условий для развития экономического потенциала муниципального образования и снижения диспропорций развития.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Подпрограмма 1. «Информационное общество Невьянского городского округа» муниципальной программы «</w:t>
      </w:r>
      <w:r w:rsidRPr="008E4A8E">
        <w:rPr>
          <w:rFonts w:ascii="Liberation Serif" w:hAnsi="Liberation Serif"/>
          <w:b/>
          <w:sz w:val="28"/>
          <w:szCs w:val="28"/>
        </w:rPr>
        <w:t>Новое качество жизни жителей Невьянского городского округа на период 2020-2027 годов»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AC535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Целью формирования и развития информационного общества </w:t>
      </w:r>
      <w:r w:rsidR="00AC5355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и телекоммуникационных технологий.</w:t>
      </w:r>
    </w:p>
    <w:p w:rsidR="00E303E1" w:rsidRPr="00E303E1" w:rsidRDefault="00E303E1" w:rsidP="00E303E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E303E1" w:rsidRPr="00E303E1" w:rsidRDefault="00E303E1" w:rsidP="00E303E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1)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E303E1" w:rsidRPr="00E303E1" w:rsidRDefault="00E303E1" w:rsidP="00E303E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2) развитие экономики Российской Федерации на основе использования информационных и телекоммуникационных технологий;</w:t>
      </w:r>
    </w:p>
    <w:p w:rsidR="00E303E1" w:rsidRPr="00E303E1" w:rsidRDefault="00E303E1" w:rsidP="00E303E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3) повышение эффективности государственного управления и местного самоуправления, взаимодействия гражданского общества и бизнеса </w:t>
      </w:r>
      <w:r w:rsidR="00B0795A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с органами государственной власти, повышение качества и оперативности предоставления государственных услуг.</w:t>
      </w:r>
    </w:p>
    <w:p w:rsidR="00E303E1" w:rsidRPr="00E303E1" w:rsidRDefault="00E303E1" w:rsidP="00E303E1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 xml:space="preserve">Подпрограмма 2. «Профилактика заболеваний и формирование </w:t>
      </w:r>
      <w:r w:rsidRPr="00E303E1">
        <w:rPr>
          <w:rFonts w:ascii="Liberation Serif" w:hAnsi="Liberation Serif"/>
          <w:b/>
          <w:sz w:val="28"/>
          <w:szCs w:val="28"/>
        </w:rPr>
        <w:lastRenderedPageBreak/>
        <w:t>здорового образа жизни» муниципальной программы «</w:t>
      </w:r>
      <w:r w:rsidRPr="008E4A8E">
        <w:rPr>
          <w:rFonts w:ascii="Liberation Serif" w:hAnsi="Liberation Serif"/>
          <w:b/>
          <w:sz w:val="28"/>
          <w:szCs w:val="28"/>
        </w:rPr>
        <w:t>Новое качество жизни жителей Невьянского городского округа на период 2020-2027 годов»</w:t>
      </w:r>
    </w:p>
    <w:p w:rsidR="00B0795A" w:rsidRPr="00E303E1" w:rsidRDefault="00B0795A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В настоящее время в Невьянском городском округе, как и в области, Российской Федерации в целом, сохраняется напряженная эпидемиологическая ситуация, связанная с резким ростом числа заболеваний социального характера: туберкулез, инфекционные заболевания, наркомания. </w:t>
      </w: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Структура населения остается регрессивной и характеризуется низким удельным весом детского населения, высокой долей лиц пенсионного возраста. Показатель смертности в трудоспособном возрасте</w:t>
      </w:r>
      <w:r w:rsidR="007F5627">
        <w:rPr>
          <w:rFonts w:ascii="Liberation Serif" w:hAnsi="Liberation Serif"/>
          <w:sz w:val="28"/>
          <w:szCs w:val="28"/>
        </w:rPr>
        <w:t xml:space="preserve"> </w:t>
      </w:r>
      <w:r w:rsidR="007F5627" w:rsidRPr="008E4A8E">
        <w:rPr>
          <w:rFonts w:ascii="Liberation Serif" w:hAnsi="Liberation Serif"/>
          <w:sz w:val="28"/>
          <w:szCs w:val="28"/>
        </w:rPr>
        <w:t>в</w:t>
      </w:r>
      <w:r w:rsidRPr="008E4A8E">
        <w:rPr>
          <w:rFonts w:ascii="Liberation Serif" w:hAnsi="Liberation Serif"/>
          <w:sz w:val="28"/>
          <w:szCs w:val="28"/>
        </w:rPr>
        <w:t xml:space="preserve"> </w:t>
      </w:r>
      <w:r w:rsidR="00AF0F54" w:rsidRPr="008E4A8E">
        <w:rPr>
          <w:rFonts w:ascii="Liberation Serif" w:hAnsi="Liberation Serif"/>
          <w:sz w:val="28"/>
          <w:szCs w:val="28"/>
        </w:rPr>
        <w:t>2021 году составил 12,8 на 1000 трудоспособного населения.</w:t>
      </w: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В структуре инфекционных заболеваний весомое место занимают социально значимые инфекции, управляемые средствами вакцинопрофилактики: вирусный гепатит В. </w:t>
      </w: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Вакцинопрофилактика являет</w:t>
      </w:r>
      <w:r w:rsidR="00B10A30">
        <w:rPr>
          <w:rFonts w:ascii="Liberation Serif" w:hAnsi="Liberation Serif"/>
          <w:sz w:val="28"/>
          <w:szCs w:val="28"/>
        </w:rPr>
        <w:t xml:space="preserve">ся актуальной проблемой и от ее </w:t>
      </w:r>
      <w:r w:rsidRPr="00E303E1">
        <w:rPr>
          <w:rFonts w:ascii="Liberation Serif" w:hAnsi="Liberation Serif"/>
          <w:sz w:val="28"/>
          <w:szCs w:val="28"/>
        </w:rPr>
        <w:t xml:space="preserve">реализации зависит уровень инфекционной заболеваемости. </w:t>
      </w: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Стабильно высокой, с тенденцией к росту, остается в районе заболеваемость туберкулезом органов дыхания, растет и показатель смертности от туберкулеза. Ситуация осложняется развивающейся быстрыми темпами эпидемией ВИЧ-инфекции. В области и в Невьянском городском округе постоянно увеличивается кумулятивное число больных ВИЧ-инфекцией, среди которых постоянно растет число больных </w:t>
      </w:r>
      <w:r w:rsidRPr="00E303E1">
        <w:rPr>
          <w:rFonts w:ascii="Liberation Serif" w:hAnsi="Liberation Serif"/>
          <w:sz w:val="28"/>
          <w:szCs w:val="28"/>
        </w:rPr>
        <w:br/>
        <w:t xml:space="preserve">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</w:t>
      </w:r>
      <w:r w:rsidR="00B10A30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по туберкулезу усугубляется именно вследствие сочетания двух этих инфекций. Основными проблемами при организации противотуберкулезной работы являются:</w:t>
      </w:r>
    </w:p>
    <w:p w:rsidR="00E303E1" w:rsidRPr="00E303E1" w:rsidRDefault="00E303E1" w:rsidP="00E303E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1) недостаточный охват флюорографическими осмотрами неорганизованного населения, населения, проживающего на отдаленных территориях;</w:t>
      </w:r>
    </w:p>
    <w:p w:rsidR="00E303E1" w:rsidRPr="00E303E1" w:rsidRDefault="00E303E1" w:rsidP="00E303E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2) недостаточный охват флюорографическими осмотрами групп риска (ВИЧ-инфицированные, наркозависимые, лица без определенного места жительства);</w:t>
      </w:r>
    </w:p>
    <w:p w:rsidR="00E303E1" w:rsidRPr="00E303E1" w:rsidRDefault="00E303E1" w:rsidP="00E303E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3) низкая информированность населения по профилактике туберкулеза.</w:t>
      </w:r>
    </w:p>
    <w:p w:rsidR="00E303E1" w:rsidRPr="00E303E1" w:rsidRDefault="00E303E1" w:rsidP="0026556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Свердловская область входит в число наиболее неблагополучных </w:t>
      </w:r>
      <w:r w:rsidR="00265568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по общей (с момента регистрации ВИЧ) пораженности населения ВИЧ-инфекцией. Ситуация осложняется развивающейся быстрыми темпами эпидемией ВИЧ-инфекции. В области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</w:t>
      </w:r>
      <w:r w:rsidR="00265568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lastRenderedPageBreak/>
        <w:t>по туберкулезу усугубляется именно вследствие сочетания двух этих инфекций. Эпидемическая ситуация продолжает оставаться напряженной.</w:t>
      </w:r>
    </w:p>
    <w:p w:rsidR="00E303E1" w:rsidRPr="00E303E1" w:rsidRDefault="00E303E1" w:rsidP="0026556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Основные задачи по предупреждению распространения ВИЧ-инфекции </w:t>
      </w:r>
      <w:r w:rsidRPr="00E303E1">
        <w:rPr>
          <w:rFonts w:ascii="Liberation Serif" w:hAnsi="Liberation Serif"/>
          <w:sz w:val="28"/>
          <w:szCs w:val="28"/>
        </w:rPr>
        <w:br/>
        <w:t>в Невьянском городском округе: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1) организация межведомственного взаимодействия </w:t>
      </w:r>
      <w:r w:rsidR="0076736A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с государственными и негосударственными учреждениями, организациями, предприятиями, направленного на ограничение распространения ВИЧ-инфекции на территории Свердловской области;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2) организация и проведение мероприятий, направленных </w:t>
      </w:r>
      <w:r w:rsidR="0076736A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на дальнейшую стабилизацию эпидемической ситуации по ВИЧ-инфекции на территории Невьянского городского округа;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3) повышение доступности и качества медицинской психосоциальной помощи ВИЧ-инфицированным;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- охват </w:t>
      </w:r>
      <w:proofErr w:type="spellStart"/>
      <w:r w:rsidRPr="00E303E1">
        <w:rPr>
          <w:rFonts w:ascii="Liberation Serif" w:hAnsi="Liberation Serif"/>
          <w:sz w:val="28"/>
          <w:szCs w:val="28"/>
        </w:rPr>
        <w:t>скрининговым</w:t>
      </w:r>
      <w:proofErr w:type="spellEnd"/>
      <w:r w:rsidRPr="00E303E1">
        <w:rPr>
          <w:rFonts w:ascii="Liberation Serif" w:hAnsi="Liberation Serif"/>
          <w:sz w:val="28"/>
          <w:szCs w:val="28"/>
        </w:rPr>
        <w:t xml:space="preserve"> обследованием населения – 16 %;</w:t>
      </w:r>
    </w:p>
    <w:p w:rsidR="00E303E1" w:rsidRPr="00E303E1" w:rsidRDefault="00E303E1" w:rsidP="0076736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ab/>
        <w:t>- охват диспансерным наблюдением ВИЧ (+) – 95 %;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- охват диспансерным наблюдением детей с перинатальным контактом </w:t>
      </w:r>
      <w:r w:rsidRPr="00E303E1">
        <w:rPr>
          <w:rFonts w:ascii="Liberation Serif" w:hAnsi="Liberation Serif"/>
          <w:sz w:val="28"/>
          <w:szCs w:val="28"/>
        </w:rPr>
        <w:br/>
        <w:t>и ВИЧ (+) детей – 100 %;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организация и проведение мероприятий по профилактике ВИЧ-инфекции (первичной, вторичной, третичной);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>На территории Невьянского городского округа сохраняются негативные тенденции в сфере незаконного оборота и незаконного употребления наркотических средств и психотропных веществ, что представляет угрозу здоровью населения, экономике округа, правопорядку и безопасности.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 xml:space="preserve">Увеличение оборота наркотических средств и </w:t>
      </w:r>
      <w:proofErr w:type="spellStart"/>
      <w:r w:rsidRPr="00E303E1">
        <w:rPr>
          <w:rFonts w:ascii="Liberation Serif" w:hAnsi="Liberation Serif" w:cs="Courier New"/>
          <w:sz w:val="28"/>
          <w:szCs w:val="28"/>
        </w:rPr>
        <w:t>психоактивных</w:t>
      </w:r>
      <w:proofErr w:type="spellEnd"/>
      <w:r w:rsidRPr="00E303E1">
        <w:rPr>
          <w:rFonts w:ascii="Liberation Serif" w:hAnsi="Liberation Serif" w:cs="Courier New"/>
          <w:sz w:val="28"/>
          <w:szCs w:val="28"/>
        </w:rPr>
        <w:t xml:space="preserve"> веществ и их незаконного потребления обусловлено целым рядом взаимосвязанных факторов: низкий уровень жизни населения, высокий уровень безработицы, деструктивное воздействие массовой культуры.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proofErr w:type="spellStart"/>
      <w:r w:rsidRPr="00E303E1">
        <w:rPr>
          <w:rFonts w:ascii="Liberation Serif" w:hAnsi="Liberation Serif"/>
          <w:sz w:val="28"/>
          <w:szCs w:val="28"/>
        </w:rPr>
        <w:t>Наркоситуацию</w:t>
      </w:r>
      <w:proofErr w:type="spellEnd"/>
      <w:r w:rsidRPr="00E303E1">
        <w:rPr>
          <w:rFonts w:ascii="Liberation Serif" w:hAnsi="Liberation Serif"/>
          <w:sz w:val="28"/>
          <w:szCs w:val="28"/>
        </w:rPr>
        <w:t xml:space="preserve"> усугубляет незаконный оборот готовых наркотических средств и психотропных веществ.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 xml:space="preserve">          Используя программно-целевой метод планирования деятельности, можно обеспечить проведение единой политики по устранению причин </w:t>
      </w:r>
      <w:r w:rsidR="00A827CD">
        <w:rPr>
          <w:rFonts w:ascii="Liberation Serif" w:hAnsi="Liberation Serif" w:cs="Courier New"/>
          <w:sz w:val="28"/>
          <w:szCs w:val="28"/>
        </w:rPr>
        <w:br/>
      </w:r>
      <w:r w:rsidRPr="00E303E1">
        <w:rPr>
          <w:rFonts w:ascii="Liberation Serif" w:hAnsi="Liberation Serif" w:cs="Courier New"/>
          <w:sz w:val="28"/>
          <w:szCs w:val="28"/>
        </w:rPr>
        <w:t>и условий, способствующих незаконному распространению наркотиков.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 xml:space="preserve">         Применение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 xml:space="preserve">- профилактика распространения незаконного употребления </w:t>
      </w:r>
      <w:r w:rsidR="00A827CD">
        <w:rPr>
          <w:rFonts w:ascii="Liberation Serif" w:hAnsi="Liberation Serif" w:cs="Courier New"/>
          <w:sz w:val="28"/>
          <w:szCs w:val="28"/>
        </w:rPr>
        <w:br/>
      </w:r>
      <w:r w:rsidRPr="00E303E1">
        <w:rPr>
          <w:rFonts w:ascii="Liberation Serif" w:hAnsi="Liberation Serif" w:cs="Courier New"/>
          <w:sz w:val="28"/>
          <w:szCs w:val="28"/>
        </w:rPr>
        <w:t>и незаконного оборота наркотиков;</w:t>
      </w:r>
    </w:p>
    <w:p w:rsidR="00A827CD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>- информированность населения по профилактике и лечению больных наркоманией.</w:t>
      </w:r>
    </w:p>
    <w:p w:rsidR="00A827CD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>Подпрограмма 2 разработана в целях координации усилий и повышения эффективности мер проти</w:t>
      </w:r>
      <w:r w:rsidR="00CE010B">
        <w:rPr>
          <w:rFonts w:ascii="Liberation Serif" w:hAnsi="Liberation Serif" w:cs="Courier New"/>
          <w:sz w:val="28"/>
          <w:szCs w:val="28"/>
        </w:rPr>
        <w:t>водействия распространению ВИЧ-</w:t>
      </w:r>
      <w:r w:rsidRPr="00E303E1">
        <w:rPr>
          <w:rFonts w:ascii="Liberation Serif" w:hAnsi="Liberation Serif" w:cs="Courier New"/>
          <w:sz w:val="28"/>
          <w:szCs w:val="28"/>
        </w:rPr>
        <w:t>инфекции, туберкулеза, наркомании, ориентирована на совершенствование профилактики этих заболеваний, проведение вакцинопрофилактики.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Подпрограмма 2 будет способствовать реализации государственной политики по борьбе с заболеваниями социального характера и их </w:t>
      </w:r>
      <w:r w:rsidRPr="00E303E1">
        <w:rPr>
          <w:rFonts w:ascii="Liberation Serif" w:hAnsi="Liberation Serif"/>
          <w:sz w:val="28"/>
          <w:szCs w:val="28"/>
        </w:rPr>
        <w:lastRenderedPageBreak/>
        <w:t xml:space="preserve">осложнениями, внедрению в медицинскую практику эффективных методов профилактики этих заболеваний, раннему выявлению, диагностике, лечению и реабилитации </w:t>
      </w:r>
      <w:r w:rsidR="00A827CD" w:rsidRPr="00E303E1">
        <w:rPr>
          <w:rFonts w:ascii="Liberation Serif" w:hAnsi="Liberation Serif"/>
          <w:sz w:val="28"/>
          <w:szCs w:val="28"/>
        </w:rPr>
        <w:t>больных,</w:t>
      </w:r>
      <w:r w:rsidRPr="00E303E1">
        <w:rPr>
          <w:rFonts w:ascii="Liberation Serif" w:hAnsi="Liberation Serif"/>
          <w:sz w:val="28"/>
          <w:szCs w:val="28"/>
        </w:rPr>
        <w:t xml:space="preserve"> а также сокращению уровня смертности, </w:t>
      </w:r>
      <w:proofErr w:type="spellStart"/>
      <w:r w:rsidRPr="00E303E1">
        <w:rPr>
          <w:rFonts w:ascii="Liberation Serif" w:hAnsi="Liberation Serif"/>
          <w:sz w:val="28"/>
          <w:szCs w:val="28"/>
        </w:rPr>
        <w:t>инвалидизации</w:t>
      </w:r>
      <w:proofErr w:type="spellEnd"/>
      <w:r w:rsidRPr="00E303E1">
        <w:rPr>
          <w:rFonts w:ascii="Liberation Serif" w:hAnsi="Liberation Serif"/>
          <w:sz w:val="28"/>
          <w:szCs w:val="28"/>
        </w:rPr>
        <w:t>, снижению показателей заболеваемости.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E303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  <w:r w:rsidRPr="00E303E1">
        <w:rPr>
          <w:rFonts w:ascii="Liberation Serif" w:hAnsi="Liberation Serif"/>
          <w:b/>
          <w:sz w:val="28"/>
          <w:szCs w:val="28"/>
          <w:lang w:eastAsia="en-US"/>
        </w:rPr>
        <w:t>Подпрограмма 3. «Профилактика терроризма и экстремизма в Невьянском городском округе» муниципальной программы «</w:t>
      </w:r>
      <w:r w:rsidRPr="008E4A8E">
        <w:rPr>
          <w:rFonts w:ascii="Liberation Serif" w:hAnsi="Liberation Serif"/>
          <w:b/>
          <w:sz w:val="28"/>
          <w:szCs w:val="28"/>
          <w:lang w:eastAsia="en-US"/>
        </w:rPr>
        <w:t>Новое качество жизни жителей Невьянского городского округа на период 2020-2027 годов»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Сохранение межнационального согласия является одной из самых острых проблем современного российского общества. Во многом, это связано с многообразием террористических и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Противодействие терроризму и экстремизму приобретают во многом определяющее значение не только для органов государственной власти, </w:t>
      </w:r>
      <w:r w:rsidR="008116A4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но и для органов местного самоуправления. Именно на муниципальном уровне возникают и развиваются отношения с представителями различных сообществ (национально-культурных объединений, религиозных организаций, политических партий и других институтов гражданского общества), обеспечиваются условия для непосредственной деятельности средств массовой информации, принимающих активное участие </w:t>
      </w:r>
      <w:r w:rsidR="00B10A30">
        <w:rPr>
          <w:rFonts w:ascii="Liberation Serif" w:hAnsi="Liberation Serif"/>
          <w:sz w:val="28"/>
          <w:szCs w:val="28"/>
        </w:rPr>
        <w:t xml:space="preserve">в формировании </w:t>
      </w:r>
      <w:r w:rsidRPr="00E303E1">
        <w:rPr>
          <w:rFonts w:ascii="Liberation Serif" w:hAnsi="Liberation Serif"/>
          <w:sz w:val="28"/>
          <w:szCs w:val="28"/>
        </w:rPr>
        <w:t>общественного мнения.</w:t>
      </w:r>
      <w:r w:rsidR="00B10A30">
        <w:rPr>
          <w:rFonts w:ascii="Liberation Serif" w:hAnsi="Liberation Serif"/>
          <w:sz w:val="28"/>
          <w:szCs w:val="28"/>
        </w:rPr>
        <w:t xml:space="preserve"> </w:t>
      </w:r>
      <w:r w:rsidR="00B10A30">
        <w:rPr>
          <w:rFonts w:ascii="Liberation Serif" w:hAnsi="Liberation Serif"/>
          <w:sz w:val="28"/>
          <w:szCs w:val="28"/>
        </w:rPr>
        <w:tab/>
        <w:t xml:space="preserve">Муниципалитеты решают вопросы </w:t>
      </w:r>
      <w:r w:rsidRPr="00E303E1">
        <w:rPr>
          <w:rFonts w:ascii="Liberation Serif" w:hAnsi="Liberation Serif"/>
          <w:sz w:val="28"/>
          <w:szCs w:val="28"/>
        </w:rPr>
        <w:t>строительства культовых зданий, обеспечивают дошкольное и школьное образование, организуют и проводят досуговые и массовые мероприятия.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По этим причинам местное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социальная стабильность </w:t>
      </w:r>
      <w:r w:rsidR="008116A4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и настроение общества, управляемость общественно-политической ситуации.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 и Уставом Невьянского городского округа к вопросам местного значения городского округа и к полномочиям органов местного самоуправления относится участие </w:t>
      </w:r>
      <w:r w:rsidR="005C40A4">
        <w:rPr>
          <w:rFonts w:ascii="Liberation Serif" w:hAnsi="Liberation Serif"/>
          <w:sz w:val="28"/>
          <w:szCs w:val="28"/>
        </w:rPr>
        <w:t xml:space="preserve">в профилактике терроризма </w:t>
      </w:r>
      <w:r w:rsidR="005C40A4">
        <w:rPr>
          <w:rFonts w:ascii="Liberation Serif" w:hAnsi="Liberation Serif"/>
          <w:sz w:val="28"/>
          <w:szCs w:val="28"/>
        </w:rPr>
        <w:br/>
        <w:t xml:space="preserve">и </w:t>
      </w:r>
      <w:r w:rsidRPr="00E303E1">
        <w:rPr>
          <w:rFonts w:ascii="Liberation Serif" w:hAnsi="Liberation Serif"/>
          <w:sz w:val="28"/>
          <w:szCs w:val="28"/>
        </w:rPr>
        <w:t>экстремизма, а также в минимизации и (или) ликвидации последствий проявлений терроризма и экстремизма.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Настоящая подпрограмма предусматривает реализацию мероприятий, необходимых для организации и совершенствования мер профилактики терроризма и экстремизма на территории Невьянского городского округа.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Результатом реализации подпрограммы должно стать: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сохранение межэтнического и межконфессионального согласия;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lastRenderedPageBreak/>
        <w:t>-</w:t>
      </w:r>
      <w:r w:rsidR="005C40A4" w:rsidRPr="005C40A4">
        <w:rPr>
          <w:rFonts w:ascii="Liberation Serif" w:hAnsi="Liberation Serif"/>
          <w:sz w:val="28"/>
          <w:szCs w:val="28"/>
        </w:rPr>
        <w:t xml:space="preserve"> </w:t>
      </w:r>
      <w:r w:rsidRPr="00E303E1">
        <w:rPr>
          <w:rFonts w:ascii="Liberation Serif" w:hAnsi="Liberation Serif"/>
          <w:sz w:val="28"/>
          <w:szCs w:val="28"/>
        </w:rPr>
        <w:t>отсутствие причин и условий, способствующих осуществлению проявлений экстремизма и терроризма;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социальная стабильность.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Подпрограмма 4.  «Профилактика правонарушений в Невьянском городском округе» муниципальной программы «</w:t>
      </w:r>
      <w:r w:rsidRPr="008E4A8E">
        <w:rPr>
          <w:rFonts w:ascii="Liberation Serif" w:hAnsi="Liberation Serif"/>
          <w:b/>
          <w:sz w:val="28"/>
          <w:szCs w:val="28"/>
        </w:rPr>
        <w:t>Новое качество жизни жителей Невьянского городского округа на период 2020-2027 годов»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Профилактика правонарушений осуществляется в целях обеспечения защиты прав, свобод и законных интересов личности, общества и государства, устранения причин и условий совершения правонарушений, снижения уровня преступности.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Достижение указанных целей обеспечивается решением следующих задач: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выявление и изучение причин и условий совершения правонарушений;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повышение эффективности взаимодействия субъектов системы профилактики, направленного на устранение причин и условий совершения правонарушений;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- осуществление мероприятий, направленных на активизацию борьбы </w:t>
      </w:r>
      <w:r w:rsidRPr="00E303E1">
        <w:rPr>
          <w:rFonts w:ascii="Liberation Serif" w:hAnsi="Liberation Serif"/>
          <w:sz w:val="28"/>
          <w:szCs w:val="28"/>
        </w:rPr>
        <w:br/>
        <w:t>с безнадзорностью и беспризорностью несовершеннолетних;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повышение правосознания и уровня правовой культуры граждан;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снижение риска у физических лиц стать жертвами правонарушений;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социальная адаптация и реабилитация лиц, находящихся в трудной жизненной ситуации, в том числе, бывших осужденных и лиц, освободившихся из мест лишения свободы;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- привлечение юридических лиц, общественных объединений, граждан </w:t>
      </w:r>
      <w:r w:rsidRPr="00E303E1">
        <w:rPr>
          <w:rFonts w:ascii="Liberation Serif" w:hAnsi="Liberation Serif"/>
          <w:sz w:val="28"/>
          <w:szCs w:val="28"/>
        </w:rPr>
        <w:br/>
        <w:t>к участию в профилактике правонарушений.</w:t>
      </w:r>
    </w:p>
    <w:p w:rsidR="00E303E1" w:rsidRPr="00E303E1" w:rsidRDefault="00E303E1" w:rsidP="00E303E1">
      <w:pPr>
        <w:spacing w:after="0" w:line="240" w:lineRule="auto"/>
        <w:ind w:right="-567"/>
        <w:jc w:val="both"/>
        <w:rPr>
          <w:rFonts w:ascii="Liberation Serif" w:hAnsi="Liberation Serif"/>
          <w:b/>
          <w:sz w:val="28"/>
          <w:szCs w:val="28"/>
        </w:rPr>
      </w:pPr>
    </w:p>
    <w:p w:rsidR="00E303E1" w:rsidRPr="008E4A8E" w:rsidRDefault="00E303E1" w:rsidP="00E303E1">
      <w:pPr>
        <w:spacing w:after="0" w:line="240" w:lineRule="auto"/>
        <w:ind w:right="-2" w:firstLine="709"/>
        <w:jc w:val="both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Подпрограмма 5. «Обеспечение безопасности дорожного движения» муниципальной программы «</w:t>
      </w:r>
      <w:r w:rsidRPr="008E4A8E">
        <w:rPr>
          <w:rFonts w:ascii="Liberation Serif" w:hAnsi="Liberation Serif"/>
          <w:b/>
          <w:sz w:val="28"/>
          <w:szCs w:val="28"/>
        </w:rPr>
        <w:t>Новое качество жизни жителей Невьянского городского округа на период 2020-2027 годов»</w:t>
      </w:r>
    </w:p>
    <w:p w:rsidR="00E303E1" w:rsidRPr="008E4A8E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5C5872" w:rsidRPr="008E4A8E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8E4A8E">
        <w:rPr>
          <w:rFonts w:ascii="Liberation Serif" w:hAnsi="Liberation Serif"/>
          <w:sz w:val="28"/>
          <w:szCs w:val="28"/>
        </w:rPr>
        <w:t>В Невьянском городском округе зарегистрировано 21578 единиц транспортных средств (из них 1698 прицепов).  Количество дорожно-транспортных происшествий составляет 200-300 в год, в которых ежегодно погибают около 12 человек и 150-170 человек получают травмы различной степени тяжести.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8E4A8E">
        <w:rPr>
          <w:rFonts w:ascii="Liberation Serif" w:hAnsi="Liberation Serif"/>
          <w:sz w:val="28"/>
          <w:szCs w:val="28"/>
        </w:rPr>
        <w:t>За 6 месяцев 2022 года на территории Невьянского городского округа зарегистрировано 236 ДТП с пострадавшими (+6%; аналогичный период прошлого года – (далее АППГ) – 222), в которых погиб 1 человек (-33,3 %; АППГ - 3), ранено 28 человек (100 %; АППГ - 14).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>Основными причинами происшествий явились: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>1. Нарушение Правил дорожного движения водителями транспортных средств: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 xml:space="preserve">- управление транспортным средством в состоянии алкогольного </w:t>
      </w:r>
      <w:r w:rsidRPr="005C5872">
        <w:rPr>
          <w:rFonts w:ascii="Liberation Serif" w:hAnsi="Liberation Serif"/>
          <w:sz w:val="28"/>
          <w:szCs w:val="28"/>
        </w:rPr>
        <w:lastRenderedPageBreak/>
        <w:t>опьянения;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>- несоответствие скорости движения конкретным условиям движения;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>- несоблюдение очередности проезда;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>- выезд на полосу встречного движения;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>- проезд перекрестка на запрещающий сигнал светофора;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>2. Нарушение Правил дорожного движения пешеходами: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>- Переход проезжей части вне зоны пешеходного перехода;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>- хождение по проезжей части, при наличии тротуара;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>- переход проезжей части в неустановленном месте.</w:t>
      </w:r>
    </w:p>
    <w:p w:rsidR="006006B9" w:rsidRPr="008E4A8E" w:rsidRDefault="006006B9" w:rsidP="00600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8E4A8E">
        <w:rPr>
          <w:rFonts w:ascii="Liberation Serif" w:hAnsi="Liberation Serif"/>
          <w:sz w:val="28"/>
          <w:szCs w:val="28"/>
        </w:rPr>
        <w:t xml:space="preserve">За 6 месяцев 2022 года проведены мероприятия, направленные </w:t>
      </w:r>
      <w:r w:rsidRPr="008E4A8E">
        <w:rPr>
          <w:rFonts w:ascii="Liberation Serif" w:hAnsi="Liberation Serif"/>
          <w:sz w:val="28"/>
          <w:szCs w:val="28"/>
        </w:rPr>
        <w:br/>
        <w:t>на недопущение ДТП, в том числе с участием детей:</w:t>
      </w:r>
    </w:p>
    <w:p w:rsidR="006006B9" w:rsidRPr="008E4A8E" w:rsidRDefault="006006B9" w:rsidP="00600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8E4A8E">
        <w:rPr>
          <w:rFonts w:ascii="Liberation Serif" w:hAnsi="Liberation Serif"/>
          <w:sz w:val="28"/>
          <w:szCs w:val="28"/>
        </w:rPr>
        <w:t>- в общеобразовательных и дошкольных образовательных организациях – 485;</w:t>
      </w:r>
    </w:p>
    <w:p w:rsidR="006006B9" w:rsidRPr="008E4A8E" w:rsidRDefault="006006B9" w:rsidP="00600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8E4A8E">
        <w:rPr>
          <w:rFonts w:ascii="Liberation Serif" w:hAnsi="Liberation Serif"/>
          <w:sz w:val="28"/>
          <w:szCs w:val="28"/>
        </w:rPr>
        <w:t>- в образовательных организациях с родителями (законными представителями) – 30;</w:t>
      </w:r>
    </w:p>
    <w:p w:rsidR="006006B9" w:rsidRPr="008E4A8E" w:rsidRDefault="006006B9" w:rsidP="00600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8E4A8E">
        <w:rPr>
          <w:rFonts w:ascii="Liberation Serif" w:hAnsi="Liberation Serif"/>
          <w:sz w:val="28"/>
          <w:szCs w:val="28"/>
        </w:rPr>
        <w:t>- в местах массового нахождения граждан – 45, проведено сотрудниками ОГБДД профилактических бесед и мероприятий по безопасности дорожного движения.</w:t>
      </w:r>
    </w:p>
    <w:p w:rsidR="006006B9" w:rsidRDefault="006006B9" w:rsidP="00600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8E4A8E">
        <w:rPr>
          <w:rFonts w:ascii="Liberation Serif" w:hAnsi="Liberation Serif"/>
          <w:sz w:val="28"/>
          <w:szCs w:val="28"/>
        </w:rPr>
        <w:t>За первое полугодие 2022 года выявлено нарушений правил дорожного движения, совершенных детьми – 46, из них детьми-пешеходами – 40, детьми-велосипедистами – 1, детьми-водителями ТС – 3, детьми-пассажирами – 2.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>Все приведенные данные указывают на недостаточную организацию дорожного движения на территории Невьянского городского округа.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>Ежегодно отделением ГИБДД ОВД по Невьянскому и Верх-Нейвинскому городским округам регистрируются около 2600 транспортных средств, проводится прием экзаменов на получение водительских удостоверений. В группе технического надзора проводится проверка состояния транспортных средств – ежегодно порядка 8000 единиц.</w:t>
      </w:r>
    </w:p>
    <w:p w:rsidR="00E303E1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 xml:space="preserve">Наряду с проблемами в организации дорожного движения в округе остро встает проблема обеспечения патрульных нарядов современными контрольно-измерительными приборами, позволяющими производить фиксацию грубых нарушений Правил дорожного движения. С момента вступления в силу Федерального закона от 30.12.2001 г.№196-ФЗ </w:t>
      </w:r>
      <w:r>
        <w:rPr>
          <w:rFonts w:ascii="Liberation Serif" w:hAnsi="Liberation Serif"/>
          <w:sz w:val="28"/>
          <w:szCs w:val="28"/>
        </w:rPr>
        <w:br/>
      </w:r>
      <w:r w:rsidRPr="005C5872">
        <w:rPr>
          <w:rFonts w:ascii="Liberation Serif" w:hAnsi="Liberation Serif"/>
          <w:sz w:val="28"/>
          <w:szCs w:val="28"/>
        </w:rPr>
        <w:t>(</w:t>
      </w:r>
      <w:r w:rsidRPr="008E4A8E">
        <w:rPr>
          <w:rFonts w:ascii="Liberation Serif" w:hAnsi="Liberation Serif"/>
          <w:sz w:val="28"/>
          <w:szCs w:val="28"/>
        </w:rPr>
        <w:t>ред. 14.02.2021 г.)</w:t>
      </w:r>
      <w:r w:rsidRPr="005C5872">
        <w:rPr>
          <w:rFonts w:ascii="Liberation Serif" w:hAnsi="Liberation Serif"/>
          <w:sz w:val="28"/>
          <w:szCs w:val="28"/>
        </w:rPr>
        <w:t xml:space="preserve"> «О введении в действие Кодекса Российской Федерации «Об административных правонарушениях» освидетельствование водителей на установление факта употребления алкоголя в органах здравоохранения занимает примерно 1,5-2 часа. Сотрудники ГИБДД вынуждены во всех подозрительных случаях везти водителей </w:t>
      </w:r>
      <w:r w:rsidRPr="008E4A8E">
        <w:rPr>
          <w:rFonts w:ascii="Liberation Serif" w:hAnsi="Liberation Serif"/>
          <w:sz w:val="28"/>
          <w:szCs w:val="28"/>
        </w:rPr>
        <w:t>в ГАУЗ ЦРБ г.</w:t>
      </w:r>
      <w:r w:rsidRPr="005C5872">
        <w:rPr>
          <w:rFonts w:ascii="Liberation Serif" w:hAnsi="Liberation Serif"/>
          <w:sz w:val="28"/>
          <w:szCs w:val="28"/>
        </w:rPr>
        <w:t xml:space="preserve"> Невьянска.</w:t>
      </w:r>
    </w:p>
    <w:p w:rsidR="005C5872" w:rsidRPr="00E303E1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Раздел 2. Цели и задачи муниципальной программы «</w:t>
      </w:r>
      <w:r w:rsidRPr="008E4A8E">
        <w:rPr>
          <w:rFonts w:ascii="Liberation Serif" w:hAnsi="Liberation Serif"/>
          <w:b/>
          <w:sz w:val="28"/>
          <w:szCs w:val="28"/>
        </w:rPr>
        <w:t xml:space="preserve">Новое качество жизни жителей Невьянского городского округа на период </w:t>
      </w:r>
      <w:r w:rsidR="007D6B1C" w:rsidRPr="008E4A8E">
        <w:rPr>
          <w:rFonts w:ascii="Liberation Serif" w:hAnsi="Liberation Serif"/>
          <w:b/>
          <w:sz w:val="28"/>
          <w:szCs w:val="28"/>
        </w:rPr>
        <w:t>2020-</w:t>
      </w:r>
      <w:r w:rsidRPr="008E4A8E">
        <w:rPr>
          <w:rFonts w:ascii="Liberation Serif" w:hAnsi="Liberation Serif"/>
          <w:b/>
          <w:sz w:val="28"/>
          <w:szCs w:val="28"/>
        </w:rPr>
        <w:t>2027 годов»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Arial"/>
          <w:sz w:val="28"/>
          <w:szCs w:val="28"/>
        </w:rPr>
      </w:pPr>
    </w:p>
    <w:p w:rsidR="00E303E1" w:rsidRPr="00E303E1" w:rsidRDefault="00E303E1" w:rsidP="003C7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3C7B63" w:rsidRPr="00E303E1" w:rsidRDefault="003C7B63" w:rsidP="00E3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Раздел 3. План мероприятий муниципально</w:t>
      </w:r>
      <w:r w:rsidRPr="008E4A8E">
        <w:rPr>
          <w:rFonts w:ascii="Liberation Serif" w:hAnsi="Liberation Serif"/>
          <w:b/>
          <w:sz w:val="28"/>
          <w:szCs w:val="28"/>
        </w:rPr>
        <w:t>й программы «Новое качество жизни жителей Невьянского городского округа на период 2020-2027 годов»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3C7EBD" w:rsidRDefault="00E303E1" w:rsidP="003C7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3C7EBD" w:rsidRDefault="00E303E1" w:rsidP="003C7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3C7EBD" w:rsidRDefault="00E303E1" w:rsidP="003C7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Реализация мероприятий Программы осуществляется исполнителями муниципальной программы - юридическими и физическими лицами, осуществляющими поставку товаров, выполнение работ и (или) оказание услуг для муниципальных нужд в соответствии с законодательством в сфере закупок товаров, работ, услуг для обеспечения муниципальных нужд, муниципальными учреждениями Невьянского городского округа на основе соглашений о предоставлении субсидий на выполнение муниципального задания и на иные цели.</w:t>
      </w:r>
    </w:p>
    <w:p w:rsidR="00E303E1" w:rsidRPr="00E303E1" w:rsidRDefault="00E303E1" w:rsidP="007D6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Реализация мероприятий Программы осуществляется в соответствии </w:t>
      </w:r>
      <w:r w:rsidRPr="00E303E1">
        <w:rPr>
          <w:rFonts w:ascii="Liberation Serif" w:hAnsi="Liberation Serif"/>
          <w:sz w:val="28"/>
          <w:szCs w:val="28"/>
        </w:rPr>
        <w:br/>
        <w:t xml:space="preserve">с законодательством Российской Федерации, в том числе Федеральным законом от 05 апреля 2013 года № 44-ФЗ «О контрактной системе в сфере закупок товаров, работ, услуг для обеспечения государственных </w:t>
      </w:r>
      <w:r w:rsidR="003C7EBD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и муниципальных нужд», Постановлением администрации Невьянского городского округа  от 23.10.2013 № 3129-п «Об утверждении порядка формирования и реализации муниципальных программ Невьянского городского округа» и иными нормативными актами Свердловской области </w:t>
      </w:r>
      <w:r w:rsidR="003C7EBD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и администрации Невьянского городского округа.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b/>
          <w:sz w:val="28"/>
          <w:szCs w:val="28"/>
        </w:rPr>
      </w:pPr>
      <w:bookmarkStart w:id="1" w:name="Par559"/>
      <w:bookmarkEnd w:id="1"/>
      <w:r w:rsidRPr="00E303E1">
        <w:rPr>
          <w:rFonts w:ascii="Liberation Serif" w:hAnsi="Liberation Serif"/>
          <w:b/>
          <w:sz w:val="28"/>
          <w:szCs w:val="28"/>
        </w:rPr>
        <w:t>Раздел 4. Межбюджетные трансферты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E303E1" w:rsidRPr="00E303E1" w:rsidRDefault="00E303E1" w:rsidP="007D6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Предполагается предоставление субсидий на выполнение работ (услуг) муниципальным учреждениям «Редакция газеты «Звезда» и «Невьянская телестудия» в соответствии с постановлением администрации Невьянского городского округа от 22.06.2011г.  № 1626 - п «О порядке формирования муниципального задания в отношении муниципальных учреждений Невьянского городского округа и финансового обеспечения выполнения муниципального задания».</w:t>
      </w:r>
    </w:p>
    <w:p w:rsidR="00BA2C3E" w:rsidRPr="00383A82" w:rsidRDefault="00BA2C3E" w:rsidP="002D3572">
      <w:pPr>
        <w:rPr>
          <w:rFonts w:ascii="Liberation Serif" w:hAnsi="Liberation Serif"/>
        </w:rPr>
      </w:pPr>
    </w:p>
    <w:p w:rsidR="00BA2C3E" w:rsidRPr="00383A82" w:rsidRDefault="00BA2C3E">
      <w:pPr>
        <w:rPr>
          <w:rFonts w:ascii="Liberation Serif" w:hAnsi="Liberation Serif"/>
        </w:rPr>
      </w:pPr>
    </w:p>
    <w:sectPr w:rsidR="00BA2C3E" w:rsidRPr="00383A82" w:rsidSect="00F8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41"/>
    <w:rsid w:val="000E0AFE"/>
    <w:rsid w:val="00133B3E"/>
    <w:rsid w:val="001D32BF"/>
    <w:rsid w:val="001E1156"/>
    <w:rsid w:val="001F520D"/>
    <w:rsid w:val="001F6BF0"/>
    <w:rsid w:val="00211FB8"/>
    <w:rsid w:val="00265568"/>
    <w:rsid w:val="002D3572"/>
    <w:rsid w:val="002F3AB6"/>
    <w:rsid w:val="00383A82"/>
    <w:rsid w:val="003871EE"/>
    <w:rsid w:val="003C57A5"/>
    <w:rsid w:val="003C7B63"/>
    <w:rsid w:val="003C7EBD"/>
    <w:rsid w:val="003D63DD"/>
    <w:rsid w:val="00410AD0"/>
    <w:rsid w:val="00445761"/>
    <w:rsid w:val="0046115B"/>
    <w:rsid w:val="004611E5"/>
    <w:rsid w:val="0047747E"/>
    <w:rsid w:val="004E5F09"/>
    <w:rsid w:val="00500304"/>
    <w:rsid w:val="005358E7"/>
    <w:rsid w:val="00537AAD"/>
    <w:rsid w:val="0054037A"/>
    <w:rsid w:val="00570D7D"/>
    <w:rsid w:val="00571114"/>
    <w:rsid w:val="005A0BF1"/>
    <w:rsid w:val="005C40A4"/>
    <w:rsid w:val="005C5872"/>
    <w:rsid w:val="005D3C31"/>
    <w:rsid w:val="006006B9"/>
    <w:rsid w:val="0060287E"/>
    <w:rsid w:val="00652BC7"/>
    <w:rsid w:val="006660F9"/>
    <w:rsid w:val="00695E4F"/>
    <w:rsid w:val="006A537F"/>
    <w:rsid w:val="006C7ECC"/>
    <w:rsid w:val="0076736A"/>
    <w:rsid w:val="007C253E"/>
    <w:rsid w:val="007D6B1C"/>
    <w:rsid w:val="007E0AF7"/>
    <w:rsid w:val="007F5627"/>
    <w:rsid w:val="007F6D3F"/>
    <w:rsid w:val="008116A4"/>
    <w:rsid w:val="00841623"/>
    <w:rsid w:val="00847CE8"/>
    <w:rsid w:val="00850338"/>
    <w:rsid w:val="008539F2"/>
    <w:rsid w:val="0085792A"/>
    <w:rsid w:val="00871AAB"/>
    <w:rsid w:val="00873651"/>
    <w:rsid w:val="008B333F"/>
    <w:rsid w:val="008D370B"/>
    <w:rsid w:val="008D5AD1"/>
    <w:rsid w:val="008E4A8E"/>
    <w:rsid w:val="00915D7D"/>
    <w:rsid w:val="009161F9"/>
    <w:rsid w:val="0091787E"/>
    <w:rsid w:val="009418E3"/>
    <w:rsid w:val="0094671A"/>
    <w:rsid w:val="0095212D"/>
    <w:rsid w:val="009572B8"/>
    <w:rsid w:val="00984A2B"/>
    <w:rsid w:val="00A41A43"/>
    <w:rsid w:val="00A827CD"/>
    <w:rsid w:val="00A86B8A"/>
    <w:rsid w:val="00AC4B5E"/>
    <w:rsid w:val="00AC5355"/>
    <w:rsid w:val="00AF0F54"/>
    <w:rsid w:val="00AF4BCA"/>
    <w:rsid w:val="00B0795A"/>
    <w:rsid w:val="00B10A30"/>
    <w:rsid w:val="00B129A7"/>
    <w:rsid w:val="00B5601C"/>
    <w:rsid w:val="00BA2C3E"/>
    <w:rsid w:val="00BD3D4E"/>
    <w:rsid w:val="00C66DE8"/>
    <w:rsid w:val="00CD4B9D"/>
    <w:rsid w:val="00CE010B"/>
    <w:rsid w:val="00D107C9"/>
    <w:rsid w:val="00D95B3B"/>
    <w:rsid w:val="00DB169C"/>
    <w:rsid w:val="00E02383"/>
    <w:rsid w:val="00E02741"/>
    <w:rsid w:val="00E303E1"/>
    <w:rsid w:val="00E66DE4"/>
    <w:rsid w:val="00EB7FC7"/>
    <w:rsid w:val="00ED42AD"/>
    <w:rsid w:val="00F202F1"/>
    <w:rsid w:val="00F35FE8"/>
    <w:rsid w:val="00F84712"/>
    <w:rsid w:val="00F84948"/>
    <w:rsid w:val="00F862E5"/>
    <w:rsid w:val="00FC6884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30923B"/>
  <w15:docId w15:val="{45B504C1-64B9-4A9D-95AA-A569B37C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72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3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E11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vyansk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3109</Words>
  <Characters>24156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V. Starodubov</dc:creator>
  <cp:keywords/>
  <dc:description/>
  <cp:lastModifiedBy>Elvina R. Zagidullina</cp:lastModifiedBy>
  <cp:revision>18</cp:revision>
  <dcterms:created xsi:type="dcterms:W3CDTF">2022-07-19T08:37:00Z</dcterms:created>
  <dcterms:modified xsi:type="dcterms:W3CDTF">2022-12-12T05:43:00Z</dcterms:modified>
</cp:coreProperties>
</file>