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Перечень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Невьянского городского округа от 22.03.2017 № 39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2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268F5" w:rsidRPr="00860F98" w:rsidRDefault="000268F5" w:rsidP="00860F98">
      <w:pPr>
        <w:pStyle w:val="af1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60F98">
        <w:rPr>
          <w:rFonts w:ascii="Liberation Serif" w:hAnsi="Liberation Serif"/>
          <w:sz w:val="28"/>
          <w:szCs w:val="28"/>
        </w:rPr>
        <w:t xml:space="preserve">В соответствии с частью 4 статьи 18 Федерального закона от 24 июля 2007 года  № 209-ФЗ  «О  развитии  малого  и среднего предпринимательства в Российской Федерации»,  руководствуясь пунктом 3 части 1 статьи 16, статьей 50  Федерального  закона от 06 октября 2003 года № 131-ФЗ «Об общих принципах организации местного самоуправления в Российской Федерации»,  подпунктом 5 пункта 2 статьи 23 Устава Невьянского городского округа, </w:t>
      </w:r>
      <w:r w:rsidR="00860F98" w:rsidRPr="00860F98">
        <w:rPr>
          <w:rFonts w:ascii="Liberation Serif" w:hAnsi="Liberation Serif"/>
          <w:sz w:val="28"/>
          <w:szCs w:val="28"/>
        </w:rPr>
        <w:t xml:space="preserve">строкой 377 Плана мероприятий («Дорожная карта») по повышению позиций Свердловской области в Национальном рейтинге состояния инвестиционного климата в субъектах Российской Федерации на 2023–2024 годы, утвержденного Губернатором Свердловской области Е.В. </w:t>
      </w:r>
      <w:proofErr w:type="spellStart"/>
      <w:r w:rsidR="00860F98" w:rsidRPr="00860F98">
        <w:rPr>
          <w:rFonts w:ascii="Liberation Serif" w:hAnsi="Liberation Serif"/>
          <w:sz w:val="28"/>
          <w:szCs w:val="28"/>
        </w:rPr>
        <w:t>Куйвашевым</w:t>
      </w:r>
      <w:proofErr w:type="spellEnd"/>
      <w:r w:rsidR="00860F98" w:rsidRPr="00860F98">
        <w:rPr>
          <w:rFonts w:ascii="Liberation Serif" w:hAnsi="Liberation Serif"/>
          <w:sz w:val="28"/>
          <w:szCs w:val="28"/>
        </w:rPr>
        <w:t xml:space="preserve"> от 22.11.2023 № 01-01-40/96, </w:t>
      </w:r>
      <w:r w:rsidRPr="00860F98">
        <w:rPr>
          <w:rFonts w:ascii="Liberation Serif" w:hAnsi="Liberation Serif"/>
          <w:sz w:val="28"/>
          <w:szCs w:val="28"/>
        </w:rPr>
        <w:t>рассмотрев протокол от 15.09.2023 № 30 заседания Правительства Свердловской области по вопросам оказания имущественной поддержки субъектам малого и среднего предпринимательства Невьянского городского округа, в целях эффективного использования муниципального имущества,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0268F5" w:rsidRPr="00860F98" w:rsidRDefault="000268F5" w:rsidP="00860F98">
      <w:pPr>
        <w:pStyle w:val="af1"/>
        <w:tabs>
          <w:tab w:val="left" w:pos="0"/>
          <w:tab w:val="left" w:pos="1260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60F98">
        <w:rPr>
          <w:rFonts w:ascii="Liberation Serif" w:hAnsi="Liberation Serif"/>
          <w:bCs/>
          <w:sz w:val="28"/>
          <w:szCs w:val="28"/>
        </w:rPr>
        <w:t xml:space="preserve">1. Внести следующие изменения в </w:t>
      </w:r>
      <w:r w:rsidRPr="00860F98">
        <w:rPr>
          <w:rFonts w:ascii="Liberation Serif" w:hAnsi="Liberation Serif"/>
          <w:sz w:val="28"/>
          <w:szCs w:val="28"/>
        </w:rPr>
        <w:t>П</w:t>
      </w:r>
      <w:r w:rsidRPr="00860F98">
        <w:rPr>
          <w:rFonts w:ascii="Liberation Serif" w:hAnsi="Liberation Serif"/>
          <w:bCs/>
          <w:sz w:val="28"/>
          <w:szCs w:val="28"/>
        </w:rPr>
        <w:t>еречень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60F98">
        <w:rPr>
          <w:rFonts w:ascii="Liberation Serif" w:hAnsi="Liberation Serif"/>
          <w:sz w:val="28"/>
          <w:szCs w:val="28"/>
        </w:rPr>
        <w:t>, утвержденный решением Думы Невьянского городского округа от 22.03.2017 № 39 (далее – Перечень):</w:t>
      </w:r>
    </w:p>
    <w:p w:rsidR="000268F5" w:rsidRPr="00860F98" w:rsidRDefault="000268F5" w:rsidP="00860F98">
      <w:pPr>
        <w:pStyle w:val="af1"/>
        <w:tabs>
          <w:tab w:val="left" w:pos="0"/>
          <w:tab w:val="left" w:pos="1260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60F98">
        <w:rPr>
          <w:rFonts w:ascii="Liberation Serif" w:hAnsi="Liberation Serif"/>
          <w:sz w:val="28"/>
          <w:szCs w:val="28"/>
        </w:rPr>
        <w:t>1) исключить из Перечня строки 1, 14, 15 следующего содержания: «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701"/>
        <w:gridCol w:w="993"/>
        <w:gridCol w:w="2268"/>
        <w:gridCol w:w="1842"/>
        <w:gridCol w:w="1134"/>
        <w:gridCol w:w="567"/>
      </w:tblGrid>
      <w:tr w:rsidR="000268F5" w:rsidRPr="00D80433" w:rsidTr="00530579">
        <w:tc>
          <w:tcPr>
            <w:tcW w:w="567" w:type="dxa"/>
            <w:shd w:val="clear" w:color="auto" w:fill="auto"/>
          </w:tcPr>
          <w:p w:rsidR="000268F5" w:rsidRPr="0043027D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lastRenderedPageBreak/>
              <w:t xml:space="preserve">1. </w:t>
            </w:r>
          </w:p>
        </w:tc>
        <w:tc>
          <w:tcPr>
            <w:tcW w:w="1134" w:type="dxa"/>
            <w:shd w:val="clear" w:color="auto" w:fill="auto"/>
          </w:tcPr>
          <w:p w:rsidR="000268F5" w:rsidRPr="0043027D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0268F5" w:rsidRPr="0043027D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Невьянский район, п. Цементный, пер. Больничный, 2 </w:t>
            </w:r>
          </w:p>
        </w:tc>
        <w:tc>
          <w:tcPr>
            <w:tcW w:w="993" w:type="dxa"/>
            <w:shd w:val="clear" w:color="auto" w:fill="auto"/>
          </w:tcPr>
          <w:p w:rsidR="000268F5" w:rsidRPr="0043027D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150,0 </w:t>
            </w:r>
          </w:p>
        </w:tc>
        <w:tc>
          <w:tcPr>
            <w:tcW w:w="2268" w:type="dxa"/>
            <w:shd w:val="clear" w:color="auto" w:fill="auto"/>
          </w:tcPr>
          <w:p w:rsidR="000268F5" w:rsidRPr="0043027D" w:rsidRDefault="000268F5" w:rsidP="008804A9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Здание нежилого назначения (в соответствии с зоной размещения объектов здравоохранения) </w:t>
            </w:r>
          </w:p>
        </w:tc>
        <w:tc>
          <w:tcPr>
            <w:tcW w:w="1842" w:type="dxa"/>
            <w:shd w:val="clear" w:color="auto" w:fill="auto"/>
          </w:tcPr>
          <w:p w:rsidR="005A2ED7" w:rsidRDefault="000268F5" w:rsidP="005A2ED7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Свидетельство о государственной регистрации права муниципальной собственности от 05.10.2010 </w:t>
            </w:r>
          </w:p>
          <w:p w:rsidR="000268F5" w:rsidRPr="0043027D" w:rsidRDefault="000268F5" w:rsidP="005A2ED7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66 АД N 424371 </w:t>
            </w:r>
          </w:p>
        </w:tc>
        <w:tc>
          <w:tcPr>
            <w:tcW w:w="1134" w:type="dxa"/>
            <w:shd w:val="clear" w:color="auto" w:fill="auto"/>
          </w:tcPr>
          <w:p w:rsidR="000268F5" w:rsidRPr="0043027D" w:rsidRDefault="000268F5" w:rsidP="005A2ED7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>Не об</w:t>
            </w:r>
            <w:r w:rsidR="004E5B98">
              <w:rPr>
                <w:rFonts w:ascii="Liberation Serif" w:hAnsi="Liberation Serif" w:cs="Liberation Serif"/>
              </w:rPr>
              <w:t xml:space="preserve"> -</w:t>
            </w:r>
            <w:proofErr w:type="spellStart"/>
            <w:r w:rsidRPr="0043027D">
              <w:rPr>
                <w:rFonts w:ascii="Liberation Serif" w:hAnsi="Liberation Serif" w:cs="Liberation Serif"/>
              </w:rPr>
              <w:t>ременено</w:t>
            </w:r>
            <w:proofErr w:type="spellEnd"/>
            <w:r w:rsidRPr="0043027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268F5" w:rsidRPr="0043027D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0268F5" w:rsidRPr="00D80433" w:rsidTr="00530579">
        <w:tc>
          <w:tcPr>
            <w:tcW w:w="567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14. </w:t>
            </w:r>
          </w:p>
        </w:tc>
        <w:tc>
          <w:tcPr>
            <w:tcW w:w="1134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6506D5" w:rsidRDefault="000268F5" w:rsidP="006506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Невьянский район, поселок </w:t>
            </w:r>
            <w:proofErr w:type="spellStart"/>
            <w:r>
              <w:rPr>
                <w:rFonts w:ascii="Liberation Serif" w:hAnsi="Liberation Serif" w:cs="Liberation Serif"/>
              </w:rPr>
              <w:t>Середовина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улица </w:t>
            </w:r>
            <w:proofErr w:type="gramStart"/>
            <w:r>
              <w:rPr>
                <w:rFonts w:ascii="Liberation Serif" w:hAnsi="Liberation Serif" w:cs="Liberation Serif"/>
              </w:rPr>
              <w:t>Про</w:t>
            </w:r>
            <w:proofErr w:type="gramEnd"/>
            <w:r w:rsidR="006506D5">
              <w:rPr>
                <w:rFonts w:ascii="Liberation Serif" w:hAnsi="Liberation Serif" w:cs="Liberation Serif"/>
              </w:rPr>
              <w:t xml:space="preserve"> -</w:t>
            </w:r>
            <w:proofErr w:type="spellStart"/>
            <w:r>
              <w:rPr>
                <w:rFonts w:ascii="Liberation Serif" w:hAnsi="Liberation Serif" w:cs="Liberation Serif"/>
              </w:rPr>
              <w:t>мышленная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</w:t>
            </w:r>
          </w:p>
          <w:p w:rsidR="000268F5" w:rsidRDefault="000268F5" w:rsidP="006506D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 8 </w:t>
            </w:r>
          </w:p>
        </w:tc>
        <w:tc>
          <w:tcPr>
            <w:tcW w:w="993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553,9 </w:t>
            </w:r>
          </w:p>
        </w:tc>
        <w:tc>
          <w:tcPr>
            <w:tcW w:w="2268" w:type="dxa"/>
            <w:shd w:val="clear" w:color="auto" w:fill="auto"/>
          </w:tcPr>
          <w:p w:rsidR="008804A9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Нежилое здание бывшего сельского клуба, одноэтажное, литер А, кадастровый номер 66:15:1601001:456, </w:t>
            </w:r>
          </w:p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год строительства 1958 </w:t>
            </w:r>
          </w:p>
        </w:tc>
        <w:tc>
          <w:tcPr>
            <w:tcW w:w="1842" w:type="dxa"/>
            <w:shd w:val="clear" w:color="auto" w:fill="auto"/>
          </w:tcPr>
          <w:p w:rsidR="005A2ED7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Свидетельство о государственной регистрации права от 07.03.201366 </w:t>
            </w:r>
          </w:p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АЕ 711347 </w:t>
            </w:r>
          </w:p>
        </w:tc>
        <w:tc>
          <w:tcPr>
            <w:tcW w:w="1134" w:type="dxa"/>
            <w:shd w:val="clear" w:color="auto" w:fill="auto"/>
          </w:tcPr>
          <w:p w:rsidR="000268F5" w:rsidRDefault="005A2ED7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>Не об</w:t>
            </w:r>
            <w:r>
              <w:rPr>
                <w:rFonts w:ascii="Liberation Serif" w:hAnsi="Liberation Serif" w:cs="Liberation Serif"/>
              </w:rPr>
              <w:t xml:space="preserve"> -</w:t>
            </w:r>
            <w:proofErr w:type="spellStart"/>
            <w:r w:rsidRPr="0043027D">
              <w:rPr>
                <w:rFonts w:ascii="Liberation Serif" w:hAnsi="Liberation Serif" w:cs="Liberation Serif"/>
              </w:rPr>
              <w:t>ременено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</w:p>
        </w:tc>
      </w:tr>
      <w:tr w:rsidR="000268F5" w:rsidRPr="00D80433" w:rsidTr="00530579">
        <w:tc>
          <w:tcPr>
            <w:tcW w:w="567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15. </w:t>
            </w:r>
          </w:p>
        </w:tc>
        <w:tc>
          <w:tcPr>
            <w:tcW w:w="1134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Нежилое здание </w:t>
            </w:r>
          </w:p>
        </w:tc>
        <w:tc>
          <w:tcPr>
            <w:tcW w:w="1701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Невьянский район, поселок </w:t>
            </w:r>
            <w:proofErr w:type="spellStart"/>
            <w:r>
              <w:rPr>
                <w:rFonts w:ascii="Liberation Serif" w:hAnsi="Liberation Serif" w:cs="Liberation Serif"/>
              </w:rPr>
              <w:t>Середовина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улица Школьная, </w:t>
            </w:r>
          </w:p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№ 1 </w:t>
            </w:r>
          </w:p>
        </w:tc>
        <w:tc>
          <w:tcPr>
            <w:tcW w:w="993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210,9 </w:t>
            </w:r>
          </w:p>
        </w:tc>
        <w:tc>
          <w:tcPr>
            <w:tcW w:w="2268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Нежилое здание бывшего детского сада, одноэтажное, кадастровый номер 66:15:1601001:458, год строительства 1942 </w:t>
            </w:r>
          </w:p>
        </w:tc>
        <w:tc>
          <w:tcPr>
            <w:tcW w:w="1842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Протокол Свердловской областной согласительной комиссии N 28 от 11.02.1992. Числится в казне Невьянского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0268F5" w:rsidRDefault="005A2ED7" w:rsidP="00882B80">
            <w:pPr>
              <w:jc w:val="center"/>
              <w:rPr>
                <w:rFonts w:ascii="Liberation Serif" w:hAnsi="Liberation Serif" w:cs="Liberation Serif"/>
              </w:rPr>
            </w:pPr>
            <w:r w:rsidRPr="0043027D">
              <w:rPr>
                <w:rFonts w:ascii="Liberation Serif" w:hAnsi="Liberation Serif" w:cs="Liberation Serif"/>
              </w:rPr>
              <w:t>Не об</w:t>
            </w:r>
            <w:r>
              <w:rPr>
                <w:rFonts w:ascii="Liberation Serif" w:hAnsi="Liberation Serif" w:cs="Liberation Serif"/>
              </w:rPr>
              <w:t xml:space="preserve"> -</w:t>
            </w:r>
            <w:r w:rsidRPr="0043027D">
              <w:rPr>
                <w:rFonts w:ascii="Liberation Serif" w:hAnsi="Liberation Serif" w:cs="Liberation Serif"/>
              </w:rPr>
              <w:t>ременено</w:t>
            </w:r>
          </w:p>
        </w:tc>
        <w:tc>
          <w:tcPr>
            <w:tcW w:w="567" w:type="dxa"/>
            <w:shd w:val="clear" w:color="auto" w:fill="auto"/>
          </w:tcPr>
          <w:p w:rsidR="000268F5" w:rsidRDefault="000268F5" w:rsidP="00882B8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</w:p>
        </w:tc>
      </w:tr>
    </w:tbl>
    <w:p w:rsidR="000268F5" w:rsidRPr="00D80433" w:rsidRDefault="000268F5" w:rsidP="000268F5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  <w:lang w:val="en-US"/>
        </w:rPr>
      </w:pPr>
      <w:r w:rsidRPr="00D8043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»</w:t>
      </w:r>
      <w:r w:rsidRPr="00D80433">
        <w:rPr>
          <w:rFonts w:ascii="Liberation Serif" w:hAnsi="Liberation Serif"/>
          <w:sz w:val="26"/>
          <w:szCs w:val="26"/>
          <w:lang w:val="en-US"/>
        </w:rPr>
        <w:t>;</w:t>
      </w:r>
    </w:p>
    <w:p w:rsidR="000268F5" w:rsidRPr="00860F98" w:rsidRDefault="000268F5" w:rsidP="00860F98">
      <w:pPr>
        <w:pStyle w:val="af1"/>
        <w:tabs>
          <w:tab w:val="left" w:pos="0"/>
          <w:tab w:val="left" w:pos="1260"/>
        </w:tabs>
        <w:spacing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860F98">
        <w:rPr>
          <w:rFonts w:ascii="Liberation Serif" w:hAnsi="Liberation Serif"/>
          <w:sz w:val="28"/>
          <w:szCs w:val="28"/>
        </w:rPr>
        <w:t xml:space="preserve">2) дополнить Перечень строками 23-26 следующего содержания: «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701"/>
        <w:gridCol w:w="993"/>
        <w:gridCol w:w="2268"/>
        <w:gridCol w:w="1842"/>
        <w:gridCol w:w="1161"/>
        <w:gridCol w:w="540"/>
      </w:tblGrid>
      <w:tr w:rsidR="004E5B98" w:rsidRPr="00D80433" w:rsidTr="00530579">
        <w:tc>
          <w:tcPr>
            <w:tcW w:w="567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4E5B98" w:rsidRPr="008804A9" w:rsidRDefault="004E5B98" w:rsidP="004E5B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804A9">
              <w:rPr>
                <w:rFonts w:ascii="Liberation Serif" w:hAnsi="Liberation Serif"/>
                <w:color w:val="000000"/>
              </w:rPr>
              <w:t>Свердловская область, Невьянский район, село Конево, улица Горького,</w:t>
            </w:r>
          </w:p>
          <w:p w:rsidR="004E5B98" w:rsidRPr="008804A9" w:rsidRDefault="004E5B98" w:rsidP="004E5B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804A9">
              <w:rPr>
                <w:rFonts w:ascii="Liberation Serif" w:hAnsi="Liberation Serif"/>
                <w:color w:val="000000"/>
              </w:rPr>
              <w:t xml:space="preserve"> № 10В</w:t>
            </w:r>
          </w:p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176,3 </w:t>
            </w:r>
          </w:p>
        </w:tc>
        <w:tc>
          <w:tcPr>
            <w:tcW w:w="2268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  <w:highlight w:val="yellow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Нежилое здание бывшей котельной, литер А, кадастровый номер 66:15:1901001:335</w:t>
            </w:r>
          </w:p>
        </w:tc>
        <w:tc>
          <w:tcPr>
            <w:tcW w:w="1842" w:type="dxa"/>
            <w:shd w:val="clear" w:color="auto" w:fill="auto"/>
          </w:tcPr>
          <w:p w:rsidR="004E5B98" w:rsidRPr="002660A8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60A8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2660A8">
              <w:rPr>
                <w:rFonts w:ascii="Liberation Serif" w:hAnsi="Liberation Serif" w:cs="Liberation Serif"/>
                <w:sz w:val="22"/>
                <w:szCs w:val="22"/>
              </w:rPr>
              <w:t>Свидетельство о государственной регистрации права от 13.08.2012</w:t>
            </w:r>
          </w:p>
          <w:p w:rsidR="004E5B98" w:rsidRPr="002660A8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2660A8">
              <w:rPr>
                <w:rFonts w:ascii="Liberation Serif" w:hAnsi="Liberation Serif" w:cs="Liberation Serif"/>
                <w:sz w:val="22"/>
                <w:szCs w:val="22"/>
              </w:rPr>
              <w:t>66 АЕ 513981</w:t>
            </w:r>
          </w:p>
        </w:tc>
        <w:tc>
          <w:tcPr>
            <w:tcW w:w="1161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Хозяй-ственное</w:t>
            </w:r>
            <w:proofErr w:type="spellEnd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 ведение </w:t>
            </w:r>
          </w:p>
        </w:tc>
        <w:tc>
          <w:tcPr>
            <w:tcW w:w="540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4E5B98" w:rsidRPr="00D80433" w:rsidTr="00530579">
        <w:trPr>
          <w:trHeight w:val="1499"/>
        </w:trPr>
        <w:tc>
          <w:tcPr>
            <w:tcW w:w="567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4E5B98" w:rsidRPr="008804A9" w:rsidRDefault="004E5B98" w:rsidP="004E5B9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804A9">
              <w:rPr>
                <w:rFonts w:ascii="Liberation Serif" w:hAnsi="Liberation Serif"/>
                <w:color w:val="000000"/>
              </w:rPr>
              <w:t xml:space="preserve">Свердловская область, Невьянский район, село </w:t>
            </w:r>
            <w:proofErr w:type="spellStart"/>
            <w:r w:rsidRPr="008804A9">
              <w:rPr>
                <w:rFonts w:ascii="Liberation Serif" w:hAnsi="Liberation Serif"/>
                <w:color w:val="000000"/>
              </w:rPr>
              <w:t>Шурала</w:t>
            </w:r>
            <w:proofErr w:type="spellEnd"/>
            <w:r w:rsidRPr="008804A9">
              <w:rPr>
                <w:rFonts w:ascii="Liberation Serif" w:hAnsi="Liberation Serif"/>
                <w:color w:val="000000"/>
              </w:rPr>
              <w:t xml:space="preserve">, улица Советов, № 6 </w:t>
            </w:r>
          </w:p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132,8</w:t>
            </w:r>
          </w:p>
        </w:tc>
        <w:tc>
          <w:tcPr>
            <w:tcW w:w="2268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Нежилое здание бывшей котельной с кадастровым номером 66:15:2</w:t>
            </w:r>
            <w:bookmarkStart w:id="3" w:name="_GoBack"/>
            <w:bookmarkEnd w:id="3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201001:746 </w:t>
            </w:r>
          </w:p>
        </w:tc>
        <w:tc>
          <w:tcPr>
            <w:tcW w:w="1842" w:type="dxa"/>
            <w:shd w:val="clear" w:color="auto" w:fill="auto"/>
          </w:tcPr>
          <w:p w:rsidR="004E5B98" w:rsidRPr="002660A8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60A8">
              <w:rPr>
                <w:rFonts w:ascii="Liberation Serif" w:hAnsi="Liberation Serif" w:cs="Liberation Serif"/>
                <w:sz w:val="22"/>
                <w:szCs w:val="22"/>
              </w:rPr>
              <w:t>Свидетельство о государственной регистрации права от 28.12.2010</w:t>
            </w:r>
          </w:p>
          <w:p w:rsidR="004E5B98" w:rsidRPr="002660A8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2660A8">
              <w:rPr>
                <w:rFonts w:ascii="Liberation Serif" w:hAnsi="Liberation Serif" w:cs="Liberation Serif"/>
                <w:sz w:val="22"/>
                <w:szCs w:val="22"/>
              </w:rPr>
              <w:t>66 АД 592737</w:t>
            </w:r>
          </w:p>
        </w:tc>
        <w:tc>
          <w:tcPr>
            <w:tcW w:w="1161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Хозяй-ственное</w:t>
            </w:r>
            <w:proofErr w:type="spellEnd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 ведение</w:t>
            </w:r>
          </w:p>
        </w:tc>
        <w:tc>
          <w:tcPr>
            <w:tcW w:w="540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4E5B98" w:rsidRPr="00D80433" w:rsidTr="00530579">
        <w:tc>
          <w:tcPr>
            <w:tcW w:w="567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Часть нежилого здания</w:t>
            </w:r>
          </w:p>
        </w:tc>
        <w:tc>
          <w:tcPr>
            <w:tcW w:w="1701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Свердловская область, Невьянский район, деревня  Нижние  Таволги, улица Бажова, № 9а/3</w:t>
            </w:r>
          </w:p>
        </w:tc>
        <w:tc>
          <w:tcPr>
            <w:tcW w:w="993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23,9 </w:t>
            </w:r>
          </w:p>
        </w:tc>
        <w:tc>
          <w:tcPr>
            <w:tcW w:w="2268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Часть здания с кадастровым номером 66:15:0000000:1877, состоящая из нежилых помещений №№ 27-30, по поэтажному плану первого этажа литера А1, дымовой трубы под литерой А2, подземного дымохода под литерой А3 </w:t>
            </w:r>
          </w:p>
        </w:tc>
        <w:tc>
          <w:tcPr>
            <w:tcW w:w="1842" w:type="dxa"/>
            <w:shd w:val="clear" w:color="auto" w:fill="auto"/>
          </w:tcPr>
          <w:p w:rsidR="004E5B98" w:rsidRPr="002660A8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660A8">
              <w:rPr>
                <w:rFonts w:ascii="Liberation Serif" w:hAnsi="Liberation Serif" w:cs="Liberation Serif"/>
                <w:sz w:val="22"/>
                <w:szCs w:val="22"/>
              </w:rPr>
              <w:t>Свидетельство о государственной регистрации права от 07.05.2014</w:t>
            </w:r>
          </w:p>
          <w:p w:rsidR="004E5B98" w:rsidRPr="002660A8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2660A8">
              <w:rPr>
                <w:rFonts w:ascii="Liberation Serif" w:hAnsi="Liberation Serif" w:cs="Liberation Serif"/>
                <w:sz w:val="22"/>
                <w:szCs w:val="22"/>
              </w:rPr>
              <w:t>66 АЖ 268725</w:t>
            </w:r>
          </w:p>
        </w:tc>
        <w:tc>
          <w:tcPr>
            <w:tcW w:w="1161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Хозяй-ственное</w:t>
            </w:r>
            <w:proofErr w:type="spellEnd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 ведение</w:t>
            </w:r>
          </w:p>
        </w:tc>
        <w:tc>
          <w:tcPr>
            <w:tcW w:w="540" w:type="dxa"/>
            <w:shd w:val="clear" w:color="auto" w:fill="auto"/>
          </w:tcPr>
          <w:p w:rsidR="004E5B98" w:rsidRPr="008804A9" w:rsidRDefault="004E5B98" w:rsidP="004E5B9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  <w:tr w:rsidR="000268F5" w:rsidRPr="00D80433" w:rsidTr="00530579">
        <w:tc>
          <w:tcPr>
            <w:tcW w:w="567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  <w:lang w:val="en-US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134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0268F5" w:rsidRPr="008804A9" w:rsidRDefault="000268F5" w:rsidP="00882B8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804A9">
              <w:rPr>
                <w:rFonts w:ascii="Liberation Serif" w:hAnsi="Liberation Serif"/>
                <w:color w:val="000000"/>
              </w:rPr>
              <w:t xml:space="preserve">Свердловская область, Невьянский район, село </w:t>
            </w:r>
            <w:proofErr w:type="spellStart"/>
            <w:r w:rsidRPr="008804A9">
              <w:rPr>
                <w:rFonts w:ascii="Liberation Serif" w:hAnsi="Liberation Serif"/>
                <w:color w:val="000000"/>
              </w:rPr>
              <w:t>Шурала</w:t>
            </w:r>
            <w:proofErr w:type="spellEnd"/>
            <w:r w:rsidRPr="008804A9">
              <w:rPr>
                <w:rFonts w:ascii="Liberation Serif" w:hAnsi="Liberation Serif"/>
                <w:color w:val="000000"/>
              </w:rPr>
              <w:t xml:space="preserve">, улица Советов, № 6 </w:t>
            </w:r>
          </w:p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85,0</w:t>
            </w:r>
          </w:p>
        </w:tc>
        <w:tc>
          <w:tcPr>
            <w:tcW w:w="2268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Нежилое здание гаража с кадастровым номером 66:15:2201001:747, литер Д</w:t>
            </w:r>
          </w:p>
        </w:tc>
        <w:tc>
          <w:tcPr>
            <w:tcW w:w="1842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Liberation Serif"/>
                <w:sz w:val="22"/>
                <w:szCs w:val="22"/>
              </w:rPr>
              <w:t>Числится в казне Невьянского городского округа</w:t>
            </w:r>
          </w:p>
        </w:tc>
        <w:tc>
          <w:tcPr>
            <w:tcW w:w="1161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Не об –</w:t>
            </w:r>
            <w:proofErr w:type="spellStart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ремене</w:t>
            </w:r>
            <w:proofErr w:type="spellEnd"/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 xml:space="preserve"> -но</w:t>
            </w:r>
          </w:p>
        </w:tc>
        <w:tc>
          <w:tcPr>
            <w:tcW w:w="540" w:type="dxa"/>
            <w:shd w:val="clear" w:color="auto" w:fill="auto"/>
          </w:tcPr>
          <w:p w:rsidR="000268F5" w:rsidRPr="008804A9" w:rsidRDefault="000268F5" w:rsidP="00882B80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8804A9">
              <w:rPr>
                <w:rFonts w:ascii="Liberation Serif" w:hAnsi="Liberation Serif" w:cs="Times New Roman"/>
                <w:sz w:val="22"/>
                <w:szCs w:val="22"/>
              </w:rPr>
              <w:t>-</w:t>
            </w:r>
          </w:p>
        </w:tc>
      </w:tr>
    </w:tbl>
    <w:p w:rsidR="000268F5" w:rsidRPr="00860F98" w:rsidRDefault="000268F5" w:rsidP="006506D5">
      <w:pPr>
        <w:pStyle w:val="af1"/>
        <w:tabs>
          <w:tab w:val="left" w:pos="0"/>
        </w:tabs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860F9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506D5">
        <w:rPr>
          <w:rFonts w:ascii="Liberation Serif" w:hAnsi="Liberation Serif"/>
          <w:sz w:val="28"/>
          <w:szCs w:val="28"/>
        </w:rPr>
        <w:t xml:space="preserve">         </w:t>
      </w:r>
      <w:r w:rsidR="006506D5" w:rsidRPr="00860F98">
        <w:rPr>
          <w:rFonts w:ascii="Liberation Serif" w:hAnsi="Liberation Serif"/>
          <w:sz w:val="28"/>
          <w:szCs w:val="28"/>
        </w:rPr>
        <w:t>».</w:t>
      </w:r>
    </w:p>
    <w:p w:rsidR="000268F5" w:rsidRPr="00860F98" w:rsidRDefault="000268F5" w:rsidP="00860F98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60F98">
        <w:rPr>
          <w:rFonts w:ascii="Liberation Serif" w:hAnsi="Liberation Serif" w:cs="Times New Roman"/>
          <w:sz w:val="28"/>
          <w:szCs w:val="28"/>
        </w:rPr>
        <w:t xml:space="preserve">2. </w:t>
      </w:r>
      <w:r w:rsidRPr="00860F98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в </w:t>
      </w:r>
      <w:r w:rsidRPr="00860F98">
        <w:rPr>
          <w:rFonts w:ascii="Liberation Serif" w:hAnsi="Liberation Serif" w:cs="Times New Roman"/>
          <w:sz w:val="28"/>
          <w:szCs w:val="28"/>
        </w:rPr>
        <w:t>газете «Муниципальный вестник Невьянского городского округа»</w:t>
      </w:r>
      <w:r w:rsidRPr="00860F98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</w:t>
      </w:r>
      <w:proofErr w:type="spellStart"/>
      <w:r w:rsidRPr="00860F98">
        <w:rPr>
          <w:rFonts w:ascii="Liberation Serif" w:hAnsi="Liberation Serif" w:cs="Times New Roman"/>
          <w:sz w:val="28"/>
          <w:szCs w:val="28"/>
          <w:lang w:val="x-none"/>
        </w:rPr>
        <w:t>информац</w:t>
      </w:r>
      <w:r w:rsidRPr="00860F98">
        <w:rPr>
          <w:rFonts w:ascii="Liberation Serif" w:hAnsi="Liberation Serif" w:cs="Times New Roman"/>
          <w:sz w:val="28"/>
          <w:szCs w:val="28"/>
        </w:rPr>
        <w:t>и</w:t>
      </w:r>
      <w:r w:rsidRPr="00860F98">
        <w:rPr>
          <w:rFonts w:ascii="Liberation Serif" w:hAnsi="Liberation Serif" w:cs="Times New Roman"/>
          <w:sz w:val="28"/>
          <w:szCs w:val="28"/>
          <w:lang w:val="x-none"/>
        </w:rPr>
        <w:t>онно</w:t>
      </w:r>
      <w:proofErr w:type="spellEnd"/>
      <w:r w:rsidRPr="00860F98">
        <w:rPr>
          <w:rFonts w:ascii="Liberation Serif" w:hAnsi="Liberation Serif" w:cs="Times New Roman"/>
          <w:sz w:val="28"/>
          <w:szCs w:val="28"/>
          <w:lang w:val="x-none"/>
        </w:rPr>
        <w:t>-телекоммуникационной сети «Интернет»</w:t>
      </w:r>
      <w:r w:rsidRPr="00860F98">
        <w:rPr>
          <w:rFonts w:ascii="Liberation Serif" w:hAnsi="Liberation Serif" w:cs="Times New Roman"/>
          <w:sz w:val="28"/>
          <w:szCs w:val="28"/>
        </w:rPr>
        <w:t>.</w:t>
      </w: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_______________ А.А. </w:t>
            </w:r>
            <w:proofErr w:type="spellStart"/>
            <w:r w:rsidRPr="0064566C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8"/>
      <w:headerReference w:type="firs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2E" w:rsidRDefault="000D112E" w:rsidP="005C7D3B">
      <w:r>
        <w:separator/>
      </w:r>
    </w:p>
  </w:endnote>
  <w:endnote w:type="continuationSeparator" w:id="0">
    <w:p w:rsidR="000D112E" w:rsidRDefault="000D112E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2E" w:rsidRDefault="000D112E" w:rsidP="005C7D3B">
      <w:r>
        <w:separator/>
      </w:r>
    </w:p>
  </w:footnote>
  <w:footnote w:type="continuationSeparator" w:id="0">
    <w:p w:rsidR="000D112E" w:rsidRDefault="000D112E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A1DD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268F5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112E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23D2B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4E5B98"/>
    <w:rsid w:val="00507270"/>
    <w:rsid w:val="005074A7"/>
    <w:rsid w:val="005207D9"/>
    <w:rsid w:val="0053057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2ED7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506D5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60F98"/>
    <w:rsid w:val="00870FF2"/>
    <w:rsid w:val="008804A9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429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E9E5B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0268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CB2A-683A-4FA5-9EE7-4E5AAA54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Oksana N. Vetlugina</cp:lastModifiedBy>
  <cp:revision>8</cp:revision>
  <cp:lastPrinted>2019-09-30T09:10:00Z</cp:lastPrinted>
  <dcterms:created xsi:type="dcterms:W3CDTF">2022-10-07T12:27:00Z</dcterms:created>
  <dcterms:modified xsi:type="dcterms:W3CDTF">2024-04-17T05:07:00Z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