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C" w:rsidRPr="00CF0D39" w:rsidRDefault="00C61EFC" w:rsidP="008C549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39">
        <w:rPr>
          <w:rFonts w:ascii="Times New Roman" w:hAnsi="Times New Roman" w:cs="Times New Roman"/>
          <w:b/>
          <w:sz w:val="26"/>
          <w:szCs w:val="26"/>
          <w:lang w:val="ru"/>
        </w:rPr>
        <w:t>ПРОТОКОЛ</w:t>
      </w:r>
    </w:p>
    <w:p w:rsidR="00E0037E" w:rsidRPr="00555CCB" w:rsidRDefault="00356DE3" w:rsidP="008C5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DE3">
        <w:rPr>
          <w:rFonts w:ascii="Times New Roman" w:hAnsi="Times New Roman" w:cs="Times New Roman"/>
          <w:sz w:val="26"/>
          <w:szCs w:val="26"/>
        </w:rPr>
        <w:t xml:space="preserve">совместного заседания антитеррористической </w:t>
      </w:r>
      <w:r w:rsidR="00CF0D39" w:rsidRPr="00356DE3">
        <w:rPr>
          <w:rFonts w:ascii="Times New Roman" w:hAnsi="Times New Roman" w:cs="Times New Roman"/>
          <w:sz w:val="26"/>
          <w:szCs w:val="26"/>
        </w:rPr>
        <w:t>комиссии Невьянского</w:t>
      </w:r>
      <w:r w:rsidRPr="00356DE3">
        <w:rPr>
          <w:rFonts w:ascii="Times New Roman" w:hAnsi="Times New Roman" w:cs="Times New Roman"/>
          <w:sz w:val="26"/>
          <w:szCs w:val="26"/>
        </w:rPr>
        <w:t xml:space="preserve"> городского округа и </w:t>
      </w:r>
      <w:r w:rsidRPr="00555CCB">
        <w:rPr>
          <w:rFonts w:ascii="Times New Roman" w:hAnsi="Times New Roman" w:cs="Times New Roman"/>
          <w:sz w:val="26"/>
          <w:szCs w:val="26"/>
        </w:rPr>
        <w:t>оперативной группы в Невьянском гор</w:t>
      </w:r>
      <w:r w:rsidR="00E0037E" w:rsidRPr="00555CCB">
        <w:rPr>
          <w:rFonts w:ascii="Times New Roman" w:hAnsi="Times New Roman" w:cs="Times New Roman"/>
          <w:sz w:val="26"/>
          <w:szCs w:val="26"/>
        </w:rPr>
        <w:t>одском округе, городском округе</w:t>
      </w:r>
    </w:p>
    <w:p w:rsidR="009D6B1C" w:rsidRPr="00E0037E" w:rsidRDefault="00E0037E" w:rsidP="008C5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555CCB">
        <w:rPr>
          <w:rFonts w:ascii="Times New Roman" w:hAnsi="Times New Roman" w:cs="Times New Roman"/>
          <w:sz w:val="26"/>
          <w:szCs w:val="26"/>
        </w:rPr>
        <w:t>______________________</w:t>
      </w:r>
      <w:r w:rsidR="00356DE3" w:rsidRPr="00555CCB">
        <w:rPr>
          <w:rFonts w:ascii="Times New Roman" w:hAnsi="Times New Roman" w:cs="Times New Roman"/>
          <w:sz w:val="26"/>
          <w:szCs w:val="26"/>
          <w:u w:val="single"/>
        </w:rPr>
        <w:t>Верх-Нейвинский</w:t>
      </w:r>
      <w:r w:rsidR="00D01CE1" w:rsidRPr="00555CCB">
        <w:rPr>
          <w:rFonts w:ascii="Times New Roman" w:hAnsi="Times New Roman" w:cs="Times New Roman"/>
          <w:sz w:val="26"/>
          <w:szCs w:val="26"/>
          <w:u w:val="single"/>
        </w:rPr>
        <w:t xml:space="preserve"> от</w:t>
      </w:r>
      <w:r w:rsidR="00CF0D39" w:rsidRPr="00555C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3C48" w:rsidRPr="00555CC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73FE1" w:rsidRPr="00555CC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53C48" w:rsidRPr="00555C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73FE1" w:rsidRPr="00555CCB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8C5490" w:rsidRPr="00555CCB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973FE1" w:rsidRPr="00555CC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C5490" w:rsidRPr="00555CC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555CCB">
        <w:rPr>
          <w:rFonts w:ascii="Times New Roman" w:hAnsi="Times New Roman" w:cs="Times New Roman"/>
          <w:sz w:val="26"/>
          <w:szCs w:val="26"/>
        </w:rPr>
        <w:t>____________</w:t>
      </w:r>
    </w:p>
    <w:p w:rsidR="009D6B1C" w:rsidRDefault="00E0037E" w:rsidP="00E00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"/>
        </w:rPr>
        <w:t>г.Невьянск</w:t>
      </w:r>
      <w:proofErr w:type="spellEnd"/>
    </w:p>
    <w:p w:rsidR="00D01CE1" w:rsidRDefault="00D01CE1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C5490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="00A52AC3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ru"/>
        </w:rPr>
        <w:t>.</w:t>
      </w:r>
      <w:r w:rsidR="00A52AC3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  <w:lang w:val="ru"/>
        </w:rPr>
        <w:t>2.20</w:t>
      </w:r>
      <w:r w:rsidR="00A52AC3">
        <w:rPr>
          <w:rFonts w:ascii="Times New Roman" w:hAnsi="Times New Roman" w:cs="Times New Roman"/>
          <w:sz w:val="26"/>
          <w:szCs w:val="26"/>
          <w:lang w:val="en-US"/>
        </w:rPr>
        <w:t>20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                                                                                                                  № _</w:t>
      </w:r>
      <w:r w:rsidR="00A52AC3"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  <w:lang w:val="ru"/>
        </w:rPr>
        <w:t>__</w:t>
      </w:r>
    </w:p>
    <w:p w:rsidR="008C5490" w:rsidRDefault="008C5490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C5490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DB4589">
        <w:rPr>
          <w:rFonts w:ascii="Times New Roman" w:hAnsi="Times New Roman" w:cs="Times New Roman"/>
          <w:sz w:val="26"/>
          <w:szCs w:val="26"/>
          <w:u w:val="single"/>
          <w:lang w:val="ru"/>
        </w:rPr>
        <w:t>Председательствовал:</w:t>
      </w:r>
    </w:p>
    <w:p w:rsidR="00E0037E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941"/>
        <w:gridCol w:w="2358"/>
      </w:tblGrid>
      <w:tr w:rsidR="00E448FB" w:rsidRPr="00DB4589" w:rsidTr="00DB4589">
        <w:tc>
          <w:tcPr>
            <w:tcW w:w="6941" w:type="dxa"/>
          </w:tcPr>
          <w:p w:rsidR="00E448FB" w:rsidRPr="00DB4589" w:rsidRDefault="00026B3C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Глава Невьянского</w:t>
            </w:r>
            <w:r w:rsidR="00E448FB" w:rsidRPr="00DB4589">
              <w:rPr>
                <w:sz w:val="26"/>
                <w:szCs w:val="26"/>
              </w:rPr>
              <w:t xml:space="preserve"> городского округа, председатель</w:t>
            </w:r>
          </w:p>
          <w:p w:rsidR="00E448FB" w:rsidRPr="00DB4589" w:rsidRDefault="00E448FB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антитеррористической комиссии </w:t>
            </w:r>
          </w:p>
        </w:tc>
        <w:tc>
          <w:tcPr>
            <w:tcW w:w="2358" w:type="dxa"/>
          </w:tcPr>
          <w:p w:rsidR="00E448FB" w:rsidRPr="00DB4589" w:rsidRDefault="00E448FB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Берчук А.А.</w:t>
            </w:r>
          </w:p>
        </w:tc>
      </w:tr>
    </w:tbl>
    <w:p w:rsidR="00E0037E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8FC" w:rsidRPr="00DB4589" w:rsidRDefault="004F48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4589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W w:w="9299" w:type="dxa"/>
        <w:tblLook w:val="01E0" w:firstRow="1" w:lastRow="1" w:firstColumn="1" w:lastColumn="1" w:noHBand="0" w:noVBand="0"/>
      </w:tblPr>
      <w:tblGrid>
        <w:gridCol w:w="6941"/>
        <w:gridCol w:w="2358"/>
      </w:tblGrid>
      <w:tr w:rsidR="00A52AC3" w:rsidRPr="00A52AC3" w:rsidTr="00F05ABE">
        <w:trPr>
          <w:trHeight w:val="842"/>
        </w:trPr>
        <w:tc>
          <w:tcPr>
            <w:tcW w:w="6941" w:type="dxa"/>
          </w:tcPr>
          <w:p w:rsidR="004F48FC" w:rsidRPr="006837EA" w:rsidRDefault="00A33474" w:rsidP="00C060B0">
            <w:pPr>
              <w:pStyle w:val="a4"/>
              <w:rPr>
                <w:sz w:val="26"/>
                <w:szCs w:val="26"/>
              </w:rPr>
            </w:pPr>
            <w:r w:rsidRPr="006837EA">
              <w:rPr>
                <w:sz w:val="26"/>
                <w:szCs w:val="26"/>
              </w:rPr>
              <w:t>З</w:t>
            </w:r>
            <w:r w:rsidR="004F48FC" w:rsidRPr="006837EA">
              <w:rPr>
                <w:sz w:val="26"/>
                <w:szCs w:val="26"/>
              </w:rPr>
              <w:t xml:space="preserve">аместитель главы администрации Невьянского городского округа по социальным вопросам, заместитель председателя </w:t>
            </w:r>
            <w:r w:rsidR="00C060B0" w:rsidRPr="006837EA">
              <w:rPr>
                <w:sz w:val="26"/>
                <w:szCs w:val="26"/>
              </w:rPr>
              <w:t>К</w:t>
            </w:r>
            <w:r w:rsidR="004F48FC" w:rsidRPr="006837EA">
              <w:rPr>
                <w:sz w:val="26"/>
                <w:szCs w:val="26"/>
              </w:rPr>
              <w:t xml:space="preserve">омиссии                         </w:t>
            </w:r>
          </w:p>
        </w:tc>
        <w:tc>
          <w:tcPr>
            <w:tcW w:w="2358" w:type="dxa"/>
          </w:tcPr>
          <w:p w:rsidR="004F48FC" w:rsidRPr="006837EA" w:rsidRDefault="00C060B0" w:rsidP="00C060B0">
            <w:pPr>
              <w:pStyle w:val="a4"/>
              <w:rPr>
                <w:sz w:val="26"/>
                <w:szCs w:val="26"/>
              </w:rPr>
            </w:pPr>
            <w:r w:rsidRPr="006837EA">
              <w:rPr>
                <w:sz w:val="26"/>
                <w:szCs w:val="26"/>
              </w:rPr>
              <w:t xml:space="preserve"> - </w:t>
            </w:r>
            <w:r w:rsidR="004F48FC" w:rsidRPr="006837EA">
              <w:rPr>
                <w:sz w:val="26"/>
                <w:szCs w:val="26"/>
              </w:rPr>
              <w:t>Делидов С</w:t>
            </w:r>
            <w:r w:rsidRPr="006837EA">
              <w:rPr>
                <w:sz w:val="26"/>
                <w:szCs w:val="26"/>
              </w:rPr>
              <w:t>.Л.</w:t>
            </w:r>
            <w:r w:rsidR="004F48FC" w:rsidRPr="006837EA">
              <w:rPr>
                <w:sz w:val="26"/>
                <w:szCs w:val="26"/>
              </w:rPr>
              <w:t xml:space="preserve">   </w:t>
            </w:r>
          </w:p>
        </w:tc>
      </w:tr>
      <w:tr w:rsidR="00A52AC3" w:rsidRPr="00A52AC3" w:rsidTr="00F05ABE">
        <w:trPr>
          <w:trHeight w:val="517"/>
        </w:trPr>
        <w:tc>
          <w:tcPr>
            <w:tcW w:w="6941" w:type="dxa"/>
          </w:tcPr>
          <w:p w:rsidR="004F48FC" w:rsidRPr="00F07541" w:rsidRDefault="00A33474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>Н</w:t>
            </w:r>
            <w:r w:rsidR="004F48FC" w:rsidRPr="00F07541">
              <w:rPr>
                <w:sz w:val="26"/>
                <w:szCs w:val="26"/>
              </w:rPr>
              <w:t xml:space="preserve">ачальник МО МВД России «Невьянский», заместитель председателя </w:t>
            </w:r>
            <w:r w:rsidR="00C060B0" w:rsidRPr="00F07541">
              <w:rPr>
                <w:sz w:val="26"/>
                <w:szCs w:val="26"/>
              </w:rPr>
              <w:t>К</w:t>
            </w:r>
            <w:r w:rsidR="004F48FC" w:rsidRPr="00F07541">
              <w:rPr>
                <w:sz w:val="26"/>
                <w:szCs w:val="26"/>
              </w:rPr>
              <w:t>омиссии</w:t>
            </w:r>
            <w:r w:rsidR="00C060B0" w:rsidRPr="00F075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8" w:type="dxa"/>
          </w:tcPr>
          <w:p w:rsidR="004F48FC" w:rsidRPr="00F07541" w:rsidRDefault="00C060B0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 - </w:t>
            </w:r>
            <w:r w:rsidR="004F48FC" w:rsidRPr="00F07541">
              <w:rPr>
                <w:sz w:val="26"/>
                <w:szCs w:val="26"/>
              </w:rPr>
              <w:t>Горбунов С</w:t>
            </w:r>
            <w:r w:rsidRPr="00F07541">
              <w:rPr>
                <w:sz w:val="26"/>
                <w:szCs w:val="26"/>
              </w:rPr>
              <w:t xml:space="preserve">.А. </w:t>
            </w:r>
          </w:p>
        </w:tc>
      </w:tr>
      <w:tr w:rsidR="00A52AC3" w:rsidRPr="00A52AC3" w:rsidTr="00F05ABE">
        <w:trPr>
          <w:trHeight w:val="517"/>
        </w:trPr>
        <w:tc>
          <w:tcPr>
            <w:tcW w:w="6941" w:type="dxa"/>
          </w:tcPr>
          <w:p w:rsidR="00C060B0" w:rsidRPr="00F07541" w:rsidRDefault="00A33474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>Г</w:t>
            </w:r>
            <w:r w:rsidR="00C060B0" w:rsidRPr="00F07541">
              <w:rPr>
                <w:sz w:val="26"/>
                <w:szCs w:val="26"/>
              </w:rPr>
              <w:t xml:space="preserve">лавный специалист отдела  ГЗ и МР администрации Невьянского городского округа, секретарь Комиссии                          </w:t>
            </w:r>
          </w:p>
        </w:tc>
        <w:tc>
          <w:tcPr>
            <w:tcW w:w="2358" w:type="dxa"/>
          </w:tcPr>
          <w:p w:rsidR="00C060B0" w:rsidRPr="00F07541" w:rsidRDefault="00C060B0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 - Заикин С.Ю. </w:t>
            </w:r>
          </w:p>
        </w:tc>
      </w:tr>
      <w:tr w:rsidR="00A52AC3" w:rsidRPr="00A52AC3" w:rsidTr="00F05ABE">
        <w:trPr>
          <w:trHeight w:val="517"/>
        </w:trPr>
        <w:tc>
          <w:tcPr>
            <w:tcW w:w="6941" w:type="dxa"/>
          </w:tcPr>
          <w:p w:rsidR="00A33474" w:rsidRPr="00F07541" w:rsidRDefault="00A33474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Оперуполномоченный отдела УФСБ России по </w:t>
            </w:r>
            <w:proofErr w:type="spellStart"/>
            <w:r w:rsidRPr="00F07541">
              <w:rPr>
                <w:sz w:val="26"/>
                <w:szCs w:val="26"/>
              </w:rPr>
              <w:t>г.Новоуральску</w:t>
            </w:r>
            <w:proofErr w:type="spellEnd"/>
            <w:r w:rsidRPr="00F07541">
              <w:rPr>
                <w:sz w:val="26"/>
                <w:szCs w:val="26"/>
              </w:rPr>
              <w:t xml:space="preserve">  Свердловской области</w:t>
            </w:r>
            <w:r w:rsidR="00DE77AD" w:rsidRPr="00F07541">
              <w:rPr>
                <w:sz w:val="26"/>
                <w:szCs w:val="26"/>
              </w:rPr>
              <w:t xml:space="preserve">, член Комиссии </w:t>
            </w:r>
          </w:p>
        </w:tc>
        <w:tc>
          <w:tcPr>
            <w:tcW w:w="2358" w:type="dxa"/>
          </w:tcPr>
          <w:p w:rsidR="00A33474" w:rsidRPr="00F07541" w:rsidRDefault="00A33474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 - Панов Е.Е.</w:t>
            </w:r>
          </w:p>
        </w:tc>
      </w:tr>
      <w:tr w:rsidR="00A52AC3" w:rsidRPr="00A52AC3" w:rsidTr="00F05ABE">
        <w:trPr>
          <w:trHeight w:val="517"/>
        </w:trPr>
        <w:tc>
          <w:tcPr>
            <w:tcW w:w="6941" w:type="dxa"/>
          </w:tcPr>
          <w:p w:rsidR="00A33474" w:rsidRPr="00F07541" w:rsidRDefault="00CD26E8" w:rsidP="00CD26E8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Заместитель главы администрации Невьянского городского округа по энергетике, транспорту, связи и ЖКХ, член Комиссии </w:t>
            </w:r>
          </w:p>
        </w:tc>
        <w:tc>
          <w:tcPr>
            <w:tcW w:w="2358" w:type="dxa"/>
          </w:tcPr>
          <w:p w:rsidR="00A33474" w:rsidRPr="00F07541" w:rsidRDefault="00CD26E8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 - Беляков И.В.</w:t>
            </w:r>
          </w:p>
        </w:tc>
      </w:tr>
      <w:tr w:rsidR="00A52AC3" w:rsidRPr="00A52AC3" w:rsidTr="00D25168">
        <w:trPr>
          <w:trHeight w:val="517"/>
        </w:trPr>
        <w:tc>
          <w:tcPr>
            <w:tcW w:w="6941" w:type="dxa"/>
          </w:tcPr>
          <w:p w:rsidR="00886149" w:rsidRPr="00F07541" w:rsidRDefault="00886149" w:rsidP="00CD26E8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>Председатель Думы Невьянского городского округа, член Комиссии</w:t>
            </w:r>
          </w:p>
        </w:tc>
        <w:tc>
          <w:tcPr>
            <w:tcW w:w="2358" w:type="dxa"/>
          </w:tcPr>
          <w:p w:rsidR="00886149" w:rsidRPr="00F07541" w:rsidRDefault="00886149" w:rsidP="00C060B0">
            <w:pPr>
              <w:pStyle w:val="a4"/>
              <w:rPr>
                <w:sz w:val="26"/>
                <w:szCs w:val="26"/>
              </w:rPr>
            </w:pPr>
            <w:r w:rsidRPr="00F07541">
              <w:rPr>
                <w:sz w:val="26"/>
                <w:szCs w:val="26"/>
              </w:rPr>
              <w:t xml:space="preserve"> - Замятина Л.Я.</w:t>
            </w:r>
          </w:p>
        </w:tc>
      </w:tr>
      <w:tr w:rsidR="00A52AC3" w:rsidRPr="00A52AC3" w:rsidTr="00D25168">
        <w:trPr>
          <w:trHeight w:val="517"/>
        </w:trPr>
        <w:tc>
          <w:tcPr>
            <w:tcW w:w="6941" w:type="dxa"/>
          </w:tcPr>
          <w:p w:rsidR="000A20BF" w:rsidRPr="00F34561" w:rsidRDefault="00A16BF1" w:rsidP="000A2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СО по </w:t>
            </w:r>
            <w:proofErr w:type="spellStart"/>
            <w:r w:rsidRPr="00F34561">
              <w:rPr>
                <w:rFonts w:ascii="Times New Roman" w:hAnsi="Times New Roman" w:cs="Times New Roman"/>
                <w:sz w:val="26"/>
                <w:szCs w:val="26"/>
              </w:rPr>
              <w:t>г.Невьянску</w:t>
            </w:r>
            <w:proofErr w:type="spellEnd"/>
            <w:r w:rsidRPr="00F34561">
              <w:rPr>
                <w:rFonts w:ascii="Times New Roman" w:hAnsi="Times New Roman" w:cs="Times New Roman"/>
                <w:sz w:val="26"/>
                <w:szCs w:val="26"/>
              </w:rPr>
              <w:t xml:space="preserve"> СУ СК России по Свердловской области,</w:t>
            </w:r>
            <w:r w:rsidRPr="00F34561">
              <w:rPr>
                <w:sz w:val="26"/>
                <w:szCs w:val="26"/>
              </w:rPr>
              <w:t xml:space="preserve"> </w:t>
            </w:r>
            <w:r w:rsidR="000A20BF" w:rsidRPr="00F34561">
              <w:rPr>
                <w:rFonts w:ascii="Times New Roman" w:hAnsi="Times New Roman"/>
                <w:sz w:val="26"/>
                <w:szCs w:val="26"/>
              </w:rPr>
              <w:t>член оперативной группы в муниципальных образованиях Невьянский городской округ,</w:t>
            </w:r>
          </w:p>
          <w:p w:rsidR="003530E6" w:rsidRPr="00F34561" w:rsidRDefault="000A20BF" w:rsidP="000A20BF">
            <w:pPr>
              <w:pStyle w:val="a4"/>
              <w:rPr>
                <w:sz w:val="26"/>
                <w:szCs w:val="26"/>
              </w:rPr>
            </w:pPr>
            <w:r w:rsidRPr="00F34561">
              <w:rPr>
                <w:sz w:val="26"/>
                <w:szCs w:val="26"/>
              </w:rPr>
              <w:t>городской округ Верх-Нейвинский</w:t>
            </w:r>
            <w:r w:rsidR="002E7B83" w:rsidRPr="00F34561">
              <w:rPr>
                <w:sz w:val="26"/>
                <w:szCs w:val="26"/>
              </w:rPr>
              <w:t>, член Комиссии</w:t>
            </w:r>
          </w:p>
        </w:tc>
        <w:tc>
          <w:tcPr>
            <w:tcW w:w="2358" w:type="dxa"/>
          </w:tcPr>
          <w:p w:rsidR="000A20BF" w:rsidRPr="00F34561" w:rsidRDefault="000A20BF" w:rsidP="00886149">
            <w:pPr>
              <w:pStyle w:val="a4"/>
              <w:rPr>
                <w:sz w:val="26"/>
                <w:szCs w:val="26"/>
              </w:rPr>
            </w:pPr>
          </w:p>
          <w:p w:rsidR="000A20BF" w:rsidRPr="00F34561" w:rsidRDefault="000A20BF" w:rsidP="00886149">
            <w:pPr>
              <w:pStyle w:val="a4"/>
              <w:rPr>
                <w:sz w:val="26"/>
                <w:szCs w:val="26"/>
              </w:rPr>
            </w:pPr>
          </w:p>
          <w:p w:rsidR="003530E6" w:rsidRPr="00F34561" w:rsidRDefault="00A16BF1" w:rsidP="00886149">
            <w:pPr>
              <w:pStyle w:val="a4"/>
              <w:rPr>
                <w:sz w:val="26"/>
                <w:szCs w:val="26"/>
              </w:rPr>
            </w:pPr>
            <w:r w:rsidRPr="00F34561">
              <w:rPr>
                <w:sz w:val="26"/>
                <w:szCs w:val="26"/>
              </w:rPr>
              <w:t>- Мерзлякова О.А.</w:t>
            </w:r>
          </w:p>
        </w:tc>
      </w:tr>
      <w:tr w:rsidR="00F34561" w:rsidRPr="00A52AC3" w:rsidTr="00D25168">
        <w:trPr>
          <w:trHeight w:val="517"/>
        </w:trPr>
        <w:tc>
          <w:tcPr>
            <w:tcW w:w="6941" w:type="dxa"/>
          </w:tcPr>
          <w:p w:rsidR="00F34561" w:rsidRPr="00F34561" w:rsidRDefault="00F34561" w:rsidP="000A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4561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F34561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46 ПСЧ 9 ПСО ФПС ГПС ГУ МЧС России по Свердловской области</w:t>
            </w:r>
          </w:p>
        </w:tc>
        <w:tc>
          <w:tcPr>
            <w:tcW w:w="2358" w:type="dxa"/>
          </w:tcPr>
          <w:p w:rsidR="00F34561" w:rsidRPr="00F34561" w:rsidRDefault="00F34561" w:rsidP="00F345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Долгих А.Ю.</w:t>
            </w:r>
          </w:p>
        </w:tc>
      </w:tr>
      <w:tr w:rsidR="00D25168" w:rsidRPr="00A52AC3" w:rsidTr="00D25168">
        <w:trPr>
          <w:trHeight w:val="517"/>
        </w:trPr>
        <w:tc>
          <w:tcPr>
            <w:tcW w:w="6941" w:type="dxa"/>
          </w:tcPr>
          <w:p w:rsidR="00D25168" w:rsidRPr="00D25168" w:rsidRDefault="00D25168" w:rsidP="000A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25168">
              <w:rPr>
                <w:rFonts w:ascii="Times New Roman" w:hAnsi="Times New Roman" w:cs="Times New Roman"/>
                <w:sz w:val="26"/>
                <w:szCs w:val="26"/>
              </w:rPr>
              <w:t>аведующий юридическим отделом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  <w:tc>
          <w:tcPr>
            <w:tcW w:w="2358" w:type="dxa"/>
          </w:tcPr>
          <w:p w:rsidR="00D25168" w:rsidRDefault="00D25168" w:rsidP="00F345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Ланцова О.И.</w:t>
            </w:r>
          </w:p>
        </w:tc>
      </w:tr>
      <w:tr w:rsidR="00F77DF1" w:rsidRPr="00A52AC3" w:rsidTr="00D25168">
        <w:trPr>
          <w:trHeight w:val="517"/>
        </w:trPr>
        <w:tc>
          <w:tcPr>
            <w:tcW w:w="6941" w:type="dxa"/>
          </w:tcPr>
          <w:p w:rsidR="00F77DF1" w:rsidRPr="006837EA" w:rsidRDefault="00F77DF1" w:rsidP="00F77DF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7EA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оперативного отдела</w:t>
            </w:r>
            <w:r w:rsidRPr="006837EA">
              <w:rPr>
                <w:rFonts w:ascii="Times New Roman" w:hAnsi="Times New Roman" w:cs="Times New Roman"/>
                <w:sz w:val="26"/>
                <w:szCs w:val="26"/>
              </w:rPr>
              <w:t xml:space="preserve"> ФКУ ИК-46 ГУФСИН России по Свердловской области</w:t>
            </w:r>
          </w:p>
        </w:tc>
        <w:tc>
          <w:tcPr>
            <w:tcW w:w="2358" w:type="dxa"/>
          </w:tcPr>
          <w:p w:rsidR="00F77DF1" w:rsidRPr="006837EA" w:rsidRDefault="00F77DF1" w:rsidP="00F77DF1">
            <w:pPr>
              <w:pStyle w:val="a4"/>
              <w:rPr>
                <w:sz w:val="26"/>
                <w:szCs w:val="26"/>
              </w:rPr>
            </w:pPr>
          </w:p>
          <w:p w:rsidR="00F77DF1" w:rsidRPr="006837EA" w:rsidRDefault="00F77DF1" w:rsidP="0082218E">
            <w:pPr>
              <w:pStyle w:val="a4"/>
              <w:rPr>
                <w:sz w:val="26"/>
                <w:szCs w:val="26"/>
              </w:rPr>
            </w:pPr>
            <w:r w:rsidRPr="006837EA">
              <w:rPr>
                <w:sz w:val="26"/>
                <w:szCs w:val="26"/>
              </w:rPr>
              <w:t xml:space="preserve">- </w:t>
            </w:r>
            <w:r w:rsidR="0082218E">
              <w:rPr>
                <w:sz w:val="26"/>
                <w:szCs w:val="26"/>
              </w:rPr>
              <w:t>Давлетов С.В.</w:t>
            </w:r>
          </w:p>
        </w:tc>
      </w:tr>
      <w:tr w:rsidR="00A52AC3" w:rsidRPr="00A52AC3" w:rsidTr="00D25168">
        <w:trPr>
          <w:trHeight w:val="517"/>
        </w:trPr>
        <w:tc>
          <w:tcPr>
            <w:tcW w:w="6941" w:type="dxa"/>
          </w:tcPr>
          <w:p w:rsidR="00C35A29" w:rsidRPr="00F14B5B" w:rsidRDefault="00C35A29" w:rsidP="00C35A29">
            <w:pPr>
              <w:pStyle w:val="a4"/>
              <w:rPr>
                <w:sz w:val="26"/>
                <w:szCs w:val="26"/>
              </w:rPr>
            </w:pPr>
            <w:r w:rsidRPr="00F14B5B">
              <w:rPr>
                <w:sz w:val="26"/>
                <w:szCs w:val="26"/>
              </w:rPr>
              <w:t xml:space="preserve">Начальник </w:t>
            </w:r>
            <w:r w:rsidR="00F14B5B" w:rsidRPr="00F14B5B">
              <w:rPr>
                <w:sz w:val="26"/>
                <w:szCs w:val="26"/>
              </w:rPr>
              <w:t xml:space="preserve">ПЦО </w:t>
            </w:r>
            <w:r w:rsidRPr="00F14B5B">
              <w:rPr>
                <w:sz w:val="26"/>
                <w:szCs w:val="26"/>
              </w:rPr>
              <w:t xml:space="preserve">Невьянского ОВО – филиала ФГКУ «УВО ВНГ России по  Свердловской области»  </w:t>
            </w:r>
          </w:p>
        </w:tc>
        <w:tc>
          <w:tcPr>
            <w:tcW w:w="2358" w:type="dxa"/>
          </w:tcPr>
          <w:p w:rsidR="00C35A29" w:rsidRPr="00F14B5B" w:rsidRDefault="00C35A29" w:rsidP="00C35A29">
            <w:pPr>
              <w:pStyle w:val="a4"/>
              <w:rPr>
                <w:sz w:val="26"/>
                <w:szCs w:val="26"/>
              </w:rPr>
            </w:pPr>
            <w:r w:rsidRPr="00F14B5B">
              <w:rPr>
                <w:sz w:val="26"/>
                <w:szCs w:val="26"/>
              </w:rPr>
              <w:t xml:space="preserve"> - </w:t>
            </w:r>
            <w:r w:rsidR="00F14B5B" w:rsidRPr="00F14B5B">
              <w:rPr>
                <w:sz w:val="26"/>
                <w:szCs w:val="26"/>
              </w:rPr>
              <w:t>Хионин Я</w:t>
            </w:r>
            <w:r w:rsidRPr="00F14B5B">
              <w:rPr>
                <w:sz w:val="26"/>
                <w:szCs w:val="26"/>
              </w:rPr>
              <w:t>.</w:t>
            </w:r>
            <w:r w:rsidR="00F14B5B" w:rsidRPr="00F14B5B">
              <w:rPr>
                <w:sz w:val="26"/>
                <w:szCs w:val="26"/>
              </w:rPr>
              <w:t>Ю</w:t>
            </w:r>
            <w:r w:rsidRPr="00F14B5B">
              <w:rPr>
                <w:sz w:val="26"/>
                <w:szCs w:val="26"/>
              </w:rPr>
              <w:t xml:space="preserve">. </w:t>
            </w:r>
          </w:p>
          <w:p w:rsidR="00C35A29" w:rsidRPr="00F14B5B" w:rsidRDefault="00C35A29" w:rsidP="00886149">
            <w:pPr>
              <w:pStyle w:val="a4"/>
              <w:rPr>
                <w:sz w:val="26"/>
                <w:szCs w:val="26"/>
              </w:rPr>
            </w:pPr>
          </w:p>
        </w:tc>
      </w:tr>
      <w:tr w:rsidR="00A52AC3" w:rsidRPr="00A52AC3" w:rsidTr="00D25168">
        <w:trPr>
          <w:trHeight w:val="187"/>
        </w:trPr>
        <w:tc>
          <w:tcPr>
            <w:tcW w:w="6941" w:type="dxa"/>
          </w:tcPr>
          <w:p w:rsidR="00AB6F96" w:rsidRPr="00F14B5B" w:rsidRDefault="00CD69DB" w:rsidP="00CD69DB">
            <w:pPr>
              <w:pStyle w:val="a4"/>
              <w:rPr>
                <w:sz w:val="26"/>
                <w:szCs w:val="26"/>
              </w:rPr>
            </w:pPr>
            <w:r w:rsidRPr="00F14B5B">
              <w:rPr>
                <w:sz w:val="26"/>
                <w:szCs w:val="26"/>
              </w:rPr>
              <w:t>Директор МУП «Территория»</w:t>
            </w:r>
          </w:p>
        </w:tc>
        <w:tc>
          <w:tcPr>
            <w:tcW w:w="2358" w:type="dxa"/>
          </w:tcPr>
          <w:p w:rsidR="00AB6F96" w:rsidRPr="00F14B5B" w:rsidRDefault="00CD69DB" w:rsidP="00CD69DB">
            <w:pPr>
              <w:pStyle w:val="a4"/>
              <w:rPr>
                <w:sz w:val="26"/>
                <w:szCs w:val="26"/>
              </w:rPr>
            </w:pPr>
            <w:r w:rsidRPr="00F14B5B">
              <w:rPr>
                <w:sz w:val="26"/>
                <w:szCs w:val="26"/>
              </w:rPr>
              <w:t xml:space="preserve"> - Патрин С.В. </w:t>
            </w:r>
          </w:p>
        </w:tc>
      </w:tr>
      <w:tr w:rsidR="00A52AC3" w:rsidRPr="00A52AC3" w:rsidTr="00A6672A">
        <w:trPr>
          <w:trHeight w:val="187"/>
        </w:trPr>
        <w:tc>
          <w:tcPr>
            <w:tcW w:w="6941" w:type="dxa"/>
          </w:tcPr>
          <w:p w:rsidR="00AB6F96" w:rsidRPr="00A6672A" w:rsidRDefault="00F07541" w:rsidP="00F07541">
            <w:pPr>
              <w:pStyle w:val="a4"/>
              <w:rPr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>И.о.</w:t>
            </w:r>
            <w:r w:rsidR="0082218E">
              <w:rPr>
                <w:sz w:val="26"/>
                <w:szCs w:val="26"/>
              </w:rPr>
              <w:t xml:space="preserve"> </w:t>
            </w:r>
            <w:r w:rsidRPr="00A6672A">
              <w:rPr>
                <w:sz w:val="26"/>
                <w:szCs w:val="26"/>
              </w:rPr>
              <w:t>з</w:t>
            </w:r>
            <w:r w:rsidR="00AB6F96" w:rsidRPr="00A6672A">
              <w:rPr>
                <w:sz w:val="26"/>
                <w:szCs w:val="26"/>
              </w:rPr>
              <w:t>аведующ</w:t>
            </w:r>
            <w:r w:rsidRPr="00A6672A">
              <w:rPr>
                <w:sz w:val="26"/>
                <w:szCs w:val="26"/>
              </w:rPr>
              <w:t>его</w:t>
            </w:r>
            <w:r w:rsidR="00AB6F96" w:rsidRPr="00A6672A">
              <w:rPr>
                <w:sz w:val="26"/>
                <w:szCs w:val="26"/>
              </w:rPr>
              <w:t xml:space="preserve"> </w:t>
            </w:r>
            <w:proofErr w:type="spellStart"/>
            <w:r w:rsidR="00AB6F96" w:rsidRPr="00A6672A">
              <w:rPr>
                <w:sz w:val="26"/>
                <w:szCs w:val="26"/>
              </w:rPr>
              <w:t>ОГиКХ</w:t>
            </w:r>
            <w:proofErr w:type="spellEnd"/>
            <w:r w:rsidR="00AB6F96" w:rsidRPr="00A6672A">
              <w:rPr>
                <w:sz w:val="26"/>
                <w:szCs w:val="26"/>
              </w:rPr>
              <w:t xml:space="preserve"> администрации НГО</w:t>
            </w:r>
          </w:p>
        </w:tc>
        <w:tc>
          <w:tcPr>
            <w:tcW w:w="2358" w:type="dxa"/>
          </w:tcPr>
          <w:p w:rsidR="002E7B83" w:rsidRPr="00A6672A" w:rsidRDefault="00AB6F96" w:rsidP="002E7B83">
            <w:pPr>
              <w:pStyle w:val="a4"/>
              <w:rPr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 xml:space="preserve"> - </w:t>
            </w:r>
            <w:r w:rsidR="00F07541" w:rsidRPr="00A6672A">
              <w:rPr>
                <w:sz w:val="26"/>
                <w:szCs w:val="26"/>
              </w:rPr>
              <w:t>Матвеева О</w:t>
            </w:r>
            <w:r w:rsidRPr="00A6672A">
              <w:rPr>
                <w:sz w:val="26"/>
                <w:szCs w:val="26"/>
              </w:rPr>
              <w:t>.</w:t>
            </w:r>
            <w:r w:rsidR="00F07541" w:rsidRPr="00A6672A">
              <w:rPr>
                <w:sz w:val="26"/>
                <w:szCs w:val="26"/>
              </w:rPr>
              <w:t>Г</w:t>
            </w:r>
            <w:r w:rsidRPr="00A6672A">
              <w:rPr>
                <w:sz w:val="26"/>
                <w:szCs w:val="26"/>
              </w:rPr>
              <w:t xml:space="preserve">. </w:t>
            </w:r>
          </w:p>
        </w:tc>
      </w:tr>
      <w:tr w:rsidR="002E7B83" w:rsidRPr="00A52AC3" w:rsidTr="00A6672A">
        <w:trPr>
          <w:trHeight w:val="187"/>
        </w:trPr>
        <w:tc>
          <w:tcPr>
            <w:tcW w:w="6941" w:type="dxa"/>
          </w:tcPr>
          <w:p w:rsidR="002E7B83" w:rsidRPr="00A6672A" w:rsidRDefault="0082218E" w:rsidP="00F07541">
            <w:pPr>
              <w:pStyle w:val="a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04A4B" w:rsidRPr="00A6672A">
              <w:rPr>
                <w:sz w:val="26"/>
                <w:szCs w:val="26"/>
              </w:rPr>
              <w:t xml:space="preserve">пециалист 1 категории </w:t>
            </w:r>
            <w:proofErr w:type="spellStart"/>
            <w:r w:rsidR="00E04A4B" w:rsidRPr="00A6672A">
              <w:rPr>
                <w:sz w:val="26"/>
                <w:szCs w:val="26"/>
              </w:rPr>
              <w:t>ОГиКХ</w:t>
            </w:r>
            <w:proofErr w:type="spellEnd"/>
            <w:r w:rsidR="00E04A4B" w:rsidRPr="00A6672A">
              <w:rPr>
                <w:sz w:val="26"/>
                <w:szCs w:val="26"/>
              </w:rPr>
              <w:t xml:space="preserve"> администрации НГО</w:t>
            </w:r>
          </w:p>
        </w:tc>
        <w:tc>
          <w:tcPr>
            <w:tcW w:w="2358" w:type="dxa"/>
          </w:tcPr>
          <w:p w:rsidR="002E7B83" w:rsidRPr="00A6672A" w:rsidRDefault="00F14B5B" w:rsidP="002E7B83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>- Конькова О.В.</w:t>
            </w:r>
          </w:p>
        </w:tc>
      </w:tr>
      <w:tr w:rsidR="002E7B83" w:rsidRPr="00A52AC3" w:rsidTr="00A6672A">
        <w:trPr>
          <w:trHeight w:val="187"/>
        </w:trPr>
        <w:tc>
          <w:tcPr>
            <w:tcW w:w="6941" w:type="dxa"/>
          </w:tcPr>
          <w:p w:rsidR="002E7B83" w:rsidRPr="00A6672A" w:rsidRDefault="00C13BED" w:rsidP="00C13BED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>Начальник отдела контроля, безопасности и мобилизационной работы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2358" w:type="dxa"/>
          </w:tcPr>
          <w:p w:rsidR="001052D3" w:rsidRPr="00F94413" w:rsidRDefault="001052D3" w:rsidP="00C13BED">
            <w:pPr>
              <w:pStyle w:val="a4"/>
              <w:rPr>
                <w:sz w:val="26"/>
                <w:szCs w:val="26"/>
              </w:rPr>
            </w:pPr>
          </w:p>
          <w:p w:rsidR="001052D3" w:rsidRPr="00F94413" w:rsidRDefault="001052D3" w:rsidP="00C13BED">
            <w:pPr>
              <w:pStyle w:val="a4"/>
              <w:rPr>
                <w:sz w:val="26"/>
                <w:szCs w:val="26"/>
              </w:rPr>
            </w:pPr>
          </w:p>
          <w:p w:rsidR="002E7B83" w:rsidRPr="00A6672A" w:rsidRDefault="00C13BED" w:rsidP="00933886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A6672A">
              <w:rPr>
                <w:sz w:val="26"/>
                <w:szCs w:val="26"/>
              </w:rPr>
              <w:t>Самохвалова</w:t>
            </w:r>
            <w:proofErr w:type="spellEnd"/>
            <w:r w:rsidR="00933886">
              <w:rPr>
                <w:sz w:val="26"/>
                <w:szCs w:val="26"/>
                <w:lang w:val="en-US"/>
              </w:rPr>
              <w:t xml:space="preserve"> </w:t>
            </w:r>
            <w:r w:rsidR="00933886">
              <w:rPr>
                <w:sz w:val="26"/>
                <w:szCs w:val="26"/>
              </w:rPr>
              <w:t>Н</w:t>
            </w:r>
            <w:r w:rsidRPr="00A6672A">
              <w:rPr>
                <w:sz w:val="26"/>
                <w:szCs w:val="26"/>
              </w:rPr>
              <w:t>.В.</w:t>
            </w:r>
          </w:p>
        </w:tc>
      </w:tr>
      <w:tr w:rsidR="002E7B83" w:rsidRPr="00A52AC3" w:rsidTr="00A6672A">
        <w:trPr>
          <w:trHeight w:val="187"/>
        </w:trPr>
        <w:tc>
          <w:tcPr>
            <w:tcW w:w="6941" w:type="dxa"/>
          </w:tcPr>
          <w:p w:rsidR="002E7B83" w:rsidRPr="00A6672A" w:rsidRDefault="0082218E" w:rsidP="00A6672A">
            <w:pPr>
              <w:pStyle w:val="a4"/>
              <w:rPr>
                <w:color w:val="FF0000"/>
                <w:sz w:val="26"/>
                <w:szCs w:val="26"/>
              </w:rPr>
            </w:pPr>
            <w:r w:rsidRPr="0082218E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358" w:type="dxa"/>
          </w:tcPr>
          <w:p w:rsidR="002E7B83" w:rsidRPr="00A6672A" w:rsidRDefault="00C13BED" w:rsidP="00C13BED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>- Заева Н.Н.</w:t>
            </w:r>
          </w:p>
        </w:tc>
      </w:tr>
      <w:tr w:rsidR="002E7B83" w:rsidRPr="00A52AC3" w:rsidTr="00A6672A">
        <w:trPr>
          <w:trHeight w:val="187"/>
        </w:trPr>
        <w:tc>
          <w:tcPr>
            <w:tcW w:w="6941" w:type="dxa"/>
          </w:tcPr>
          <w:p w:rsidR="002E7B83" w:rsidRPr="00A6672A" w:rsidRDefault="00A6672A" w:rsidP="0031033A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lastRenderedPageBreak/>
              <w:t>Председатель совета Невьянского районного потребительского общества</w:t>
            </w:r>
          </w:p>
        </w:tc>
        <w:tc>
          <w:tcPr>
            <w:tcW w:w="2358" w:type="dxa"/>
          </w:tcPr>
          <w:p w:rsidR="0031033A" w:rsidRDefault="0031033A" w:rsidP="00A6672A">
            <w:pPr>
              <w:pStyle w:val="a4"/>
              <w:rPr>
                <w:sz w:val="26"/>
                <w:szCs w:val="26"/>
              </w:rPr>
            </w:pPr>
          </w:p>
          <w:p w:rsidR="002E7B83" w:rsidRPr="00A6672A" w:rsidRDefault="00A6672A" w:rsidP="00A6672A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 xml:space="preserve"> - </w:t>
            </w:r>
            <w:proofErr w:type="spellStart"/>
            <w:r w:rsidRPr="00A6672A">
              <w:rPr>
                <w:sz w:val="26"/>
                <w:szCs w:val="26"/>
              </w:rPr>
              <w:t>Ломакова</w:t>
            </w:r>
            <w:proofErr w:type="spellEnd"/>
            <w:r w:rsidRPr="00A6672A">
              <w:rPr>
                <w:sz w:val="26"/>
                <w:szCs w:val="26"/>
              </w:rPr>
              <w:t xml:space="preserve"> Т.Ю.</w:t>
            </w:r>
          </w:p>
        </w:tc>
      </w:tr>
      <w:tr w:rsidR="00A6672A" w:rsidRPr="00A52AC3" w:rsidTr="00A6672A">
        <w:trPr>
          <w:trHeight w:val="319"/>
        </w:trPr>
        <w:tc>
          <w:tcPr>
            <w:tcW w:w="6941" w:type="dxa"/>
          </w:tcPr>
          <w:p w:rsidR="00A6672A" w:rsidRPr="00A43B93" w:rsidRDefault="00A6672A" w:rsidP="00A6672A">
            <w:pPr>
              <w:pStyle w:val="a4"/>
              <w:rPr>
                <w:sz w:val="26"/>
                <w:szCs w:val="26"/>
              </w:rPr>
            </w:pPr>
            <w:r w:rsidRPr="00A43B93">
              <w:rPr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A43B93">
              <w:rPr>
                <w:sz w:val="26"/>
                <w:szCs w:val="26"/>
              </w:rPr>
              <w:t>ОЭТиБО</w:t>
            </w:r>
            <w:proofErr w:type="spellEnd"/>
            <w:r w:rsidRPr="00A43B93">
              <w:rPr>
                <w:sz w:val="26"/>
                <w:szCs w:val="26"/>
              </w:rPr>
              <w:t xml:space="preserve"> администрации НГО</w:t>
            </w:r>
          </w:p>
        </w:tc>
        <w:tc>
          <w:tcPr>
            <w:tcW w:w="2358" w:type="dxa"/>
          </w:tcPr>
          <w:p w:rsidR="00A6672A" w:rsidRPr="00A43B93" w:rsidRDefault="00A6672A" w:rsidP="00A6672A">
            <w:pPr>
              <w:pStyle w:val="a4"/>
              <w:rPr>
                <w:sz w:val="26"/>
                <w:szCs w:val="26"/>
              </w:rPr>
            </w:pPr>
            <w:r w:rsidRPr="00A43B93">
              <w:rPr>
                <w:sz w:val="26"/>
                <w:szCs w:val="26"/>
              </w:rPr>
              <w:t>- Мамонова Е.О.</w:t>
            </w:r>
          </w:p>
        </w:tc>
      </w:tr>
      <w:tr w:rsidR="00A6672A" w:rsidRPr="00A52AC3" w:rsidTr="00A6672A">
        <w:trPr>
          <w:trHeight w:val="409"/>
        </w:trPr>
        <w:tc>
          <w:tcPr>
            <w:tcW w:w="6941" w:type="dxa"/>
          </w:tcPr>
          <w:p w:rsidR="00A6672A" w:rsidRPr="00A6672A" w:rsidRDefault="00A6672A" w:rsidP="00A6672A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 xml:space="preserve">Начальник вокзала станции Невьянск  Свердловской дирекции  пассажирских обустройств </w:t>
            </w:r>
          </w:p>
        </w:tc>
        <w:tc>
          <w:tcPr>
            <w:tcW w:w="2358" w:type="dxa"/>
          </w:tcPr>
          <w:p w:rsidR="00A6672A" w:rsidRPr="00A6672A" w:rsidRDefault="00A6672A" w:rsidP="00A6672A">
            <w:pPr>
              <w:pStyle w:val="a4"/>
              <w:rPr>
                <w:color w:val="FF0000"/>
                <w:sz w:val="26"/>
                <w:szCs w:val="26"/>
              </w:rPr>
            </w:pPr>
            <w:r w:rsidRPr="00A6672A">
              <w:rPr>
                <w:sz w:val="26"/>
                <w:szCs w:val="26"/>
              </w:rPr>
              <w:t xml:space="preserve">- Гармашова Т.В. </w:t>
            </w:r>
          </w:p>
        </w:tc>
      </w:tr>
    </w:tbl>
    <w:p w:rsidR="003C532E" w:rsidRPr="00F07541" w:rsidRDefault="003C532E" w:rsidP="00D01CE1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:rsidR="00D01CE1" w:rsidRPr="00973FE1" w:rsidRDefault="00D01CE1" w:rsidP="00D01CE1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73F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3FE1">
        <w:rPr>
          <w:rFonts w:ascii="Times New Roman" w:hAnsi="Times New Roman" w:cs="Times New Roman"/>
          <w:sz w:val="26"/>
          <w:szCs w:val="26"/>
        </w:rPr>
        <w:t xml:space="preserve">. Об утверждении повестки заседания антитеррористической комиссии </w:t>
      </w:r>
    </w:p>
    <w:p w:rsidR="00D01CE1" w:rsidRPr="00973FE1" w:rsidRDefault="00D01CE1" w:rsidP="00D01CE1">
      <w:pPr>
        <w:pStyle w:val="a3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3FE1">
        <w:rPr>
          <w:rFonts w:ascii="Times New Roman" w:hAnsi="Times New Roman" w:cs="Times New Roman"/>
          <w:sz w:val="28"/>
          <w:szCs w:val="28"/>
          <w:vertAlign w:val="superscript"/>
        </w:rPr>
        <w:t>(А.А. Берчук)</w:t>
      </w:r>
    </w:p>
    <w:p w:rsidR="00D01CE1" w:rsidRPr="00973FE1" w:rsidRDefault="00D01CE1" w:rsidP="00D01CE1">
      <w:pPr>
        <w:pStyle w:val="a3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01CE1" w:rsidRPr="00973FE1" w:rsidRDefault="00D01CE1" w:rsidP="00A34797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FE1">
        <w:rPr>
          <w:rFonts w:ascii="Times New Roman" w:hAnsi="Times New Roman" w:cs="Times New Roman"/>
          <w:b/>
          <w:sz w:val="26"/>
          <w:szCs w:val="26"/>
        </w:rPr>
        <w:t>По результатам голосования повестка заседания Комиссии утверждена.</w:t>
      </w:r>
    </w:p>
    <w:p w:rsidR="00D01CE1" w:rsidRPr="00A52AC3" w:rsidRDefault="00D01CE1" w:rsidP="00C61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51E03" w:rsidRPr="00786C76" w:rsidRDefault="00251E03" w:rsidP="00BB2471">
      <w:pPr>
        <w:pStyle w:val="a4"/>
        <w:ind w:firstLine="567"/>
        <w:jc w:val="both"/>
        <w:rPr>
          <w:sz w:val="26"/>
          <w:szCs w:val="26"/>
        </w:rPr>
      </w:pPr>
      <w:r w:rsidRPr="00786C76">
        <w:rPr>
          <w:sz w:val="26"/>
          <w:szCs w:val="26"/>
          <w:lang w:val="en-US"/>
        </w:rPr>
        <w:t>I</w:t>
      </w:r>
      <w:r w:rsidR="00786C76" w:rsidRPr="00786C76">
        <w:rPr>
          <w:sz w:val="26"/>
          <w:szCs w:val="26"/>
          <w:lang w:val="en-US"/>
        </w:rPr>
        <w:t>I</w:t>
      </w:r>
      <w:r w:rsidRPr="00786C76">
        <w:rPr>
          <w:sz w:val="26"/>
          <w:szCs w:val="26"/>
        </w:rPr>
        <w:t xml:space="preserve">. </w:t>
      </w:r>
      <w:r w:rsidR="00DC739D" w:rsidRPr="00786C76">
        <w:rPr>
          <w:sz w:val="26"/>
          <w:szCs w:val="26"/>
        </w:rPr>
        <w:t xml:space="preserve">О состоянии АТЗ объектов (территорий) и МППЛ, в том числе, находящихся в муниципальной собственности и принимаемых мер по устранению имеющихся </w:t>
      </w:r>
      <w:r w:rsidR="00DC739D" w:rsidRPr="00786C76">
        <w:rPr>
          <w:sz w:val="26"/>
          <w:szCs w:val="26"/>
          <w:u w:val="single"/>
        </w:rPr>
        <w:t>недостатков в защищенности объектов (территорий</w:t>
      </w:r>
      <w:proofErr w:type="gramStart"/>
      <w:r w:rsidR="00DC739D" w:rsidRPr="00786C76">
        <w:rPr>
          <w:sz w:val="26"/>
          <w:szCs w:val="26"/>
          <w:u w:val="single"/>
        </w:rPr>
        <w:t>)</w:t>
      </w:r>
      <w:r w:rsidR="00DC739D" w:rsidRPr="00786C76">
        <w:rPr>
          <w:sz w:val="26"/>
          <w:szCs w:val="26"/>
        </w:rPr>
        <w:t>_</w:t>
      </w:r>
      <w:proofErr w:type="gramEnd"/>
      <w:r w:rsidR="00DC739D" w:rsidRPr="00786C76">
        <w:rPr>
          <w:sz w:val="26"/>
          <w:szCs w:val="26"/>
        </w:rPr>
        <w:t>______</w:t>
      </w:r>
      <w:r w:rsidRPr="00786C76">
        <w:rPr>
          <w:sz w:val="26"/>
          <w:szCs w:val="26"/>
        </w:rPr>
        <w:t>______</w:t>
      </w:r>
      <w:r w:rsidR="00BB7CE7" w:rsidRPr="00786C76">
        <w:rPr>
          <w:sz w:val="26"/>
          <w:szCs w:val="26"/>
        </w:rPr>
        <w:t>_</w:t>
      </w:r>
      <w:r w:rsidRPr="00786C76">
        <w:rPr>
          <w:sz w:val="26"/>
          <w:szCs w:val="26"/>
        </w:rPr>
        <w:t>_____________</w:t>
      </w:r>
    </w:p>
    <w:p w:rsidR="00251E03" w:rsidRPr="00786C76" w:rsidRDefault="00251E03" w:rsidP="00251E03">
      <w:pPr>
        <w:pStyle w:val="a4"/>
        <w:jc w:val="center"/>
        <w:rPr>
          <w:vertAlign w:val="superscript"/>
        </w:rPr>
      </w:pPr>
      <w:proofErr w:type="gramStart"/>
      <w:r w:rsidRPr="00786C76">
        <w:rPr>
          <w:vertAlign w:val="superscript"/>
        </w:rPr>
        <w:t>( Я.Ю.</w:t>
      </w:r>
      <w:proofErr w:type="gramEnd"/>
      <w:r w:rsidRPr="00786C76">
        <w:rPr>
          <w:vertAlign w:val="superscript"/>
        </w:rPr>
        <w:t xml:space="preserve"> Хионин)</w:t>
      </w:r>
    </w:p>
    <w:p w:rsidR="00A34797" w:rsidRPr="00A52AC3" w:rsidRDefault="00A34797" w:rsidP="00BB2471">
      <w:pPr>
        <w:pStyle w:val="a4"/>
        <w:ind w:firstLine="567"/>
        <w:jc w:val="both"/>
        <w:rPr>
          <w:color w:val="FF0000"/>
          <w:sz w:val="20"/>
          <w:szCs w:val="20"/>
        </w:rPr>
      </w:pPr>
    </w:p>
    <w:p w:rsidR="00D340FC" w:rsidRPr="006837EA" w:rsidRDefault="00251E03" w:rsidP="00166641">
      <w:pPr>
        <w:pStyle w:val="a4"/>
        <w:ind w:firstLine="567"/>
        <w:jc w:val="both"/>
        <w:rPr>
          <w:b/>
          <w:sz w:val="26"/>
          <w:szCs w:val="26"/>
        </w:rPr>
      </w:pPr>
      <w:r w:rsidRPr="006837EA">
        <w:rPr>
          <w:sz w:val="26"/>
          <w:szCs w:val="26"/>
        </w:rPr>
        <w:t xml:space="preserve">1. Принять к сведению </w:t>
      </w:r>
      <w:r w:rsidR="007C5504" w:rsidRPr="006837EA">
        <w:rPr>
          <w:sz w:val="26"/>
          <w:szCs w:val="26"/>
          <w:lang w:val="ru"/>
        </w:rPr>
        <w:t>доклад</w:t>
      </w:r>
      <w:r w:rsidR="00F14B5B" w:rsidRPr="006837EA">
        <w:rPr>
          <w:i/>
          <w:iCs/>
          <w:sz w:val="26"/>
          <w:szCs w:val="26"/>
          <w:lang w:val="ru"/>
        </w:rPr>
        <w:t xml:space="preserve"> </w:t>
      </w:r>
      <w:r w:rsidR="00F14B5B" w:rsidRPr="006837EA">
        <w:rPr>
          <w:sz w:val="26"/>
          <w:szCs w:val="26"/>
        </w:rPr>
        <w:t>начальника</w:t>
      </w:r>
      <w:r w:rsidRPr="006837EA">
        <w:rPr>
          <w:sz w:val="26"/>
          <w:szCs w:val="26"/>
        </w:rPr>
        <w:t xml:space="preserve"> ПЦО Невьянского ОВО – филиала ФГКУ «УВО ВНГ России по Свердловской области» </w:t>
      </w:r>
      <w:r w:rsidR="00C150F5" w:rsidRPr="006837EA">
        <w:rPr>
          <w:sz w:val="26"/>
          <w:szCs w:val="26"/>
        </w:rPr>
        <w:t xml:space="preserve">Я.Ю. </w:t>
      </w:r>
      <w:proofErr w:type="spellStart"/>
      <w:r w:rsidRPr="006837EA">
        <w:rPr>
          <w:sz w:val="26"/>
          <w:szCs w:val="26"/>
        </w:rPr>
        <w:t>Хионина</w:t>
      </w:r>
      <w:proofErr w:type="spellEnd"/>
      <w:r w:rsidR="00C150F5" w:rsidRPr="006837EA">
        <w:rPr>
          <w:sz w:val="26"/>
          <w:szCs w:val="26"/>
        </w:rPr>
        <w:t xml:space="preserve"> </w:t>
      </w:r>
      <w:r w:rsidR="00D45D4C" w:rsidRPr="006837EA">
        <w:rPr>
          <w:sz w:val="26"/>
          <w:szCs w:val="26"/>
        </w:rPr>
        <w:t>«</w:t>
      </w:r>
      <w:r w:rsidR="00DC739D" w:rsidRPr="006837EA">
        <w:rPr>
          <w:sz w:val="26"/>
          <w:szCs w:val="26"/>
        </w:rPr>
        <w:t>О состоянии АТЗ объектов (территорий) и МППЛ, в том числе, находящихся в муниципальной собственности и принимаемых мер по устранению имеющихся недостатков в защищенности объектов (территорий)</w:t>
      </w:r>
      <w:r w:rsidR="00D45D4C" w:rsidRPr="006837EA">
        <w:rPr>
          <w:sz w:val="26"/>
          <w:szCs w:val="26"/>
        </w:rPr>
        <w:t>»</w:t>
      </w:r>
      <w:r w:rsidR="00F14B5B" w:rsidRPr="006837EA">
        <w:rPr>
          <w:sz w:val="26"/>
          <w:szCs w:val="26"/>
        </w:rPr>
        <w:t>.</w:t>
      </w:r>
      <w:r w:rsidRPr="006837EA">
        <w:rPr>
          <w:sz w:val="26"/>
          <w:szCs w:val="26"/>
        </w:rPr>
        <w:t xml:space="preserve"> </w:t>
      </w:r>
    </w:p>
    <w:p w:rsidR="00DC739D" w:rsidRPr="00F14B5B" w:rsidRDefault="00DC739D" w:rsidP="00DC739D">
      <w:pPr>
        <w:pStyle w:val="a4"/>
        <w:jc w:val="both"/>
        <w:rPr>
          <w:sz w:val="26"/>
          <w:szCs w:val="26"/>
        </w:rPr>
      </w:pPr>
    </w:p>
    <w:p w:rsidR="00D340FC" w:rsidRPr="00032A6F" w:rsidRDefault="00D340FC" w:rsidP="00D340F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A6F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0A19AF" w:rsidRPr="00032A6F" w:rsidRDefault="000A19AF" w:rsidP="007E00AD">
      <w:pPr>
        <w:pStyle w:val="a4"/>
        <w:ind w:firstLine="567"/>
        <w:jc w:val="both"/>
        <w:rPr>
          <w:sz w:val="26"/>
          <w:szCs w:val="26"/>
        </w:rPr>
      </w:pPr>
    </w:p>
    <w:p w:rsidR="00030DAF" w:rsidRPr="00786C76" w:rsidRDefault="00030DAF" w:rsidP="00166641">
      <w:pPr>
        <w:pStyle w:val="a4"/>
        <w:ind w:firstLine="567"/>
        <w:jc w:val="both"/>
        <w:rPr>
          <w:b/>
        </w:rPr>
      </w:pPr>
      <w:r w:rsidRPr="00786C76">
        <w:rPr>
          <w:sz w:val="26"/>
          <w:szCs w:val="26"/>
          <w:lang w:val="en-US"/>
        </w:rPr>
        <w:t>I</w:t>
      </w:r>
      <w:r w:rsidR="00166641" w:rsidRPr="00786C76">
        <w:rPr>
          <w:sz w:val="26"/>
          <w:szCs w:val="26"/>
          <w:lang w:val="en-US"/>
        </w:rPr>
        <w:t>I</w:t>
      </w:r>
      <w:r w:rsidR="00786C76" w:rsidRPr="00786C76">
        <w:rPr>
          <w:sz w:val="26"/>
          <w:szCs w:val="26"/>
          <w:lang w:val="en-US"/>
        </w:rPr>
        <w:t>I</w:t>
      </w:r>
      <w:r w:rsidRPr="00786C76">
        <w:rPr>
          <w:sz w:val="26"/>
          <w:szCs w:val="26"/>
        </w:rPr>
        <w:t xml:space="preserve">. </w:t>
      </w:r>
      <w:r w:rsidR="00166641" w:rsidRPr="00786C76">
        <w:rPr>
          <w:sz w:val="26"/>
          <w:szCs w:val="26"/>
        </w:rPr>
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(МУП «Территория») и мерах по её</w:t>
      </w:r>
      <w:r w:rsidR="00166641" w:rsidRPr="00786C76">
        <w:rPr>
          <w:sz w:val="26"/>
          <w:szCs w:val="26"/>
          <w:u w:val="single"/>
        </w:rPr>
        <w:t xml:space="preserve"> совершенствованию</w:t>
      </w:r>
      <w:r w:rsidR="00E3017A" w:rsidRPr="00032A6F">
        <w:t>______</w:t>
      </w:r>
      <w:r w:rsidR="00786C76" w:rsidRPr="00786C76">
        <w:t>_____________________________________________________</w:t>
      </w:r>
    </w:p>
    <w:p w:rsidR="00030DAF" w:rsidRPr="00032A6F" w:rsidRDefault="00030DAF" w:rsidP="00030DAF">
      <w:pPr>
        <w:pStyle w:val="a4"/>
        <w:jc w:val="center"/>
        <w:rPr>
          <w:vertAlign w:val="superscript"/>
        </w:rPr>
      </w:pPr>
      <w:r w:rsidRPr="00032A6F">
        <w:rPr>
          <w:vertAlign w:val="superscript"/>
        </w:rPr>
        <w:t xml:space="preserve">(Я.Ю. </w:t>
      </w:r>
      <w:r w:rsidR="0071202C" w:rsidRPr="00032A6F">
        <w:rPr>
          <w:vertAlign w:val="superscript"/>
        </w:rPr>
        <w:t xml:space="preserve">Хионин, </w:t>
      </w:r>
      <w:r w:rsidR="00166641" w:rsidRPr="00032A6F">
        <w:rPr>
          <w:vertAlign w:val="superscript"/>
        </w:rPr>
        <w:t xml:space="preserve">Т.В. Гармашова, </w:t>
      </w:r>
      <w:r w:rsidR="0071202C" w:rsidRPr="00032A6F">
        <w:rPr>
          <w:vertAlign w:val="superscript"/>
        </w:rPr>
        <w:t>С.В.</w:t>
      </w:r>
      <w:r w:rsidRPr="00032A6F">
        <w:rPr>
          <w:vertAlign w:val="superscript"/>
        </w:rPr>
        <w:t xml:space="preserve"> </w:t>
      </w:r>
      <w:r w:rsidR="00C774F3" w:rsidRPr="00032A6F">
        <w:rPr>
          <w:vertAlign w:val="superscript"/>
        </w:rPr>
        <w:t>Патрин</w:t>
      </w:r>
      <w:r w:rsidRPr="00032A6F">
        <w:rPr>
          <w:vertAlign w:val="superscript"/>
        </w:rPr>
        <w:t>)</w:t>
      </w:r>
    </w:p>
    <w:p w:rsidR="00251E03" w:rsidRPr="00032A6F" w:rsidRDefault="00251E03" w:rsidP="00C41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A6F" w:rsidRPr="00BC12F6" w:rsidRDefault="00030DAF" w:rsidP="00032A6F">
      <w:pPr>
        <w:pStyle w:val="a4"/>
        <w:ind w:firstLine="567"/>
        <w:jc w:val="both"/>
        <w:rPr>
          <w:sz w:val="26"/>
          <w:szCs w:val="26"/>
        </w:rPr>
      </w:pPr>
      <w:r w:rsidRPr="00BC12F6">
        <w:rPr>
          <w:sz w:val="26"/>
          <w:szCs w:val="26"/>
        </w:rPr>
        <w:t xml:space="preserve">1. Принять к сведению доклады и выступления начальника ПЦО Невьянского ОВО – филиала ФГКУ «УВО ВНГ России по Свердловской области» Я.Ю. </w:t>
      </w:r>
      <w:proofErr w:type="spellStart"/>
      <w:r w:rsidRPr="00BC12F6">
        <w:rPr>
          <w:sz w:val="26"/>
          <w:szCs w:val="26"/>
        </w:rPr>
        <w:t>Хионина</w:t>
      </w:r>
      <w:proofErr w:type="spellEnd"/>
      <w:r w:rsidRPr="00BC12F6">
        <w:rPr>
          <w:sz w:val="26"/>
          <w:szCs w:val="26"/>
        </w:rPr>
        <w:t xml:space="preserve"> «</w:t>
      </w:r>
      <w:r w:rsidR="00166641" w:rsidRPr="00BC12F6">
        <w:rPr>
          <w:sz w:val="26"/>
          <w:szCs w:val="26"/>
        </w:rPr>
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(МУП «Территория»)</w:t>
      </w:r>
      <w:r w:rsidR="00786C76" w:rsidRPr="00BC12F6">
        <w:rPr>
          <w:sz w:val="26"/>
          <w:szCs w:val="26"/>
        </w:rPr>
        <w:t>», начальника</w:t>
      </w:r>
      <w:r w:rsidR="00032A6F" w:rsidRPr="00BC12F6">
        <w:rPr>
          <w:sz w:val="26"/>
          <w:szCs w:val="26"/>
        </w:rPr>
        <w:t xml:space="preserve"> вокзала станции </w:t>
      </w:r>
      <w:proofErr w:type="gramStart"/>
      <w:r w:rsidR="00032A6F" w:rsidRPr="00BC12F6">
        <w:rPr>
          <w:sz w:val="26"/>
          <w:szCs w:val="26"/>
        </w:rPr>
        <w:t>Невьянск  Свердловской</w:t>
      </w:r>
      <w:proofErr w:type="gramEnd"/>
      <w:r w:rsidR="00032A6F" w:rsidRPr="00BC12F6">
        <w:rPr>
          <w:sz w:val="26"/>
          <w:szCs w:val="26"/>
        </w:rPr>
        <w:t xml:space="preserve"> дирекции  пассажирских обустройств Т.В. </w:t>
      </w:r>
      <w:proofErr w:type="spellStart"/>
      <w:r w:rsidR="00032A6F" w:rsidRPr="00BC12F6">
        <w:rPr>
          <w:sz w:val="26"/>
          <w:szCs w:val="26"/>
        </w:rPr>
        <w:t>Гармашовой</w:t>
      </w:r>
      <w:proofErr w:type="spellEnd"/>
      <w:r w:rsidR="00032A6F" w:rsidRPr="00BC12F6">
        <w:rPr>
          <w:sz w:val="26"/>
          <w:szCs w:val="26"/>
        </w:rPr>
        <w:t xml:space="preserve"> «О состоянии АТЗ железнодорожного вокзала г. Невьянска»,  </w:t>
      </w:r>
      <w:r w:rsidR="00C774F3" w:rsidRPr="00BC12F6">
        <w:rPr>
          <w:sz w:val="26"/>
          <w:szCs w:val="26"/>
        </w:rPr>
        <w:t>директора МУП «Территория»</w:t>
      </w:r>
      <w:r w:rsidR="00BC12F6">
        <w:rPr>
          <w:sz w:val="26"/>
          <w:szCs w:val="26"/>
        </w:rPr>
        <w:t xml:space="preserve"> </w:t>
      </w:r>
      <w:r w:rsidR="00C774F3" w:rsidRPr="00BC12F6">
        <w:rPr>
          <w:sz w:val="26"/>
          <w:szCs w:val="26"/>
        </w:rPr>
        <w:t>С</w:t>
      </w:r>
      <w:r w:rsidRPr="00BC12F6">
        <w:rPr>
          <w:sz w:val="26"/>
          <w:szCs w:val="26"/>
        </w:rPr>
        <w:t xml:space="preserve">.В. </w:t>
      </w:r>
      <w:proofErr w:type="spellStart"/>
      <w:r w:rsidR="00C774F3" w:rsidRPr="00BC12F6">
        <w:rPr>
          <w:sz w:val="26"/>
          <w:szCs w:val="26"/>
        </w:rPr>
        <w:t>Патрина</w:t>
      </w:r>
      <w:proofErr w:type="spellEnd"/>
      <w:r w:rsidRPr="00BC12F6">
        <w:rPr>
          <w:sz w:val="26"/>
          <w:szCs w:val="26"/>
        </w:rPr>
        <w:t xml:space="preserve"> «Об обеспечении антитеррористической  защищенности объектов ТЭК (котельных)»</w:t>
      </w:r>
      <w:r w:rsidR="00E3017A" w:rsidRPr="00BC12F6">
        <w:rPr>
          <w:sz w:val="26"/>
          <w:szCs w:val="26"/>
        </w:rPr>
        <w:t>.</w:t>
      </w:r>
      <w:r w:rsidRPr="00BC12F6">
        <w:rPr>
          <w:sz w:val="26"/>
          <w:szCs w:val="26"/>
        </w:rPr>
        <w:t xml:space="preserve"> </w:t>
      </w:r>
    </w:p>
    <w:p w:rsidR="001A539E" w:rsidRPr="00220FE4" w:rsidRDefault="00032A6F" w:rsidP="001A539E">
      <w:pPr>
        <w:pStyle w:val="a4"/>
        <w:ind w:firstLine="567"/>
        <w:jc w:val="both"/>
        <w:rPr>
          <w:sz w:val="26"/>
          <w:szCs w:val="26"/>
        </w:rPr>
      </w:pPr>
      <w:r w:rsidRPr="00032A6F">
        <w:rPr>
          <w:sz w:val="26"/>
          <w:szCs w:val="26"/>
        </w:rPr>
        <w:t>2.</w:t>
      </w:r>
      <w:r w:rsidR="00030DAF" w:rsidRPr="00032A6F">
        <w:rPr>
          <w:sz w:val="26"/>
          <w:szCs w:val="26"/>
        </w:rPr>
        <w:t xml:space="preserve"> </w:t>
      </w:r>
      <w:r w:rsidR="001A539E" w:rsidRPr="000F6748">
        <w:rPr>
          <w:sz w:val="26"/>
          <w:szCs w:val="26"/>
        </w:rPr>
        <w:t xml:space="preserve">В срок до </w:t>
      </w:r>
      <w:r w:rsidR="00933886">
        <w:rPr>
          <w:sz w:val="26"/>
          <w:szCs w:val="26"/>
        </w:rPr>
        <w:t>0</w:t>
      </w:r>
      <w:r w:rsidR="001A539E" w:rsidRPr="000F6748">
        <w:rPr>
          <w:sz w:val="26"/>
          <w:szCs w:val="26"/>
        </w:rPr>
        <w:t>1.04.20</w:t>
      </w:r>
      <w:r w:rsidR="001A539E">
        <w:rPr>
          <w:sz w:val="26"/>
          <w:szCs w:val="26"/>
        </w:rPr>
        <w:t>20</w:t>
      </w:r>
      <w:r w:rsidR="001A539E" w:rsidRPr="000F6748">
        <w:rPr>
          <w:sz w:val="26"/>
          <w:szCs w:val="26"/>
        </w:rPr>
        <w:t xml:space="preserve"> провести при заместителе главы администрации Невьянского городского округа по энергетике, транспорту, связи и ЖКХ </w:t>
      </w:r>
      <w:r w:rsidR="00EE2C03">
        <w:rPr>
          <w:sz w:val="26"/>
          <w:szCs w:val="26"/>
        </w:rPr>
        <w:t xml:space="preserve">                   </w:t>
      </w:r>
      <w:r w:rsidR="001A539E" w:rsidRPr="000F6748">
        <w:rPr>
          <w:sz w:val="26"/>
          <w:szCs w:val="26"/>
        </w:rPr>
        <w:t xml:space="preserve">И.В. Белякове совещание с организациями и индивидуальными предпринимателями осуществляющими </w:t>
      </w:r>
      <w:proofErr w:type="spellStart"/>
      <w:r w:rsidR="001A539E" w:rsidRPr="000F6748">
        <w:rPr>
          <w:sz w:val="26"/>
          <w:szCs w:val="26"/>
        </w:rPr>
        <w:t>пассажиро</w:t>
      </w:r>
      <w:proofErr w:type="spellEnd"/>
      <w:r w:rsidR="001A539E" w:rsidRPr="000F6748">
        <w:rPr>
          <w:sz w:val="26"/>
          <w:szCs w:val="26"/>
        </w:rPr>
        <w:t xml:space="preserve">- и грузоперевозки, на территории Невьянского городского округа по вопросам транспортной безопасности и антитеррористической защищенности с приглашением всех заинтересованных лиц. </w:t>
      </w:r>
      <w:r w:rsidR="001A539E" w:rsidRPr="00220FE4">
        <w:rPr>
          <w:sz w:val="26"/>
          <w:szCs w:val="26"/>
        </w:rPr>
        <w:t>Итоги совещания рассмотреть на заседании антитеррористической комиссии Невьянского городского округа 2</w:t>
      </w:r>
      <w:r w:rsidR="00220FE4" w:rsidRPr="00220FE4">
        <w:rPr>
          <w:sz w:val="26"/>
          <w:szCs w:val="26"/>
        </w:rPr>
        <w:t>2</w:t>
      </w:r>
      <w:r w:rsidR="001A539E" w:rsidRPr="00220FE4">
        <w:rPr>
          <w:sz w:val="26"/>
          <w:szCs w:val="26"/>
        </w:rPr>
        <w:t>.04.2020 года.</w:t>
      </w:r>
    </w:p>
    <w:p w:rsidR="001A539E" w:rsidRDefault="001A539E" w:rsidP="001A539E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33787">
        <w:rPr>
          <w:sz w:val="26"/>
          <w:szCs w:val="26"/>
        </w:rPr>
        <w:t xml:space="preserve"> Ответственный: Конькова О.В.</w:t>
      </w:r>
    </w:p>
    <w:p w:rsidR="008F022D" w:rsidRDefault="008F022D" w:rsidP="001A539E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556130">
        <w:rPr>
          <w:sz w:val="26"/>
          <w:szCs w:val="26"/>
        </w:rPr>
        <w:t>Директору МУП «Территория» С.В. Патрину в</w:t>
      </w:r>
      <w:r>
        <w:rPr>
          <w:sz w:val="26"/>
          <w:szCs w:val="26"/>
        </w:rPr>
        <w:t xml:space="preserve"> срок до 15.03.2020 года </w:t>
      </w:r>
      <w:r w:rsidR="00F84481" w:rsidRPr="00F84D2A">
        <w:rPr>
          <w:sz w:val="26"/>
          <w:szCs w:val="26"/>
        </w:rPr>
        <w:t>завершить процедуру категорирования</w:t>
      </w:r>
      <w:r w:rsidR="00556130">
        <w:rPr>
          <w:sz w:val="26"/>
          <w:szCs w:val="26"/>
        </w:rPr>
        <w:t xml:space="preserve"> и паспортизации</w:t>
      </w:r>
      <w:r w:rsidR="00F84481" w:rsidRPr="00F84D2A">
        <w:rPr>
          <w:sz w:val="26"/>
          <w:szCs w:val="26"/>
        </w:rPr>
        <w:t xml:space="preserve"> </w:t>
      </w:r>
      <w:r w:rsidR="00556130">
        <w:rPr>
          <w:sz w:val="26"/>
          <w:szCs w:val="26"/>
        </w:rPr>
        <w:t>котельных,</w:t>
      </w:r>
      <w:r w:rsidR="00F84481" w:rsidRPr="00F84481">
        <w:rPr>
          <w:color w:val="FF0000"/>
          <w:sz w:val="26"/>
          <w:szCs w:val="26"/>
        </w:rPr>
        <w:t xml:space="preserve"> </w:t>
      </w:r>
      <w:r w:rsidR="00F84481" w:rsidRPr="00556130">
        <w:rPr>
          <w:sz w:val="26"/>
          <w:szCs w:val="26"/>
        </w:rPr>
        <w:t>в</w:t>
      </w:r>
      <w:r w:rsidR="00F84481" w:rsidRPr="00F84D2A">
        <w:rPr>
          <w:sz w:val="26"/>
          <w:szCs w:val="26"/>
        </w:rPr>
        <w:t xml:space="preserve"> соответствии с </w:t>
      </w:r>
      <w:r w:rsidR="00556130">
        <w:rPr>
          <w:sz w:val="26"/>
          <w:szCs w:val="26"/>
        </w:rPr>
        <w:t xml:space="preserve">законодательством </w:t>
      </w:r>
      <w:r w:rsidR="00F84481" w:rsidRPr="00F84D2A">
        <w:rPr>
          <w:sz w:val="26"/>
          <w:szCs w:val="26"/>
        </w:rPr>
        <w:t>РФ</w:t>
      </w:r>
      <w:r w:rsidR="00556130">
        <w:rPr>
          <w:sz w:val="26"/>
          <w:szCs w:val="26"/>
        </w:rPr>
        <w:t>.</w:t>
      </w:r>
    </w:p>
    <w:p w:rsidR="00030DAF" w:rsidRPr="00032A6F" w:rsidRDefault="00030DAF" w:rsidP="00032A6F">
      <w:pPr>
        <w:pStyle w:val="a4"/>
        <w:ind w:firstLine="567"/>
        <w:jc w:val="both"/>
      </w:pPr>
    </w:p>
    <w:p w:rsidR="00342E35" w:rsidRPr="00032A6F" w:rsidRDefault="00342E35" w:rsidP="00342E3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A6F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D5D45" w:rsidRPr="00A52AC3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33AB" w:rsidRPr="00EB19FC" w:rsidRDefault="00786C76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4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133AB" w:rsidRPr="003D6C4A">
        <w:rPr>
          <w:rFonts w:ascii="Times New Roman" w:hAnsi="Times New Roman" w:cs="Times New Roman"/>
          <w:sz w:val="26"/>
          <w:szCs w:val="26"/>
        </w:rPr>
        <w:t xml:space="preserve">. </w:t>
      </w:r>
      <w:r w:rsidR="003E692B" w:rsidRPr="003D6C4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</w:t>
      </w:r>
      <w:r w:rsidR="003E692B" w:rsidRPr="003E69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остоянии АТЗ объектов религиозных организаций (</w:t>
      </w:r>
      <w:r w:rsidR="003E692B" w:rsidRPr="003E692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Постановление Правите</w:t>
      </w:r>
      <w:r w:rsidR="003E692B" w:rsidRPr="003E692B">
        <w:rPr>
          <w:rFonts w:ascii="Times New Roman" w:hAnsi="Times New Roman" w:cs="Times New Roman"/>
          <w:bCs/>
          <w:kern w:val="36"/>
          <w:sz w:val="26"/>
          <w:szCs w:val="26"/>
        </w:rPr>
        <w:t>льства РФ от 05.09.2019 № 1165 «</w:t>
      </w:r>
      <w:r w:rsidR="003E692B" w:rsidRPr="003E692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</w:t>
      </w:r>
      <w:r w:rsidR="003E692B" w:rsidRPr="003E692B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организаций</w:t>
      </w:r>
      <w:r w:rsidR="003E692B" w:rsidRPr="00EB19FC">
        <w:rPr>
          <w:rFonts w:ascii="Times New Roman" w:hAnsi="Times New Roman" w:cs="Times New Roman"/>
          <w:bCs/>
          <w:kern w:val="36"/>
          <w:sz w:val="26"/>
          <w:szCs w:val="26"/>
          <w:u w:val="single"/>
        </w:rPr>
        <w:t>»</w:t>
      </w:r>
      <w:proofErr w:type="gramStart"/>
      <w:r w:rsidR="00EB19FC">
        <w:rPr>
          <w:rFonts w:ascii="Times New Roman" w:hAnsi="Times New Roman" w:cs="Times New Roman"/>
          <w:bCs/>
          <w:kern w:val="36"/>
          <w:sz w:val="26"/>
          <w:szCs w:val="26"/>
          <w:u w:val="single"/>
        </w:rPr>
        <w:t>)</w:t>
      </w:r>
      <w:r w:rsidR="002133AB" w:rsidRPr="00EB19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33AB" w:rsidRPr="00EB19FC">
        <w:rPr>
          <w:rFonts w:ascii="Times New Roman" w:hAnsi="Times New Roman" w:cs="Times New Roman"/>
          <w:sz w:val="24"/>
          <w:szCs w:val="24"/>
        </w:rPr>
        <w:t>______________________</w:t>
      </w:r>
      <w:r w:rsidR="003E692B" w:rsidRPr="00EB19F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133AB" w:rsidRPr="00EB19FC" w:rsidRDefault="002133AB" w:rsidP="002133AB">
      <w:pPr>
        <w:pStyle w:val="a4"/>
        <w:ind w:firstLine="567"/>
        <w:jc w:val="center"/>
        <w:rPr>
          <w:vertAlign w:val="superscript"/>
        </w:rPr>
      </w:pPr>
      <w:r w:rsidRPr="00EB19FC">
        <w:rPr>
          <w:vertAlign w:val="superscript"/>
        </w:rPr>
        <w:t>(</w:t>
      </w:r>
      <w:r w:rsidR="003E692B" w:rsidRPr="00EB19FC">
        <w:rPr>
          <w:vertAlign w:val="superscript"/>
        </w:rPr>
        <w:t>Я.Ю. Хионин</w:t>
      </w:r>
      <w:r w:rsidRPr="00EB19FC">
        <w:rPr>
          <w:vertAlign w:val="superscript"/>
        </w:rPr>
        <w:t>)</w:t>
      </w:r>
    </w:p>
    <w:p w:rsidR="002133AB" w:rsidRPr="00EB19FC" w:rsidRDefault="002133AB" w:rsidP="002133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33AB" w:rsidRPr="00EB19FC" w:rsidRDefault="002133AB" w:rsidP="002133AB">
      <w:pPr>
        <w:pStyle w:val="a4"/>
        <w:ind w:firstLine="567"/>
        <w:jc w:val="both"/>
        <w:rPr>
          <w:sz w:val="26"/>
          <w:szCs w:val="26"/>
        </w:rPr>
      </w:pPr>
      <w:r w:rsidRPr="00EB19FC">
        <w:rPr>
          <w:sz w:val="26"/>
          <w:szCs w:val="26"/>
          <w:lang w:val="ru"/>
        </w:rPr>
        <w:t xml:space="preserve">1. </w:t>
      </w:r>
      <w:r w:rsidR="003E692B" w:rsidRPr="00EB19FC">
        <w:rPr>
          <w:sz w:val="26"/>
          <w:szCs w:val="26"/>
        </w:rPr>
        <w:t xml:space="preserve">Принять к сведению доклад начальника ПЦО Невьянского ОВО – филиала ФГКУ «УВО ВНГ России по Свердловской области» Я.Ю. </w:t>
      </w:r>
      <w:proofErr w:type="spellStart"/>
      <w:r w:rsidR="003E692B" w:rsidRPr="00EB19FC">
        <w:rPr>
          <w:sz w:val="26"/>
          <w:szCs w:val="26"/>
        </w:rPr>
        <w:t>Хионина</w:t>
      </w:r>
      <w:proofErr w:type="spellEnd"/>
      <w:r w:rsidR="003E692B" w:rsidRPr="00EB19FC">
        <w:rPr>
          <w:sz w:val="26"/>
          <w:szCs w:val="26"/>
        </w:rPr>
        <w:t xml:space="preserve"> «О состоянии АТЗ объектов религиозных организаций, расположенных на территории Невьянского городского округа»</w:t>
      </w:r>
      <w:r w:rsidR="000112D9" w:rsidRPr="00EB19FC">
        <w:rPr>
          <w:sz w:val="26"/>
          <w:szCs w:val="26"/>
        </w:rPr>
        <w:t>.</w:t>
      </w:r>
      <w:r w:rsidR="003E692B" w:rsidRPr="00EB19FC">
        <w:rPr>
          <w:sz w:val="26"/>
          <w:szCs w:val="26"/>
        </w:rPr>
        <w:t xml:space="preserve"> </w:t>
      </w:r>
    </w:p>
    <w:p w:rsidR="007911B2" w:rsidRPr="00EB19FC" w:rsidRDefault="003E692B" w:rsidP="007911B2">
      <w:pPr>
        <w:pStyle w:val="a4"/>
        <w:ind w:firstLine="567"/>
        <w:jc w:val="both"/>
        <w:rPr>
          <w:sz w:val="26"/>
          <w:szCs w:val="26"/>
        </w:rPr>
      </w:pPr>
      <w:r w:rsidRPr="00EB19FC">
        <w:rPr>
          <w:sz w:val="26"/>
          <w:szCs w:val="26"/>
        </w:rPr>
        <w:t>2.</w:t>
      </w:r>
      <w:r w:rsidR="00A06CCE" w:rsidRPr="00EB19FC">
        <w:rPr>
          <w:sz w:val="26"/>
          <w:szCs w:val="26"/>
        </w:rPr>
        <w:t xml:space="preserve"> Заслушать</w:t>
      </w:r>
      <w:r w:rsidR="007911B2" w:rsidRPr="00EB19FC">
        <w:rPr>
          <w:sz w:val="26"/>
          <w:szCs w:val="26"/>
        </w:rPr>
        <w:t xml:space="preserve"> </w:t>
      </w:r>
      <w:r w:rsidR="00A06CCE" w:rsidRPr="00EB19FC">
        <w:rPr>
          <w:sz w:val="26"/>
          <w:szCs w:val="26"/>
          <w:lang w:val="ru"/>
        </w:rPr>
        <w:t>представителей</w:t>
      </w:r>
      <w:r w:rsidR="007911B2" w:rsidRPr="00EB19FC">
        <w:rPr>
          <w:sz w:val="26"/>
          <w:szCs w:val="26"/>
          <w:lang w:val="ru"/>
        </w:rPr>
        <w:t xml:space="preserve"> </w:t>
      </w:r>
      <w:r w:rsidR="007911B2" w:rsidRPr="00EB19FC">
        <w:rPr>
          <w:sz w:val="26"/>
          <w:szCs w:val="26"/>
        </w:rPr>
        <w:t>религиозных организаций, расположенных на территории Невьянского городского округа</w:t>
      </w:r>
      <w:r w:rsidR="00A06CCE" w:rsidRPr="00EB19FC">
        <w:rPr>
          <w:sz w:val="26"/>
          <w:szCs w:val="26"/>
        </w:rPr>
        <w:t>,</w:t>
      </w:r>
      <w:r w:rsidR="007911B2" w:rsidRPr="00EB19FC">
        <w:rPr>
          <w:sz w:val="26"/>
          <w:szCs w:val="26"/>
        </w:rPr>
        <w:t xml:space="preserve"> о результатах проведенной работы по антитеррористической защищенности </w:t>
      </w:r>
      <w:r w:rsidR="00A06CCE" w:rsidRPr="00EB19FC">
        <w:rPr>
          <w:sz w:val="26"/>
          <w:szCs w:val="26"/>
        </w:rPr>
        <w:t xml:space="preserve">религиозных </w:t>
      </w:r>
      <w:r w:rsidR="007911B2" w:rsidRPr="00EB19FC">
        <w:rPr>
          <w:sz w:val="26"/>
          <w:szCs w:val="26"/>
        </w:rPr>
        <w:t xml:space="preserve">объектов на заседании антитеррористической комиссии Невьянского городского округа </w:t>
      </w:r>
      <w:r w:rsidR="00EB19FC" w:rsidRPr="00EB19FC">
        <w:rPr>
          <w:sz w:val="26"/>
          <w:szCs w:val="26"/>
        </w:rPr>
        <w:t>26</w:t>
      </w:r>
      <w:r w:rsidR="007911B2" w:rsidRPr="00EB19FC">
        <w:rPr>
          <w:sz w:val="26"/>
          <w:szCs w:val="26"/>
        </w:rPr>
        <w:t>.</w:t>
      </w:r>
      <w:r w:rsidR="00EB19FC" w:rsidRPr="00EB19FC">
        <w:rPr>
          <w:sz w:val="26"/>
          <w:szCs w:val="26"/>
        </w:rPr>
        <w:t>08</w:t>
      </w:r>
      <w:r w:rsidR="007911B2" w:rsidRPr="00EB19FC">
        <w:rPr>
          <w:sz w:val="26"/>
          <w:szCs w:val="26"/>
        </w:rPr>
        <w:t>.20</w:t>
      </w:r>
      <w:r w:rsidR="00EB19FC" w:rsidRPr="00EB19FC">
        <w:rPr>
          <w:sz w:val="26"/>
          <w:szCs w:val="26"/>
        </w:rPr>
        <w:t>20</w:t>
      </w:r>
      <w:r w:rsidR="007911B2" w:rsidRPr="00EB19FC">
        <w:rPr>
          <w:sz w:val="26"/>
          <w:szCs w:val="26"/>
        </w:rPr>
        <w:t xml:space="preserve"> года.</w:t>
      </w:r>
    </w:p>
    <w:p w:rsidR="00174F77" w:rsidRPr="00A06CCE" w:rsidRDefault="00174F77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13E7" w:rsidRPr="003D6C4A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C4A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284815" w:rsidRDefault="0028481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0034" w:rsidRPr="00880034" w:rsidRDefault="00880034" w:rsidP="0088003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034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880034">
        <w:rPr>
          <w:rFonts w:ascii="Times New Roman" w:hAnsi="Times New Roman"/>
          <w:sz w:val="26"/>
          <w:szCs w:val="26"/>
          <w:lang w:eastAsia="ru-RU"/>
        </w:rPr>
        <w:t>. Об исполнении правообладателями торговых объектов, включенных в перечень торговых объектов, расположенных на территории Свердловской области и подлежащих категорированию в интересах их антитеррористической защищенности, утвержденный распоряжением Губернатора Свердловской области от 31.05.2018 № 96-РГ/ДСП и не прошедших процедуру обследования и категорирования и по которым не представлены паспорта безопасности</w:t>
      </w:r>
    </w:p>
    <w:p w:rsidR="00880034" w:rsidRPr="00486BE6" w:rsidRDefault="00880034" w:rsidP="008800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86BE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BC12F6">
        <w:rPr>
          <w:rFonts w:ascii="Times New Roman" w:hAnsi="Times New Roman" w:cs="Times New Roman"/>
          <w:sz w:val="26"/>
          <w:szCs w:val="26"/>
          <w:vertAlign w:val="superscript"/>
        </w:rPr>
        <w:t xml:space="preserve">Я.Ю. Хионин, </w:t>
      </w:r>
      <w:proofErr w:type="spellStart"/>
      <w:r w:rsidR="001D66FB">
        <w:rPr>
          <w:rFonts w:ascii="Times New Roman" w:hAnsi="Times New Roman" w:cs="Times New Roman"/>
          <w:sz w:val="26"/>
          <w:szCs w:val="26"/>
          <w:vertAlign w:val="superscript"/>
        </w:rPr>
        <w:t>Н.В.</w:t>
      </w:r>
      <w:r w:rsidR="00A86D5D">
        <w:rPr>
          <w:rFonts w:ascii="Times New Roman" w:hAnsi="Times New Roman" w:cs="Times New Roman"/>
          <w:sz w:val="26"/>
          <w:szCs w:val="26"/>
          <w:vertAlign w:val="superscript"/>
        </w:rPr>
        <w:t>Самохваловова</w:t>
      </w:r>
      <w:proofErr w:type="spellEnd"/>
      <w:r w:rsidR="00A86D5D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F94413">
        <w:rPr>
          <w:rFonts w:ascii="Times New Roman" w:hAnsi="Times New Roman" w:cs="Times New Roman"/>
          <w:sz w:val="26"/>
          <w:szCs w:val="26"/>
          <w:vertAlign w:val="superscript"/>
        </w:rPr>
        <w:t>Н.Н. Заева, Т.Ю.</w:t>
      </w:r>
      <w:r w:rsidR="001D66F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="00F94413">
        <w:rPr>
          <w:rFonts w:ascii="Times New Roman" w:hAnsi="Times New Roman" w:cs="Times New Roman"/>
          <w:sz w:val="26"/>
          <w:szCs w:val="26"/>
          <w:vertAlign w:val="superscript"/>
        </w:rPr>
        <w:t>Ломакова</w:t>
      </w:r>
      <w:proofErr w:type="spellEnd"/>
      <w:r w:rsidRPr="00486BE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80034" w:rsidRPr="00880034" w:rsidRDefault="00880034" w:rsidP="008800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034" w:rsidRPr="00D5560B" w:rsidRDefault="00880034" w:rsidP="008800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0EB">
        <w:rPr>
          <w:rFonts w:ascii="Times New Roman" w:hAnsi="Times New Roman" w:cs="Times New Roman"/>
          <w:sz w:val="26"/>
          <w:szCs w:val="26"/>
        </w:rPr>
        <w:tab/>
      </w:r>
      <w:r w:rsidRPr="00F94413">
        <w:rPr>
          <w:rFonts w:ascii="Times New Roman" w:hAnsi="Times New Roman" w:cs="Times New Roman"/>
          <w:sz w:val="26"/>
          <w:szCs w:val="26"/>
        </w:rPr>
        <w:t xml:space="preserve">1. </w:t>
      </w:r>
      <w:r w:rsidR="00757DEF" w:rsidRPr="00F94413">
        <w:rPr>
          <w:rFonts w:ascii="Times New Roman" w:hAnsi="Times New Roman" w:cs="Times New Roman"/>
          <w:sz w:val="26"/>
          <w:szCs w:val="26"/>
        </w:rPr>
        <w:t xml:space="preserve">Принять к сведению доклады и выступления </w:t>
      </w:r>
      <w:r w:rsidR="00F94413" w:rsidRPr="00F94413">
        <w:rPr>
          <w:rFonts w:ascii="Times New Roman" w:hAnsi="Times New Roman" w:cs="Times New Roman"/>
          <w:sz w:val="26"/>
          <w:szCs w:val="26"/>
        </w:rPr>
        <w:t xml:space="preserve">начальника ПЦО Невьянского ОВО – филиала ФГКУ «УВО ВНГ России по Свердловской области» Я.Ю. </w:t>
      </w:r>
      <w:proofErr w:type="spellStart"/>
      <w:r w:rsidR="00F94413" w:rsidRPr="00F94413">
        <w:rPr>
          <w:rFonts w:ascii="Times New Roman" w:hAnsi="Times New Roman" w:cs="Times New Roman"/>
          <w:sz w:val="26"/>
          <w:szCs w:val="26"/>
        </w:rPr>
        <w:t>Хионина</w:t>
      </w:r>
      <w:proofErr w:type="spellEnd"/>
      <w:r w:rsidR="00F94413" w:rsidRPr="00F94413">
        <w:rPr>
          <w:rFonts w:ascii="Times New Roman" w:hAnsi="Times New Roman" w:cs="Times New Roman"/>
          <w:sz w:val="26"/>
          <w:szCs w:val="26"/>
        </w:rPr>
        <w:t xml:space="preserve"> «О состоянии АТЗ объектов торговли»</w:t>
      </w:r>
      <w:r w:rsidR="00F94413">
        <w:rPr>
          <w:rFonts w:ascii="Times New Roman" w:hAnsi="Times New Roman" w:cs="Times New Roman"/>
          <w:sz w:val="26"/>
          <w:szCs w:val="26"/>
        </w:rPr>
        <w:t>,</w:t>
      </w:r>
      <w:r w:rsidR="00A86D5D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A86D5D" w:rsidRPr="00A86D5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A86D5D" w:rsidRPr="00A86D5D">
        <w:rPr>
          <w:rFonts w:ascii="Times New Roman" w:hAnsi="Times New Roman" w:cs="Times New Roman"/>
          <w:sz w:val="26"/>
          <w:szCs w:val="26"/>
        </w:rPr>
        <w:t>контроля, безопасности и мобилизационной работы Министерства агропромышленного комплекса и потребительского рынка Свердловской области</w:t>
      </w:r>
      <w:r w:rsidR="00A86D5D" w:rsidRPr="00A86D5D">
        <w:rPr>
          <w:rFonts w:ascii="Times New Roman" w:hAnsi="Times New Roman" w:cs="Times New Roman"/>
          <w:sz w:val="26"/>
          <w:szCs w:val="26"/>
        </w:rPr>
        <w:t xml:space="preserve"> </w:t>
      </w:r>
      <w:r w:rsidR="00A86D5D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A86D5D">
        <w:rPr>
          <w:rFonts w:ascii="Times New Roman" w:hAnsi="Times New Roman" w:cs="Times New Roman"/>
          <w:sz w:val="26"/>
          <w:szCs w:val="26"/>
        </w:rPr>
        <w:t>Самохваловой</w:t>
      </w:r>
      <w:proofErr w:type="spellEnd"/>
      <w:r w:rsidR="00A86D5D">
        <w:rPr>
          <w:rFonts w:ascii="Times New Roman" w:hAnsi="Times New Roman" w:cs="Times New Roman"/>
          <w:sz w:val="26"/>
          <w:szCs w:val="26"/>
        </w:rPr>
        <w:t xml:space="preserve"> «</w:t>
      </w:r>
      <w:r w:rsidR="00DA238E">
        <w:rPr>
          <w:rFonts w:ascii="Times New Roman" w:hAnsi="Times New Roman" w:cs="Times New Roman"/>
          <w:sz w:val="26"/>
          <w:szCs w:val="26"/>
        </w:rPr>
        <w:t xml:space="preserve">О процедуре категорирования и паспортизации объектов торговли», </w:t>
      </w:r>
      <w:r w:rsidR="00A86D5D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D556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4413" w:rsidRPr="00D5560B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F94413" w:rsidRPr="00D5560B">
        <w:rPr>
          <w:rFonts w:ascii="Times New Roman" w:hAnsi="Times New Roman" w:cs="Times New Roman"/>
          <w:sz w:val="26"/>
          <w:szCs w:val="26"/>
        </w:rPr>
        <w:t>Заевой</w:t>
      </w:r>
      <w:proofErr w:type="spellEnd"/>
      <w:r w:rsidR="00F94413" w:rsidRPr="00D5560B">
        <w:rPr>
          <w:rFonts w:ascii="Times New Roman" w:hAnsi="Times New Roman" w:cs="Times New Roman"/>
          <w:sz w:val="26"/>
          <w:szCs w:val="26"/>
        </w:rPr>
        <w:t xml:space="preserve">, </w:t>
      </w:r>
      <w:r w:rsidR="00F822BA" w:rsidRPr="00D5560B">
        <w:rPr>
          <w:rFonts w:ascii="Times New Roman" w:hAnsi="Times New Roman" w:cs="Times New Roman"/>
          <w:sz w:val="26"/>
          <w:szCs w:val="26"/>
        </w:rPr>
        <w:t>п</w:t>
      </w:r>
      <w:r w:rsidR="00D5560B" w:rsidRPr="00D5560B">
        <w:rPr>
          <w:rFonts w:ascii="Times New Roman" w:hAnsi="Times New Roman" w:cs="Times New Roman"/>
          <w:sz w:val="26"/>
          <w:szCs w:val="26"/>
        </w:rPr>
        <w:t>редседателя</w:t>
      </w:r>
      <w:r w:rsidR="00F822BA" w:rsidRPr="00D5560B">
        <w:rPr>
          <w:rFonts w:ascii="Times New Roman" w:hAnsi="Times New Roman" w:cs="Times New Roman"/>
          <w:sz w:val="26"/>
          <w:szCs w:val="26"/>
        </w:rPr>
        <w:t xml:space="preserve"> совета Невьянского районного потребительского общества Т.Ю. </w:t>
      </w:r>
      <w:proofErr w:type="spellStart"/>
      <w:r w:rsidR="00F822BA" w:rsidRPr="001D66FB">
        <w:rPr>
          <w:rFonts w:ascii="Times New Roman" w:hAnsi="Times New Roman" w:cs="Times New Roman"/>
          <w:sz w:val="26"/>
          <w:szCs w:val="26"/>
        </w:rPr>
        <w:t>Ломаковой</w:t>
      </w:r>
      <w:proofErr w:type="spellEnd"/>
      <w:r w:rsidR="006F5E0D" w:rsidRPr="001D66FB">
        <w:rPr>
          <w:rFonts w:ascii="Times New Roman" w:hAnsi="Times New Roman" w:cs="Times New Roman"/>
          <w:sz w:val="26"/>
          <w:szCs w:val="26"/>
        </w:rPr>
        <w:t xml:space="preserve">  </w:t>
      </w:r>
      <w:r w:rsidR="001D66FB" w:rsidRPr="001D66FB">
        <w:rPr>
          <w:rFonts w:ascii="Times New Roman" w:hAnsi="Times New Roman" w:cs="Times New Roman"/>
          <w:sz w:val="26"/>
          <w:szCs w:val="26"/>
        </w:rPr>
        <w:t>«</w:t>
      </w:r>
      <w:r w:rsidR="00757DEF" w:rsidRPr="00D5560B">
        <w:rPr>
          <w:rFonts w:ascii="Times New Roman" w:hAnsi="Times New Roman" w:cs="Times New Roman"/>
          <w:sz w:val="26"/>
          <w:szCs w:val="26"/>
        </w:rPr>
        <w:t>О п</w:t>
      </w:r>
      <w:bookmarkStart w:id="0" w:name="_GoBack"/>
      <w:bookmarkEnd w:id="0"/>
      <w:r w:rsidR="00757DEF" w:rsidRPr="00D5560B">
        <w:rPr>
          <w:rFonts w:ascii="Times New Roman" w:hAnsi="Times New Roman" w:cs="Times New Roman"/>
          <w:sz w:val="26"/>
          <w:szCs w:val="26"/>
        </w:rPr>
        <w:t>роделанной работе в части обследования</w:t>
      </w:r>
      <w:r w:rsidR="00BC12F6" w:rsidRPr="00D5560B">
        <w:rPr>
          <w:rFonts w:ascii="Times New Roman" w:hAnsi="Times New Roman" w:cs="Times New Roman"/>
          <w:sz w:val="26"/>
          <w:szCs w:val="26"/>
        </w:rPr>
        <w:t>,</w:t>
      </w:r>
      <w:r w:rsidR="00757DEF" w:rsidRPr="00D5560B">
        <w:rPr>
          <w:rFonts w:ascii="Times New Roman" w:hAnsi="Times New Roman" w:cs="Times New Roman"/>
          <w:sz w:val="26"/>
          <w:szCs w:val="26"/>
        </w:rPr>
        <w:t xml:space="preserve"> </w:t>
      </w:r>
      <w:r w:rsidR="006F5E0D" w:rsidRPr="00D5560B">
        <w:rPr>
          <w:rFonts w:ascii="Times New Roman" w:hAnsi="Times New Roman" w:cs="Times New Roman"/>
          <w:sz w:val="26"/>
          <w:szCs w:val="26"/>
        </w:rPr>
        <w:t>категорирования и</w:t>
      </w:r>
      <w:r w:rsidR="00757DEF" w:rsidRPr="00D5560B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601CC9" w:rsidRPr="00D5560B">
        <w:rPr>
          <w:rFonts w:ascii="Times New Roman" w:hAnsi="Times New Roman" w:cs="Times New Roman"/>
          <w:sz w:val="26"/>
          <w:szCs w:val="26"/>
        </w:rPr>
        <w:t>изации</w:t>
      </w:r>
      <w:r w:rsidR="00757DEF" w:rsidRPr="00D5560B">
        <w:rPr>
          <w:rFonts w:ascii="Times New Roman" w:hAnsi="Times New Roman" w:cs="Times New Roman"/>
          <w:sz w:val="26"/>
          <w:szCs w:val="26"/>
        </w:rPr>
        <w:t xml:space="preserve"> своих объектов торговли»</w:t>
      </w:r>
      <w:r w:rsidRPr="00D5560B">
        <w:rPr>
          <w:rFonts w:ascii="Times New Roman" w:hAnsi="Times New Roman" w:cs="Times New Roman"/>
          <w:sz w:val="26"/>
          <w:szCs w:val="26"/>
        </w:rPr>
        <w:t>.</w:t>
      </w:r>
    </w:p>
    <w:p w:rsidR="00EB19FC" w:rsidRPr="00FE479A" w:rsidRDefault="00880034" w:rsidP="00386B0C">
      <w:pPr>
        <w:pStyle w:val="a4"/>
        <w:jc w:val="both"/>
        <w:rPr>
          <w:sz w:val="26"/>
          <w:szCs w:val="26"/>
        </w:rPr>
      </w:pPr>
      <w:r w:rsidRPr="007450EB">
        <w:rPr>
          <w:sz w:val="26"/>
          <w:szCs w:val="26"/>
        </w:rPr>
        <w:tab/>
      </w:r>
      <w:r w:rsidRPr="00F84D2A">
        <w:rPr>
          <w:sz w:val="26"/>
          <w:szCs w:val="26"/>
        </w:rPr>
        <w:t xml:space="preserve">2. Рекомендовать правообладателям </w:t>
      </w:r>
      <w:r w:rsidR="00676F93" w:rsidRPr="00F84D2A">
        <w:rPr>
          <w:sz w:val="26"/>
          <w:szCs w:val="26"/>
        </w:rPr>
        <w:t>торговых объектов,</w:t>
      </w:r>
      <w:r w:rsidRPr="00F84D2A">
        <w:rPr>
          <w:sz w:val="26"/>
          <w:szCs w:val="26"/>
        </w:rPr>
        <w:t xml:space="preserve"> расположенных по адресу: г. Невьянск, ул. Ленина, д 23 (магазин «Верный»)</w:t>
      </w:r>
      <w:r w:rsidR="00F822BA">
        <w:rPr>
          <w:sz w:val="26"/>
          <w:szCs w:val="26"/>
        </w:rPr>
        <w:t xml:space="preserve"> Н.Н. </w:t>
      </w:r>
      <w:proofErr w:type="spellStart"/>
      <w:r w:rsidR="00F822BA">
        <w:rPr>
          <w:sz w:val="26"/>
          <w:szCs w:val="26"/>
        </w:rPr>
        <w:t>Заевой</w:t>
      </w:r>
      <w:proofErr w:type="spellEnd"/>
      <w:r w:rsidRPr="00F84D2A">
        <w:rPr>
          <w:sz w:val="26"/>
          <w:szCs w:val="26"/>
        </w:rPr>
        <w:t>, г. Невьянск, ул. Карла Маркса, д. 60 (магазин «Монетка»)</w:t>
      </w:r>
      <w:r w:rsidR="00F822BA">
        <w:rPr>
          <w:sz w:val="26"/>
          <w:szCs w:val="26"/>
        </w:rPr>
        <w:t xml:space="preserve"> Т.Ю. </w:t>
      </w:r>
      <w:proofErr w:type="spellStart"/>
      <w:r w:rsidR="00F822BA">
        <w:rPr>
          <w:sz w:val="26"/>
          <w:szCs w:val="26"/>
        </w:rPr>
        <w:t>Ломаковой</w:t>
      </w:r>
      <w:proofErr w:type="spellEnd"/>
      <w:r w:rsidR="00386B0C">
        <w:rPr>
          <w:sz w:val="26"/>
          <w:szCs w:val="26"/>
        </w:rPr>
        <w:t xml:space="preserve"> </w:t>
      </w:r>
      <w:r w:rsidR="0031033A">
        <w:rPr>
          <w:sz w:val="26"/>
          <w:szCs w:val="26"/>
        </w:rPr>
        <w:t xml:space="preserve"> </w:t>
      </w:r>
      <w:r w:rsidR="00DA238E">
        <w:rPr>
          <w:sz w:val="26"/>
          <w:szCs w:val="26"/>
        </w:rPr>
        <w:t>провести</w:t>
      </w:r>
      <w:r w:rsidRPr="00F84D2A">
        <w:rPr>
          <w:sz w:val="26"/>
          <w:szCs w:val="26"/>
        </w:rPr>
        <w:t xml:space="preserve"> процедуру обследования и категорирования торговых объектов</w:t>
      </w:r>
      <w:r w:rsidR="00601CC9" w:rsidRPr="00F84D2A">
        <w:rPr>
          <w:sz w:val="26"/>
          <w:szCs w:val="26"/>
        </w:rPr>
        <w:t xml:space="preserve"> </w:t>
      </w:r>
      <w:r w:rsidR="00F84D2A" w:rsidRPr="00F84D2A">
        <w:rPr>
          <w:sz w:val="26"/>
          <w:szCs w:val="26"/>
        </w:rPr>
        <w:t xml:space="preserve">в соответствии с </w:t>
      </w:r>
      <w:r w:rsidR="0085624F">
        <w:rPr>
          <w:sz w:val="26"/>
          <w:szCs w:val="26"/>
        </w:rPr>
        <w:t>п</w:t>
      </w:r>
      <w:r w:rsidR="00F84D2A" w:rsidRPr="00F84D2A">
        <w:rPr>
          <w:sz w:val="26"/>
          <w:szCs w:val="26"/>
        </w:rPr>
        <w:t>остановлением Правительства РФ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31033A">
        <w:rPr>
          <w:sz w:val="26"/>
          <w:szCs w:val="26"/>
        </w:rPr>
        <w:t xml:space="preserve"> и</w:t>
      </w:r>
      <w:r w:rsidR="003B1502" w:rsidRPr="00925BA4">
        <w:rPr>
          <w:color w:val="FF0000"/>
          <w:sz w:val="26"/>
          <w:szCs w:val="26"/>
        </w:rPr>
        <w:t xml:space="preserve"> </w:t>
      </w:r>
      <w:r w:rsidR="00386B0C" w:rsidRPr="00386B0C">
        <w:rPr>
          <w:sz w:val="26"/>
          <w:szCs w:val="26"/>
        </w:rPr>
        <w:lastRenderedPageBreak/>
        <w:t>предоставить в</w:t>
      </w:r>
      <w:r w:rsidR="00EB19FC" w:rsidRPr="00386B0C">
        <w:rPr>
          <w:sz w:val="26"/>
          <w:szCs w:val="26"/>
        </w:rPr>
        <w:t xml:space="preserve"> </w:t>
      </w:r>
      <w:r w:rsidR="003B1502" w:rsidRPr="00FE479A">
        <w:rPr>
          <w:sz w:val="26"/>
          <w:szCs w:val="26"/>
        </w:rPr>
        <w:t xml:space="preserve">Министерство агропромышленного комплекса и потребительского </w:t>
      </w:r>
      <w:r w:rsidR="00925BA4" w:rsidRPr="00FE479A">
        <w:rPr>
          <w:sz w:val="26"/>
          <w:szCs w:val="26"/>
        </w:rPr>
        <w:t>рынка Свердловской</w:t>
      </w:r>
      <w:r w:rsidR="003B1502" w:rsidRPr="00FE479A">
        <w:rPr>
          <w:sz w:val="26"/>
          <w:szCs w:val="26"/>
        </w:rPr>
        <w:t xml:space="preserve"> области информацию </w:t>
      </w:r>
      <w:r w:rsidR="008D2308" w:rsidRPr="00FE479A">
        <w:rPr>
          <w:sz w:val="26"/>
          <w:szCs w:val="26"/>
        </w:rPr>
        <w:t>о</w:t>
      </w:r>
      <w:r w:rsidR="007F02B9" w:rsidRPr="00FE479A">
        <w:rPr>
          <w:sz w:val="26"/>
          <w:szCs w:val="26"/>
        </w:rPr>
        <w:t xml:space="preserve"> результатах</w:t>
      </w:r>
      <w:r w:rsidR="008D2308" w:rsidRPr="00FE479A">
        <w:rPr>
          <w:sz w:val="26"/>
          <w:szCs w:val="26"/>
        </w:rPr>
        <w:t xml:space="preserve"> обследования и категорирования торговых объектов</w:t>
      </w:r>
      <w:r w:rsidR="00386B0C">
        <w:rPr>
          <w:sz w:val="26"/>
          <w:szCs w:val="26"/>
        </w:rPr>
        <w:t>.</w:t>
      </w:r>
      <w:r w:rsidR="008D2308" w:rsidRPr="00FE479A">
        <w:rPr>
          <w:sz w:val="26"/>
          <w:szCs w:val="26"/>
        </w:rPr>
        <w:t xml:space="preserve"> </w:t>
      </w:r>
    </w:p>
    <w:p w:rsidR="003B1502" w:rsidRPr="00FE479A" w:rsidRDefault="003B1502" w:rsidP="008D2308">
      <w:pPr>
        <w:pStyle w:val="a4"/>
        <w:ind w:firstLine="567"/>
        <w:jc w:val="both"/>
        <w:rPr>
          <w:sz w:val="26"/>
          <w:szCs w:val="26"/>
        </w:rPr>
      </w:pPr>
      <w:r w:rsidRPr="00FE479A">
        <w:rPr>
          <w:sz w:val="26"/>
          <w:szCs w:val="26"/>
        </w:rPr>
        <w:t>Срок – до 19 ма</w:t>
      </w:r>
      <w:r w:rsidR="00386B0C">
        <w:rPr>
          <w:sz w:val="26"/>
          <w:szCs w:val="26"/>
        </w:rPr>
        <w:t>я</w:t>
      </w:r>
      <w:r w:rsidRPr="00FE479A">
        <w:rPr>
          <w:sz w:val="26"/>
          <w:szCs w:val="26"/>
        </w:rPr>
        <w:t xml:space="preserve"> 2020 года</w:t>
      </w:r>
    </w:p>
    <w:p w:rsidR="00C715BB" w:rsidRDefault="00C715BB" w:rsidP="00C715B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06A12" w:rsidRPr="00C715BB" w:rsidRDefault="000A7765" w:rsidP="000A7765">
      <w:pPr>
        <w:pStyle w:val="a4"/>
        <w:ind w:firstLine="567"/>
        <w:jc w:val="both"/>
        <w:rPr>
          <w:sz w:val="26"/>
          <w:szCs w:val="26"/>
        </w:rPr>
      </w:pPr>
      <w:r w:rsidRPr="00C715BB">
        <w:rPr>
          <w:sz w:val="26"/>
          <w:szCs w:val="26"/>
          <w:lang w:val="en-US"/>
        </w:rPr>
        <w:t>V</w:t>
      </w:r>
      <w:r w:rsidR="00106A12" w:rsidRPr="00C715BB">
        <w:rPr>
          <w:sz w:val="26"/>
          <w:szCs w:val="26"/>
          <w:lang w:val="en-US"/>
        </w:rPr>
        <w:t>I</w:t>
      </w:r>
      <w:r w:rsidR="00106A12" w:rsidRPr="00C715BB">
        <w:rPr>
          <w:sz w:val="26"/>
          <w:szCs w:val="26"/>
        </w:rPr>
        <w:t xml:space="preserve">. </w:t>
      </w:r>
      <w:r w:rsidR="00C715BB" w:rsidRPr="00C715BB">
        <w:rPr>
          <w:sz w:val="26"/>
          <w:szCs w:val="26"/>
        </w:rPr>
        <w:t xml:space="preserve">О ходе исполнения решений НАК, АТК и ОШ, АТК Невьянского </w:t>
      </w:r>
      <w:r w:rsidR="00C715BB" w:rsidRPr="00C715BB">
        <w:rPr>
          <w:sz w:val="26"/>
          <w:szCs w:val="26"/>
          <w:u w:val="single"/>
        </w:rPr>
        <w:t>городского округа</w:t>
      </w:r>
      <w:r w:rsidR="00C715BB" w:rsidRPr="00C715BB">
        <w:rPr>
          <w:sz w:val="26"/>
          <w:szCs w:val="26"/>
        </w:rPr>
        <w:t xml:space="preserve"> </w:t>
      </w:r>
      <w:r w:rsidRPr="00C715BB">
        <w:rPr>
          <w:sz w:val="26"/>
          <w:szCs w:val="26"/>
        </w:rPr>
        <w:t>__________________________</w:t>
      </w:r>
      <w:r w:rsidR="00C715BB" w:rsidRPr="00C715BB">
        <w:rPr>
          <w:sz w:val="26"/>
          <w:szCs w:val="26"/>
        </w:rPr>
        <w:t>_____________________________</w:t>
      </w:r>
    </w:p>
    <w:p w:rsidR="000A7765" w:rsidRDefault="000A7765" w:rsidP="000A7765">
      <w:pPr>
        <w:pStyle w:val="a4"/>
        <w:ind w:firstLine="567"/>
        <w:jc w:val="center"/>
        <w:rPr>
          <w:vertAlign w:val="superscript"/>
        </w:rPr>
      </w:pPr>
      <w:r w:rsidRPr="00973FE1">
        <w:rPr>
          <w:vertAlign w:val="superscript"/>
        </w:rPr>
        <w:t>(С.Ю. Заикин)</w:t>
      </w:r>
    </w:p>
    <w:p w:rsidR="00C715BB" w:rsidRPr="00973FE1" w:rsidRDefault="00C715BB" w:rsidP="000A7765">
      <w:pPr>
        <w:pStyle w:val="a4"/>
        <w:ind w:firstLine="567"/>
        <w:jc w:val="center"/>
        <w:rPr>
          <w:vertAlign w:val="superscript"/>
        </w:rPr>
      </w:pPr>
    </w:p>
    <w:p w:rsidR="00106A12" w:rsidRPr="00973FE1" w:rsidRDefault="00D6623A" w:rsidP="00D6623A">
      <w:pPr>
        <w:pStyle w:val="a4"/>
        <w:ind w:firstLine="567"/>
        <w:jc w:val="both"/>
        <w:rPr>
          <w:sz w:val="26"/>
          <w:szCs w:val="26"/>
          <w:lang w:val="ru"/>
        </w:rPr>
      </w:pPr>
      <w:r w:rsidRPr="00973FE1">
        <w:rPr>
          <w:sz w:val="26"/>
          <w:szCs w:val="26"/>
          <w:lang w:val="ru"/>
        </w:rPr>
        <w:t xml:space="preserve">1. </w:t>
      </w:r>
      <w:r w:rsidR="000A7765" w:rsidRPr="00973FE1">
        <w:rPr>
          <w:sz w:val="26"/>
          <w:szCs w:val="26"/>
          <w:lang w:val="ru"/>
        </w:rPr>
        <w:t>Принять к сведению доклад</w:t>
      </w:r>
      <w:r w:rsidR="000A7765" w:rsidRPr="00973FE1">
        <w:rPr>
          <w:i/>
          <w:iCs/>
          <w:sz w:val="26"/>
          <w:szCs w:val="26"/>
          <w:lang w:val="ru"/>
        </w:rPr>
        <w:t xml:space="preserve"> </w:t>
      </w:r>
      <w:r w:rsidR="000A7765" w:rsidRPr="00973FE1">
        <w:rPr>
          <w:sz w:val="26"/>
          <w:szCs w:val="26"/>
        </w:rPr>
        <w:t xml:space="preserve">секретаря антитеррористической комиссии Невьянского городского округа С.Ю. Заикина </w:t>
      </w:r>
      <w:r w:rsidR="00F06C42" w:rsidRPr="00973FE1">
        <w:rPr>
          <w:sz w:val="26"/>
          <w:szCs w:val="26"/>
        </w:rPr>
        <w:t>«О</w:t>
      </w:r>
      <w:r w:rsidRPr="00973FE1">
        <w:rPr>
          <w:sz w:val="26"/>
          <w:szCs w:val="26"/>
        </w:rPr>
        <w:t xml:space="preserve"> ходе исполнения решений НАК и региональной антитеррористической комиссии АТК, АТК Невьянского городского округа</w:t>
      </w:r>
      <w:r w:rsidR="00F06C42" w:rsidRPr="00973FE1">
        <w:rPr>
          <w:sz w:val="26"/>
          <w:szCs w:val="26"/>
        </w:rPr>
        <w:t>».</w:t>
      </w:r>
    </w:p>
    <w:p w:rsidR="00D6623A" w:rsidRPr="00973FE1" w:rsidRDefault="00D6623A" w:rsidP="00D6623A">
      <w:pPr>
        <w:pStyle w:val="a4"/>
        <w:ind w:firstLine="567"/>
        <w:jc w:val="both"/>
        <w:rPr>
          <w:sz w:val="26"/>
          <w:szCs w:val="26"/>
        </w:rPr>
      </w:pPr>
      <w:r w:rsidRPr="00973FE1">
        <w:rPr>
          <w:sz w:val="26"/>
          <w:szCs w:val="26"/>
        </w:rPr>
        <w:t xml:space="preserve">2. </w:t>
      </w:r>
      <w:r w:rsidR="00F06C42" w:rsidRPr="00973FE1">
        <w:rPr>
          <w:sz w:val="26"/>
          <w:szCs w:val="26"/>
        </w:rPr>
        <w:t>С</w:t>
      </w:r>
      <w:r w:rsidR="00974B0C" w:rsidRPr="00973FE1">
        <w:rPr>
          <w:sz w:val="26"/>
          <w:szCs w:val="26"/>
        </w:rPr>
        <w:t xml:space="preserve">читать исполненными и </w:t>
      </w:r>
      <w:r w:rsidRPr="00973FE1">
        <w:rPr>
          <w:sz w:val="26"/>
          <w:szCs w:val="26"/>
        </w:rPr>
        <w:t xml:space="preserve">снять с контроля следующие поручения </w:t>
      </w:r>
      <w:r w:rsidR="00305FCE" w:rsidRPr="00973FE1">
        <w:rPr>
          <w:sz w:val="26"/>
          <w:szCs w:val="26"/>
        </w:rPr>
        <w:t xml:space="preserve">АТК Невьянского городского округа </w:t>
      </w:r>
      <w:r w:rsidRPr="00973FE1">
        <w:rPr>
          <w:sz w:val="26"/>
          <w:szCs w:val="26"/>
        </w:rPr>
        <w:t>в связи с их исполнением:</w:t>
      </w:r>
    </w:p>
    <w:p w:rsidR="009A7A2E" w:rsidRPr="00316C36" w:rsidRDefault="007A4E51" w:rsidP="00A32D9E">
      <w:pPr>
        <w:pStyle w:val="a4"/>
        <w:ind w:firstLine="567"/>
        <w:jc w:val="both"/>
        <w:rPr>
          <w:sz w:val="26"/>
          <w:szCs w:val="26"/>
        </w:rPr>
      </w:pPr>
      <w:r w:rsidRPr="00A43B93">
        <w:rPr>
          <w:sz w:val="26"/>
          <w:szCs w:val="26"/>
        </w:rPr>
        <w:t>2.1.  пункт</w:t>
      </w:r>
      <w:r w:rsidR="009A7A2E" w:rsidRPr="00A43B93">
        <w:rPr>
          <w:sz w:val="26"/>
          <w:szCs w:val="26"/>
        </w:rPr>
        <w:t>ы</w:t>
      </w:r>
      <w:r w:rsidRPr="00A43B93">
        <w:rPr>
          <w:sz w:val="26"/>
          <w:szCs w:val="26"/>
        </w:rPr>
        <w:t xml:space="preserve"> </w:t>
      </w:r>
      <w:r w:rsidR="00994CC4" w:rsidRPr="00A43B93">
        <w:rPr>
          <w:sz w:val="26"/>
          <w:szCs w:val="26"/>
        </w:rPr>
        <w:t>2</w:t>
      </w:r>
      <w:r w:rsidR="009A7A2E" w:rsidRPr="00A43B93">
        <w:rPr>
          <w:sz w:val="26"/>
          <w:szCs w:val="26"/>
        </w:rPr>
        <w:t>,3</w:t>
      </w:r>
      <w:r w:rsidRPr="00A43B93">
        <w:rPr>
          <w:sz w:val="26"/>
          <w:szCs w:val="26"/>
        </w:rPr>
        <w:t xml:space="preserve"> раздела </w:t>
      </w:r>
      <w:r w:rsidR="00994CC4" w:rsidRPr="00A43B93">
        <w:rPr>
          <w:sz w:val="26"/>
          <w:szCs w:val="26"/>
          <w:lang w:val="en-US"/>
        </w:rPr>
        <w:t>I</w:t>
      </w:r>
      <w:r w:rsidR="00316C36" w:rsidRPr="00A43B93">
        <w:rPr>
          <w:sz w:val="26"/>
          <w:szCs w:val="26"/>
          <w:lang w:val="en-US"/>
        </w:rPr>
        <w:t>I</w:t>
      </w:r>
      <w:r w:rsidR="009A7A2E" w:rsidRPr="00A43B93">
        <w:rPr>
          <w:sz w:val="26"/>
          <w:szCs w:val="26"/>
        </w:rPr>
        <w:t>, пункт</w:t>
      </w:r>
      <w:r w:rsidR="00316C36" w:rsidRPr="00A43B93">
        <w:rPr>
          <w:sz w:val="26"/>
          <w:szCs w:val="26"/>
        </w:rPr>
        <w:t>ы</w:t>
      </w:r>
      <w:r w:rsidR="009A7A2E" w:rsidRPr="00A43B93">
        <w:rPr>
          <w:sz w:val="26"/>
          <w:szCs w:val="26"/>
        </w:rPr>
        <w:t xml:space="preserve"> 2</w:t>
      </w:r>
      <w:r w:rsidR="00316C36" w:rsidRPr="00A43B93">
        <w:rPr>
          <w:sz w:val="26"/>
          <w:szCs w:val="26"/>
        </w:rPr>
        <w:t>,3</w:t>
      </w:r>
      <w:r w:rsidR="009A7A2E" w:rsidRPr="00A43B93">
        <w:rPr>
          <w:sz w:val="26"/>
          <w:szCs w:val="26"/>
        </w:rPr>
        <w:t xml:space="preserve"> раздела </w:t>
      </w:r>
      <w:r w:rsidR="00316C36" w:rsidRPr="00A43B93">
        <w:rPr>
          <w:sz w:val="26"/>
          <w:szCs w:val="26"/>
          <w:lang w:val="en-US"/>
        </w:rPr>
        <w:t>V</w:t>
      </w:r>
      <w:r w:rsidR="00A32D9E" w:rsidRPr="00A43B93">
        <w:rPr>
          <w:sz w:val="26"/>
          <w:szCs w:val="26"/>
        </w:rPr>
        <w:t xml:space="preserve"> </w:t>
      </w:r>
      <w:r w:rsidRPr="00A43B93">
        <w:rPr>
          <w:sz w:val="26"/>
          <w:szCs w:val="26"/>
        </w:rPr>
        <w:t xml:space="preserve">заседания </w:t>
      </w:r>
      <w:r w:rsidRPr="00316C36">
        <w:rPr>
          <w:sz w:val="26"/>
          <w:szCs w:val="26"/>
        </w:rPr>
        <w:t>антитеррористической комиссии</w:t>
      </w:r>
      <w:r w:rsidR="00A32D9E" w:rsidRPr="00316C36">
        <w:rPr>
          <w:sz w:val="26"/>
          <w:szCs w:val="26"/>
        </w:rPr>
        <w:t xml:space="preserve"> от 1</w:t>
      </w:r>
      <w:r w:rsidR="00026B3C" w:rsidRPr="00316C36">
        <w:rPr>
          <w:sz w:val="26"/>
          <w:szCs w:val="26"/>
        </w:rPr>
        <w:t>8</w:t>
      </w:r>
      <w:r w:rsidR="00A32D9E" w:rsidRPr="00316C36">
        <w:rPr>
          <w:sz w:val="26"/>
          <w:szCs w:val="26"/>
        </w:rPr>
        <w:t>.</w:t>
      </w:r>
      <w:r w:rsidR="00026B3C" w:rsidRPr="00316C36">
        <w:rPr>
          <w:sz w:val="26"/>
          <w:szCs w:val="26"/>
        </w:rPr>
        <w:t>12</w:t>
      </w:r>
      <w:r w:rsidR="00A32D9E" w:rsidRPr="00316C36">
        <w:rPr>
          <w:sz w:val="26"/>
          <w:szCs w:val="26"/>
        </w:rPr>
        <w:t xml:space="preserve">.2019 № </w:t>
      </w:r>
      <w:r w:rsidR="00026B3C" w:rsidRPr="00316C36">
        <w:rPr>
          <w:sz w:val="26"/>
          <w:szCs w:val="26"/>
        </w:rPr>
        <w:t>4</w:t>
      </w:r>
      <w:r w:rsidR="00A32D9E" w:rsidRPr="00316C36">
        <w:rPr>
          <w:sz w:val="26"/>
          <w:szCs w:val="26"/>
        </w:rPr>
        <w:t>.</w:t>
      </w:r>
      <w:r w:rsidRPr="00316C36">
        <w:rPr>
          <w:sz w:val="26"/>
          <w:szCs w:val="26"/>
        </w:rPr>
        <w:t xml:space="preserve"> </w:t>
      </w:r>
    </w:p>
    <w:p w:rsidR="00106A12" w:rsidRPr="00A52AC3" w:rsidRDefault="00106A12" w:rsidP="007A4E51">
      <w:pPr>
        <w:pStyle w:val="a4"/>
        <w:ind w:firstLine="567"/>
        <w:jc w:val="both"/>
        <w:rPr>
          <w:color w:val="FF0000"/>
          <w:sz w:val="26"/>
          <w:szCs w:val="26"/>
        </w:rPr>
      </w:pPr>
    </w:p>
    <w:p w:rsidR="008313E7" w:rsidRPr="00973FE1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FE1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FF2425" w:rsidRPr="00FA00EC" w:rsidRDefault="00FF2425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C82" w:rsidRPr="009B234B" w:rsidRDefault="00C61EFC" w:rsidP="009A7C82">
      <w:pPr>
        <w:pStyle w:val="a4"/>
        <w:ind w:firstLine="567"/>
        <w:jc w:val="both"/>
        <w:rPr>
          <w:sz w:val="26"/>
          <w:szCs w:val="26"/>
        </w:rPr>
      </w:pPr>
      <w:r w:rsidRPr="00763229">
        <w:rPr>
          <w:sz w:val="26"/>
          <w:szCs w:val="26"/>
          <w:lang w:val="ru"/>
        </w:rPr>
        <w:t xml:space="preserve"> </w:t>
      </w:r>
      <w:r w:rsidR="009A7C82" w:rsidRPr="009B234B">
        <w:rPr>
          <w:sz w:val="26"/>
          <w:szCs w:val="26"/>
        </w:rPr>
        <w:t>О результатах исполнения решений, указанных в настоящем протоколе, ответственным лицам информировать секретаря антитеррористической комиссии Невьянского городского округа С.Ю. Заикина.</w:t>
      </w:r>
    </w:p>
    <w:p w:rsidR="009A7C82" w:rsidRPr="009B234B" w:rsidRDefault="009A7C82" w:rsidP="00B66B5B">
      <w:pPr>
        <w:pStyle w:val="a4"/>
        <w:ind w:firstLine="567"/>
        <w:jc w:val="both"/>
        <w:rPr>
          <w:sz w:val="26"/>
          <w:szCs w:val="26"/>
        </w:rPr>
      </w:pPr>
      <w:r w:rsidRPr="009B234B">
        <w:rPr>
          <w:sz w:val="26"/>
          <w:szCs w:val="26"/>
        </w:rPr>
        <w:t>Срок – не позднее пяти рабочих дней со дня истечения срока исполнения решения.</w:t>
      </w:r>
    </w:p>
    <w:p w:rsidR="009A7C82" w:rsidRPr="009B234B" w:rsidRDefault="009A7C82" w:rsidP="00B66B5B">
      <w:pPr>
        <w:pStyle w:val="a4"/>
        <w:ind w:firstLine="567"/>
        <w:jc w:val="both"/>
        <w:rPr>
          <w:color w:val="FF0000"/>
          <w:sz w:val="26"/>
          <w:szCs w:val="26"/>
          <w:lang w:val="ru"/>
        </w:rPr>
      </w:pPr>
      <w:r w:rsidRPr="009B234B">
        <w:rPr>
          <w:sz w:val="26"/>
          <w:szCs w:val="26"/>
        </w:rPr>
        <w:t xml:space="preserve">Контроль за исполнением </w:t>
      </w:r>
      <w:r w:rsidR="00DA238E">
        <w:rPr>
          <w:sz w:val="26"/>
          <w:szCs w:val="26"/>
        </w:rPr>
        <w:t xml:space="preserve">разделов </w:t>
      </w:r>
      <w:r w:rsidR="00051739">
        <w:rPr>
          <w:sz w:val="26"/>
          <w:szCs w:val="26"/>
          <w:lang w:val="en-US"/>
        </w:rPr>
        <w:t>IV</w:t>
      </w:r>
      <w:r w:rsidR="00FB0C98">
        <w:rPr>
          <w:sz w:val="26"/>
          <w:szCs w:val="26"/>
        </w:rPr>
        <w:t xml:space="preserve">, </w:t>
      </w:r>
      <w:r w:rsidR="00FB0C98">
        <w:rPr>
          <w:sz w:val="26"/>
          <w:szCs w:val="26"/>
          <w:lang w:val="en-US"/>
        </w:rPr>
        <w:t>V</w:t>
      </w:r>
      <w:r w:rsidR="00DA238E">
        <w:rPr>
          <w:sz w:val="26"/>
          <w:szCs w:val="26"/>
        </w:rPr>
        <w:t xml:space="preserve"> </w:t>
      </w:r>
      <w:r w:rsidRPr="009B234B">
        <w:rPr>
          <w:sz w:val="26"/>
          <w:szCs w:val="26"/>
        </w:rPr>
        <w:t xml:space="preserve">настоящего протокола возложить на заместителя главы администрации </w:t>
      </w:r>
      <w:r w:rsidR="00FB0C98" w:rsidRPr="009B234B">
        <w:rPr>
          <w:sz w:val="26"/>
          <w:szCs w:val="26"/>
        </w:rPr>
        <w:t xml:space="preserve">Невьянского городского округа </w:t>
      </w:r>
      <w:r w:rsidRPr="009B234B">
        <w:rPr>
          <w:sz w:val="26"/>
          <w:szCs w:val="26"/>
        </w:rPr>
        <w:t>по социальным вопросам</w:t>
      </w:r>
      <w:r w:rsidR="006C1973">
        <w:rPr>
          <w:sz w:val="26"/>
          <w:szCs w:val="26"/>
        </w:rPr>
        <w:t xml:space="preserve"> </w:t>
      </w:r>
      <w:r w:rsidRPr="009B234B">
        <w:rPr>
          <w:sz w:val="26"/>
          <w:szCs w:val="26"/>
        </w:rPr>
        <w:t xml:space="preserve">С.Л. Делидова.   </w:t>
      </w:r>
    </w:p>
    <w:p w:rsidR="00DA238E" w:rsidRPr="009B234B" w:rsidRDefault="00DA238E" w:rsidP="00DA238E">
      <w:pPr>
        <w:pStyle w:val="a4"/>
        <w:ind w:firstLine="567"/>
        <w:jc w:val="both"/>
        <w:rPr>
          <w:color w:val="FF0000"/>
          <w:sz w:val="26"/>
          <w:szCs w:val="26"/>
          <w:lang w:val="ru"/>
        </w:rPr>
      </w:pPr>
      <w:r w:rsidRPr="009B234B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 xml:space="preserve">раздела </w:t>
      </w:r>
      <w:r w:rsidR="00051739">
        <w:rPr>
          <w:sz w:val="26"/>
          <w:szCs w:val="26"/>
          <w:lang w:val="en-US"/>
        </w:rPr>
        <w:t>III</w:t>
      </w:r>
      <w:r w:rsidR="00051739" w:rsidRPr="00051739">
        <w:rPr>
          <w:sz w:val="26"/>
          <w:szCs w:val="26"/>
        </w:rPr>
        <w:t xml:space="preserve"> </w:t>
      </w:r>
      <w:r w:rsidRPr="009B234B">
        <w:rPr>
          <w:sz w:val="26"/>
          <w:szCs w:val="26"/>
        </w:rPr>
        <w:t xml:space="preserve">настоящего протокола возложить на заместителя главы администрации </w:t>
      </w:r>
      <w:r w:rsidR="00051739">
        <w:rPr>
          <w:sz w:val="26"/>
          <w:szCs w:val="26"/>
        </w:rPr>
        <w:t xml:space="preserve">Невьянского городского </w:t>
      </w:r>
      <w:r w:rsidR="00051739" w:rsidRPr="00F07541">
        <w:rPr>
          <w:sz w:val="26"/>
          <w:szCs w:val="26"/>
        </w:rPr>
        <w:t>округа по энергетике, транспорту, связи и ЖКХ</w:t>
      </w:r>
      <w:r w:rsidRPr="009B234B">
        <w:rPr>
          <w:sz w:val="26"/>
          <w:szCs w:val="26"/>
        </w:rPr>
        <w:t xml:space="preserve"> </w:t>
      </w:r>
      <w:r w:rsidR="00051739">
        <w:rPr>
          <w:sz w:val="26"/>
          <w:szCs w:val="26"/>
        </w:rPr>
        <w:t>И.В. Белякова</w:t>
      </w:r>
      <w:r w:rsidRPr="009B234B">
        <w:rPr>
          <w:sz w:val="26"/>
          <w:szCs w:val="26"/>
        </w:rPr>
        <w:t xml:space="preserve">.   </w:t>
      </w:r>
    </w:p>
    <w:p w:rsidR="00C61EFC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E5B80" w:rsidRPr="009B234B" w:rsidRDefault="00FE5B80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9B234B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Председатель антитеррористической комиссии</w:t>
      </w:r>
    </w:p>
    <w:p w:rsidR="00C61EFC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Невьянского городского округа                                                       </w:t>
      </w:r>
      <w:r w:rsidR="009B234B">
        <w:rPr>
          <w:rFonts w:ascii="Times New Roman" w:hAnsi="Times New Roman" w:cs="Times New Roman"/>
          <w:sz w:val="26"/>
          <w:szCs w:val="26"/>
          <w:lang w:val="ru"/>
        </w:rPr>
        <w:t xml:space="preserve">            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      А.А. Берчук</w:t>
      </w:r>
    </w:p>
    <w:p w:rsidR="00026F9D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26F9D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A20BF" w:rsidRPr="004F0BC2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C2">
        <w:rPr>
          <w:rFonts w:ascii="Times New Roman" w:hAnsi="Times New Roman"/>
          <w:sz w:val="26"/>
          <w:szCs w:val="26"/>
        </w:rPr>
        <w:t xml:space="preserve">Руководитель оперативной группы в муниципальных </w:t>
      </w:r>
    </w:p>
    <w:p w:rsidR="000A20BF" w:rsidRPr="004F0BC2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C2">
        <w:rPr>
          <w:rFonts w:ascii="Times New Roman" w:hAnsi="Times New Roman"/>
          <w:sz w:val="26"/>
          <w:szCs w:val="26"/>
        </w:rPr>
        <w:t>образованиях Невьянский городской округ,</w:t>
      </w:r>
    </w:p>
    <w:p w:rsidR="000A20BF" w:rsidRPr="004F0BC2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C2">
        <w:rPr>
          <w:rFonts w:ascii="Times New Roman" w:hAnsi="Times New Roman"/>
          <w:sz w:val="26"/>
          <w:szCs w:val="26"/>
        </w:rPr>
        <w:t>городской округ Верх-Нейвинский –</w:t>
      </w:r>
    </w:p>
    <w:p w:rsidR="000A20BF" w:rsidRPr="004F0BC2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C2">
        <w:rPr>
          <w:rFonts w:ascii="Times New Roman" w:hAnsi="Times New Roman"/>
          <w:sz w:val="26"/>
          <w:szCs w:val="26"/>
        </w:rPr>
        <w:t>начальник МО МВД России «Невьянский»</w:t>
      </w:r>
    </w:p>
    <w:p w:rsidR="003853AC" w:rsidRPr="004F0BC2" w:rsidRDefault="000A20B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F0BC2">
        <w:rPr>
          <w:rFonts w:ascii="Times New Roman" w:hAnsi="Times New Roman"/>
          <w:sz w:val="26"/>
          <w:szCs w:val="26"/>
        </w:rPr>
        <w:t xml:space="preserve">полковник полиции                                                                                    </w:t>
      </w:r>
      <w:r w:rsidR="00FA00EC" w:rsidRPr="004F0BC2">
        <w:rPr>
          <w:rFonts w:ascii="Times New Roman" w:hAnsi="Times New Roman"/>
          <w:sz w:val="26"/>
          <w:szCs w:val="26"/>
        </w:rPr>
        <w:t xml:space="preserve"> </w:t>
      </w:r>
      <w:r w:rsidRPr="004F0BC2">
        <w:rPr>
          <w:rFonts w:ascii="Times New Roman" w:hAnsi="Times New Roman"/>
          <w:sz w:val="26"/>
          <w:szCs w:val="26"/>
        </w:rPr>
        <w:t xml:space="preserve">    С.А. Горбунов</w:t>
      </w:r>
    </w:p>
    <w:p w:rsidR="003853AC" w:rsidRPr="004F0BC2" w:rsidRDefault="003853A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EA416A" w:rsidRDefault="00EA416A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B0C98" w:rsidRDefault="00FB0C98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722FF" w:rsidRDefault="009722F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26F9D" w:rsidRPr="003148F5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148F5">
        <w:rPr>
          <w:rFonts w:ascii="Times New Roman" w:hAnsi="Times New Roman" w:cs="Times New Roman"/>
          <w:sz w:val="24"/>
          <w:szCs w:val="24"/>
          <w:lang w:val="ru"/>
        </w:rPr>
        <w:t>Станислав Юрьевич Заикин</w:t>
      </w:r>
    </w:p>
    <w:p w:rsidR="00026F9D" w:rsidRPr="003148F5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148F5">
        <w:rPr>
          <w:rFonts w:ascii="Times New Roman" w:hAnsi="Times New Roman" w:cs="Times New Roman"/>
          <w:sz w:val="24"/>
          <w:szCs w:val="24"/>
          <w:lang w:val="ru"/>
        </w:rPr>
        <w:t>(34356) 4-25-12 (доб. 2031)</w:t>
      </w:r>
    </w:p>
    <w:sectPr w:rsidR="00026F9D" w:rsidRPr="003148F5" w:rsidSect="00F5797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 w:rsidP="001D7BED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 w:rsidP="001D7BED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81735"/>
      <w:docPartObj>
        <w:docPartGallery w:val="Page Numbers (Top of Page)"/>
        <w:docPartUnique/>
      </w:docPartObj>
    </w:sdtPr>
    <w:sdtEndPr/>
    <w:sdtContent>
      <w:p w:rsidR="001D7BED" w:rsidRDefault="001D7B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FB">
          <w:rPr>
            <w:noProof/>
          </w:rPr>
          <w:t>4</w:t>
        </w:r>
        <w:r>
          <w:fldChar w:fldCharType="end"/>
        </w:r>
      </w:p>
    </w:sdtContent>
  </w:sdt>
  <w:p w:rsidR="001D7BED" w:rsidRDefault="001D7B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A8"/>
    <w:multiLevelType w:val="hybridMultilevel"/>
    <w:tmpl w:val="1056212E"/>
    <w:lvl w:ilvl="0" w:tplc="09B26B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D4CC5"/>
    <w:multiLevelType w:val="hybridMultilevel"/>
    <w:tmpl w:val="ACDE3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3DF"/>
    <w:multiLevelType w:val="multilevel"/>
    <w:tmpl w:val="18D0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93928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D42"/>
    <w:multiLevelType w:val="hybridMultilevel"/>
    <w:tmpl w:val="CF5C82B0"/>
    <w:lvl w:ilvl="0" w:tplc="B6CE6F1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6610"/>
    <w:multiLevelType w:val="multilevel"/>
    <w:tmpl w:val="F844E1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69633E5"/>
    <w:multiLevelType w:val="hybridMultilevel"/>
    <w:tmpl w:val="A99A2D3C"/>
    <w:lvl w:ilvl="0" w:tplc="C3807B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0"/>
    <w:rsid w:val="000112D9"/>
    <w:rsid w:val="000139EA"/>
    <w:rsid w:val="00015B4D"/>
    <w:rsid w:val="00015DBD"/>
    <w:rsid w:val="00021E83"/>
    <w:rsid w:val="00026B3C"/>
    <w:rsid w:val="00026F9D"/>
    <w:rsid w:val="00030DAF"/>
    <w:rsid w:val="000329E1"/>
    <w:rsid w:val="00032A6F"/>
    <w:rsid w:val="00035160"/>
    <w:rsid w:val="00037826"/>
    <w:rsid w:val="0004029B"/>
    <w:rsid w:val="00051739"/>
    <w:rsid w:val="00064AC5"/>
    <w:rsid w:val="000726A6"/>
    <w:rsid w:val="000762DD"/>
    <w:rsid w:val="000819D5"/>
    <w:rsid w:val="000831FC"/>
    <w:rsid w:val="00085583"/>
    <w:rsid w:val="00086508"/>
    <w:rsid w:val="000947F8"/>
    <w:rsid w:val="00096A7D"/>
    <w:rsid w:val="000A19AF"/>
    <w:rsid w:val="000A20BF"/>
    <w:rsid w:val="000A7765"/>
    <w:rsid w:val="000C2B6D"/>
    <w:rsid w:val="000D730D"/>
    <w:rsid w:val="000F5AC4"/>
    <w:rsid w:val="001052D3"/>
    <w:rsid w:val="00106A12"/>
    <w:rsid w:val="001151B3"/>
    <w:rsid w:val="00120A6D"/>
    <w:rsid w:val="00145DD2"/>
    <w:rsid w:val="00166641"/>
    <w:rsid w:val="00174F77"/>
    <w:rsid w:val="00182117"/>
    <w:rsid w:val="00194BEF"/>
    <w:rsid w:val="001A44AF"/>
    <w:rsid w:val="001A539E"/>
    <w:rsid w:val="001D66FB"/>
    <w:rsid w:val="001D7BED"/>
    <w:rsid w:val="001E3667"/>
    <w:rsid w:val="001E67C4"/>
    <w:rsid w:val="001F1E63"/>
    <w:rsid w:val="002133AB"/>
    <w:rsid w:val="00217025"/>
    <w:rsid w:val="00220FE4"/>
    <w:rsid w:val="00226A1F"/>
    <w:rsid w:val="0023325A"/>
    <w:rsid w:val="00234BEA"/>
    <w:rsid w:val="00246AAD"/>
    <w:rsid w:val="00251E03"/>
    <w:rsid w:val="00253228"/>
    <w:rsid w:val="002714AD"/>
    <w:rsid w:val="00284815"/>
    <w:rsid w:val="00284FD5"/>
    <w:rsid w:val="002A679A"/>
    <w:rsid w:val="002D1E91"/>
    <w:rsid w:val="002E7B83"/>
    <w:rsid w:val="002F57BD"/>
    <w:rsid w:val="00305FCE"/>
    <w:rsid w:val="0031033A"/>
    <w:rsid w:val="003148F5"/>
    <w:rsid w:val="003157E4"/>
    <w:rsid w:val="00316C36"/>
    <w:rsid w:val="00317548"/>
    <w:rsid w:val="00342E35"/>
    <w:rsid w:val="003530E6"/>
    <w:rsid w:val="00356DE3"/>
    <w:rsid w:val="00384396"/>
    <w:rsid w:val="003853AC"/>
    <w:rsid w:val="00386B0C"/>
    <w:rsid w:val="003919B1"/>
    <w:rsid w:val="00396A94"/>
    <w:rsid w:val="00397E42"/>
    <w:rsid w:val="003B1502"/>
    <w:rsid w:val="003C532E"/>
    <w:rsid w:val="003C7A76"/>
    <w:rsid w:val="003D30E0"/>
    <w:rsid w:val="003D69DC"/>
    <w:rsid w:val="003D6C4A"/>
    <w:rsid w:val="003E3791"/>
    <w:rsid w:val="003E692B"/>
    <w:rsid w:val="003F18F5"/>
    <w:rsid w:val="003F1CCB"/>
    <w:rsid w:val="00441F41"/>
    <w:rsid w:val="004427AA"/>
    <w:rsid w:val="00446ED6"/>
    <w:rsid w:val="00476B76"/>
    <w:rsid w:val="00486BE6"/>
    <w:rsid w:val="004B0535"/>
    <w:rsid w:val="004C70A1"/>
    <w:rsid w:val="004F0BC2"/>
    <w:rsid w:val="004F48FC"/>
    <w:rsid w:val="00500F1F"/>
    <w:rsid w:val="005030FA"/>
    <w:rsid w:val="0050352A"/>
    <w:rsid w:val="00526A70"/>
    <w:rsid w:val="00530EFB"/>
    <w:rsid w:val="00532BBF"/>
    <w:rsid w:val="00536BE7"/>
    <w:rsid w:val="0054437B"/>
    <w:rsid w:val="00555CCB"/>
    <w:rsid w:val="00556130"/>
    <w:rsid w:val="005564D7"/>
    <w:rsid w:val="00566FA0"/>
    <w:rsid w:val="00597FD4"/>
    <w:rsid w:val="005D3AB7"/>
    <w:rsid w:val="005D482A"/>
    <w:rsid w:val="00601CC9"/>
    <w:rsid w:val="006220BC"/>
    <w:rsid w:val="00633B88"/>
    <w:rsid w:val="006436A5"/>
    <w:rsid w:val="0065009C"/>
    <w:rsid w:val="00662926"/>
    <w:rsid w:val="0066549C"/>
    <w:rsid w:val="00670BC3"/>
    <w:rsid w:val="00676F93"/>
    <w:rsid w:val="006837EA"/>
    <w:rsid w:val="006A7E58"/>
    <w:rsid w:val="006C1973"/>
    <w:rsid w:val="006D3474"/>
    <w:rsid w:val="006F5E0D"/>
    <w:rsid w:val="00711209"/>
    <w:rsid w:val="0071202C"/>
    <w:rsid w:val="00712B7E"/>
    <w:rsid w:val="00723957"/>
    <w:rsid w:val="0073132A"/>
    <w:rsid w:val="00737D99"/>
    <w:rsid w:val="00742465"/>
    <w:rsid w:val="00757DEF"/>
    <w:rsid w:val="00763229"/>
    <w:rsid w:val="00776B0A"/>
    <w:rsid w:val="00786C76"/>
    <w:rsid w:val="007911B2"/>
    <w:rsid w:val="00795C74"/>
    <w:rsid w:val="007A09B6"/>
    <w:rsid w:val="007A4E51"/>
    <w:rsid w:val="007B20AE"/>
    <w:rsid w:val="007C5504"/>
    <w:rsid w:val="007C6AEB"/>
    <w:rsid w:val="007E00AD"/>
    <w:rsid w:val="007F02B9"/>
    <w:rsid w:val="008139F2"/>
    <w:rsid w:val="00820EA1"/>
    <w:rsid w:val="0082218E"/>
    <w:rsid w:val="008313E7"/>
    <w:rsid w:val="00834F33"/>
    <w:rsid w:val="00850950"/>
    <w:rsid w:val="0085624F"/>
    <w:rsid w:val="00856BA4"/>
    <w:rsid w:val="00861C64"/>
    <w:rsid w:val="0086734C"/>
    <w:rsid w:val="00880034"/>
    <w:rsid w:val="00881C48"/>
    <w:rsid w:val="00885163"/>
    <w:rsid w:val="00886149"/>
    <w:rsid w:val="00891041"/>
    <w:rsid w:val="008B61DD"/>
    <w:rsid w:val="008C3AA9"/>
    <w:rsid w:val="008C5490"/>
    <w:rsid w:val="008D2308"/>
    <w:rsid w:val="008E715F"/>
    <w:rsid w:val="008E7436"/>
    <w:rsid w:val="008F022D"/>
    <w:rsid w:val="008F39C9"/>
    <w:rsid w:val="0091057D"/>
    <w:rsid w:val="00925BA4"/>
    <w:rsid w:val="00933886"/>
    <w:rsid w:val="009515FB"/>
    <w:rsid w:val="00953D5A"/>
    <w:rsid w:val="009650D0"/>
    <w:rsid w:val="009722FF"/>
    <w:rsid w:val="00973FE1"/>
    <w:rsid w:val="00974B0C"/>
    <w:rsid w:val="00980D2A"/>
    <w:rsid w:val="00994CC4"/>
    <w:rsid w:val="009A26D7"/>
    <w:rsid w:val="009A580A"/>
    <w:rsid w:val="009A7A2E"/>
    <w:rsid w:val="009A7C82"/>
    <w:rsid w:val="009B234B"/>
    <w:rsid w:val="009D06BA"/>
    <w:rsid w:val="009D3B5B"/>
    <w:rsid w:val="009D6B1C"/>
    <w:rsid w:val="009F07C9"/>
    <w:rsid w:val="00A03C96"/>
    <w:rsid w:val="00A06CCE"/>
    <w:rsid w:val="00A13924"/>
    <w:rsid w:val="00A16BF1"/>
    <w:rsid w:val="00A246A0"/>
    <w:rsid w:val="00A32D9E"/>
    <w:rsid w:val="00A33474"/>
    <w:rsid w:val="00A34797"/>
    <w:rsid w:val="00A43B93"/>
    <w:rsid w:val="00A52AC3"/>
    <w:rsid w:val="00A63999"/>
    <w:rsid w:val="00A6672A"/>
    <w:rsid w:val="00A8689C"/>
    <w:rsid w:val="00A86D5D"/>
    <w:rsid w:val="00AA5396"/>
    <w:rsid w:val="00AB6F96"/>
    <w:rsid w:val="00AC1DD2"/>
    <w:rsid w:val="00AC1E05"/>
    <w:rsid w:val="00AD2912"/>
    <w:rsid w:val="00AD4395"/>
    <w:rsid w:val="00AD5D45"/>
    <w:rsid w:val="00AE4912"/>
    <w:rsid w:val="00AF004A"/>
    <w:rsid w:val="00B16677"/>
    <w:rsid w:val="00B2213B"/>
    <w:rsid w:val="00B32008"/>
    <w:rsid w:val="00B41538"/>
    <w:rsid w:val="00B41F67"/>
    <w:rsid w:val="00B42786"/>
    <w:rsid w:val="00B66B5B"/>
    <w:rsid w:val="00B74451"/>
    <w:rsid w:val="00B83D3D"/>
    <w:rsid w:val="00BB1F1D"/>
    <w:rsid w:val="00BB2471"/>
    <w:rsid w:val="00BB7CE7"/>
    <w:rsid w:val="00BC0131"/>
    <w:rsid w:val="00BC12F6"/>
    <w:rsid w:val="00BC250F"/>
    <w:rsid w:val="00BC6C1F"/>
    <w:rsid w:val="00BD2C5E"/>
    <w:rsid w:val="00BE4697"/>
    <w:rsid w:val="00BF6A9C"/>
    <w:rsid w:val="00C04146"/>
    <w:rsid w:val="00C06077"/>
    <w:rsid w:val="00C060B0"/>
    <w:rsid w:val="00C13BED"/>
    <w:rsid w:val="00C150F5"/>
    <w:rsid w:val="00C35A29"/>
    <w:rsid w:val="00C41DB6"/>
    <w:rsid w:val="00C44EE8"/>
    <w:rsid w:val="00C46C18"/>
    <w:rsid w:val="00C51C60"/>
    <w:rsid w:val="00C61EFC"/>
    <w:rsid w:val="00C63CEA"/>
    <w:rsid w:val="00C715BB"/>
    <w:rsid w:val="00C774F3"/>
    <w:rsid w:val="00CA3459"/>
    <w:rsid w:val="00CA4859"/>
    <w:rsid w:val="00CB0EAC"/>
    <w:rsid w:val="00CC038C"/>
    <w:rsid w:val="00CD26E8"/>
    <w:rsid w:val="00CD69DB"/>
    <w:rsid w:val="00CF0D39"/>
    <w:rsid w:val="00D01CE1"/>
    <w:rsid w:val="00D25168"/>
    <w:rsid w:val="00D340FC"/>
    <w:rsid w:val="00D365F3"/>
    <w:rsid w:val="00D45D4C"/>
    <w:rsid w:val="00D5560B"/>
    <w:rsid w:val="00D6623A"/>
    <w:rsid w:val="00D74952"/>
    <w:rsid w:val="00D81E57"/>
    <w:rsid w:val="00D86E29"/>
    <w:rsid w:val="00D97FE2"/>
    <w:rsid w:val="00DA238E"/>
    <w:rsid w:val="00DA7CCC"/>
    <w:rsid w:val="00DB25E3"/>
    <w:rsid w:val="00DB4589"/>
    <w:rsid w:val="00DB7CCF"/>
    <w:rsid w:val="00DC739D"/>
    <w:rsid w:val="00DD6CE5"/>
    <w:rsid w:val="00DE77AD"/>
    <w:rsid w:val="00DF65E4"/>
    <w:rsid w:val="00DF7AB8"/>
    <w:rsid w:val="00E0037E"/>
    <w:rsid w:val="00E04A4B"/>
    <w:rsid w:val="00E3017A"/>
    <w:rsid w:val="00E448FB"/>
    <w:rsid w:val="00E53C48"/>
    <w:rsid w:val="00E62D5B"/>
    <w:rsid w:val="00E64A1F"/>
    <w:rsid w:val="00E764E7"/>
    <w:rsid w:val="00EA0D46"/>
    <w:rsid w:val="00EA416A"/>
    <w:rsid w:val="00EA450B"/>
    <w:rsid w:val="00EB19FC"/>
    <w:rsid w:val="00EB5BA2"/>
    <w:rsid w:val="00EB6798"/>
    <w:rsid w:val="00EE2C03"/>
    <w:rsid w:val="00F05ABE"/>
    <w:rsid w:val="00F06123"/>
    <w:rsid w:val="00F06C42"/>
    <w:rsid w:val="00F07541"/>
    <w:rsid w:val="00F14A43"/>
    <w:rsid w:val="00F14B5B"/>
    <w:rsid w:val="00F23155"/>
    <w:rsid w:val="00F27B95"/>
    <w:rsid w:val="00F32C7F"/>
    <w:rsid w:val="00F34561"/>
    <w:rsid w:val="00F47B67"/>
    <w:rsid w:val="00F57972"/>
    <w:rsid w:val="00F717B4"/>
    <w:rsid w:val="00F75710"/>
    <w:rsid w:val="00F77DF1"/>
    <w:rsid w:val="00F822BA"/>
    <w:rsid w:val="00F84481"/>
    <w:rsid w:val="00F84D2A"/>
    <w:rsid w:val="00F94413"/>
    <w:rsid w:val="00FA00EC"/>
    <w:rsid w:val="00FA0CE1"/>
    <w:rsid w:val="00FA1A1A"/>
    <w:rsid w:val="00FB0C98"/>
    <w:rsid w:val="00FB0DCC"/>
    <w:rsid w:val="00FD67A1"/>
    <w:rsid w:val="00FE479A"/>
    <w:rsid w:val="00FE5B80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8F3398"/>
  <w15:chartTrackingRefBased/>
  <w15:docId w15:val="{F2E3DB69-B076-4913-9D34-96CE045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0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61EFC"/>
    <w:pPr>
      <w:ind w:left="720"/>
      <w:contextualSpacing/>
    </w:pPr>
  </w:style>
  <w:style w:type="paragraph" w:styleId="a4">
    <w:name w:val="No Spacing"/>
    <w:uiPriority w:val="1"/>
    <w:qFormat/>
    <w:rsid w:val="00C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476B7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5"/>
    <w:uiPriority w:val="99"/>
    <w:rsid w:val="00476B76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rtejustify1">
    <w:name w:val="rtejustify1"/>
    <w:basedOn w:val="a"/>
    <w:uiPriority w:val="99"/>
    <w:rsid w:val="00476B7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Знак11"/>
    <w:basedOn w:val="a"/>
    <w:autoRedefine/>
    <w:uiPriority w:val="99"/>
    <w:rsid w:val="00476B7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basedOn w:val="a"/>
    <w:next w:val="a7"/>
    <w:link w:val="a8"/>
    <w:qFormat/>
    <w:rsid w:val="00476B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link w:val="a6"/>
    <w:rsid w:val="00476B76"/>
    <w:rPr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476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7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1"/>
    <w:rsid w:val="00B744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7445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00A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35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7BED"/>
  </w:style>
  <w:style w:type="paragraph" w:styleId="ac">
    <w:name w:val="footer"/>
    <w:basedOn w:val="a"/>
    <w:link w:val="ad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BED"/>
  </w:style>
  <w:style w:type="paragraph" w:styleId="ae">
    <w:name w:val="Balloon Text"/>
    <w:basedOn w:val="a"/>
    <w:link w:val="af"/>
    <w:uiPriority w:val="99"/>
    <w:semiHidden/>
    <w:unhideWhenUsed/>
    <w:rsid w:val="001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AF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rsid w:val="007911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437C-7BFB-4385-9974-273A9B6A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35</cp:revision>
  <cp:lastPrinted>2019-12-18T09:04:00Z</cp:lastPrinted>
  <dcterms:created xsi:type="dcterms:W3CDTF">2020-01-31T04:54:00Z</dcterms:created>
  <dcterms:modified xsi:type="dcterms:W3CDTF">2020-02-19T08:52:00Z</dcterms:modified>
</cp:coreProperties>
</file>