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B861C" w14:textId="77777777" w:rsidR="00722827" w:rsidRDefault="00722827" w:rsidP="00722827">
      <w:pPr>
        <w:spacing w:after="240"/>
        <w:jc w:val="right"/>
        <w:rPr>
          <w:bCs/>
          <w:sz w:val="24"/>
          <w:szCs w:val="24"/>
        </w:rPr>
      </w:pPr>
    </w:p>
    <w:p w14:paraId="73C4E158" w14:textId="77777777" w:rsidR="00A23A62" w:rsidRDefault="00722827" w:rsidP="00722827">
      <w:pPr>
        <w:spacing w:after="240"/>
        <w:jc w:val="right"/>
        <w:rPr>
          <w:bCs/>
          <w:sz w:val="24"/>
          <w:szCs w:val="24"/>
        </w:rPr>
      </w:pPr>
      <w:r w:rsidRPr="00722827">
        <w:rPr>
          <w:bCs/>
          <w:sz w:val="24"/>
          <w:szCs w:val="24"/>
        </w:rPr>
        <w:t>Приложение к письму № ________ от _______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5"/>
        <w:gridCol w:w="187"/>
        <w:gridCol w:w="284"/>
        <w:gridCol w:w="113"/>
        <w:gridCol w:w="227"/>
        <w:gridCol w:w="39"/>
        <w:gridCol w:w="187"/>
        <w:gridCol w:w="397"/>
        <w:gridCol w:w="227"/>
        <w:gridCol w:w="29"/>
        <w:gridCol w:w="368"/>
        <w:gridCol w:w="113"/>
        <w:gridCol w:w="160"/>
        <w:gridCol w:w="67"/>
        <w:gridCol w:w="114"/>
        <w:gridCol w:w="28"/>
        <w:gridCol w:w="170"/>
        <w:gridCol w:w="57"/>
        <w:gridCol w:w="84"/>
        <w:gridCol w:w="57"/>
        <w:gridCol w:w="113"/>
        <w:gridCol w:w="86"/>
        <w:gridCol w:w="368"/>
        <w:gridCol w:w="204"/>
        <w:gridCol w:w="364"/>
        <w:gridCol w:w="312"/>
        <w:gridCol w:w="83"/>
        <w:gridCol w:w="397"/>
        <w:gridCol w:w="115"/>
        <w:gridCol w:w="112"/>
        <w:gridCol w:w="30"/>
        <w:gridCol w:w="283"/>
        <w:gridCol w:w="934"/>
        <w:gridCol w:w="113"/>
        <w:gridCol w:w="371"/>
        <w:gridCol w:w="309"/>
        <w:gridCol w:w="428"/>
        <w:gridCol w:w="822"/>
        <w:gridCol w:w="907"/>
        <w:gridCol w:w="86"/>
        <w:gridCol w:w="170"/>
      </w:tblGrid>
      <w:tr w:rsidR="00A23A62" w14:paraId="7642F8E6" w14:textId="77777777" w:rsidTr="000D6231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305F2DD" w14:textId="4584393F" w:rsidR="00A23A62" w:rsidRDefault="001927FF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начале выполнения комплексных</w:t>
            </w:r>
            <w:r>
              <w:rPr>
                <w:b/>
                <w:bCs/>
                <w:sz w:val="26"/>
                <w:szCs w:val="26"/>
              </w:rPr>
              <w:br/>
              <w:t>кадастровых работ</w:t>
            </w:r>
          </w:p>
        </w:tc>
      </w:tr>
      <w:tr w:rsidR="00A23A62" w14:paraId="5AC776E9" w14:textId="77777777" w:rsidTr="000D6231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2538FFC" w14:textId="77777777" w:rsidR="00A23A62" w:rsidRDefault="00A23A6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65130F">
              <w:rPr>
                <w:sz w:val="24"/>
                <w:szCs w:val="24"/>
              </w:rPr>
              <w:t xml:space="preserve"> </w:t>
            </w:r>
          </w:p>
        </w:tc>
      </w:tr>
      <w:tr w:rsidR="00A23A62" w14:paraId="7F0BF77E" w14:textId="77777777" w:rsidTr="000D6231">
        <w:tc>
          <w:tcPr>
            <w:tcW w:w="3572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129A39C" w14:textId="77777777" w:rsidR="00A23A62" w:rsidRDefault="00A23A62">
            <w:pPr>
              <w:ind w:left="170"/>
              <w:rPr>
                <w:sz w:val="24"/>
                <w:szCs w:val="24"/>
              </w:rPr>
            </w:pPr>
            <w:bookmarkStart w:id="0" w:name="_GoBack" w:colFirst="0" w:colLast="1"/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7675C9" w14:textId="77777777" w:rsidR="00A23A62" w:rsidRDefault="00C5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C9158E4" w14:textId="77777777"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14:paraId="4392C0BC" w14:textId="77777777" w:rsidTr="000D6231">
        <w:tc>
          <w:tcPr>
            <w:tcW w:w="3232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922A6B8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62A3C2" w14:textId="77777777" w:rsidR="00A23A62" w:rsidRDefault="00C5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03104D3" w14:textId="77777777"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14:paraId="6845A3F1" w14:textId="77777777" w:rsidTr="000D6231">
        <w:tc>
          <w:tcPr>
            <w:tcW w:w="2155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FF8BAF8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29B1A8" w14:textId="77777777" w:rsidR="00A23A62" w:rsidRDefault="00E76100" w:rsidP="00C5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Невьянск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E9153B9" w14:textId="77777777"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14:paraId="26BE768D" w14:textId="77777777" w:rsidTr="000D623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2AF362E" w14:textId="77777777" w:rsidR="00A23A62" w:rsidRDefault="00A23A62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14:paraId="651E85DA" w14:textId="77777777" w:rsidTr="000D6231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3D6D204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3D8A5" w14:textId="77777777" w:rsidR="00A23A62" w:rsidRPr="00E76100" w:rsidRDefault="00E76100" w:rsidP="00E76100">
            <w:pPr>
              <w:rPr>
                <w:sz w:val="24"/>
                <w:szCs w:val="24"/>
              </w:rPr>
            </w:pPr>
            <w:r w:rsidRPr="00E76100">
              <w:rPr>
                <w:sz w:val="24"/>
                <w:szCs w:val="24"/>
                <w:lang w:eastAsia="ar-SA"/>
              </w:rPr>
              <w:t>земельные участки расположены в границах улицы Интернациональная, улицы Мамина – Сибиряка, улицы Степана Разина г. Невьянска Свердловской области в кадастровом квартале 66:15:1501001</w:t>
            </w:r>
            <w:r w:rsidRPr="00E76100">
              <w:rPr>
                <w:rFonts w:eastAsia="Calibri"/>
                <w:sz w:val="24"/>
                <w:szCs w:val="24"/>
              </w:rPr>
              <w:t xml:space="preserve">.                                       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CDAE8B7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65FE179C" w14:textId="77777777" w:rsidTr="000D623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F01E013" w14:textId="77777777" w:rsidR="00A23A62" w:rsidRDefault="00A23A62" w:rsidP="00567646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исполнения государственного (муниципального) контракта</w:t>
            </w:r>
          </w:p>
        </w:tc>
      </w:tr>
      <w:tr w:rsidR="00A23A62" w14:paraId="795C6286" w14:textId="77777777" w:rsidTr="0065130F">
        <w:tc>
          <w:tcPr>
            <w:tcW w:w="4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FDCAC4A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A6CF3" w14:textId="77777777" w:rsidR="00A23A62" w:rsidRDefault="00D046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C2667F" w14:textId="77777777" w:rsidR="00A23A62" w:rsidRDefault="00E76100" w:rsidP="00E76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2BCCD" w14:textId="77777777"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71D3D2" w14:textId="77777777" w:rsidR="00A23A62" w:rsidRDefault="00E76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806D6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8B40FD" w14:textId="77777777" w:rsidR="00A23A62" w:rsidRDefault="000F7721" w:rsidP="00E76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76100">
              <w:rPr>
                <w:sz w:val="24"/>
                <w:szCs w:val="24"/>
              </w:rPr>
              <w:t>21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936DA" w14:textId="77777777"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48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CA164D" w14:textId="77777777" w:rsidR="00A23A62" w:rsidRPr="00097D62" w:rsidRDefault="00097D62">
            <w:pPr>
              <w:jc w:val="center"/>
              <w:rPr>
                <w:sz w:val="24"/>
                <w:szCs w:val="24"/>
              </w:rPr>
            </w:pPr>
            <w:r w:rsidRPr="00097D62">
              <w:rPr>
                <w:rFonts w:ascii="Liberation Serif" w:hAnsi="Liberation Serif" w:cs="Liberation Serif"/>
                <w:sz w:val="22"/>
              </w:rPr>
              <w:t>ИКЗ 213662100253066820100100240017112244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2C637EE" w14:textId="77777777" w:rsidR="00A23A62" w:rsidRPr="0073794A" w:rsidRDefault="00A23A62">
            <w:pPr>
              <w:rPr>
                <w:sz w:val="24"/>
                <w:szCs w:val="24"/>
              </w:rPr>
            </w:pPr>
          </w:p>
        </w:tc>
      </w:tr>
      <w:tr w:rsidR="00A23A62" w14:paraId="33AC1F5C" w14:textId="77777777" w:rsidTr="000D6231">
        <w:tc>
          <w:tcPr>
            <w:tcW w:w="1315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83CB04E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48376" w14:textId="77777777" w:rsidR="00A23A62" w:rsidRDefault="00D046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7451FD" w14:textId="77777777" w:rsidR="00A23A62" w:rsidRPr="001207B1" w:rsidRDefault="00097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9FDCD" w14:textId="77777777" w:rsidR="00A23A62" w:rsidRPr="001207B1" w:rsidRDefault="00D046B4">
            <w:pPr>
              <w:rPr>
                <w:sz w:val="24"/>
                <w:szCs w:val="24"/>
              </w:rPr>
            </w:pPr>
            <w:r w:rsidRPr="001207B1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0A5F5E" w14:textId="77777777" w:rsidR="00A23A62" w:rsidRPr="001207B1" w:rsidRDefault="00097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94DF8" w14:textId="77777777" w:rsidR="00A23A62" w:rsidRPr="001207B1" w:rsidRDefault="00A23A62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12578" w14:textId="77777777" w:rsidR="00A23A62" w:rsidRPr="001207B1" w:rsidRDefault="00924319" w:rsidP="00097D62">
            <w:pPr>
              <w:jc w:val="center"/>
              <w:rPr>
                <w:sz w:val="24"/>
                <w:szCs w:val="24"/>
              </w:rPr>
            </w:pPr>
            <w:r w:rsidRPr="001207B1">
              <w:rPr>
                <w:sz w:val="24"/>
                <w:szCs w:val="24"/>
              </w:rPr>
              <w:t>20</w:t>
            </w:r>
            <w:r w:rsidR="00097D62">
              <w:rPr>
                <w:sz w:val="24"/>
                <w:szCs w:val="24"/>
              </w:rPr>
              <w:t>21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74888" w14:textId="77777777" w:rsidR="00A23A62" w:rsidRPr="0073794A" w:rsidRDefault="00A23A62">
            <w:pPr>
              <w:jc w:val="right"/>
              <w:rPr>
                <w:sz w:val="24"/>
                <w:szCs w:val="24"/>
              </w:rPr>
            </w:pPr>
            <w:r w:rsidRPr="0073794A">
              <w:rPr>
                <w:sz w:val="24"/>
                <w:szCs w:val="24"/>
              </w:rPr>
              <w:t xml:space="preserve">г. по </w:t>
            </w:r>
            <w:r w:rsidR="00D046B4" w:rsidRPr="0073794A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265E60" w14:textId="77777777" w:rsidR="00A23A62" w:rsidRPr="0073794A" w:rsidRDefault="00C57E6C">
            <w:pPr>
              <w:jc w:val="center"/>
              <w:rPr>
                <w:sz w:val="24"/>
                <w:szCs w:val="24"/>
                <w:lang w:val="en-US"/>
              </w:rPr>
            </w:pPr>
            <w:r w:rsidRPr="0073794A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F61F6" w14:textId="77777777" w:rsidR="00A23A62" w:rsidRPr="0073794A" w:rsidRDefault="00D046B4">
            <w:pPr>
              <w:rPr>
                <w:sz w:val="24"/>
                <w:szCs w:val="24"/>
              </w:rPr>
            </w:pPr>
            <w:r w:rsidRPr="0073794A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5E1972" w14:textId="77777777" w:rsidR="00A23A62" w:rsidRPr="0073794A" w:rsidRDefault="004B3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306A6" w14:textId="77777777" w:rsidR="00A23A62" w:rsidRPr="0073794A" w:rsidRDefault="00A23A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22FF26" w14:textId="77777777" w:rsidR="00A23A62" w:rsidRPr="0073794A" w:rsidRDefault="00C57E6C" w:rsidP="004B3565">
            <w:pPr>
              <w:jc w:val="center"/>
              <w:rPr>
                <w:sz w:val="24"/>
                <w:szCs w:val="24"/>
              </w:rPr>
            </w:pPr>
            <w:r w:rsidRPr="0073794A">
              <w:rPr>
                <w:sz w:val="24"/>
                <w:szCs w:val="24"/>
              </w:rPr>
              <w:t>202</w:t>
            </w:r>
            <w:r w:rsidR="004B3565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3A31D69" w14:textId="77777777" w:rsidR="00A23A62" w:rsidRPr="0073794A" w:rsidRDefault="005E3576" w:rsidP="005E357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A23A62" w14:paraId="2C3CFE30" w14:textId="77777777" w:rsidTr="000D623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D3BDA92" w14:textId="77777777" w:rsidR="00A23A62" w:rsidRPr="0073794A" w:rsidRDefault="00A23A62">
            <w:pPr>
              <w:ind w:left="170" w:right="170"/>
              <w:rPr>
                <w:sz w:val="24"/>
                <w:szCs w:val="24"/>
              </w:rPr>
            </w:pPr>
            <w:r w:rsidRPr="0073794A">
              <w:rPr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A23A62" w14:paraId="2EFAF305" w14:textId="77777777" w:rsidTr="000D623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AF047B0" w14:textId="77777777" w:rsidR="00A23A62" w:rsidRPr="0073794A" w:rsidRDefault="00A23A62" w:rsidP="005E3576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 w:rsidRPr="0073794A">
              <w:rPr>
                <w:sz w:val="24"/>
                <w:szCs w:val="24"/>
              </w:rPr>
              <w:t>Заказчиком комплексных кадастровых работ является:</w:t>
            </w:r>
          </w:p>
        </w:tc>
      </w:tr>
      <w:tr w:rsidR="00A23A62" w14:paraId="7BA7E3B5" w14:textId="77777777" w:rsidTr="000D6231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C49D69D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BB3008" w14:textId="77777777" w:rsidR="00A23A62" w:rsidRPr="0073794A" w:rsidRDefault="00C57E6C">
            <w:pPr>
              <w:rPr>
                <w:sz w:val="24"/>
                <w:szCs w:val="24"/>
              </w:rPr>
            </w:pPr>
            <w:r w:rsidRPr="0073794A">
              <w:rPr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32E8B6F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68683940" w14:textId="77777777" w:rsidTr="000D6231">
        <w:tc>
          <w:tcPr>
            <w:tcW w:w="93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2D79468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887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654B26" w14:textId="77777777" w:rsidR="00A23A62" w:rsidRPr="0073794A" w:rsidRDefault="000F7721" w:rsidP="00C5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57E6C" w:rsidRPr="0073794A">
              <w:rPr>
                <w:sz w:val="24"/>
                <w:szCs w:val="24"/>
              </w:rPr>
              <w:t>. Невьянск, ул. Кирова, д. 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000C3E6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3DACE693" w14:textId="77777777" w:rsidTr="000D623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1693F45" w14:textId="77777777" w:rsidR="00A23A62" w:rsidRPr="0073794A" w:rsidRDefault="00A23A62" w:rsidP="005E3576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 w:rsidRPr="0073794A">
              <w:rPr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инженеры):</w:t>
            </w:r>
            <w:r w:rsidR="0065130F" w:rsidRPr="0073794A">
              <w:rPr>
                <w:sz w:val="24"/>
                <w:szCs w:val="24"/>
              </w:rPr>
              <w:t xml:space="preserve"> </w:t>
            </w:r>
          </w:p>
        </w:tc>
      </w:tr>
      <w:tr w:rsidR="00A23A62" w14:paraId="0C9C3623" w14:textId="77777777" w:rsidTr="000D6231">
        <w:tc>
          <w:tcPr>
            <w:tcW w:w="2796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D166B33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701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1B41A4" w14:textId="7FD12DEC" w:rsidR="00A23A62" w:rsidRPr="00D57668" w:rsidRDefault="00414387">
            <w:pPr>
              <w:rPr>
                <w:sz w:val="24"/>
                <w:szCs w:val="24"/>
                <w:highlight w:val="yellow"/>
              </w:rPr>
            </w:pPr>
            <w:r w:rsidRPr="00F24554">
              <w:rPr>
                <w:b/>
                <w:bCs/>
                <w:color w:val="000000" w:themeColor="text1"/>
              </w:rPr>
              <w:t>Басова Ирина Павловна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0B220AC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4033CD47" w14:textId="77777777" w:rsidTr="000D6231">
        <w:tc>
          <w:tcPr>
            <w:tcW w:w="93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FD59369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887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8513EA" w14:textId="36ECB4F2" w:rsidR="00A23A62" w:rsidRPr="00D57668" w:rsidRDefault="00414387">
            <w:pPr>
              <w:rPr>
                <w:sz w:val="24"/>
                <w:szCs w:val="24"/>
                <w:highlight w:val="yellow"/>
              </w:rPr>
            </w:pPr>
            <w:r w:rsidRPr="00F24554">
              <w:rPr>
                <w:b/>
                <w:bCs/>
              </w:rPr>
              <w:t>625048, г. Тюмень, ул. Мельничная, 26/1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F59B9A5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0CC92D0C" w14:textId="77777777" w:rsidTr="000D6231">
        <w:tc>
          <w:tcPr>
            <w:tcW w:w="2977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E56EA92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71AB59" w14:textId="77777777" w:rsidR="00A23A62" w:rsidRPr="00567646" w:rsidRDefault="0065130F">
            <w:pPr>
              <w:jc w:val="center"/>
              <w:rPr>
                <w:sz w:val="18"/>
                <w:szCs w:val="18"/>
                <w:lang w:val="en-US"/>
              </w:rPr>
            </w:pPr>
            <w:r w:rsidRPr="00567646">
              <w:rPr>
                <w:sz w:val="18"/>
                <w:szCs w:val="18"/>
                <w:lang w:val="en-US"/>
              </w:rPr>
              <w:t>promned66@yandex.ru</w:t>
            </w:r>
          </w:p>
        </w:tc>
        <w:tc>
          <w:tcPr>
            <w:tcW w:w="31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733AC" w14:textId="77777777" w:rsidR="00A23A62" w:rsidRPr="0073794A" w:rsidRDefault="00A23A62">
            <w:pPr>
              <w:jc w:val="center"/>
              <w:rPr>
                <w:sz w:val="24"/>
                <w:szCs w:val="24"/>
              </w:rPr>
            </w:pPr>
            <w:r w:rsidRPr="0073794A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162C1F" w14:textId="77777777" w:rsidR="00A23A62" w:rsidRPr="0073794A" w:rsidRDefault="0065130F">
            <w:pPr>
              <w:jc w:val="center"/>
              <w:rPr>
                <w:sz w:val="22"/>
                <w:szCs w:val="22"/>
              </w:rPr>
            </w:pPr>
            <w:r w:rsidRPr="0073794A">
              <w:rPr>
                <w:sz w:val="22"/>
                <w:szCs w:val="22"/>
              </w:rPr>
              <w:t>+7(912)24-00-596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CA7648D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3B52A613" w14:textId="77777777" w:rsidTr="000D623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CD1E533" w14:textId="77777777" w:rsidR="00A23A62" w:rsidRPr="0073794A" w:rsidRDefault="00A23A62">
            <w:pPr>
              <w:ind w:left="170" w:right="170"/>
              <w:rPr>
                <w:sz w:val="24"/>
                <w:szCs w:val="24"/>
              </w:rPr>
            </w:pPr>
            <w:r w:rsidRPr="0073794A">
              <w:rPr>
                <w:sz w:val="24"/>
                <w:szCs w:val="24"/>
              </w:rPr>
              <w:t>Квалификационный аттестат:</w:t>
            </w:r>
          </w:p>
        </w:tc>
      </w:tr>
      <w:tr w:rsidR="00A23A62" w14:paraId="0E77C57B" w14:textId="77777777" w:rsidTr="000D6231">
        <w:tc>
          <w:tcPr>
            <w:tcW w:w="3175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CBA0ADB" w14:textId="77777777"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26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F593D" w14:textId="535095AC" w:rsidR="00A23A62" w:rsidRPr="00EE3AC1" w:rsidRDefault="00EE3AC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E3AC1">
              <w:rPr>
                <w:b/>
                <w:bCs/>
                <w:sz w:val="22"/>
                <w:szCs w:val="22"/>
              </w:rPr>
              <w:t>72-13-561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F3F5E" w14:textId="77777777" w:rsidR="00A23A62" w:rsidRPr="0073794A" w:rsidRDefault="00A23A62">
            <w:pPr>
              <w:jc w:val="center"/>
              <w:rPr>
                <w:sz w:val="24"/>
                <w:szCs w:val="24"/>
              </w:rPr>
            </w:pPr>
            <w:r w:rsidRPr="0073794A">
              <w:rPr>
                <w:sz w:val="24"/>
                <w:szCs w:val="24"/>
              </w:rPr>
              <w:t>дата выдачи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EDA8F" w14:textId="79171BBF" w:rsidR="00A23A62" w:rsidRPr="00EE3AC1" w:rsidRDefault="00EE3AC1">
            <w:pPr>
              <w:jc w:val="center"/>
              <w:rPr>
                <w:b/>
                <w:bCs/>
                <w:sz w:val="24"/>
                <w:szCs w:val="24"/>
              </w:rPr>
            </w:pPr>
            <w:r w:rsidRPr="00EE3AC1">
              <w:rPr>
                <w:b/>
                <w:bCs/>
                <w:sz w:val="22"/>
                <w:szCs w:val="22"/>
              </w:rPr>
              <w:t>28 августа 2013 года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E535885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561D1242" w14:textId="77777777" w:rsidTr="000D623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3DFA72C" w14:textId="77777777" w:rsidR="00A23A62" w:rsidRPr="0073794A" w:rsidRDefault="00A23A62">
            <w:pPr>
              <w:ind w:left="170" w:right="170"/>
              <w:jc w:val="both"/>
              <w:rPr>
                <w:sz w:val="2"/>
                <w:szCs w:val="2"/>
              </w:rPr>
            </w:pPr>
            <w:r w:rsidRPr="0073794A"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  <w:r w:rsidRPr="0073794A">
              <w:rPr>
                <w:sz w:val="24"/>
                <w:szCs w:val="24"/>
              </w:rPr>
              <w:br/>
            </w:r>
          </w:p>
        </w:tc>
      </w:tr>
      <w:tr w:rsidR="00A23A62" w14:paraId="49FB1CEE" w14:textId="77777777" w:rsidTr="0065130F">
        <w:tc>
          <w:tcPr>
            <w:tcW w:w="4508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4524E8F" w14:textId="77777777" w:rsidR="00A23A62" w:rsidRPr="0073794A" w:rsidRDefault="00A23A62" w:rsidP="005E3576">
            <w:pPr>
              <w:ind w:left="170"/>
              <w:rPr>
                <w:sz w:val="24"/>
                <w:szCs w:val="24"/>
              </w:rPr>
            </w:pPr>
            <w:r w:rsidRPr="0073794A">
              <w:rPr>
                <w:sz w:val="24"/>
                <w:szCs w:val="24"/>
              </w:rPr>
              <w:t xml:space="preserve">которой является кадастровый инженер </w:t>
            </w:r>
          </w:p>
        </w:tc>
        <w:tc>
          <w:tcPr>
            <w:tcW w:w="53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9CA2F5" w14:textId="5E5ED10C" w:rsidR="00A23A62" w:rsidRPr="0073794A" w:rsidRDefault="00414387">
            <w:r w:rsidRPr="00F24554">
              <w:rPr>
                <w:b/>
                <w:bCs/>
              </w:rPr>
              <w:t>Саморегулируемая организация Союз «Некоммерческое объединение кадастровых инженеров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8247722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0F477313" w14:textId="77777777" w:rsidTr="000D623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191BE89" w14:textId="77777777" w:rsidR="00A23A62" w:rsidRPr="0073794A" w:rsidRDefault="00A23A62" w:rsidP="005E3576">
            <w:pPr>
              <w:ind w:left="170" w:right="170"/>
              <w:jc w:val="both"/>
              <w:rPr>
                <w:sz w:val="2"/>
                <w:szCs w:val="2"/>
              </w:rPr>
            </w:pPr>
            <w:r w:rsidRPr="0073794A">
              <w:rPr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 </w:t>
            </w:r>
            <w:r w:rsidRPr="0073794A">
              <w:rPr>
                <w:sz w:val="24"/>
                <w:szCs w:val="24"/>
              </w:rPr>
              <w:br/>
            </w:r>
          </w:p>
        </w:tc>
      </w:tr>
      <w:tr w:rsidR="00A23A62" w14:paraId="2BF06084" w14:textId="77777777" w:rsidTr="000D6231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316698F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DC5BA1" w14:textId="77777777" w:rsidR="00A23A62" w:rsidRPr="00574A15" w:rsidRDefault="00574A15">
            <w:pPr>
              <w:rPr>
                <w:b/>
                <w:sz w:val="24"/>
                <w:szCs w:val="24"/>
              </w:rPr>
            </w:pPr>
            <w:r w:rsidRPr="00574A15">
              <w:rPr>
                <w:rFonts w:ascii="Liberation Serif" w:eastAsia="Courier New" w:hAnsi="Liberation Serif"/>
                <w:b/>
                <w:sz w:val="24"/>
                <w:szCs w:val="24"/>
              </w:rPr>
              <w:t>Общество с ограниченной ответственностью «Тюменская землеустроительная компания»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9B410AC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bookmarkEnd w:id="0"/>
      <w:tr w:rsidR="00A23A62" w14:paraId="616DBE1C" w14:textId="77777777" w:rsidTr="000D623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FB36D1D" w14:textId="77777777" w:rsidR="00A23A62" w:rsidRDefault="00A23A62" w:rsidP="005E3576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A23A62" w14:paraId="53D5C9A8" w14:textId="77777777" w:rsidTr="00385CAE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A232A70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FE49A" w14:textId="77777777" w:rsidR="00A23A62" w:rsidRDefault="00A23A62" w:rsidP="00567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работ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1C096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60FC2" w14:textId="77777777" w:rsidR="00A23A62" w:rsidRDefault="00A23A62" w:rsidP="003D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77A71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10947" w14:textId="77777777" w:rsidR="00A23A62" w:rsidRDefault="00A23A62" w:rsidP="003D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3DDECE4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0F2AFA10" w14:textId="77777777" w:rsidTr="00385CAE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BA62246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7DB504" w14:textId="77777777" w:rsidR="00DC6435" w:rsidRDefault="00DD4899" w:rsidP="003D7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работ по контракту </w:t>
            </w:r>
            <w:r w:rsidR="003107EF">
              <w:rPr>
                <w:sz w:val="24"/>
                <w:szCs w:val="24"/>
              </w:rPr>
              <w:t xml:space="preserve">до </w:t>
            </w:r>
          </w:p>
          <w:p w14:paraId="54962F45" w14:textId="77777777" w:rsidR="00A23A62" w:rsidRDefault="003107EF" w:rsidP="00574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ноября 202</w:t>
            </w:r>
            <w:r w:rsidR="00D576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05B96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E64416" w14:textId="77777777" w:rsidR="00A23A62" w:rsidRPr="00F0510D" w:rsidRDefault="00574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Невьянск, </w:t>
            </w:r>
            <w:r w:rsidR="00D57668" w:rsidRPr="00E76100">
              <w:rPr>
                <w:sz w:val="24"/>
                <w:szCs w:val="24"/>
                <w:lang w:eastAsia="ar-SA"/>
              </w:rPr>
              <w:t>земельные участки расположены в границах улицы Интернациональная, улицы Мамина – Сибиряка, улицы Степана Разина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EDB7C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C6CF35" w14:textId="77777777" w:rsidR="003D7C11" w:rsidRPr="003D7C11" w:rsidRDefault="003D7C11" w:rsidP="00281F49">
            <w:pPr>
              <w:shd w:val="clear" w:color="auto" w:fill="FFFFFF"/>
              <w:tabs>
                <w:tab w:val="left" w:pos="993"/>
              </w:tabs>
              <w:rPr>
                <w:rFonts w:eastAsia="DejaVu Sans"/>
                <w:b/>
                <w:color w:val="000000"/>
                <w:kern w:val="1"/>
              </w:rPr>
            </w:pPr>
            <w:r>
              <w:rPr>
                <w:rFonts w:eastAsia="DejaVu Sans"/>
                <w:b/>
                <w:color w:val="000000"/>
                <w:kern w:val="1"/>
              </w:rPr>
              <w:t>Подготовительный этап</w:t>
            </w:r>
          </w:p>
          <w:p w14:paraId="1E07EFB6" w14:textId="77777777" w:rsidR="00095EBE" w:rsidRDefault="00095EBE" w:rsidP="00095EB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jc w:val="both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 xml:space="preserve">исполнитель принимает участие в актуализации документов, необходимых в соответствии с частью 3 статьи 42.6 </w:t>
            </w:r>
            <w:r>
              <w:rPr>
                <w:rFonts w:eastAsia="Calibri"/>
                <w:lang w:eastAsia="en-US"/>
              </w:rPr>
              <w:t>Федерального закона № 221-ФЗ</w:t>
            </w:r>
            <w:r>
              <w:rPr>
                <w:rFonts w:eastAsia="DejaVu Sans"/>
                <w:color w:val="000000"/>
                <w:kern w:val="1"/>
              </w:rPr>
              <w:t xml:space="preserve"> для проведения комплексных кадастровых работ;</w:t>
            </w:r>
          </w:p>
          <w:p w14:paraId="3183C939" w14:textId="77777777" w:rsidR="00095EBE" w:rsidRDefault="00095EBE" w:rsidP="00095EB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jc w:val="both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>исполнитель участвует в мероприятиях, позволяющих внести в Единый государственный реестр недвижимости сведения обо всех объектах недвижимости, расположенных на территории кадастрового квартала, в границах которого предполагается проведение комплексных кадастровых работ;</w:t>
            </w:r>
          </w:p>
          <w:p w14:paraId="27CB5AB6" w14:textId="77777777" w:rsidR="00095EBE" w:rsidRPr="000E4880" w:rsidRDefault="00095EBE" w:rsidP="00095EB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jc w:val="both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 xml:space="preserve">исполнитель обеспечивает </w:t>
            </w:r>
            <w:r w:rsidRPr="002B5A53">
              <w:rPr>
                <w:rFonts w:eastAsia="DejaVu Sans"/>
                <w:color w:val="000000"/>
                <w:kern w:val="1"/>
              </w:rPr>
              <w:t>получени</w:t>
            </w:r>
            <w:r>
              <w:rPr>
                <w:rFonts w:eastAsia="DejaVu Sans"/>
                <w:color w:val="000000"/>
                <w:kern w:val="1"/>
              </w:rPr>
              <w:t>е</w:t>
            </w:r>
            <w:r w:rsidRPr="002B5A53">
              <w:rPr>
                <w:rFonts w:eastAsia="DejaVu Sans"/>
                <w:color w:val="000000"/>
                <w:kern w:val="1"/>
              </w:rPr>
              <w:t xml:space="preserve"> </w:t>
            </w:r>
            <w:r>
              <w:rPr>
                <w:rFonts w:eastAsia="DejaVu Sans"/>
                <w:color w:val="000000"/>
                <w:kern w:val="1"/>
              </w:rPr>
              <w:t xml:space="preserve">или сбор документов, необходимых для выполнения комплексных кадастровых работ, исходных данных, в том числе от заказчика работ в объеме, </w:t>
            </w:r>
            <w:r>
              <w:rPr>
                <w:rFonts w:eastAsia="DejaVu Sans"/>
                <w:color w:val="000000"/>
                <w:kern w:val="1"/>
              </w:rPr>
              <w:lastRenderedPageBreak/>
              <w:t xml:space="preserve">предусмотренном </w:t>
            </w:r>
            <w:r>
              <w:rPr>
                <w:rFonts w:eastAsia="Calibri"/>
                <w:lang w:eastAsia="en-US"/>
              </w:rPr>
              <w:t>Федеральным законом № 221-ФЗ</w:t>
            </w:r>
            <w:r>
              <w:rPr>
                <w:rFonts w:eastAsia="DejaVu Sans"/>
                <w:color w:val="000000"/>
                <w:kern w:val="1"/>
              </w:rPr>
              <w:t>;</w:t>
            </w:r>
          </w:p>
          <w:p w14:paraId="3F63CB23" w14:textId="77777777" w:rsidR="00095EBE" w:rsidRDefault="00095EBE" w:rsidP="00095EB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jc w:val="both"/>
              <w:rPr>
                <w:rFonts w:eastAsia="DejaVu Sans"/>
                <w:color w:val="000000"/>
                <w:kern w:val="1"/>
              </w:rPr>
            </w:pPr>
            <w:r w:rsidRPr="00C31025">
              <w:rPr>
                <w:rFonts w:eastAsia="DejaVu Sans"/>
                <w:color w:val="000000"/>
                <w:kern w:val="1"/>
              </w:rPr>
              <w:t>исполнитель проводит иные подготовительные мероприятия, предусмотренные</w:t>
            </w:r>
            <w:r>
              <w:rPr>
                <w:rFonts w:eastAsia="DejaVu Sans"/>
                <w:color w:val="000000"/>
                <w:kern w:val="1"/>
              </w:rPr>
              <w:t xml:space="preserve"> статьей 42.6 </w:t>
            </w:r>
            <w:r>
              <w:rPr>
                <w:rFonts w:eastAsia="Calibri"/>
                <w:lang w:eastAsia="en-US"/>
              </w:rPr>
              <w:t>Федерального закона № 221-ФЗ</w:t>
            </w:r>
            <w:r>
              <w:rPr>
                <w:rFonts w:eastAsia="DejaVu Sans"/>
                <w:color w:val="000000"/>
                <w:kern w:val="1"/>
              </w:rPr>
              <w:t>.</w:t>
            </w:r>
          </w:p>
          <w:p w14:paraId="7274E171" w14:textId="77777777" w:rsidR="003D7C11" w:rsidRDefault="003D7C11" w:rsidP="00281F49">
            <w:pPr>
              <w:shd w:val="clear" w:color="auto" w:fill="FFFFFF"/>
              <w:tabs>
                <w:tab w:val="left" w:pos="993"/>
              </w:tabs>
              <w:rPr>
                <w:rFonts w:eastAsia="DejaVu Sans"/>
                <w:b/>
                <w:color w:val="000000"/>
                <w:kern w:val="1"/>
              </w:rPr>
            </w:pPr>
          </w:p>
          <w:p w14:paraId="08F9A331" w14:textId="77777777" w:rsidR="00F0510D" w:rsidRDefault="00F0510D" w:rsidP="00281F49">
            <w:pPr>
              <w:shd w:val="clear" w:color="auto" w:fill="FFFFFF"/>
              <w:tabs>
                <w:tab w:val="left" w:pos="993"/>
              </w:tabs>
              <w:rPr>
                <w:rFonts w:eastAsia="DejaVu Sans"/>
                <w:color w:val="000000"/>
                <w:kern w:val="1"/>
              </w:rPr>
            </w:pPr>
            <w:r w:rsidRPr="00A065AD">
              <w:rPr>
                <w:rFonts w:eastAsia="DejaVu Sans"/>
                <w:b/>
                <w:color w:val="000000"/>
                <w:kern w:val="1"/>
              </w:rPr>
              <w:t>1 этап</w:t>
            </w:r>
            <w:r>
              <w:rPr>
                <w:rFonts w:eastAsia="DejaVu Sans"/>
                <w:color w:val="000000"/>
                <w:kern w:val="1"/>
              </w:rPr>
              <w:t xml:space="preserve"> работ включает:</w:t>
            </w:r>
          </w:p>
          <w:p w14:paraId="6BF63B15" w14:textId="77777777" w:rsidR="00F0510D" w:rsidRDefault="00F0510D" w:rsidP="00281F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>проведение исполнителем обследования объектов недвижимости, определение характеристик объектов недвижимости, определение местоположения объектов недвижимости;</w:t>
            </w:r>
          </w:p>
          <w:p w14:paraId="60457BE1" w14:textId="77777777" w:rsidR="00F0510D" w:rsidRDefault="00F0510D" w:rsidP="00281F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>обеспечение исполнителем совместно с заказчиком выполнения мероприятий, связанных с оповещением заинтересованных лиц, правообладателей объектов недвижимости о проведении комплексных кадастровых работ с целью минимизации выполнения в указанном кадастровом квартале индивидуальных кадастровых работ;</w:t>
            </w:r>
          </w:p>
          <w:p w14:paraId="64AE4C44" w14:textId="77777777" w:rsidR="00F0510D" w:rsidRDefault="00F0510D" w:rsidP="00281F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>осуществление определения координат характерных точек местоположения границ объектов недвижимости, расположенных в кадастровом квартале, в отношении которого проводятся комплексные кадастровые работы;</w:t>
            </w:r>
          </w:p>
          <w:p w14:paraId="0DB0AB44" w14:textId="77777777" w:rsidR="00F0510D" w:rsidRDefault="00F0510D" w:rsidP="00281F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 xml:space="preserve">формирование </w:t>
            </w:r>
            <w:r w:rsidRPr="001D39BC">
              <w:rPr>
                <w:rFonts w:eastAsia="DejaVu Sans"/>
                <w:color w:val="000000"/>
                <w:kern w:val="1"/>
              </w:rPr>
              <w:t xml:space="preserve">схемы </w:t>
            </w:r>
            <w:r>
              <w:rPr>
                <w:rFonts w:eastAsia="DejaVu Sans"/>
                <w:color w:val="000000"/>
                <w:kern w:val="1"/>
              </w:rPr>
              <w:t>границ земельных участков с отображением образуемых и уточняемых земельных участков;</w:t>
            </w:r>
          </w:p>
          <w:p w14:paraId="4DA70C05" w14:textId="77777777" w:rsidR="00F0510D" w:rsidRDefault="00F0510D" w:rsidP="00281F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>подготовка</w:t>
            </w:r>
            <w:r w:rsidRPr="00DA2428">
              <w:rPr>
                <w:rFonts w:eastAsia="DejaVu Sans"/>
                <w:color w:val="000000"/>
                <w:kern w:val="1"/>
              </w:rPr>
              <w:t xml:space="preserve"> </w:t>
            </w:r>
            <w:r>
              <w:rPr>
                <w:rFonts w:eastAsia="DejaVu Sans"/>
                <w:color w:val="000000"/>
                <w:kern w:val="1"/>
              </w:rPr>
              <w:t xml:space="preserve">исполнителем проектов </w:t>
            </w:r>
            <w:r w:rsidRPr="00DA2428">
              <w:rPr>
                <w:rFonts w:eastAsia="DejaVu Sans"/>
                <w:color w:val="000000"/>
                <w:kern w:val="1"/>
              </w:rPr>
              <w:t>карт-планов территории</w:t>
            </w:r>
            <w:r>
              <w:rPr>
                <w:rFonts w:eastAsia="DejaVu Sans"/>
                <w:color w:val="000000"/>
                <w:kern w:val="1"/>
              </w:rPr>
              <w:t>;</w:t>
            </w:r>
          </w:p>
          <w:p w14:paraId="1C84FE20" w14:textId="77777777" w:rsidR="00F0510D" w:rsidRDefault="00F0510D" w:rsidP="00281F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>проверка карт-планов территории при помощи сервиса «Личный кабинет кадастрового инженера» с формированием протокола проверки.</w:t>
            </w:r>
          </w:p>
          <w:p w14:paraId="3515D117" w14:textId="77777777" w:rsidR="00F0510D" w:rsidRDefault="00F0510D" w:rsidP="00281F49">
            <w:pPr>
              <w:shd w:val="clear" w:color="auto" w:fill="FFFFFF"/>
              <w:tabs>
                <w:tab w:val="left" w:pos="993"/>
              </w:tabs>
              <w:ind w:firstLine="567"/>
              <w:rPr>
                <w:rFonts w:eastAsia="DejaVu Sans"/>
                <w:color w:val="000000"/>
                <w:kern w:val="1"/>
              </w:rPr>
            </w:pPr>
            <w:r w:rsidRPr="00C31025">
              <w:rPr>
                <w:rFonts w:eastAsia="DejaVu Sans"/>
                <w:color w:val="000000"/>
                <w:kern w:val="1"/>
              </w:rPr>
              <w:t>В результате 1 этапа исполнителем представляются</w:t>
            </w:r>
            <w:r>
              <w:rPr>
                <w:rFonts w:eastAsia="DejaVu Sans"/>
                <w:color w:val="000000"/>
                <w:kern w:val="1"/>
              </w:rPr>
              <w:t>:</w:t>
            </w:r>
          </w:p>
          <w:p w14:paraId="2103336D" w14:textId="77777777" w:rsidR="00F0510D" w:rsidRDefault="00F0510D" w:rsidP="00281F4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>проект карт-плана территории кадастрового квартала;</w:t>
            </w:r>
          </w:p>
          <w:p w14:paraId="12D8AECC" w14:textId="77777777" w:rsidR="00F0510D" w:rsidRDefault="00F0510D" w:rsidP="00281F49">
            <w:pPr>
              <w:shd w:val="clear" w:color="auto" w:fill="FFFFFF"/>
              <w:tabs>
                <w:tab w:val="left" w:pos="993"/>
              </w:tabs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 xml:space="preserve"> </w:t>
            </w:r>
            <w:r w:rsidRPr="00A065AD">
              <w:rPr>
                <w:rFonts w:eastAsia="DejaVu Sans"/>
                <w:b/>
                <w:kern w:val="1"/>
              </w:rPr>
              <w:t>2 этап</w:t>
            </w:r>
            <w:r>
              <w:rPr>
                <w:rFonts w:eastAsia="DejaVu Sans"/>
                <w:kern w:val="1"/>
              </w:rPr>
              <w:t xml:space="preserve"> включает:</w:t>
            </w:r>
          </w:p>
          <w:p w14:paraId="1DB6858E" w14:textId="77777777" w:rsidR="00F0510D" w:rsidRPr="00953307" w:rsidRDefault="00F0510D" w:rsidP="00281F4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kern w:val="1"/>
              </w:rPr>
            </w:pPr>
            <w:r w:rsidRPr="00953307">
              <w:rPr>
                <w:rFonts w:eastAsia="DejaVu Sans"/>
                <w:color w:val="000000"/>
                <w:kern w:val="1"/>
              </w:rPr>
              <w:t>представление исполнителем заказчику работ в согласительную комиссию проекта карт-плана территории, в том числе в форме документа на бумажном носителе, для его рассмотрения на заседаниях согласительной комиссии</w:t>
            </w:r>
            <w:r w:rsidRPr="00953307">
              <w:rPr>
                <w:rFonts w:eastAsia="DejaVu Sans"/>
                <w:kern w:val="1"/>
              </w:rPr>
              <w:t>;</w:t>
            </w:r>
          </w:p>
          <w:p w14:paraId="7E2E49F6" w14:textId="77777777" w:rsidR="00F0510D" w:rsidRPr="00C31025" w:rsidRDefault="00F0510D" w:rsidP="00281F4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 w:rsidRPr="00C31025">
              <w:rPr>
                <w:rFonts w:eastAsia="DejaVu Sans"/>
                <w:color w:val="000000"/>
                <w:kern w:val="1"/>
              </w:rPr>
              <w:t>участие исполнителя в заседаниях согласительной комиссии по рассмотрению представленных проектов карт-планов территорий;</w:t>
            </w:r>
          </w:p>
          <w:p w14:paraId="50D8571B" w14:textId="77777777" w:rsidR="00F0510D" w:rsidRDefault="00F0510D" w:rsidP="00281F4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 w:rsidRPr="00C31025">
              <w:rPr>
                <w:rFonts w:eastAsia="DejaVu Sans"/>
                <w:color w:val="000000"/>
                <w:kern w:val="1"/>
              </w:rPr>
              <w:t>внесение исполнителем изменений в карт</w:t>
            </w:r>
            <w:r>
              <w:rPr>
                <w:rFonts w:eastAsia="DejaVu Sans"/>
                <w:color w:val="000000"/>
                <w:kern w:val="1"/>
              </w:rPr>
              <w:t>у</w:t>
            </w:r>
            <w:r w:rsidRPr="00C31025">
              <w:rPr>
                <w:rFonts w:eastAsia="DejaVu Sans"/>
                <w:color w:val="000000"/>
                <w:kern w:val="1"/>
              </w:rPr>
              <w:t>-план территории в соответствии с заключениями согласительной комиссии о необходимости изменения исполнителем комплексных кадастровых работ карты-плана территории;</w:t>
            </w:r>
          </w:p>
          <w:p w14:paraId="169280A7" w14:textId="77777777" w:rsidR="00F0510D" w:rsidRPr="0022337D" w:rsidRDefault="00F0510D" w:rsidP="00281F4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>повторную проверку карт-планов территории посредством сервиса «Личный кабинет кадастрового инженера» с формированием протокола.</w:t>
            </w:r>
          </w:p>
          <w:p w14:paraId="0D5E31FB" w14:textId="77777777" w:rsidR="00F0510D" w:rsidRPr="00216CD1" w:rsidRDefault="00F0510D" w:rsidP="00281F4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 w:rsidRPr="00C31025">
              <w:rPr>
                <w:rFonts w:eastAsia="DejaVu Sans"/>
                <w:color w:val="000000"/>
                <w:kern w:val="1"/>
              </w:rPr>
              <w:t>оформление исполнителем карт-планов терр</w:t>
            </w:r>
            <w:r>
              <w:rPr>
                <w:rFonts w:eastAsia="DejaVu Sans"/>
                <w:color w:val="000000"/>
                <w:kern w:val="1"/>
              </w:rPr>
              <w:t xml:space="preserve">иторий в окончательной редакции </w:t>
            </w:r>
            <w:r w:rsidRPr="00216CD1">
              <w:rPr>
                <w:lang w:eastAsia="en-US"/>
              </w:rPr>
              <w:t xml:space="preserve">в течение 20 (двадцати) рабочих дней со дня истечения срока представления предусмотренных </w:t>
            </w:r>
            <w:hyperlink r:id="rId8">
              <w:r w:rsidRPr="00216CD1">
                <w:rPr>
                  <w:rStyle w:val="-"/>
                  <w:lang w:eastAsia="en-US"/>
                </w:rPr>
                <w:t>частью 14</w:t>
              </w:r>
            </w:hyperlink>
            <w:r w:rsidRPr="00216CD1">
              <w:rPr>
                <w:lang w:eastAsia="en-US"/>
              </w:rPr>
              <w:t xml:space="preserve"> статьи 42.10 Федеральн</w:t>
            </w:r>
            <w:r>
              <w:rPr>
                <w:lang w:eastAsia="en-US"/>
              </w:rPr>
              <w:t>ого закона № 221-ФЗ возражений.</w:t>
            </w:r>
          </w:p>
          <w:p w14:paraId="71B01D35" w14:textId="77777777" w:rsidR="00F0510D" w:rsidRDefault="00F0510D" w:rsidP="00281F49">
            <w:pPr>
              <w:shd w:val="clear" w:color="auto" w:fill="FFFFFF"/>
              <w:tabs>
                <w:tab w:val="left" w:pos="993"/>
              </w:tabs>
              <w:ind w:firstLine="567"/>
              <w:rPr>
                <w:rFonts w:eastAsia="DejaVu Sans"/>
                <w:color w:val="000000"/>
                <w:kern w:val="1"/>
              </w:rPr>
            </w:pPr>
            <w:r>
              <w:rPr>
                <w:lang w:eastAsia="en-US"/>
              </w:rPr>
              <w:t>К</w:t>
            </w:r>
            <w:r w:rsidRPr="00786043">
              <w:rPr>
                <w:lang w:eastAsia="en-US"/>
              </w:rPr>
              <w:t xml:space="preserve">арты-планы территории, </w:t>
            </w:r>
            <w:r>
              <w:rPr>
                <w:lang w:eastAsia="en-US"/>
              </w:rPr>
              <w:t xml:space="preserve">подготовленные для </w:t>
            </w:r>
            <w:r w:rsidRPr="00786043">
              <w:rPr>
                <w:lang w:eastAsia="en-US"/>
              </w:rPr>
              <w:t>направл</w:t>
            </w:r>
            <w:r>
              <w:rPr>
                <w:lang w:eastAsia="en-US"/>
              </w:rPr>
              <w:t>ения з</w:t>
            </w:r>
            <w:r w:rsidRPr="00786043">
              <w:rPr>
                <w:lang w:eastAsia="en-US"/>
              </w:rPr>
              <w:t>аказчику</w:t>
            </w:r>
            <w:r>
              <w:rPr>
                <w:lang w:eastAsia="en-US"/>
              </w:rPr>
              <w:t xml:space="preserve"> работ</w:t>
            </w:r>
            <w:r w:rsidRPr="00786043">
              <w:rPr>
                <w:lang w:eastAsia="en-US"/>
              </w:rPr>
              <w:t xml:space="preserve"> для утверждения в форме документа на бумажном носителе, прошива</w:t>
            </w:r>
            <w:r>
              <w:rPr>
                <w:lang w:eastAsia="en-US"/>
              </w:rPr>
              <w:t>ю</w:t>
            </w:r>
            <w:r w:rsidRPr="00786043">
              <w:rPr>
                <w:lang w:eastAsia="en-US"/>
              </w:rPr>
              <w:t>тся и скрепля</w:t>
            </w:r>
            <w:r>
              <w:rPr>
                <w:lang w:eastAsia="en-US"/>
              </w:rPr>
              <w:t>ю</w:t>
            </w:r>
            <w:r w:rsidRPr="00786043">
              <w:rPr>
                <w:lang w:eastAsia="en-US"/>
              </w:rPr>
              <w:t xml:space="preserve">тся подписью и </w:t>
            </w:r>
            <w:r w:rsidRPr="00786043">
              <w:rPr>
                <w:lang w:eastAsia="en-US"/>
              </w:rPr>
              <w:lastRenderedPageBreak/>
              <w:t xml:space="preserve">оттиском печати кадастрового инженера на обороте последнего листа </w:t>
            </w:r>
            <w:r>
              <w:rPr>
                <w:lang w:eastAsia="en-US"/>
              </w:rPr>
              <w:br/>
            </w:r>
            <w:r w:rsidRPr="00786043">
              <w:rPr>
                <w:lang w:eastAsia="en-US"/>
              </w:rPr>
              <w:t>карт-планов территории.</w:t>
            </w:r>
          </w:p>
          <w:p w14:paraId="0C5D6ED9" w14:textId="77777777" w:rsidR="00F0510D" w:rsidRDefault="00F0510D" w:rsidP="00281F49">
            <w:pPr>
              <w:shd w:val="clear" w:color="auto" w:fill="FFFFFF"/>
              <w:tabs>
                <w:tab w:val="left" w:pos="993"/>
              </w:tabs>
              <w:ind w:firstLine="567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lang w:eastAsia="ar-SA"/>
              </w:rPr>
              <w:t>К</w:t>
            </w:r>
            <w:r w:rsidRPr="00786043">
              <w:rPr>
                <w:rFonts w:eastAsia="DejaVu Sans"/>
                <w:lang w:eastAsia="ar-SA"/>
              </w:rPr>
              <w:t xml:space="preserve">арты-планы территории в форме документа на бумажном носителе </w:t>
            </w:r>
            <w:r>
              <w:rPr>
                <w:rFonts w:eastAsia="DejaVu Sans"/>
                <w:lang w:eastAsia="ar-SA"/>
              </w:rPr>
              <w:t xml:space="preserve">формируются для </w:t>
            </w:r>
            <w:r w:rsidRPr="00786043">
              <w:rPr>
                <w:rFonts w:eastAsia="DejaVu Sans"/>
                <w:lang w:eastAsia="ar-SA"/>
              </w:rPr>
              <w:t>направл</w:t>
            </w:r>
            <w:r>
              <w:rPr>
                <w:rFonts w:eastAsia="DejaVu Sans"/>
                <w:lang w:eastAsia="ar-SA"/>
              </w:rPr>
              <w:t>ения з</w:t>
            </w:r>
            <w:r w:rsidRPr="00786043">
              <w:rPr>
                <w:rFonts w:eastAsia="DejaVu Sans"/>
                <w:lang w:eastAsia="ar-SA"/>
              </w:rPr>
              <w:t>аказчику</w:t>
            </w:r>
            <w:r>
              <w:rPr>
                <w:rFonts w:eastAsia="DejaVu Sans"/>
                <w:lang w:eastAsia="ar-SA"/>
              </w:rPr>
              <w:t xml:space="preserve"> работ</w:t>
            </w:r>
            <w:r w:rsidRPr="00786043">
              <w:rPr>
                <w:rFonts w:eastAsia="DejaVu Sans"/>
                <w:lang w:eastAsia="ar-SA"/>
              </w:rPr>
              <w:t xml:space="preserve"> в 3 (трех) экземплярах.</w:t>
            </w:r>
          </w:p>
          <w:p w14:paraId="77722038" w14:textId="77777777" w:rsidR="00F0510D" w:rsidRDefault="00F0510D" w:rsidP="00281F49">
            <w:pPr>
              <w:shd w:val="clear" w:color="auto" w:fill="FFFFFF"/>
              <w:tabs>
                <w:tab w:val="left" w:pos="993"/>
              </w:tabs>
              <w:ind w:firstLine="567"/>
              <w:rPr>
                <w:lang w:eastAsia="en-US"/>
              </w:rPr>
            </w:pPr>
            <w:r>
              <w:rPr>
                <w:rFonts w:eastAsia="DejaVu Sans"/>
                <w:lang w:eastAsia="ar-SA"/>
              </w:rPr>
              <w:t>К</w:t>
            </w:r>
            <w:r w:rsidRPr="00786043">
              <w:rPr>
                <w:rFonts w:eastAsia="DejaVu Sans"/>
                <w:lang w:eastAsia="ar-SA"/>
              </w:rPr>
              <w:t xml:space="preserve">арты-планы территории в форме электронного документа, </w:t>
            </w:r>
            <w:r w:rsidRPr="00786043">
              <w:rPr>
                <w:bCs/>
                <w:lang w:eastAsia="en-US"/>
              </w:rPr>
              <w:t>в виде XML-документа,</w:t>
            </w:r>
            <w:r w:rsidRPr="00786043">
              <w:rPr>
                <w:b/>
                <w:bCs/>
                <w:lang w:eastAsia="en-US"/>
              </w:rPr>
              <w:t xml:space="preserve"> </w:t>
            </w:r>
            <w:r w:rsidRPr="00786043">
              <w:rPr>
                <w:lang w:eastAsia="en-US"/>
              </w:rPr>
              <w:t>заверенного усиленной квалифицированной электронной подписью кадастрового инженера</w:t>
            </w:r>
            <w:r w:rsidRPr="00786043">
              <w:rPr>
                <w:rFonts w:eastAsia="DejaVu Sans"/>
                <w:lang w:eastAsia="ar-SA"/>
              </w:rPr>
              <w:t xml:space="preserve">, а также </w:t>
            </w:r>
            <w:r w:rsidRPr="00786043">
              <w:rPr>
                <w:lang w:eastAsia="en-US"/>
              </w:rPr>
              <w:t>в форме электронных образов бумажных документов в виде файлов в формате PDF, подписанных усиленной квалифицированной электронной</w:t>
            </w:r>
            <w:r>
              <w:rPr>
                <w:lang w:eastAsia="en-US"/>
              </w:rPr>
              <w:t xml:space="preserve"> подписью кадастрового инженера формируются для направления заказчику работ.</w:t>
            </w:r>
          </w:p>
          <w:p w14:paraId="704AF6AF" w14:textId="77777777" w:rsidR="00F0510D" w:rsidRPr="00C31025" w:rsidRDefault="00F0510D" w:rsidP="00281F49">
            <w:pPr>
              <w:shd w:val="clear" w:color="auto" w:fill="FFFFFF"/>
              <w:tabs>
                <w:tab w:val="left" w:pos="993"/>
              </w:tabs>
              <w:ind w:firstLine="567"/>
              <w:rPr>
                <w:rFonts w:eastAsia="DejaVu Sans"/>
                <w:color w:val="000000"/>
                <w:kern w:val="1"/>
              </w:rPr>
            </w:pPr>
            <w:r w:rsidRPr="007A2F96">
              <w:rPr>
                <w:rFonts w:eastAsia="DejaVu Sans"/>
                <w:color w:val="000000"/>
                <w:kern w:val="1"/>
              </w:rPr>
              <w:t xml:space="preserve">На промежуточном цикле 2 этапа (до </w:t>
            </w:r>
            <w:r>
              <w:rPr>
                <w:rFonts w:eastAsia="DejaVu Sans"/>
                <w:color w:val="000000"/>
                <w:kern w:val="1"/>
              </w:rPr>
              <w:t>01</w:t>
            </w:r>
            <w:r w:rsidRPr="007A2F96">
              <w:rPr>
                <w:rFonts w:eastAsia="DejaVu Sans"/>
                <w:color w:val="000000"/>
                <w:kern w:val="1"/>
              </w:rPr>
              <w:t>.0</w:t>
            </w:r>
            <w:r>
              <w:rPr>
                <w:rFonts w:eastAsia="DejaVu Sans"/>
                <w:color w:val="000000"/>
                <w:kern w:val="1"/>
              </w:rPr>
              <w:t>7</w:t>
            </w:r>
            <w:r w:rsidRPr="007A2F96">
              <w:rPr>
                <w:rFonts w:eastAsia="DejaVu Sans"/>
                <w:color w:val="000000"/>
                <w:kern w:val="1"/>
              </w:rPr>
              <w:t>.20</w:t>
            </w:r>
            <w:r>
              <w:rPr>
                <w:rFonts w:eastAsia="DejaVu Sans"/>
                <w:color w:val="000000"/>
                <w:kern w:val="1"/>
              </w:rPr>
              <w:t>20</w:t>
            </w:r>
            <w:r w:rsidRPr="007A2F96">
              <w:rPr>
                <w:rFonts w:eastAsia="DejaVu Sans"/>
                <w:color w:val="000000"/>
                <w:kern w:val="1"/>
              </w:rPr>
              <w:t>) исполнитель обеспечивает</w:t>
            </w:r>
            <w:r w:rsidRPr="007A2F96">
              <w:rPr>
                <w:rFonts w:eastAsia="DejaVu Sans"/>
                <w:color w:val="000000"/>
                <w:kern w:val="1"/>
              </w:rPr>
              <w:br/>
              <w:t>подготовку в окончательной редакции, с учетом заключений согласительной комиссии, не менее 50</w:t>
            </w:r>
            <w:r w:rsidRPr="00C31025">
              <w:rPr>
                <w:rFonts w:eastAsia="DejaVu Sans"/>
                <w:color w:val="000000"/>
                <w:kern w:val="1"/>
              </w:rPr>
              <w:t xml:space="preserve"> % от всего объема выполняемых работ на данном этапе.</w:t>
            </w:r>
          </w:p>
          <w:p w14:paraId="06E6789C" w14:textId="77777777" w:rsidR="00F0510D" w:rsidRPr="00C31025" w:rsidRDefault="00F0510D" w:rsidP="00281F49">
            <w:pPr>
              <w:shd w:val="clear" w:color="auto" w:fill="FFFFFF"/>
              <w:tabs>
                <w:tab w:val="left" w:pos="993"/>
              </w:tabs>
              <w:ind w:firstLine="567"/>
              <w:rPr>
                <w:rFonts w:eastAsia="DejaVu Sans"/>
                <w:color w:val="000000"/>
                <w:kern w:val="1"/>
              </w:rPr>
            </w:pPr>
            <w:r w:rsidRPr="00C31025">
              <w:rPr>
                <w:rFonts w:eastAsia="DejaVu Sans"/>
                <w:color w:val="000000"/>
                <w:kern w:val="1"/>
              </w:rPr>
              <w:t>В результате 2 этапа исполнителем обеспечивается подготовка в окончательной редакции, с учетом заключений согласительной комисс</w:t>
            </w:r>
            <w:r>
              <w:rPr>
                <w:rFonts w:eastAsia="DejaVu Sans"/>
                <w:color w:val="000000"/>
                <w:kern w:val="1"/>
              </w:rPr>
              <w:t>ии, 100% карт-планов территории и направление исполнителем работ подготовленных карт-планов территории на утверждение заказчику работ.</w:t>
            </w:r>
          </w:p>
          <w:p w14:paraId="52ADB4D7" w14:textId="77777777" w:rsidR="00F0510D" w:rsidRDefault="00F0510D" w:rsidP="00281F49">
            <w:pPr>
              <w:shd w:val="clear" w:color="auto" w:fill="FFFFFF"/>
              <w:tabs>
                <w:tab w:val="left" w:pos="993"/>
              </w:tabs>
              <w:rPr>
                <w:rFonts w:eastAsia="DejaVu Sans"/>
                <w:color w:val="000000"/>
                <w:kern w:val="1"/>
              </w:rPr>
            </w:pPr>
            <w:r w:rsidRPr="00C31025">
              <w:rPr>
                <w:rFonts w:eastAsia="DejaVu Sans"/>
                <w:b/>
                <w:color w:val="000000"/>
                <w:kern w:val="1"/>
              </w:rPr>
              <w:t xml:space="preserve">3 этап </w:t>
            </w:r>
            <w:r w:rsidRPr="00C31025">
              <w:rPr>
                <w:rFonts w:eastAsia="DejaVu Sans"/>
                <w:color w:val="000000"/>
                <w:kern w:val="1"/>
              </w:rPr>
              <w:t>работ включает:</w:t>
            </w:r>
          </w:p>
          <w:p w14:paraId="6CFF7079" w14:textId="77777777" w:rsidR="00F0510D" w:rsidRDefault="00F0510D" w:rsidP="00281F4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>представление карт-планов территории на утверждение заказчику работ;</w:t>
            </w:r>
          </w:p>
          <w:p w14:paraId="1E8AC007" w14:textId="77777777" w:rsidR="00F0510D" w:rsidRDefault="00F0510D" w:rsidP="00281F4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>у</w:t>
            </w:r>
            <w:r w:rsidRPr="00A065AD">
              <w:rPr>
                <w:rFonts w:eastAsia="DejaVu Sans"/>
                <w:color w:val="000000"/>
                <w:kern w:val="1"/>
              </w:rPr>
              <w:t>тверждение заказчиком ком</w:t>
            </w:r>
            <w:r>
              <w:rPr>
                <w:rFonts w:eastAsia="DejaVu Sans"/>
                <w:color w:val="000000"/>
                <w:kern w:val="1"/>
              </w:rPr>
              <w:t>плексных кадастровых работ карт-планов</w:t>
            </w:r>
            <w:r w:rsidRPr="00A065AD">
              <w:rPr>
                <w:rFonts w:eastAsia="DejaVu Sans"/>
                <w:color w:val="000000"/>
                <w:kern w:val="1"/>
              </w:rPr>
              <w:t xml:space="preserve"> территории</w:t>
            </w:r>
            <w:r>
              <w:rPr>
                <w:rFonts w:eastAsia="DejaVu Sans"/>
                <w:color w:val="000000"/>
                <w:kern w:val="1"/>
              </w:rPr>
              <w:t>;</w:t>
            </w:r>
          </w:p>
          <w:p w14:paraId="4BF59FF0" w14:textId="77777777" w:rsidR="00F0510D" w:rsidRDefault="00F0510D" w:rsidP="00281F4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 w:rsidRPr="00A065AD">
              <w:rPr>
                <w:rFonts w:eastAsia="DejaVu Sans"/>
                <w:color w:val="000000"/>
                <w:kern w:val="1"/>
              </w:rPr>
              <w:t>представление</w:t>
            </w:r>
            <w:r>
              <w:rPr>
                <w:rFonts w:eastAsia="DejaVu Sans"/>
                <w:color w:val="000000"/>
                <w:kern w:val="1"/>
              </w:rPr>
              <w:t xml:space="preserve"> исполнителем</w:t>
            </w:r>
            <w:r w:rsidRPr="00A065AD">
              <w:rPr>
                <w:rFonts w:eastAsia="DejaVu Sans"/>
                <w:color w:val="000000"/>
                <w:kern w:val="1"/>
              </w:rPr>
              <w:t xml:space="preserve"> заказчику работ результатов сопутствующих работ</w:t>
            </w:r>
            <w:r>
              <w:rPr>
                <w:rFonts w:eastAsia="DejaVu Sans"/>
                <w:color w:val="000000"/>
                <w:kern w:val="1"/>
              </w:rPr>
              <w:t>.</w:t>
            </w:r>
          </w:p>
          <w:p w14:paraId="29059A66" w14:textId="77777777" w:rsidR="00F0510D" w:rsidRDefault="00F0510D" w:rsidP="00281F49">
            <w:pPr>
              <w:shd w:val="clear" w:color="auto" w:fill="FFFFFF"/>
              <w:tabs>
                <w:tab w:val="left" w:pos="993"/>
              </w:tabs>
              <w:ind w:firstLine="567"/>
              <w:rPr>
                <w:rFonts w:eastAsia="DejaVu Sans"/>
                <w:color w:val="000000"/>
                <w:kern w:val="1"/>
              </w:rPr>
            </w:pPr>
            <w:r w:rsidRPr="00C31025">
              <w:rPr>
                <w:rFonts w:eastAsia="DejaVu Sans"/>
                <w:color w:val="000000"/>
                <w:kern w:val="1"/>
              </w:rPr>
              <w:t>В результате 3 этапа обеспечивается утверждение карт-планов территории 100% кадастровых кварталов</w:t>
            </w:r>
            <w:r>
              <w:rPr>
                <w:rFonts w:eastAsia="DejaVu Sans"/>
                <w:color w:val="000000"/>
                <w:kern w:val="1"/>
              </w:rPr>
              <w:t>.</w:t>
            </w:r>
          </w:p>
          <w:p w14:paraId="5700F739" w14:textId="77777777" w:rsidR="00F0510D" w:rsidRDefault="00F0510D" w:rsidP="00281F49">
            <w:pPr>
              <w:shd w:val="clear" w:color="auto" w:fill="FFFFFF"/>
              <w:tabs>
                <w:tab w:val="left" w:pos="993"/>
              </w:tabs>
              <w:rPr>
                <w:rFonts w:eastAsia="DejaVu Sans"/>
                <w:color w:val="000000"/>
                <w:kern w:val="1"/>
              </w:rPr>
            </w:pPr>
            <w:r w:rsidRPr="00F947B7">
              <w:rPr>
                <w:rFonts w:eastAsia="DejaVu Sans"/>
                <w:b/>
                <w:color w:val="000000"/>
                <w:kern w:val="1"/>
              </w:rPr>
              <w:t>4 этап</w:t>
            </w:r>
            <w:r>
              <w:rPr>
                <w:rFonts w:eastAsia="DejaVu Sans"/>
                <w:color w:val="000000"/>
                <w:kern w:val="1"/>
              </w:rPr>
              <w:t xml:space="preserve"> включает:</w:t>
            </w:r>
          </w:p>
          <w:p w14:paraId="5B191A13" w14:textId="77777777" w:rsidR="00F0510D" w:rsidRDefault="00F0510D" w:rsidP="00281F4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autoSpaceDE/>
              <w:autoSpaceDN/>
              <w:ind w:left="0" w:firstLine="567"/>
              <w:rPr>
                <w:rFonts w:eastAsia="DejaVu Sans"/>
                <w:color w:val="000000"/>
                <w:kern w:val="1"/>
              </w:rPr>
            </w:pPr>
            <w:r>
              <w:rPr>
                <w:rFonts w:eastAsia="DejaVu Sans"/>
                <w:color w:val="000000"/>
                <w:kern w:val="1"/>
              </w:rPr>
              <w:t xml:space="preserve">обеспечение </w:t>
            </w:r>
            <w:r w:rsidRPr="00A065AD">
              <w:rPr>
                <w:rFonts w:eastAsia="DejaVu Sans"/>
                <w:color w:val="000000"/>
                <w:kern w:val="1"/>
              </w:rPr>
              <w:t>исполнителем работ</w:t>
            </w:r>
            <w:r>
              <w:rPr>
                <w:rFonts w:eastAsia="DejaVu Sans"/>
                <w:color w:val="000000"/>
                <w:kern w:val="1"/>
              </w:rPr>
              <w:t xml:space="preserve"> представления</w:t>
            </w:r>
            <w:r w:rsidRPr="00A065AD">
              <w:rPr>
                <w:rFonts w:eastAsia="DejaVu Sans"/>
                <w:color w:val="000000"/>
                <w:kern w:val="1"/>
              </w:rPr>
              <w:t xml:space="preserve"> </w:t>
            </w:r>
            <w:r>
              <w:rPr>
                <w:rFonts w:eastAsia="DejaVu Sans"/>
                <w:color w:val="000000"/>
                <w:kern w:val="1"/>
              </w:rPr>
              <w:t>карт-планов территорий</w:t>
            </w:r>
            <w:r w:rsidRPr="00A065AD">
              <w:rPr>
                <w:rFonts w:eastAsia="DejaVu Sans"/>
                <w:color w:val="000000"/>
                <w:kern w:val="1"/>
              </w:rPr>
              <w:t xml:space="preserve"> в орган регистрации прав для внесения сведений об объектах недвижимости в Единый государственный реестр недвижимости</w:t>
            </w:r>
            <w:r>
              <w:rPr>
                <w:rFonts w:eastAsia="DejaVu Sans"/>
                <w:color w:val="000000"/>
                <w:kern w:val="1"/>
              </w:rPr>
              <w:t>;</w:t>
            </w:r>
          </w:p>
          <w:p w14:paraId="6D0A38F8" w14:textId="77777777" w:rsidR="00F0510D" w:rsidRPr="00430ECA" w:rsidRDefault="00F0510D" w:rsidP="00281F49">
            <w:pPr>
              <w:shd w:val="clear" w:color="auto" w:fill="FFFFFF"/>
              <w:tabs>
                <w:tab w:val="left" w:pos="993"/>
              </w:tabs>
              <w:ind w:firstLine="567"/>
              <w:rPr>
                <w:rFonts w:eastAsia="DejaVu Sans"/>
                <w:color w:val="000000"/>
                <w:kern w:val="1"/>
              </w:rPr>
            </w:pPr>
            <w:r>
              <w:t xml:space="preserve">- </w:t>
            </w:r>
            <w:r w:rsidRPr="006C3D4D">
              <w:t>сопровождение данных работ до внесения сведений об объектах недвижимости, включенных в карт-планы территорий в Единый госу</w:t>
            </w:r>
            <w:r>
              <w:t>дарственный реестр недвижимости.</w:t>
            </w:r>
          </w:p>
          <w:p w14:paraId="3C387BC7" w14:textId="77777777" w:rsidR="00A23A62" w:rsidRDefault="00A23A62" w:rsidP="00281F49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DF15A88" w14:textId="77777777"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14:paraId="55BA11A4" w14:textId="77777777" w:rsidTr="000D623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EC7E571" w14:textId="77777777" w:rsidR="00A23A62" w:rsidRDefault="00A23A62">
            <w:pPr>
              <w:keepLines/>
              <w:spacing w:before="24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A23A62" w14:paraId="64A4343A" w14:textId="77777777" w:rsidTr="000D6231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E43A881" w14:textId="77777777" w:rsidR="00A23A62" w:rsidRDefault="00A23A62" w:rsidP="005E3576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</w:t>
            </w:r>
            <w:r w:rsidR="00D046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D046B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частью 5 статьи 20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eestr.ru в информационно-телекоммуникационной сети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23A62" w14:paraId="345EBDD0" w14:textId="77777777" w:rsidTr="000D623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A748D55" w14:textId="77777777" w:rsidR="00A23A62" w:rsidRDefault="00A23A62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A23A62" w14:paraId="122BA07A" w14:textId="77777777" w:rsidTr="000D623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1A4966D" w14:textId="77777777" w:rsidR="00A23A62" w:rsidRPr="005E3576" w:rsidRDefault="00A23A62" w:rsidP="005E3576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сведения и документы можно представить по адресу</w:t>
            </w:r>
            <w:r w:rsidR="005E3576" w:rsidRPr="005E3576">
              <w:rPr>
                <w:sz w:val="24"/>
                <w:szCs w:val="24"/>
              </w:rPr>
              <w:t>:</w:t>
            </w:r>
          </w:p>
        </w:tc>
      </w:tr>
      <w:tr w:rsidR="00A23A62" w14:paraId="74136C4C" w14:textId="77777777" w:rsidTr="000D6231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EB829BC" w14:textId="77777777"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955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25DAB9" w14:textId="77777777" w:rsidR="00A23A62" w:rsidRDefault="00567646" w:rsidP="00D57668">
            <w:pPr>
              <w:rPr>
                <w:sz w:val="24"/>
                <w:szCs w:val="24"/>
              </w:rPr>
            </w:pPr>
            <w:r w:rsidRPr="0073794A">
              <w:rPr>
                <w:rFonts w:eastAsia="Calibri"/>
                <w:sz w:val="24"/>
                <w:szCs w:val="24"/>
              </w:rPr>
              <w:t>620</w:t>
            </w:r>
            <w:r w:rsidR="00574A15">
              <w:rPr>
                <w:rFonts w:eastAsia="Calibri"/>
                <w:sz w:val="24"/>
                <w:szCs w:val="24"/>
              </w:rPr>
              <w:t>192</w:t>
            </w:r>
            <w:r w:rsidRPr="0073794A">
              <w:rPr>
                <w:rFonts w:eastAsia="Calibri"/>
                <w:sz w:val="24"/>
                <w:szCs w:val="24"/>
              </w:rPr>
              <w:t xml:space="preserve">, г. </w:t>
            </w:r>
            <w:r w:rsidR="00D57668">
              <w:rPr>
                <w:rFonts w:eastAsia="Calibri"/>
                <w:sz w:val="24"/>
                <w:szCs w:val="24"/>
              </w:rPr>
              <w:t>Невьянск</w:t>
            </w:r>
            <w:r w:rsidRPr="0073794A">
              <w:rPr>
                <w:rFonts w:eastAsia="Calibri"/>
                <w:sz w:val="24"/>
                <w:szCs w:val="24"/>
              </w:rPr>
              <w:t xml:space="preserve">, ул. </w:t>
            </w:r>
            <w:r w:rsidR="00D57668">
              <w:rPr>
                <w:rFonts w:eastAsia="Calibri"/>
                <w:sz w:val="24"/>
                <w:szCs w:val="24"/>
              </w:rPr>
              <w:t>Кирова</w:t>
            </w:r>
            <w:r w:rsidRPr="0073794A">
              <w:rPr>
                <w:rFonts w:eastAsia="Calibri"/>
                <w:sz w:val="24"/>
                <w:szCs w:val="24"/>
              </w:rPr>
              <w:t xml:space="preserve">, </w:t>
            </w:r>
            <w:r w:rsidR="00D57668">
              <w:rPr>
                <w:rFonts w:eastAsia="Calibri"/>
                <w:sz w:val="24"/>
                <w:szCs w:val="24"/>
              </w:rPr>
              <w:t xml:space="preserve">д. </w:t>
            </w:r>
            <w:r w:rsidRPr="0073794A">
              <w:rPr>
                <w:rFonts w:eastAsia="Calibri"/>
                <w:sz w:val="24"/>
                <w:szCs w:val="24"/>
              </w:rPr>
              <w:t>1</w:t>
            </w:r>
            <w:r w:rsidR="00D57668">
              <w:rPr>
                <w:rFonts w:eastAsia="Calibri"/>
                <w:sz w:val="24"/>
                <w:szCs w:val="24"/>
              </w:rPr>
              <w:t>, каб. 309.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944EBB5" w14:textId="77777777"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A23A62" w14:paraId="1D2C1D8A" w14:textId="77777777" w:rsidTr="000D6231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82E8EE1" w14:textId="77777777" w:rsidR="00A23A62" w:rsidRDefault="00A23A62">
            <w:pPr>
              <w:keepLines/>
              <w:spacing w:before="4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Заинтересованные лица в соответствии с частью 7 статьи 45 Федерального закона</w:t>
            </w:r>
            <w:r>
              <w:rPr>
                <w:sz w:val="24"/>
                <w:szCs w:val="24"/>
              </w:rPr>
              <w:t xml:space="preserve">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14:paraId="4075FBC4" w14:textId="77777777" w:rsidR="00A23A62" w:rsidRDefault="00A23A62" w:rsidP="00DC6435">
      <w:pPr>
        <w:rPr>
          <w:sz w:val="24"/>
          <w:szCs w:val="24"/>
        </w:rPr>
      </w:pPr>
    </w:p>
    <w:sectPr w:rsidR="00A23A62" w:rsidSect="007F2A82">
      <w:head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CA296" w14:textId="77777777" w:rsidR="00041870" w:rsidRDefault="00041870">
      <w:r>
        <w:separator/>
      </w:r>
    </w:p>
  </w:endnote>
  <w:endnote w:type="continuationSeparator" w:id="0">
    <w:p w14:paraId="641A9540" w14:textId="77777777" w:rsidR="00041870" w:rsidRDefault="00041870">
      <w:r>
        <w:continuationSeparator/>
      </w:r>
    </w:p>
  </w:endnote>
  <w:endnote w:id="1">
    <w:p w14:paraId="1AD86659" w14:textId="77777777" w:rsidR="007F2A82" w:rsidRPr="005E3576" w:rsidRDefault="007F2A82" w:rsidP="005E3576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 Sans">
    <w:altName w:val="Arial Unicode MS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D8955" w14:textId="77777777" w:rsidR="00041870" w:rsidRDefault="00041870">
      <w:r>
        <w:separator/>
      </w:r>
    </w:p>
  </w:footnote>
  <w:footnote w:type="continuationSeparator" w:id="0">
    <w:p w14:paraId="3BCFE169" w14:textId="77777777" w:rsidR="00041870" w:rsidRDefault="0004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D3FA5" w14:textId="77777777" w:rsidR="00A23A62" w:rsidRDefault="00A23A62" w:rsidP="00BF10CE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273CEB"/>
    <w:multiLevelType w:val="hybridMultilevel"/>
    <w:tmpl w:val="9EA83F5E"/>
    <w:lvl w:ilvl="0" w:tplc="A0D23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96069C"/>
    <w:multiLevelType w:val="hybridMultilevel"/>
    <w:tmpl w:val="68ACE7F4"/>
    <w:lvl w:ilvl="0" w:tplc="A0D23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AED534B"/>
    <w:multiLevelType w:val="hybridMultilevel"/>
    <w:tmpl w:val="8FBED56A"/>
    <w:lvl w:ilvl="0" w:tplc="A0D23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CE"/>
    <w:rsid w:val="000118B8"/>
    <w:rsid w:val="00041870"/>
    <w:rsid w:val="00095EBE"/>
    <w:rsid w:val="0009741A"/>
    <w:rsid w:val="00097D62"/>
    <w:rsid w:val="000D6231"/>
    <w:rsid w:val="000F7721"/>
    <w:rsid w:val="001207B1"/>
    <w:rsid w:val="001927FF"/>
    <w:rsid w:val="001B5C18"/>
    <w:rsid w:val="001D39BC"/>
    <w:rsid w:val="001F322A"/>
    <w:rsid w:val="00216CD1"/>
    <w:rsid w:val="0022337D"/>
    <w:rsid w:val="00281F49"/>
    <w:rsid w:val="003107EF"/>
    <w:rsid w:val="00385CAE"/>
    <w:rsid w:val="003B377A"/>
    <w:rsid w:val="003D7C11"/>
    <w:rsid w:val="003F073B"/>
    <w:rsid w:val="00414387"/>
    <w:rsid w:val="00430ECA"/>
    <w:rsid w:val="004B3565"/>
    <w:rsid w:val="00567646"/>
    <w:rsid w:val="00574A15"/>
    <w:rsid w:val="005E19E9"/>
    <w:rsid w:val="005E3576"/>
    <w:rsid w:val="00647161"/>
    <w:rsid w:val="0065130F"/>
    <w:rsid w:val="006A2C2C"/>
    <w:rsid w:val="006C3D4D"/>
    <w:rsid w:val="00722827"/>
    <w:rsid w:val="0073794A"/>
    <w:rsid w:val="00786043"/>
    <w:rsid w:val="007A2F96"/>
    <w:rsid w:val="007C70CA"/>
    <w:rsid w:val="007F2A82"/>
    <w:rsid w:val="008362E4"/>
    <w:rsid w:val="00924319"/>
    <w:rsid w:val="00953307"/>
    <w:rsid w:val="00A065AD"/>
    <w:rsid w:val="00A23A62"/>
    <w:rsid w:val="00AE6901"/>
    <w:rsid w:val="00BB576B"/>
    <w:rsid w:val="00BE267E"/>
    <w:rsid w:val="00BE7727"/>
    <w:rsid w:val="00BF10CE"/>
    <w:rsid w:val="00C056B5"/>
    <w:rsid w:val="00C31025"/>
    <w:rsid w:val="00C57E6C"/>
    <w:rsid w:val="00C96CD6"/>
    <w:rsid w:val="00CC0CF8"/>
    <w:rsid w:val="00D046B4"/>
    <w:rsid w:val="00D57668"/>
    <w:rsid w:val="00DA2428"/>
    <w:rsid w:val="00DC6435"/>
    <w:rsid w:val="00DD4899"/>
    <w:rsid w:val="00DD6AA7"/>
    <w:rsid w:val="00E76100"/>
    <w:rsid w:val="00EB4173"/>
    <w:rsid w:val="00EE3AC1"/>
    <w:rsid w:val="00F0510D"/>
    <w:rsid w:val="00F82984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B7C9D"/>
  <w15:docId w15:val="{9DE7B14C-78D4-4976-AB4A-489E674D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8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A8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2A8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F2A8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2A82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7F2A82"/>
  </w:style>
  <w:style w:type="character" w:customStyle="1" w:styleId="a8">
    <w:name w:val="Текст сноски Знак"/>
    <w:basedOn w:val="a0"/>
    <w:link w:val="a7"/>
    <w:uiPriority w:val="99"/>
    <w:semiHidden/>
    <w:locked/>
    <w:rsid w:val="007F2A8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7F2A82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F2A82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7F2A8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F2A8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sid w:val="007F2A82"/>
    <w:rPr>
      <w:rFonts w:cs="Times New Roman"/>
      <w:vertAlign w:val="superscript"/>
    </w:rPr>
  </w:style>
  <w:style w:type="character" w:customStyle="1" w:styleId="-">
    <w:name w:val="Интернет-ссылка"/>
    <w:rsid w:val="00F0510D"/>
    <w:rPr>
      <w:color w:val="0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C70C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7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AA839DF41ED560C541DA5E34C0985E69983B3186C7D02B111BE73EEBAC2B11A3761AF13z5k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C81F2-3CEC-4DD4-9DFE-A8E994A1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Olga B. Korukova</cp:lastModifiedBy>
  <cp:revision>4</cp:revision>
  <cp:lastPrinted>2020-03-11T05:25:00Z</cp:lastPrinted>
  <dcterms:created xsi:type="dcterms:W3CDTF">2021-05-20T09:57:00Z</dcterms:created>
  <dcterms:modified xsi:type="dcterms:W3CDTF">2021-05-21T05:07:00Z</dcterms:modified>
</cp:coreProperties>
</file>