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486" w:rsidRPr="00FB6730" w:rsidRDefault="00FB6730" w:rsidP="00FB673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о</w:t>
      </w:r>
      <w:r w:rsidRPr="00FB6730">
        <w:rPr>
          <w:rFonts w:ascii="Liberation Serif" w:hAnsi="Liberation Serif"/>
          <w:sz w:val="28"/>
          <w:szCs w:val="28"/>
        </w:rPr>
        <w:t xml:space="preserve">сновании приказа Федеральной службы по экологическому, технологическому и атомному надзору Уральского управления </w:t>
      </w:r>
      <w:proofErr w:type="spellStart"/>
      <w:r w:rsidRPr="00FB6730">
        <w:rPr>
          <w:rFonts w:ascii="Liberation Serif" w:hAnsi="Liberation Serif"/>
          <w:sz w:val="28"/>
          <w:szCs w:val="28"/>
        </w:rPr>
        <w:t>Ростехнадзора</w:t>
      </w:r>
      <w:proofErr w:type="spellEnd"/>
      <w:r w:rsidR="00ED22AC">
        <w:rPr>
          <w:rFonts w:ascii="Liberation Serif" w:hAnsi="Liberation Serif"/>
          <w:sz w:val="28"/>
          <w:szCs w:val="28"/>
        </w:rPr>
        <w:t xml:space="preserve"> от 26 октября 2023 года № ПР-332-5059</w:t>
      </w:r>
      <w:r>
        <w:rPr>
          <w:rFonts w:ascii="Liberation Serif" w:hAnsi="Liberation Serif"/>
          <w:sz w:val="28"/>
          <w:szCs w:val="28"/>
        </w:rPr>
        <w:t>-0</w:t>
      </w:r>
      <w:r w:rsidR="00207479">
        <w:rPr>
          <w:rFonts w:ascii="Liberation Serif" w:hAnsi="Liberation Serif"/>
          <w:sz w:val="28"/>
          <w:szCs w:val="28"/>
        </w:rPr>
        <w:t xml:space="preserve"> была проведена</w:t>
      </w:r>
      <w:r w:rsidR="00ED22AC">
        <w:rPr>
          <w:rFonts w:ascii="Liberation Serif" w:hAnsi="Liberation Serif"/>
          <w:sz w:val="28"/>
          <w:szCs w:val="28"/>
        </w:rPr>
        <w:t xml:space="preserve"> повторная</w:t>
      </w:r>
      <w:r w:rsidR="00207479">
        <w:rPr>
          <w:rFonts w:ascii="Liberation Serif" w:hAnsi="Liberation Serif"/>
          <w:sz w:val="28"/>
          <w:szCs w:val="28"/>
        </w:rPr>
        <w:t xml:space="preserve"> проверка готовности </w:t>
      </w:r>
      <w:r w:rsidR="001C7136">
        <w:rPr>
          <w:rFonts w:ascii="Liberation Serif" w:hAnsi="Liberation Serif"/>
          <w:sz w:val="28"/>
          <w:szCs w:val="28"/>
        </w:rPr>
        <w:t xml:space="preserve">муниципального образования Невьянский городской округ </w:t>
      </w:r>
      <w:r w:rsidR="00207479">
        <w:rPr>
          <w:rFonts w:ascii="Liberation Serif" w:hAnsi="Liberation Serif"/>
          <w:sz w:val="28"/>
          <w:szCs w:val="28"/>
        </w:rPr>
        <w:t xml:space="preserve">к отопительному периоду 2023/2024 </w:t>
      </w:r>
      <w:r w:rsidR="001C7136">
        <w:rPr>
          <w:rFonts w:ascii="Liberation Serif" w:hAnsi="Liberation Serif"/>
          <w:sz w:val="28"/>
          <w:szCs w:val="28"/>
        </w:rPr>
        <w:t>года. В ходе проверки</w:t>
      </w:r>
      <w:r w:rsidR="00ED22AC">
        <w:rPr>
          <w:rFonts w:ascii="Liberation Serif" w:hAnsi="Liberation Serif"/>
          <w:sz w:val="28"/>
          <w:szCs w:val="28"/>
        </w:rPr>
        <w:t xml:space="preserve"> был выдан акт от 14 ноября </w:t>
      </w:r>
      <w:r w:rsidR="00463E85">
        <w:rPr>
          <w:rFonts w:ascii="Liberation Serif" w:hAnsi="Liberation Serif"/>
          <w:sz w:val="28"/>
          <w:szCs w:val="28"/>
        </w:rPr>
        <w:t>2023 года № РП-332-2059-МО о готовности Муниципального образования Невьянский городского округ Свердловской области к отопительному периоду 202</w:t>
      </w:r>
      <w:bookmarkStart w:id="0" w:name="_GoBack"/>
      <w:bookmarkEnd w:id="0"/>
      <w:r w:rsidR="00463E85">
        <w:rPr>
          <w:rFonts w:ascii="Liberation Serif" w:hAnsi="Liberation Serif"/>
          <w:sz w:val="28"/>
          <w:szCs w:val="28"/>
        </w:rPr>
        <w:t>3/2024 года</w:t>
      </w:r>
      <w:r w:rsidR="008034CA">
        <w:rPr>
          <w:rFonts w:ascii="Liberation Serif" w:hAnsi="Liberation Serif"/>
          <w:sz w:val="28"/>
          <w:szCs w:val="28"/>
        </w:rPr>
        <w:t>.</w:t>
      </w:r>
    </w:p>
    <w:sectPr w:rsidR="00395486" w:rsidRPr="00FB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FC"/>
    <w:rsid w:val="001C7136"/>
    <w:rsid w:val="00207479"/>
    <w:rsid w:val="00395486"/>
    <w:rsid w:val="00463E85"/>
    <w:rsid w:val="008034CA"/>
    <w:rsid w:val="00E071FC"/>
    <w:rsid w:val="00ED22AC"/>
    <w:rsid w:val="00FB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E6EA"/>
  <w15:chartTrackingRefBased/>
  <w15:docId w15:val="{D063A9FB-C1D6-4FEF-99E9-7EE7A4B5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V. Kulyapina</dc:creator>
  <cp:keywords/>
  <dc:description/>
  <cp:lastModifiedBy>Ludmila V. Kulyapina</cp:lastModifiedBy>
  <cp:revision>3</cp:revision>
  <dcterms:created xsi:type="dcterms:W3CDTF">2023-10-17T03:55:00Z</dcterms:created>
  <dcterms:modified xsi:type="dcterms:W3CDTF">2023-11-15T03:35:00Z</dcterms:modified>
</cp:coreProperties>
</file>