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5C" w:rsidRPr="00A27D9E" w:rsidRDefault="0089485C" w:rsidP="0061098B">
      <w:pPr>
        <w:tabs>
          <w:tab w:val="left" w:pos="5580"/>
        </w:tabs>
        <w:ind w:left="9639"/>
        <w:rPr>
          <w:rFonts w:ascii="Liberation Serif" w:hAnsi="Liberation Serif"/>
        </w:rPr>
      </w:pPr>
      <w:r w:rsidRPr="00A27D9E">
        <w:rPr>
          <w:rFonts w:ascii="Liberation Serif" w:hAnsi="Liberation Serif"/>
        </w:rPr>
        <w:t xml:space="preserve">УТВЕРЖДЕН </w:t>
      </w:r>
    </w:p>
    <w:p w:rsidR="0089485C" w:rsidRPr="00A27D9E" w:rsidRDefault="0089485C" w:rsidP="0061098B">
      <w:pPr>
        <w:tabs>
          <w:tab w:val="left" w:pos="5580"/>
        </w:tabs>
        <w:ind w:left="9639"/>
        <w:rPr>
          <w:rFonts w:ascii="Liberation Serif" w:hAnsi="Liberation Serif"/>
        </w:rPr>
      </w:pPr>
      <w:r w:rsidRPr="00A27D9E">
        <w:rPr>
          <w:rFonts w:ascii="Liberation Serif" w:hAnsi="Liberation Serif"/>
        </w:rPr>
        <w:t xml:space="preserve">постановлением администрации </w:t>
      </w:r>
    </w:p>
    <w:p w:rsidR="0089485C" w:rsidRPr="00A27D9E" w:rsidRDefault="0089485C" w:rsidP="0061098B">
      <w:pPr>
        <w:tabs>
          <w:tab w:val="left" w:pos="5580"/>
        </w:tabs>
        <w:ind w:left="9639"/>
        <w:rPr>
          <w:rFonts w:ascii="Liberation Serif" w:hAnsi="Liberation Serif"/>
        </w:rPr>
      </w:pPr>
      <w:r w:rsidRPr="00A27D9E">
        <w:rPr>
          <w:rFonts w:ascii="Liberation Serif" w:hAnsi="Liberation Serif"/>
        </w:rPr>
        <w:t>Невьянского городского округа</w:t>
      </w:r>
    </w:p>
    <w:p w:rsidR="0089485C" w:rsidRPr="00A27D9E" w:rsidRDefault="00A27D9E" w:rsidP="0061098B">
      <w:pPr>
        <w:tabs>
          <w:tab w:val="left" w:pos="5580"/>
          <w:tab w:val="left" w:pos="10620"/>
        </w:tabs>
        <w:ind w:left="9639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en-US"/>
        </w:rPr>
        <w:t>4</w:t>
      </w:r>
      <w:r w:rsidR="00B36639" w:rsidRPr="00A27D9E">
        <w:rPr>
          <w:rFonts w:ascii="Liberation Serif" w:hAnsi="Liberation Serif"/>
        </w:rPr>
        <w:t>.12.</w:t>
      </w:r>
      <w:r w:rsidR="007A7183" w:rsidRPr="00A27D9E">
        <w:rPr>
          <w:rFonts w:ascii="Liberation Serif" w:hAnsi="Liberation Serif"/>
        </w:rPr>
        <w:t>202</w:t>
      </w:r>
      <w:r>
        <w:rPr>
          <w:rFonts w:ascii="Liberation Serif" w:hAnsi="Liberation Serif"/>
          <w:lang w:val="en-US"/>
        </w:rPr>
        <w:t>3</w:t>
      </w:r>
      <w:r w:rsidR="00D57B2E" w:rsidRPr="00A27D9E">
        <w:rPr>
          <w:rFonts w:ascii="Liberation Serif" w:hAnsi="Liberation Serif"/>
        </w:rPr>
        <w:t xml:space="preserve"> </w:t>
      </w:r>
      <w:r w:rsidR="0089485C" w:rsidRPr="00A27D9E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2555</w:t>
      </w:r>
      <w:bookmarkStart w:id="0" w:name="_GoBack"/>
      <w:bookmarkEnd w:id="0"/>
      <w:r w:rsidR="007A7183" w:rsidRPr="00A27D9E">
        <w:rPr>
          <w:rFonts w:ascii="Liberation Serif" w:hAnsi="Liberation Serif"/>
        </w:rPr>
        <w:t xml:space="preserve"> </w:t>
      </w:r>
      <w:r w:rsidR="0089485C" w:rsidRPr="00A27D9E">
        <w:rPr>
          <w:rFonts w:ascii="Liberation Serif" w:hAnsi="Liberation Serif"/>
        </w:rPr>
        <w:t>- п</w:t>
      </w:r>
    </w:p>
    <w:p w:rsidR="0089485C" w:rsidRPr="005705A5" w:rsidRDefault="0089485C" w:rsidP="0089485C">
      <w:pPr>
        <w:tabs>
          <w:tab w:val="left" w:pos="5580"/>
        </w:tabs>
        <w:ind w:firstLine="10260"/>
        <w:jc w:val="both"/>
        <w:rPr>
          <w:rFonts w:ascii="Liberation Serif" w:hAnsi="Liberation Serif"/>
          <w:color w:val="000000"/>
        </w:rPr>
      </w:pPr>
    </w:p>
    <w:p w:rsidR="0089485C" w:rsidRPr="00647AEA" w:rsidRDefault="0089485C" w:rsidP="00361A6C">
      <w:pPr>
        <w:jc w:val="center"/>
        <w:rPr>
          <w:rFonts w:ascii="Liberation Serif" w:hAnsi="Liberation Serif"/>
          <w:bCs/>
          <w:color w:val="000000"/>
        </w:rPr>
      </w:pPr>
      <w:r w:rsidRPr="00647AEA">
        <w:rPr>
          <w:rFonts w:ascii="Liberation Serif" w:hAnsi="Liberation Serif"/>
          <w:bCs/>
          <w:color w:val="000000"/>
        </w:rPr>
        <w:t>ПЛАН</w:t>
      </w:r>
      <w:r w:rsidRPr="00647AEA">
        <w:rPr>
          <w:rFonts w:ascii="Liberation Serif" w:hAnsi="Liberation Serif"/>
          <w:color w:val="000000"/>
        </w:rPr>
        <w:br/>
      </w:r>
      <w:r w:rsidRPr="00647AEA">
        <w:rPr>
          <w:rFonts w:ascii="Liberation Serif" w:hAnsi="Liberation Serif"/>
          <w:bCs/>
          <w:color w:val="000000"/>
        </w:rPr>
        <w:t>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</w:t>
      </w:r>
      <w:r w:rsidR="00361A6C" w:rsidRPr="00647AEA">
        <w:rPr>
          <w:rFonts w:ascii="Liberation Serif" w:hAnsi="Liberation Serif"/>
          <w:bCs/>
          <w:color w:val="000000"/>
        </w:rPr>
        <w:t xml:space="preserve"> </w:t>
      </w:r>
      <w:r w:rsidRPr="00647AEA">
        <w:rPr>
          <w:rFonts w:ascii="Liberation Serif" w:hAnsi="Liberation Serif"/>
          <w:bCs/>
          <w:color w:val="000000"/>
        </w:rPr>
        <w:t xml:space="preserve">в муниципальных учреждениях, подведомственных администрации Невьянского городского округа, </w:t>
      </w:r>
      <w:r w:rsidR="00D57B2E">
        <w:rPr>
          <w:rFonts w:ascii="Liberation Serif" w:hAnsi="Liberation Serif"/>
          <w:bCs/>
          <w:color w:val="000000"/>
        </w:rPr>
        <w:t>на 2024</w:t>
      </w:r>
      <w:r w:rsidRPr="00647AEA">
        <w:rPr>
          <w:rFonts w:ascii="Liberation Serif" w:hAnsi="Liberation Serif"/>
          <w:bCs/>
          <w:color w:val="000000"/>
        </w:rPr>
        <w:t xml:space="preserve"> год</w:t>
      </w:r>
    </w:p>
    <w:p w:rsidR="0089485C" w:rsidRPr="005705A5" w:rsidRDefault="0089485C" w:rsidP="0089485C">
      <w:pPr>
        <w:ind w:firstLine="709"/>
        <w:jc w:val="center"/>
        <w:rPr>
          <w:rFonts w:ascii="Liberation Serif" w:hAnsi="Liberation Serif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933"/>
        <w:gridCol w:w="1898"/>
        <w:gridCol w:w="2020"/>
        <w:gridCol w:w="1947"/>
        <w:gridCol w:w="1718"/>
        <w:gridCol w:w="1718"/>
        <w:gridCol w:w="2167"/>
      </w:tblGrid>
      <w:tr w:rsidR="0089485C" w:rsidRPr="005705A5" w:rsidTr="00484BE1">
        <w:trPr>
          <w:trHeight w:val="543"/>
          <w:jc w:val="center"/>
        </w:trPr>
        <w:tc>
          <w:tcPr>
            <w:tcW w:w="913" w:type="dxa"/>
            <w:vMerge w:val="restart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89485C" w:rsidRPr="005705A5" w:rsidRDefault="0089485C" w:rsidP="004C0065">
            <w:pPr>
              <w:ind w:hanging="2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Полное наименование подведомственной организации, местонахождение: юридический и (или) фактический адрес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Проверяемый период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Вид проверки</w:t>
            </w:r>
          </w:p>
        </w:tc>
        <w:tc>
          <w:tcPr>
            <w:tcW w:w="3665" w:type="dxa"/>
            <w:gridSpan w:val="2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Основания проведения проверки</w:t>
            </w:r>
          </w:p>
        </w:tc>
        <w:tc>
          <w:tcPr>
            <w:tcW w:w="1718" w:type="dxa"/>
            <w:vMerge w:val="restart"/>
          </w:tcPr>
          <w:p w:rsidR="0089485C" w:rsidRPr="005705A5" w:rsidRDefault="0089485C" w:rsidP="00AC43C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Дата </w:t>
            </w:r>
            <w:r w:rsidR="0008671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(месяц) 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начала проверки / срок проведения </w:t>
            </w:r>
          </w:p>
        </w:tc>
        <w:tc>
          <w:tcPr>
            <w:tcW w:w="2167" w:type="dxa"/>
            <w:vMerge w:val="restart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89485C" w:rsidRPr="005705A5" w:rsidTr="00484BE1">
        <w:trPr>
          <w:trHeight w:val="543"/>
          <w:jc w:val="center"/>
        </w:trPr>
        <w:tc>
          <w:tcPr>
            <w:tcW w:w="913" w:type="dxa"/>
            <w:vMerge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89485C" w:rsidRPr="005705A5" w:rsidRDefault="0089485C" w:rsidP="004C0065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1718" w:type="dxa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Дата окончания последней плановой проверки</w:t>
            </w:r>
          </w:p>
        </w:tc>
        <w:tc>
          <w:tcPr>
            <w:tcW w:w="1718" w:type="dxa"/>
            <w:vMerge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89485C" w:rsidRPr="005705A5" w:rsidTr="00484BE1">
        <w:trPr>
          <w:trHeight w:val="441"/>
          <w:jc w:val="center"/>
        </w:trPr>
        <w:tc>
          <w:tcPr>
            <w:tcW w:w="913" w:type="dxa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3" w:type="dxa"/>
            <w:shd w:val="clear" w:color="auto" w:fill="auto"/>
          </w:tcPr>
          <w:p w:rsidR="0089485C" w:rsidRPr="005705A5" w:rsidRDefault="0089485C" w:rsidP="004C0065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8" w:type="dxa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8" w:type="dxa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</w:tr>
      <w:tr w:rsidR="0089485C" w:rsidRPr="005705A5" w:rsidTr="00484BE1">
        <w:trPr>
          <w:trHeight w:val="543"/>
          <w:jc w:val="center"/>
        </w:trPr>
        <w:tc>
          <w:tcPr>
            <w:tcW w:w="913" w:type="dxa"/>
            <w:shd w:val="clear" w:color="auto" w:fill="auto"/>
          </w:tcPr>
          <w:p w:rsidR="0089485C" w:rsidRPr="005705A5" w:rsidRDefault="0089485C" w:rsidP="0089485C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116998" w:rsidRDefault="00A0072D" w:rsidP="004C00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Муниципальное автоном</w:t>
            </w:r>
            <w:r w:rsidR="00116998" w:rsidRPr="00116998">
              <w:rPr>
                <w:rFonts w:ascii="Liberation Serif" w:hAnsi="Liberation Serif"/>
                <w:color w:val="000000"/>
                <w:sz w:val="24"/>
                <w:szCs w:val="24"/>
              </w:rPr>
              <w:t>ное учреждение «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Невьянская </w:t>
            </w:r>
            <w:r w:rsidR="00484BE1">
              <w:rPr>
                <w:rFonts w:ascii="Liberation Serif" w:hAnsi="Liberation Serif"/>
                <w:color w:val="000000"/>
                <w:sz w:val="24"/>
                <w:szCs w:val="24"/>
              </w:rPr>
              <w:t>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елестудия</w:t>
            </w:r>
            <w:r w:rsidR="00116998" w:rsidRPr="00116998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="00484BE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484BE1" w:rsidRPr="0011699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Невьянского городского округа</w:t>
            </w:r>
          </w:p>
          <w:p w:rsidR="0089485C" w:rsidRPr="005705A5" w:rsidRDefault="00116998" w:rsidP="004C00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624194</w:t>
            </w:r>
            <w:r w:rsidR="0089485C"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Свердловская область, г. Невьянск, </w:t>
            </w:r>
          </w:p>
          <w:p w:rsidR="0089485C" w:rsidRPr="005705A5" w:rsidRDefault="00E86286" w:rsidP="00A0072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</w:t>
            </w:r>
            <w:r w:rsidR="0089485C"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л</w:t>
            </w:r>
            <w:r w:rsidR="00A0072D">
              <w:rPr>
                <w:rFonts w:ascii="Liberation Serif" w:hAnsi="Liberation Serif"/>
                <w:color w:val="000000"/>
                <w:sz w:val="24"/>
                <w:szCs w:val="24"/>
              </w:rPr>
              <w:t>ица Ленина, дом 20</w:t>
            </w:r>
          </w:p>
        </w:tc>
        <w:tc>
          <w:tcPr>
            <w:tcW w:w="1898" w:type="dxa"/>
            <w:shd w:val="clear" w:color="auto" w:fill="auto"/>
          </w:tcPr>
          <w:p w:rsidR="0089485C" w:rsidRPr="005705A5" w:rsidRDefault="00647AEA" w:rsidP="00D57B2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</w:t>
            </w:r>
            <w:r w:rsidR="00D57B2E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3</w:t>
            </w:r>
            <w:r w:rsidR="00AF729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89485C" w:rsidRPr="007F2948" w:rsidRDefault="00D57B2E" w:rsidP="004C00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Выездн</w:t>
            </w:r>
            <w:r w:rsidR="006977E5">
              <w:rPr>
                <w:rFonts w:ascii="Liberation Serif" w:hAnsi="Liberation Serif"/>
                <w:sz w:val="24"/>
                <w:szCs w:val="24"/>
              </w:rPr>
              <w:t>ая</w:t>
            </w:r>
          </w:p>
        </w:tc>
        <w:tc>
          <w:tcPr>
            <w:tcW w:w="1947" w:type="dxa"/>
            <w:shd w:val="clear" w:color="auto" w:fill="auto"/>
          </w:tcPr>
          <w:p w:rsidR="00484BE1" w:rsidRDefault="00484BE1" w:rsidP="00D51A20">
            <w:pPr>
              <w:ind w:firstLine="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01 января </w:t>
            </w:r>
          </w:p>
          <w:p w:rsidR="0089485C" w:rsidRPr="005705A5" w:rsidRDefault="00484BE1" w:rsidP="00D51A20">
            <w:pPr>
              <w:ind w:firstLine="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84BE1">
              <w:rPr>
                <w:rFonts w:ascii="Liberation Serif" w:hAnsi="Liberation Serif"/>
                <w:color w:val="000000"/>
                <w:sz w:val="24"/>
                <w:szCs w:val="24"/>
              </w:rPr>
              <w:t>2012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62C98">
              <w:rPr>
                <w:rFonts w:ascii="Liberation Serif" w:hAnsi="Liberation Serif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18" w:type="dxa"/>
          </w:tcPr>
          <w:p w:rsidR="0089485C" w:rsidRPr="005705A5" w:rsidRDefault="0089485C" w:rsidP="004C0065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не проводилась </w:t>
            </w:r>
          </w:p>
        </w:tc>
        <w:tc>
          <w:tcPr>
            <w:tcW w:w="1718" w:type="dxa"/>
          </w:tcPr>
          <w:p w:rsidR="0089485C" w:rsidRPr="005705A5" w:rsidRDefault="0057077E" w:rsidP="004C0065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Февраль</w:t>
            </w:r>
            <w:r w:rsidR="00647AE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  <w:p w:rsidR="0089485C" w:rsidRPr="005705A5" w:rsidRDefault="00AD3BF4" w:rsidP="004C0065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</w:t>
            </w:r>
            <w:r w:rsidR="00E86286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89485C"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года / </w:t>
            </w:r>
          </w:p>
          <w:p w:rsidR="0089485C" w:rsidRPr="005705A5" w:rsidRDefault="00AC43CA" w:rsidP="00AC43CA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15 календарных 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2167" w:type="dxa"/>
          </w:tcPr>
          <w:p w:rsidR="0089485C" w:rsidRPr="005705A5" w:rsidRDefault="0089485C" w:rsidP="004C006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Старший инженер</w:t>
            </w:r>
          </w:p>
          <w:p w:rsidR="0089485C" w:rsidRPr="005705A5" w:rsidRDefault="0089485C" w:rsidP="004C006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по внутреннему</w:t>
            </w:r>
          </w:p>
          <w:p w:rsidR="0089485C" w:rsidRPr="005705A5" w:rsidRDefault="0089485C" w:rsidP="004C006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финансовому </w:t>
            </w:r>
          </w:p>
          <w:p w:rsidR="0089485C" w:rsidRPr="005705A5" w:rsidRDefault="0089485C" w:rsidP="004C006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аудиту и</w:t>
            </w:r>
          </w:p>
          <w:p w:rsidR="0089485C" w:rsidRPr="005705A5" w:rsidRDefault="0089485C" w:rsidP="004C006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антимонопольному</w:t>
            </w:r>
          </w:p>
          <w:p w:rsidR="0089485C" w:rsidRPr="005705A5" w:rsidRDefault="0089485C" w:rsidP="00647AEA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комплаенсу </w:t>
            </w:r>
          </w:p>
        </w:tc>
      </w:tr>
      <w:tr w:rsidR="00EC1E97" w:rsidRPr="005705A5" w:rsidTr="00484BE1">
        <w:trPr>
          <w:trHeight w:val="543"/>
          <w:jc w:val="center"/>
        </w:trPr>
        <w:tc>
          <w:tcPr>
            <w:tcW w:w="913" w:type="dxa"/>
            <w:shd w:val="clear" w:color="auto" w:fill="auto"/>
          </w:tcPr>
          <w:p w:rsidR="00EC1E97" w:rsidRPr="005705A5" w:rsidRDefault="00EC1E97" w:rsidP="00EC1E97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EC1E97" w:rsidRPr="00EC1E97" w:rsidRDefault="00EC1E97" w:rsidP="00EC1E9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Муниципальное бюджетное учреждение</w:t>
            </w:r>
            <w:r w:rsidRPr="00EC1E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  <w:p w:rsidR="00EC1E97" w:rsidRDefault="00EC1E97" w:rsidP="00EC1E9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C1E97">
              <w:rPr>
                <w:rFonts w:ascii="Liberation Serif" w:hAnsi="Liberation Serif"/>
                <w:color w:val="000000"/>
                <w:sz w:val="24"/>
                <w:szCs w:val="24"/>
              </w:rPr>
              <w:t>«Управление хозяйством Невьянского городского округа»</w:t>
            </w:r>
          </w:p>
        </w:tc>
        <w:tc>
          <w:tcPr>
            <w:tcW w:w="1898" w:type="dxa"/>
            <w:shd w:val="clear" w:color="auto" w:fill="auto"/>
          </w:tcPr>
          <w:p w:rsidR="00EC1E97" w:rsidRPr="005705A5" w:rsidRDefault="00EC1E97" w:rsidP="00EC1E9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020" w:type="dxa"/>
            <w:shd w:val="clear" w:color="auto" w:fill="auto"/>
          </w:tcPr>
          <w:p w:rsidR="00EC1E97" w:rsidRPr="007F2948" w:rsidRDefault="00EC1E97" w:rsidP="00EC1E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Выездная</w:t>
            </w:r>
          </w:p>
        </w:tc>
        <w:tc>
          <w:tcPr>
            <w:tcW w:w="1947" w:type="dxa"/>
            <w:shd w:val="clear" w:color="auto" w:fill="auto"/>
          </w:tcPr>
          <w:p w:rsidR="00BB17BF" w:rsidRPr="00BB17BF" w:rsidRDefault="00BB17BF" w:rsidP="00BB17BF">
            <w:pPr>
              <w:ind w:firstLine="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17B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28 декабря </w:t>
            </w:r>
          </w:p>
          <w:p w:rsidR="00EC1E97" w:rsidRPr="005705A5" w:rsidRDefault="00BB17BF" w:rsidP="00BB17BF">
            <w:pPr>
              <w:ind w:firstLine="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17BF">
              <w:rPr>
                <w:rFonts w:ascii="Liberation Serif" w:hAnsi="Liberation Serif"/>
                <w:color w:val="000000"/>
                <w:sz w:val="24"/>
                <w:szCs w:val="24"/>
              </w:rPr>
              <w:t>2011 года</w:t>
            </w:r>
          </w:p>
        </w:tc>
        <w:tc>
          <w:tcPr>
            <w:tcW w:w="1718" w:type="dxa"/>
          </w:tcPr>
          <w:p w:rsidR="00EC1E97" w:rsidRPr="005705A5" w:rsidRDefault="00EC1E97" w:rsidP="00EC1E97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не проводилась </w:t>
            </w:r>
          </w:p>
        </w:tc>
        <w:tc>
          <w:tcPr>
            <w:tcW w:w="1718" w:type="dxa"/>
          </w:tcPr>
          <w:p w:rsidR="00EC1E97" w:rsidRPr="005705A5" w:rsidRDefault="00EC1E97" w:rsidP="00EC1E97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Апрель </w:t>
            </w:r>
          </w:p>
          <w:p w:rsidR="00EC1E97" w:rsidRPr="005705A5" w:rsidRDefault="00EC1E97" w:rsidP="00EC1E97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2024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года / </w:t>
            </w:r>
          </w:p>
          <w:p w:rsidR="00EC1E97" w:rsidRPr="005705A5" w:rsidRDefault="00EC1E97" w:rsidP="00EC1E97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30 календарных 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2167" w:type="dxa"/>
          </w:tcPr>
          <w:p w:rsidR="00EC1E97" w:rsidRPr="005705A5" w:rsidRDefault="00EC1E97" w:rsidP="00EC1E97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Старший инженер</w:t>
            </w:r>
          </w:p>
          <w:p w:rsidR="00EC1E97" w:rsidRPr="005705A5" w:rsidRDefault="00EC1E97" w:rsidP="00EC1E97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по внутреннему</w:t>
            </w:r>
          </w:p>
          <w:p w:rsidR="00EC1E97" w:rsidRPr="005705A5" w:rsidRDefault="00EC1E97" w:rsidP="00EC1E97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финансовому </w:t>
            </w:r>
          </w:p>
          <w:p w:rsidR="00EC1E97" w:rsidRPr="005705A5" w:rsidRDefault="00EC1E97" w:rsidP="00EC1E97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аудиту и</w:t>
            </w:r>
          </w:p>
          <w:p w:rsidR="00EC1E97" w:rsidRPr="005705A5" w:rsidRDefault="00EC1E97" w:rsidP="00EC1E97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антимонопольному</w:t>
            </w:r>
          </w:p>
          <w:p w:rsidR="00EC1E97" w:rsidRPr="005705A5" w:rsidRDefault="00EC1E97" w:rsidP="00EC1E97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комплаенсу </w:t>
            </w:r>
          </w:p>
        </w:tc>
      </w:tr>
      <w:tr w:rsidR="00EC1E97" w:rsidRPr="005705A5" w:rsidTr="00484BE1">
        <w:trPr>
          <w:trHeight w:val="543"/>
          <w:jc w:val="center"/>
        </w:trPr>
        <w:tc>
          <w:tcPr>
            <w:tcW w:w="913" w:type="dxa"/>
            <w:shd w:val="clear" w:color="auto" w:fill="auto"/>
          </w:tcPr>
          <w:p w:rsidR="00EC1E97" w:rsidRPr="005705A5" w:rsidRDefault="00EC1E97" w:rsidP="00EC1E97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:rsidR="00EC1E97" w:rsidRDefault="00EC1E97" w:rsidP="00EC1E9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Муниципальное автоном</w:t>
            </w:r>
            <w:r w:rsidRPr="0011699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ное учреждение </w:t>
            </w:r>
            <w:r w:rsidRPr="00BD55AE">
              <w:rPr>
                <w:rFonts w:ascii="Liberation Serif" w:hAnsi="Liberation Serif"/>
                <w:color w:val="000000"/>
                <w:sz w:val="24"/>
                <w:szCs w:val="24"/>
              </w:rPr>
              <w:t>дополнительного образования «Спортивная школа» п. Цементный</w:t>
            </w:r>
          </w:p>
          <w:p w:rsidR="00EC1E97" w:rsidRPr="005705A5" w:rsidRDefault="00EC1E97" w:rsidP="00EC1E9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624194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Свердловская область,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Цементный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</w:p>
          <w:p w:rsidR="00EC1E97" w:rsidRPr="005705A5" w:rsidRDefault="00EC1E97" w:rsidP="00EC1E9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ица Ленина, дом 33, корпус В</w:t>
            </w:r>
          </w:p>
        </w:tc>
        <w:tc>
          <w:tcPr>
            <w:tcW w:w="1898" w:type="dxa"/>
            <w:shd w:val="clear" w:color="auto" w:fill="auto"/>
          </w:tcPr>
          <w:p w:rsidR="00EC1E97" w:rsidRPr="005705A5" w:rsidRDefault="00EC1E97" w:rsidP="00EC1E9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020" w:type="dxa"/>
            <w:shd w:val="clear" w:color="auto" w:fill="auto"/>
          </w:tcPr>
          <w:p w:rsidR="00EC1E97" w:rsidRPr="007F2948" w:rsidRDefault="00EC1E97" w:rsidP="00EC1E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Выездная</w:t>
            </w:r>
          </w:p>
        </w:tc>
        <w:tc>
          <w:tcPr>
            <w:tcW w:w="1947" w:type="dxa"/>
            <w:shd w:val="clear" w:color="auto" w:fill="auto"/>
          </w:tcPr>
          <w:p w:rsidR="00EC1E97" w:rsidRDefault="00EC1E97" w:rsidP="00EC1E97">
            <w:pPr>
              <w:ind w:firstLine="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01 января </w:t>
            </w:r>
          </w:p>
          <w:p w:rsidR="00EC1E97" w:rsidRPr="005705A5" w:rsidRDefault="00EC1E97" w:rsidP="00EC1E97">
            <w:pPr>
              <w:ind w:firstLine="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84BE1">
              <w:rPr>
                <w:rFonts w:ascii="Liberation Serif" w:hAnsi="Liberation Serif"/>
                <w:color w:val="000000"/>
                <w:sz w:val="24"/>
                <w:szCs w:val="24"/>
              </w:rPr>
              <w:t>2012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718" w:type="dxa"/>
          </w:tcPr>
          <w:p w:rsidR="00EC1E97" w:rsidRPr="005705A5" w:rsidRDefault="00EC1E97" w:rsidP="00EC1E97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не проводилась </w:t>
            </w:r>
          </w:p>
        </w:tc>
        <w:tc>
          <w:tcPr>
            <w:tcW w:w="1718" w:type="dxa"/>
          </w:tcPr>
          <w:p w:rsidR="00EC1E97" w:rsidRPr="005705A5" w:rsidRDefault="007A1A79" w:rsidP="00EC1E97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Ноябрь </w:t>
            </w:r>
            <w:r w:rsidR="00EC1E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  <w:p w:rsidR="00EC1E97" w:rsidRPr="005705A5" w:rsidRDefault="00EC1E97" w:rsidP="00EC1E97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2024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года / </w:t>
            </w:r>
          </w:p>
          <w:p w:rsidR="00EC1E97" w:rsidRPr="005705A5" w:rsidRDefault="007A1A79" w:rsidP="00EC1E97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30 </w:t>
            </w:r>
            <w:r w:rsidR="00EC1E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календарных </w:t>
            </w:r>
            <w:r w:rsidR="00EC1E97"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2167" w:type="dxa"/>
          </w:tcPr>
          <w:p w:rsidR="00EC1E97" w:rsidRPr="005705A5" w:rsidRDefault="00EC1E97" w:rsidP="00EC1E97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Старший инженер</w:t>
            </w:r>
          </w:p>
          <w:p w:rsidR="00EC1E97" w:rsidRPr="005705A5" w:rsidRDefault="00EC1E97" w:rsidP="00EC1E97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по внутреннему</w:t>
            </w:r>
          </w:p>
          <w:p w:rsidR="00EC1E97" w:rsidRPr="005705A5" w:rsidRDefault="00EC1E97" w:rsidP="00EC1E97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финансовому </w:t>
            </w:r>
          </w:p>
          <w:p w:rsidR="00EC1E97" w:rsidRPr="005705A5" w:rsidRDefault="00EC1E97" w:rsidP="00EC1E97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аудиту и</w:t>
            </w:r>
          </w:p>
          <w:p w:rsidR="00EC1E97" w:rsidRPr="005705A5" w:rsidRDefault="00EC1E97" w:rsidP="00EC1E97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антимонопольному</w:t>
            </w:r>
          </w:p>
          <w:p w:rsidR="00EC1E97" w:rsidRPr="005705A5" w:rsidRDefault="00EC1E97" w:rsidP="00EC1E97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комплаенсу </w:t>
            </w:r>
          </w:p>
        </w:tc>
      </w:tr>
    </w:tbl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sectPr w:rsidR="00F44A11" w:rsidRPr="00204569" w:rsidSect="00941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701" w:right="425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11" w:rsidRDefault="00F44A11">
      <w:r>
        <w:separator/>
      </w:r>
    </w:p>
  </w:endnote>
  <w:endnote w:type="continuationSeparator" w:id="0">
    <w:p w:rsidR="00F44A11" w:rsidRDefault="00F4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4A11" w:rsidRDefault="00F44A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6"/>
      <w:framePr w:wrap="around" w:vAnchor="text" w:hAnchor="margin" w:xAlign="center" w:y="1"/>
      <w:rPr>
        <w:rStyle w:val="a8"/>
      </w:rPr>
    </w:pPr>
  </w:p>
  <w:p w:rsidR="00F44A11" w:rsidRDefault="00F44A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11" w:rsidRDefault="00F44A11">
      <w:r>
        <w:separator/>
      </w:r>
    </w:p>
  </w:footnote>
  <w:footnote w:type="continuationSeparator" w:id="0">
    <w:p w:rsidR="00F44A11" w:rsidRDefault="00F4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4A11" w:rsidRDefault="00F44A1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42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7D9E">
      <w:rPr>
        <w:rStyle w:val="a8"/>
        <w:noProof/>
      </w:rPr>
      <w:t>3</w:t>
    </w:r>
    <w:r>
      <w:rPr>
        <w:rStyle w:val="a8"/>
      </w:rPr>
      <w:fldChar w:fldCharType="end"/>
    </w:r>
  </w:p>
  <w:p w:rsidR="00F44A11" w:rsidRDefault="00F44A1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6C" w:rsidRDefault="00361A6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27D9E">
      <w:rPr>
        <w:noProof/>
      </w:rPr>
      <w:t>2</w:t>
    </w:r>
    <w:r>
      <w:fldChar w:fldCharType="end"/>
    </w:r>
  </w:p>
  <w:p w:rsidR="00F32C92" w:rsidRPr="009B6FEC" w:rsidRDefault="00F32C92" w:rsidP="009B6FEC">
    <w:pPr>
      <w:pStyle w:val="a9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347BF"/>
    <w:rsid w:val="00086710"/>
    <w:rsid w:val="00086A16"/>
    <w:rsid w:val="0009373F"/>
    <w:rsid w:val="0009394D"/>
    <w:rsid w:val="000B7122"/>
    <w:rsid w:val="000D01CD"/>
    <w:rsid w:val="000F001F"/>
    <w:rsid w:val="000F74CA"/>
    <w:rsid w:val="000F773A"/>
    <w:rsid w:val="00116998"/>
    <w:rsid w:val="001473E4"/>
    <w:rsid w:val="00190162"/>
    <w:rsid w:val="00193F17"/>
    <w:rsid w:val="001C3792"/>
    <w:rsid w:val="001D36EF"/>
    <w:rsid w:val="001D67B8"/>
    <w:rsid w:val="00201212"/>
    <w:rsid w:val="00204569"/>
    <w:rsid w:val="002A0620"/>
    <w:rsid w:val="002A20C4"/>
    <w:rsid w:val="002B4828"/>
    <w:rsid w:val="002C5F79"/>
    <w:rsid w:val="002D5E5B"/>
    <w:rsid w:val="00302DD3"/>
    <w:rsid w:val="0030459A"/>
    <w:rsid w:val="0033333D"/>
    <w:rsid w:val="0034061C"/>
    <w:rsid w:val="00361A6C"/>
    <w:rsid w:val="00361D9B"/>
    <w:rsid w:val="003832BB"/>
    <w:rsid w:val="00391293"/>
    <w:rsid w:val="003C6D1D"/>
    <w:rsid w:val="003D7A9B"/>
    <w:rsid w:val="00404415"/>
    <w:rsid w:val="0041085A"/>
    <w:rsid w:val="00420D4F"/>
    <w:rsid w:val="00423803"/>
    <w:rsid w:val="004279CC"/>
    <w:rsid w:val="004531C1"/>
    <w:rsid w:val="00464CB7"/>
    <w:rsid w:val="00465F3B"/>
    <w:rsid w:val="00477AE5"/>
    <w:rsid w:val="00484BE1"/>
    <w:rsid w:val="00497342"/>
    <w:rsid w:val="004B33B5"/>
    <w:rsid w:val="004C683E"/>
    <w:rsid w:val="004E25E8"/>
    <w:rsid w:val="00551489"/>
    <w:rsid w:val="00553F07"/>
    <w:rsid w:val="00555BE3"/>
    <w:rsid w:val="0057077E"/>
    <w:rsid w:val="005729F2"/>
    <w:rsid w:val="0057642A"/>
    <w:rsid w:val="00595416"/>
    <w:rsid w:val="005B761F"/>
    <w:rsid w:val="005B7D37"/>
    <w:rsid w:val="005C0296"/>
    <w:rsid w:val="005C5C46"/>
    <w:rsid w:val="005F3B35"/>
    <w:rsid w:val="005F6BA0"/>
    <w:rsid w:val="0061098B"/>
    <w:rsid w:val="00647AEA"/>
    <w:rsid w:val="00647E91"/>
    <w:rsid w:val="006637D9"/>
    <w:rsid w:val="006977E5"/>
    <w:rsid w:val="006D2949"/>
    <w:rsid w:val="00732888"/>
    <w:rsid w:val="007475D0"/>
    <w:rsid w:val="0076659F"/>
    <w:rsid w:val="007A1A79"/>
    <w:rsid w:val="007A7183"/>
    <w:rsid w:val="007E5A24"/>
    <w:rsid w:val="008303D6"/>
    <w:rsid w:val="008329CA"/>
    <w:rsid w:val="00836612"/>
    <w:rsid w:val="0084769C"/>
    <w:rsid w:val="008745EC"/>
    <w:rsid w:val="008921B3"/>
    <w:rsid w:val="0089485C"/>
    <w:rsid w:val="00897019"/>
    <w:rsid w:val="008C7230"/>
    <w:rsid w:val="008D1270"/>
    <w:rsid w:val="008D6399"/>
    <w:rsid w:val="00920C30"/>
    <w:rsid w:val="00927DDA"/>
    <w:rsid w:val="00933464"/>
    <w:rsid w:val="00941E93"/>
    <w:rsid w:val="00962AA0"/>
    <w:rsid w:val="00975463"/>
    <w:rsid w:val="009A7454"/>
    <w:rsid w:val="009B6FEC"/>
    <w:rsid w:val="009C2421"/>
    <w:rsid w:val="009C346B"/>
    <w:rsid w:val="009D4875"/>
    <w:rsid w:val="009E49E0"/>
    <w:rsid w:val="00A0072D"/>
    <w:rsid w:val="00A25569"/>
    <w:rsid w:val="00A27D9E"/>
    <w:rsid w:val="00A40CD7"/>
    <w:rsid w:val="00A555DF"/>
    <w:rsid w:val="00A7305D"/>
    <w:rsid w:val="00A732BE"/>
    <w:rsid w:val="00A85700"/>
    <w:rsid w:val="00AA278F"/>
    <w:rsid w:val="00AB253C"/>
    <w:rsid w:val="00AC43CA"/>
    <w:rsid w:val="00AC5B86"/>
    <w:rsid w:val="00AD3A18"/>
    <w:rsid w:val="00AD3BF4"/>
    <w:rsid w:val="00AE7D5C"/>
    <w:rsid w:val="00AF729D"/>
    <w:rsid w:val="00B1301D"/>
    <w:rsid w:val="00B36639"/>
    <w:rsid w:val="00B41C42"/>
    <w:rsid w:val="00B617C6"/>
    <w:rsid w:val="00B65792"/>
    <w:rsid w:val="00B6751A"/>
    <w:rsid w:val="00B8334B"/>
    <w:rsid w:val="00B97590"/>
    <w:rsid w:val="00BB17BF"/>
    <w:rsid w:val="00BB6ACA"/>
    <w:rsid w:val="00BC6DE0"/>
    <w:rsid w:val="00BD55AE"/>
    <w:rsid w:val="00BF7AA3"/>
    <w:rsid w:val="00C249AB"/>
    <w:rsid w:val="00C26262"/>
    <w:rsid w:val="00C3513F"/>
    <w:rsid w:val="00C36513"/>
    <w:rsid w:val="00C70745"/>
    <w:rsid w:val="00C833E2"/>
    <w:rsid w:val="00CC645C"/>
    <w:rsid w:val="00D31007"/>
    <w:rsid w:val="00D51A20"/>
    <w:rsid w:val="00D57B2E"/>
    <w:rsid w:val="00D611D8"/>
    <w:rsid w:val="00D62C98"/>
    <w:rsid w:val="00D644F4"/>
    <w:rsid w:val="00D749E2"/>
    <w:rsid w:val="00D75B45"/>
    <w:rsid w:val="00D86600"/>
    <w:rsid w:val="00D97432"/>
    <w:rsid w:val="00DA6628"/>
    <w:rsid w:val="00DB1B9F"/>
    <w:rsid w:val="00DC7E0B"/>
    <w:rsid w:val="00E05656"/>
    <w:rsid w:val="00E15589"/>
    <w:rsid w:val="00E51103"/>
    <w:rsid w:val="00E86286"/>
    <w:rsid w:val="00E957DC"/>
    <w:rsid w:val="00EA53E6"/>
    <w:rsid w:val="00EA6FAD"/>
    <w:rsid w:val="00EB3857"/>
    <w:rsid w:val="00EC1E97"/>
    <w:rsid w:val="00ED04E7"/>
    <w:rsid w:val="00F007F9"/>
    <w:rsid w:val="00F04215"/>
    <w:rsid w:val="00F14453"/>
    <w:rsid w:val="00F305DE"/>
    <w:rsid w:val="00F32C92"/>
    <w:rsid w:val="00F44A11"/>
    <w:rsid w:val="00F963B2"/>
    <w:rsid w:val="00FB4758"/>
    <w:rsid w:val="00FC4EC3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17EA0"/>
  <w15:docId w15:val="{675312E3-2A47-4CE5-8230-A78108B3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962A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41C42"/>
    <w:rPr>
      <w:rFonts w:ascii="Times New Roman" w:hAnsi="Times New Roman" w:cs="Times New Roman"/>
      <w:sz w:val="28"/>
      <w:szCs w:val="28"/>
    </w:rPr>
  </w:style>
  <w:style w:type="character" w:styleId="a8">
    <w:name w:val="page number"/>
    <w:uiPriority w:val="99"/>
    <w:rsid w:val="00962AA0"/>
    <w:rPr>
      <w:rFonts w:cs="Times New Roman"/>
    </w:rPr>
  </w:style>
  <w:style w:type="paragraph" w:styleId="a9">
    <w:name w:val="header"/>
    <w:basedOn w:val="a"/>
    <w:link w:val="aa"/>
    <w:uiPriority w:val="99"/>
    <w:rsid w:val="00962A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B41C4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1B736-23A0-41D6-83D7-4021B508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33</cp:revision>
  <cp:lastPrinted>2014-11-07T04:50:00Z</cp:lastPrinted>
  <dcterms:created xsi:type="dcterms:W3CDTF">2021-06-02T09:22:00Z</dcterms:created>
  <dcterms:modified xsi:type="dcterms:W3CDTF">2023-12-19T12:55:00Z</dcterms:modified>
</cp:coreProperties>
</file>